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34B85F" w14:textId="77777777" w:rsidR="0068301C" w:rsidRDefault="0068301C"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Pr>
          <w:rFonts w:eastAsia="Calibri"/>
          <w:noProof/>
          <w:color w:val="000000"/>
          <w:szCs w:val="22"/>
          <w:lang w:eastAsia="es-EC"/>
        </w:rPr>
        <w:drawing>
          <wp:anchor distT="0" distB="0" distL="114300" distR="114300" simplePos="0" relativeHeight="251662336" behindDoc="0" locked="0" layoutInCell="1" allowOverlap="1" wp14:anchorId="41D9FA8F" wp14:editId="626E12BE">
            <wp:simplePos x="0" y="0"/>
            <wp:positionH relativeFrom="page">
              <wp:align>right</wp:align>
            </wp:positionH>
            <wp:positionV relativeFrom="paragraph">
              <wp:posOffset>175</wp:posOffset>
            </wp:positionV>
            <wp:extent cx="10688474" cy="5801711"/>
            <wp:effectExtent l="0" t="0" r="0" b="889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rtadas_guíadocente_EGB-02.png"/>
                    <pic:cNvPicPr/>
                  </pic:nvPicPr>
                  <pic:blipFill>
                    <a:blip r:embed="rId7">
                      <a:extLst>
                        <a:ext uri="{28A0092B-C50C-407E-A947-70E740481C1C}">
                          <a14:useLocalDpi xmlns:a14="http://schemas.microsoft.com/office/drawing/2010/main" val="0"/>
                        </a:ext>
                      </a:extLst>
                    </a:blip>
                    <a:stretch>
                      <a:fillRect/>
                    </a:stretch>
                  </pic:blipFill>
                  <pic:spPr>
                    <a:xfrm>
                      <a:off x="0" y="0"/>
                      <a:ext cx="10688474" cy="5801711"/>
                    </a:xfrm>
                    <a:prstGeom prst="rect">
                      <a:avLst/>
                    </a:prstGeom>
                  </pic:spPr>
                </pic:pic>
              </a:graphicData>
            </a:graphic>
            <wp14:sizeRelH relativeFrom="margin">
              <wp14:pctWidth>0</wp14:pctWidth>
            </wp14:sizeRelH>
            <wp14:sizeRelV relativeFrom="margin">
              <wp14:pctHeight>0</wp14:pctHeight>
            </wp14:sizeRelV>
          </wp:anchor>
        </w:drawing>
      </w:r>
    </w:p>
    <w:p w14:paraId="1291DB66" w14:textId="77777777" w:rsidR="0068301C" w:rsidRDefault="0068301C"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p>
    <w:p w14:paraId="009A8517"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C44C2C">
        <w:rPr>
          <w:rFonts w:eastAsia="Calibri"/>
          <w:color w:val="000000"/>
          <w:szCs w:val="22"/>
          <w:lang w:val="es-ES" w:eastAsia="en-US"/>
        </w:rPr>
        <w:t>Área: Matemática                                    Código: M</w:t>
      </w:r>
    </w:p>
    <w:p w14:paraId="42F07D33"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C44C2C">
        <w:rPr>
          <w:rFonts w:eastAsia="Calibri"/>
          <w:color w:val="000000"/>
          <w:szCs w:val="22"/>
          <w:lang w:val="es-ES" w:eastAsia="en-US"/>
        </w:rPr>
        <w:t>Asignatura: Matemática                         Código: M</w:t>
      </w:r>
    </w:p>
    <w:p w14:paraId="1EFFF010"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r w:rsidRPr="00C44C2C">
        <w:rPr>
          <w:rFonts w:eastAsia="Calibri"/>
          <w:color w:val="000000"/>
          <w:szCs w:val="22"/>
          <w:lang w:val="es-ES" w:eastAsia="en-US"/>
        </w:rPr>
        <w:t>Nivel: Básica Superior                           Código: 4</w:t>
      </w:r>
    </w:p>
    <w:p w14:paraId="5BA94F48"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val="es-ES" w:eastAsia="en-US"/>
        </w:rPr>
      </w:pPr>
    </w:p>
    <w:p w14:paraId="09536336"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Los currículos, sus objetivos y destrezas con criterios de desempeño deben estar encaminados hacia el aprendizaje y el desarrollo del individuo como ser humano y como ser social. La formación integral del estudiante no puede lograrse solo a través del impulso de sus destrezas de pensamiento; es necesario un balance entre la capacidad de razonar y la de valorar. El currículo de Matemática fomenta los valores éticos, de dignidad y solidaridad, y el fortalecimiento de una conciencia sociocultural que complemente las capacidades de un buen analista o un buen pensador.</w:t>
      </w:r>
    </w:p>
    <w:p w14:paraId="5F11D13A"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La enseñanza de la Matemática tiene como propósito fundamental desarrollar la capacidad para pensar, razonar, comunicar, aplicar y valorar las relaciones entre las ideas y los fenómenos reales. Este conocimiento y dominio de los procesos le dará la capacidad al estudiante para describir, estudiar, modificar y asumir el control de su ambiente físico e ideológico, mientras desarrolla su capacidad de pensamiento y de acción de una manera efectiva.</w:t>
      </w:r>
    </w:p>
    <w:p w14:paraId="49948A44"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 xml:space="preserve">En el nivel de Educación General Básica, en especial en los subniveles de preparatoria y elemental la enseñanza del área está ligada a las actividades lúdicas que fomentan la creatividad, la socialización, la comunicación, la observación, el descubrimiento de regularidades, la investigación </w:t>
      </w:r>
      <w:r w:rsidRPr="00C44C2C">
        <w:rPr>
          <w:rFonts w:eastAsia="Calibri"/>
          <w:color w:val="000000"/>
          <w:szCs w:val="22"/>
          <w:lang w:eastAsia="en-US"/>
        </w:rPr>
        <w:lastRenderedPageBreak/>
        <w:t>y la solución de problemas cotidianos; el aprendizaje es intuitivo, visual y, en especial, se concreta a través de la manipulación de objetos para obtener las propiedades matemáticas deseadas e introducir a su vez nuevos conceptos.</w:t>
      </w:r>
    </w:p>
    <w:p w14:paraId="628937A1"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A partir del subnivel medio y superior de EGB se van complejizando de forma sistemática los contenidos y procesos matemáticos, los estudiantes utilizan definiciones teoremas y demostraciones lo que conlleva al desarrollo de un pensamiento reflexivo y lógico que les permite resolver problemas de la vida real.</w:t>
      </w:r>
    </w:p>
    <w:p w14:paraId="45280F07" w14:textId="77777777" w:rsidR="00916FDD" w:rsidRPr="00C44C2C" w:rsidRDefault="00916FDD" w:rsidP="00916FDD">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S" w:eastAsia="en-US"/>
        </w:rPr>
      </w:pPr>
      <w:r w:rsidRPr="00C44C2C">
        <w:rPr>
          <w:b/>
          <w:color w:val="000000"/>
          <w:szCs w:val="26"/>
          <w:lang w:val="es-ES" w:eastAsia="en-US"/>
        </w:rPr>
        <w:t>Fundamentos epistemológicos y pedagógicos</w:t>
      </w:r>
    </w:p>
    <w:p w14:paraId="2CD55CD5"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 xml:space="preserve">El proceso de construcción del currículo toma como base la perspectiva epistemológica emergente de la Matemática (Font, 2003) denominada pragmático-constructivista (considerada una síntesis de diferentes visiones: pragmatistas, convencionalistas, constructivistas, antropológicas, semióticas, </w:t>
      </w:r>
      <w:proofErr w:type="spellStart"/>
      <w:r w:rsidRPr="00C44C2C">
        <w:rPr>
          <w:rFonts w:eastAsia="Calibri"/>
          <w:color w:val="000000"/>
          <w:szCs w:val="22"/>
          <w:lang w:eastAsia="en-US"/>
        </w:rPr>
        <w:t>falibilistas</w:t>
      </w:r>
      <w:proofErr w:type="spellEnd"/>
      <w:r w:rsidRPr="00C44C2C">
        <w:rPr>
          <w:rFonts w:eastAsia="Calibri"/>
          <w:color w:val="000000"/>
          <w:szCs w:val="22"/>
          <w:lang w:eastAsia="en-US"/>
        </w:rPr>
        <w:t>, socio-históricas y naturalistas). Este modelo epistemológico considera que el estudiante alcanza un aprendizaje significativo cuando resuelve problemas de la vida real aplicando diferentes conceptos y herramientas matemáticos. Es decir, se le presenta un problema o situación real (con diferentes grados de complejidad), el estudiante lo interpreta a través del lenguaje (términos, expresiones algebraicas o funcionales, modelos, gráficos, entre otros), plantea acciones (técnicas, algoritmos) alrededor de conceptos (definiciones o reglas de uso), utiliza propiedades de los conceptos y acciones, y con argumentaciones (inductivas, deductivas, entre otras) resuelve el problema, juzga la validez de su resultado y lo interpreta.</w:t>
      </w:r>
    </w:p>
    <w:p w14:paraId="10571054"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lastRenderedPageBreak/>
        <w:t>Junto a esta visión epistemológica se plantea una visión pedagógica que se debe tener en cuenta en la organización de la enseñanza, y según la cual el estudiante es el protagonista del proceso educativo y los procesos matemáticos (NCTM, 2000) que favorecen la metacognición, estos últimos son:</w:t>
      </w:r>
    </w:p>
    <w:p w14:paraId="771A1BC9"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b/>
          <w:bCs/>
          <w:color w:val="000000"/>
          <w:szCs w:val="22"/>
          <w:lang w:eastAsia="en-US"/>
        </w:rPr>
        <w:t xml:space="preserve">• </w:t>
      </w:r>
      <w:r w:rsidRPr="00C44C2C">
        <w:rPr>
          <w:rFonts w:eastAsia="Calibri"/>
          <w:color w:val="000000"/>
          <w:szCs w:val="22"/>
          <w:lang w:eastAsia="en-US"/>
        </w:rPr>
        <w:t>Resolución de problemas1 que impliquen exploración de posibles soluciones, modelización de la realidad, desarrollo de estrategias y aplicación de técnicas.</w:t>
      </w:r>
    </w:p>
    <w:p w14:paraId="3FA8F3D8"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La resolución de problemas no es solo uno de los fines de la enseñanza de la</w:t>
      </w:r>
    </w:p>
    <w:p w14:paraId="4F9F68D4"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Matemática, sino el medio esencial para lograr el aprendizaje. Los estudiantes deberán tener las oportunidades de plantear, explorar y resolver problemas que requieran un esfuerzo significativo.</w:t>
      </w:r>
    </w:p>
    <w:p w14:paraId="3185722C"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b/>
          <w:bCs/>
          <w:color w:val="000000"/>
          <w:szCs w:val="22"/>
          <w:lang w:eastAsia="en-US"/>
        </w:rPr>
        <w:t xml:space="preserve">• </w:t>
      </w:r>
      <w:r w:rsidRPr="00C44C2C">
        <w:rPr>
          <w:rFonts w:eastAsia="Calibri"/>
          <w:color w:val="000000"/>
          <w:szCs w:val="22"/>
          <w:lang w:eastAsia="en-US"/>
        </w:rPr>
        <w:t>Representación, que se refiere al uso de recursos verbales, simbólicos y gráficos, y a la traducción y conversión de los mismos. El lenguaje matemático es representacional, pues nos permite designar objetos abstractos que no podemos percibir; y es instrumental, según se refiera a palabras, símbolos o gráficas. El lenguaje es esencial para comunicar interpretaciones y soluciones de los problemas, para reconocer conexiones entre conceptos relacionados, para aplicar la Matemática a problemas de la vida real mediante la modelización, y para utilizar los nuevos recursos de las tecnologías de la información y la comunicación en el quehacer matemático.</w:t>
      </w:r>
    </w:p>
    <w:p w14:paraId="6779BDB3"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b/>
          <w:bCs/>
          <w:color w:val="000000"/>
          <w:szCs w:val="22"/>
          <w:lang w:eastAsia="en-US"/>
        </w:rPr>
        <w:lastRenderedPageBreak/>
        <w:t xml:space="preserve">• </w:t>
      </w:r>
      <w:r w:rsidRPr="00C44C2C">
        <w:rPr>
          <w:rFonts w:eastAsia="Calibri"/>
          <w:color w:val="000000"/>
          <w:szCs w:val="22"/>
          <w:lang w:eastAsia="en-US"/>
        </w:rPr>
        <w:t>Comunicación, que implica el diálogo y discusión con los compañeros y el profesor. Comunicar ideas a otros es muy importante en la Matemática, ya sea de manera oral o escrita, pues las ideas pasan a ser objetos de reflexión,</w:t>
      </w:r>
      <w:r w:rsidRPr="00C44C2C">
        <w:rPr>
          <w:rFonts w:ascii="Gotham-Light" w:eastAsia="Calibri" w:hAnsi="Gotham-Light" w:cs="Gotham-Light"/>
          <w:color w:val="000000"/>
          <w:sz w:val="21"/>
          <w:szCs w:val="21"/>
          <w:lang w:eastAsia="en-US"/>
        </w:rPr>
        <w:t xml:space="preserve"> </w:t>
      </w:r>
      <w:r w:rsidRPr="00C44C2C">
        <w:rPr>
          <w:rFonts w:eastAsia="Calibri"/>
          <w:color w:val="000000"/>
          <w:szCs w:val="22"/>
          <w:lang w:eastAsia="en-US"/>
        </w:rPr>
        <w:t>discusión revisión y perfeccionamiento. Este proceso permite construir significados y permanencia de las ideas y hacerlas públicas.</w:t>
      </w:r>
    </w:p>
    <w:p w14:paraId="446F7350"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b/>
          <w:bCs/>
          <w:color w:val="000000"/>
          <w:szCs w:val="22"/>
          <w:lang w:eastAsia="en-US"/>
        </w:rPr>
        <w:t xml:space="preserve">• </w:t>
      </w:r>
      <w:r w:rsidRPr="00C44C2C">
        <w:rPr>
          <w:rFonts w:eastAsia="Calibri"/>
          <w:color w:val="000000"/>
          <w:szCs w:val="22"/>
          <w:lang w:eastAsia="en-US"/>
        </w:rPr>
        <w:t>Justificación, que supone realizar distintos tipos de argumentaciones inductivas, deductivas, etc. El razonamiento y la demostración son esenciales para el conocimiento matemático, pues mediante la exploración de fenómenos, la formulación de conjeturas matemáticas y la justificación de resultados sobre distintos contenidos y diferentes niveles de complejidad es posible apreciar el sentido de la Matemática. Razonar matemáticamente debe ser un hábito que se desarrolle con un uso consistente en diversos contextos.</w:t>
      </w:r>
    </w:p>
    <w:p w14:paraId="02A7A480"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b/>
          <w:bCs/>
          <w:color w:val="000000"/>
          <w:szCs w:val="22"/>
          <w:lang w:eastAsia="en-US"/>
        </w:rPr>
        <w:t xml:space="preserve">• </w:t>
      </w:r>
      <w:r w:rsidRPr="00C44C2C">
        <w:rPr>
          <w:rFonts w:eastAsia="Calibri"/>
          <w:color w:val="000000"/>
          <w:szCs w:val="22"/>
          <w:lang w:eastAsia="en-US"/>
        </w:rPr>
        <w:t>Conexión, o establecimiento de relaciones entre distintos objetos matemáticos.</w:t>
      </w:r>
    </w:p>
    <w:p w14:paraId="745E6D35"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La comprensión matemática se vuelve profunda y duradera cuando los estudiantes pueden conectar las ideas matemáticas entre sí, aplicándolas en otras áreas y en contextos de su propio interés.</w:t>
      </w:r>
    </w:p>
    <w:p w14:paraId="659078A0"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b/>
          <w:bCs/>
          <w:color w:val="000000"/>
          <w:szCs w:val="22"/>
          <w:lang w:eastAsia="en-US"/>
        </w:rPr>
        <w:t xml:space="preserve">• </w:t>
      </w:r>
      <w:r w:rsidRPr="00C44C2C">
        <w:rPr>
          <w:rFonts w:eastAsia="Calibri"/>
          <w:color w:val="000000"/>
          <w:szCs w:val="22"/>
          <w:lang w:eastAsia="en-US"/>
        </w:rPr>
        <w:t>Institucionalización, “las matemáticas constituyen un sistema conceptual lógicamente organizado. Una vez que un objeto matemático ha sido aceptado como parte de dicho sistema puede ser considerado como una realidad cultural, fijada mediante el lenguaje, y un componente de la estructura lógica global. En el proceso de estudio matemático habrá pues una fase en la que se fija una ‘manera de decir’, públicamente compartida, que el profesor deberá poner a disposición de los alumnos en un momento determinado.” (Godino, Batanero, &amp; Font, 2003, p. 42)</w:t>
      </w:r>
    </w:p>
    <w:p w14:paraId="727071F5" w14:textId="77777777" w:rsidR="00916FDD" w:rsidRPr="00C44C2C" w:rsidRDefault="00916FDD" w:rsidP="00916FDD">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S" w:eastAsia="en-US"/>
        </w:rPr>
      </w:pPr>
      <w:r w:rsidRPr="00C44C2C">
        <w:rPr>
          <w:b/>
          <w:color w:val="000000"/>
          <w:szCs w:val="26"/>
          <w:lang w:val="es-ES" w:eastAsia="en-US"/>
        </w:rPr>
        <w:lastRenderedPageBreak/>
        <w:t xml:space="preserve">Contribución al perfil del estudiante </w:t>
      </w:r>
    </w:p>
    <w:p w14:paraId="5ED0AA0E"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La Matemática, contribuye al adelanto científico de la sociedad, que implica el desarrollo de la humanidad. Esto, a su vez, redunda en organización y planificación, así como en producción de bienes, como maquinaria, equipos, instrumentos, productos y tecnología, que simplifican tareas y ahorran esfuerzos. La Matemática interviene en casi todas las actividades que desarrolla el hombre, ya sea en forma directa o indirecta, siendo un componente ineludible e imprescindible para mejorar la calidad de vida de las personas, instituciones, sociedades y Estados.</w:t>
      </w:r>
    </w:p>
    <w:p w14:paraId="0618C437"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La enseñanza de la Matemática tiene gran importancia para nuestra sociedad, por lo que es uno de los pilares de la educación obligatoria. El aprendizaje de esta asignatura implica un aporte fundamental al perfil de salida del Bachillerato ecuatoriano.</w:t>
      </w:r>
    </w:p>
    <w:p w14:paraId="7F2C1F62"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Con los insumos que la Matemática provee, el estudiante tiene la oportunidad de convertirse en una persona justa, innovadora y solidaria, por las razones que se describen a continuación.</w:t>
      </w:r>
    </w:p>
    <w:p w14:paraId="5ABCF5A6"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El conocimiento de la Matemática fortalece la capacidad de razonar, abstraer, analizar, discrepar, decidir, sistematizar y resolver problemas. El desarrollo de estas destrezas a lo largo de la vida escolar permite al estudiante entender lo que significa buscar la verdad y la justicia, y comprender lo que implica vivir en una sociedad democrática, equitativa e inclusiva, para así actuar con ética, integridad y honestidad.</w:t>
      </w:r>
    </w:p>
    <w:p w14:paraId="1E28D5AC"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Se busca formar estudiantes respetuosos y responsables en el aula, con ellos mismos, con sus compañeros y con sus profesores; y en sociedad, con la gente y el medio que los rodea.</w:t>
      </w:r>
    </w:p>
    <w:p w14:paraId="1F99DE56"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lastRenderedPageBreak/>
        <w:t>Con el estudio de la Matemática, los estudiantes logran una formación básica y un nivel cultural que se evidencia en el léxico matemático utilizado como medio de comunicación entre personas, organizaciones, instituciones públicas o privadas. Este aprendizaje les permite comprender las variadas situaciones que se presentan en la vida real, entre ellas los avances científicos y tecnológicos, lo que le posibilita interpretar información proveniente de datos procesados, diagramas, mapas, gráficas de funciones, y reconocer figuras geométricas. Por lo tanto, el estudiante aprende a comunicarse en su lengua y en lenguaje simbólico matemático, y de manera gráfica.</w:t>
      </w:r>
    </w:p>
    <w:p w14:paraId="6CF33B38"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Con bases matemáticas sólidas se da un aporte significativo en la formación de personas creativas, autónomas, comunicadoras y generadoras de nuevas ideas.</w:t>
      </w:r>
    </w:p>
    <w:p w14:paraId="4A33B31A"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El área está enfocada al desarrollo del pensamiento lógico y crítico para interpretar y resolver problemas de la vida cotidiana. Esto implica que el estudiante tome iniciativas creativas, sea proactivo, perseverante, organizado, y trabaje en forma colaborativa para resolver problemas. Al ser la Matemática una ciencia que se aplica en todas las demás, en el estudio de modelos, el estudiante toma conciencia de la necesidad de practicar un aprendizaje humilde de por vida.</w:t>
      </w:r>
    </w:p>
    <w:p w14:paraId="3C6ACBAE"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 xml:space="preserve">El estudio de la Matemática le brinda al estudiante las herramientas necesarias para interpretar y juzgar información de manera gráfica o en texto, permitiéndole obtener una mejor comprensión y valoración de nuestro país, diverso y multiétnico, a través de los medios de comunicación y el internet. Así, el estudiante logra tener una mejor visión de su desarrollo personal, y del desarrollo comunitario, del país y del mundo globalizado, de tal </w:t>
      </w:r>
      <w:r w:rsidRPr="00C44C2C">
        <w:rPr>
          <w:rFonts w:eastAsia="Calibri"/>
          <w:color w:val="000000"/>
          <w:szCs w:val="22"/>
          <w:lang w:eastAsia="en-US"/>
        </w:rPr>
        <w:lastRenderedPageBreak/>
        <w:t>forma que trabaja con responsabilidad social, siendo empático y tolerante con los demás, desenvolviéndose en grupos heterogéneos, enfocado en la meta de resolver problemas en diversos contextos.</w:t>
      </w:r>
    </w:p>
    <w:p w14:paraId="6814A6E1"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Todas las ciencias desarrollan la inteligencia, la personalidad y los valores, que son fundamentales para la formación de ciudadanos comprometidos con el crecimiento personal y colectivo.</w:t>
      </w:r>
    </w:p>
    <w:p w14:paraId="7B52E951" w14:textId="77777777" w:rsidR="00916FDD" w:rsidRPr="00C44C2C" w:rsidRDefault="00916FDD" w:rsidP="00916FDD">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S" w:eastAsia="en-US"/>
        </w:rPr>
      </w:pPr>
      <w:r w:rsidRPr="00C44C2C">
        <w:rPr>
          <w:b/>
          <w:color w:val="000000"/>
          <w:szCs w:val="26"/>
          <w:lang w:val="es-ES" w:eastAsia="en-US"/>
        </w:rPr>
        <w:t>Criterios de organización y secuenciación de contenidos</w:t>
      </w:r>
    </w:p>
    <w:p w14:paraId="36CDB1A0"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La Matemática es esencialmente constructiva. Parte de nociones elementales y conceptos primitivos que no se definen, es decir, que no se expresan en palabras más sencillas que previamente hayan sido definidas.</w:t>
      </w:r>
    </w:p>
    <w:p w14:paraId="0C2421DE"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Estos conceptos primitivos se introducen con la ayuda de ideas intuitivas que facilitan la comprensión del estudiante. Junto con estos, también se introducen aquellos que son susceptibles de definición y de proposiciones de base que son aceptadas sin demostración.</w:t>
      </w:r>
    </w:p>
    <w:p w14:paraId="6133F3D9"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La Matemática está constituida por conjuntos de diferente naturaleza y de complejidad diversa, su desarrollo se basa en estos cuatro componentes importantes:</w:t>
      </w:r>
    </w:p>
    <w:p w14:paraId="211EC07F"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b/>
          <w:bCs/>
          <w:color w:val="000000"/>
          <w:szCs w:val="22"/>
          <w:lang w:eastAsia="en-US"/>
        </w:rPr>
        <w:t xml:space="preserve">• </w:t>
      </w:r>
      <w:r w:rsidRPr="00C44C2C">
        <w:rPr>
          <w:rFonts w:eastAsia="Calibri"/>
          <w:color w:val="000000"/>
          <w:szCs w:val="22"/>
          <w:lang w:eastAsia="en-US"/>
        </w:rPr>
        <w:t>Lógica matemática</w:t>
      </w:r>
    </w:p>
    <w:p w14:paraId="33CB9ADC"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b/>
          <w:bCs/>
          <w:color w:val="000000"/>
          <w:szCs w:val="22"/>
          <w:lang w:eastAsia="en-US"/>
        </w:rPr>
        <w:t xml:space="preserve">• </w:t>
      </w:r>
      <w:r w:rsidRPr="00C44C2C">
        <w:rPr>
          <w:rFonts w:eastAsia="Calibri"/>
          <w:color w:val="000000"/>
          <w:szCs w:val="22"/>
          <w:lang w:eastAsia="en-US"/>
        </w:rPr>
        <w:t>Conjuntos</w:t>
      </w:r>
    </w:p>
    <w:p w14:paraId="2500B1C8"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b/>
          <w:bCs/>
          <w:color w:val="000000"/>
          <w:szCs w:val="22"/>
          <w:lang w:eastAsia="en-US"/>
        </w:rPr>
        <w:t xml:space="preserve">• </w:t>
      </w:r>
      <w:r w:rsidRPr="00C44C2C">
        <w:rPr>
          <w:rFonts w:eastAsia="Calibri"/>
          <w:color w:val="000000"/>
          <w:szCs w:val="22"/>
          <w:lang w:eastAsia="en-US"/>
        </w:rPr>
        <w:t>Números reales</w:t>
      </w:r>
    </w:p>
    <w:p w14:paraId="26B1008D"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b/>
          <w:bCs/>
          <w:color w:val="000000"/>
          <w:szCs w:val="22"/>
          <w:lang w:eastAsia="en-US"/>
        </w:rPr>
        <w:t xml:space="preserve">• </w:t>
      </w:r>
      <w:r w:rsidRPr="00C44C2C">
        <w:rPr>
          <w:rFonts w:eastAsia="Calibri"/>
          <w:color w:val="000000"/>
          <w:szCs w:val="22"/>
          <w:lang w:eastAsia="en-US"/>
        </w:rPr>
        <w:t>Funciones</w:t>
      </w:r>
    </w:p>
    <w:p w14:paraId="6F6EF238"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lastRenderedPageBreak/>
        <w:t>La lógica atraviesa todas las áreas del conocimiento y es un componente al que se le da especial atención. Específicamente, la lógica aplicada en la Matemática está presente en todos los contenidos de área, así como la noción de número. En Matemática nos interesamos en las operaciones y sus propiedades para brindar la mayor aplicabilidad posible. El concepto de función es uno de los más importantes, pues su utilización en diferentes áreas del conocimiento da lugar a la aplicación y la elaboración de modelos matemáticos. Estos componentes están estrechamente ligados entre sí y son inseparables.</w:t>
      </w:r>
    </w:p>
    <w:p w14:paraId="0E4F35C0"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El currículo del área presenta los contenidos articulados en forma sistemática y coherente. Las destrezas con criterios de desempeño se plantean de tal forma que se observa un crecimiento continuo y dinámico, y una relación lógica en el conjunto de los contenidos propuestos a lo largo de la Educación General Básica y el Bachillerato General Unificado.</w:t>
      </w:r>
    </w:p>
    <w:p w14:paraId="0FCDAD57"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 xml:space="preserve">El área de Matemática se estructura en tres bloques curriculares: álgebra </w:t>
      </w:r>
      <w:r w:rsidRPr="00C44C2C">
        <w:rPr>
          <w:rFonts w:eastAsia="Calibri"/>
          <w:i/>
          <w:iCs/>
          <w:color w:val="000000"/>
          <w:szCs w:val="22"/>
          <w:lang w:eastAsia="en-US"/>
        </w:rPr>
        <w:t xml:space="preserve">y funciones, geometría y medida </w:t>
      </w:r>
      <w:r w:rsidRPr="00C44C2C">
        <w:rPr>
          <w:rFonts w:eastAsia="Calibri"/>
          <w:color w:val="000000"/>
          <w:szCs w:val="22"/>
          <w:lang w:eastAsia="en-US"/>
        </w:rPr>
        <w:t xml:space="preserve">y </w:t>
      </w:r>
      <w:r w:rsidRPr="00C44C2C">
        <w:rPr>
          <w:rFonts w:eastAsia="Calibri"/>
          <w:i/>
          <w:iCs/>
          <w:color w:val="000000"/>
          <w:szCs w:val="22"/>
          <w:lang w:eastAsia="en-US"/>
        </w:rPr>
        <w:t xml:space="preserve">estadística y probabilidad; </w:t>
      </w:r>
      <w:r w:rsidRPr="00C44C2C">
        <w:rPr>
          <w:rFonts w:eastAsia="Calibri"/>
          <w:color w:val="000000"/>
          <w:szCs w:val="22"/>
          <w:lang w:eastAsia="en-US"/>
        </w:rPr>
        <w:t>en el subnivel de Preparatoria</w:t>
      </w:r>
      <w:r w:rsidRPr="00C44C2C">
        <w:rPr>
          <w:rFonts w:eastAsia="Calibri"/>
          <w:i/>
          <w:iCs/>
          <w:color w:val="000000"/>
          <w:szCs w:val="22"/>
          <w:lang w:eastAsia="en-US"/>
        </w:rPr>
        <w:t xml:space="preserve"> </w:t>
      </w:r>
      <w:r w:rsidRPr="00C44C2C">
        <w:rPr>
          <w:rFonts w:eastAsia="Calibri"/>
          <w:color w:val="000000"/>
          <w:szCs w:val="22"/>
          <w:lang w:eastAsia="en-US"/>
        </w:rPr>
        <w:t xml:space="preserve">de EGB, estos bloques se encuentran implícitos en el ámbito de </w:t>
      </w:r>
      <w:r w:rsidRPr="00C44C2C">
        <w:rPr>
          <w:rFonts w:eastAsia="Calibri"/>
          <w:i/>
          <w:iCs/>
          <w:color w:val="000000"/>
          <w:szCs w:val="22"/>
          <w:lang w:eastAsia="en-US"/>
        </w:rPr>
        <w:t>relaciones lógico-matemáticas</w:t>
      </w:r>
      <w:r w:rsidRPr="00C44C2C">
        <w:rPr>
          <w:rFonts w:eastAsia="Calibri"/>
          <w:color w:val="000000"/>
          <w:szCs w:val="22"/>
          <w:lang w:eastAsia="en-US"/>
        </w:rPr>
        <w:t>; a partir del subnivel Elemental, hasta el Bachillerato, los tres</w:t>
      </w:r>
      <w:r w:rsidRPr="00C44C2C">
        <w:rPr>
          <w:rFonts w:eastAsia="Calibri"/>
          <w:i/>
          <w:iCs/>
          <w:color w:val="000000"/>
          <w:szCs w:val="22"/>
          <w:lang w:eastAsia="en-US"/>
        </w:rPr>
        <w:t xml:space="preserve"> </w:t>
      </w:r>
      <w:r w:rsidRPr="00C44C2C">
        <w:rPr>
          <w:rFonts w:eastAsia="Calibri"/>
          <w:color w:val="000000"/>
          <w:szCs w:val="22"/>
          <w:lang w:eastAsia="en-US"/>
        </w:rPr>
        <w:t>bloques curriculares se encuentran explícitos. Estos son:</w:t>
      </w:r>
    </w:p>
    <w:p w14:paraId="607FAAFC" w14:textId="77777777" w:rsidR="00916FDD" w:rsidRPr="00C44C2C" w:rsidRDefault="00916FDD" w:rsidP="00916FDD">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i/>
          <w:iCs/>
          <w:color w:val="000000"/>
          <w:lang w:eastAsia="en-US"/>
        </w:rPr>
      </w:pPr>
      <w:r w:rsidRPr="00C44C2C">
        <w:rPr>
          <w:b/>
          <w:color w:val="000000"/>
          <w:lang w:eastAsia="en-US"/>
        </w:rPr>
        <w:t xml:space="preserve">Bloque 1. Algebra y funciones </w:t>
      </w:r>
    </w:p>
    <w:p w14:paraId="1CCF7139"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Este bloque curricular, se enfoca en la identificación de regularidades  y el uso de patrones para predecir valores; contenidos que son un fundamento para conceptos relacionados con funciones que se utilizarán posteriormente.</w:t>
      </w:r>
    </w:p>
    <w:p w14:paraId="5D374BDB"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lastRenderedPageBreak/>
        <w:t xml:space="preserve">En álgebra se estudia de forma progresiva cada uno de los conjuntos numéricos: naturales (N), enteros (Z), racionales (Q) y reales (R); y se tratan las operaciones de adición y producto, sus propiedades algebraicas, y la resolución de ecuaciones. Asimismo, se estudia el orden y sus propiedades, que son aplicadas a la resolución de inecuaciones; el espacio vectorial R2; las matrices reales de </w:t>
      </w:r>
      <w:proofErr w:type="spellStart"/>
      <w:r w:rsidRPr="00C44C2C">
        <w:rPr>
          <w:rFonts w:eastAsia="Calibri"/>
          <w:color w:val="000000"/>
          <w:szCs w:val="22"/>
          <w:lang w:eastAsia="en-US"/>
        </w:rPr>
        <w:t>mxn</w:t>
      </w:r>
      <w:proofErr w:type="spellEnd"/>
      <w:r w:rsidRPr="00C44C2C">
        <w:rPr>
          <w:rFonts w:eastAsia="Calibri"/>
          <w:color w:val="000000"/>
          <w:szCs w:val="22"/>
          <w:lang w:eastAsia="en-US"/>
        </w:rPr>
        <w:t xml:space="preserve"> (limitándose a m=1, 2, 3; n=1, 2, 3); operaciones con matrices, y la resolución de sistemas de ecuaciones lineales con dos y tres incógnitas.</w:t>
      </w:r>
    </w:p>
    <w:p w14:paraId="2D65FA95"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Por otro lado, definidas las funciones reales, las operaciones de adición y producto con funciones reales de los tipos: sucesiones numéricas, funciones polinomiales, funciones racionales, funciones trigonométricas, funciones exponencial y logarítmica, heredan algunas propiedades de las operaciones de adición y producto de números reales.</w:t>
      </w:r>
    </w:p>
    <w:p w14:paraId="3C4B00CB"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Este tratamiento secuencial establece una metodología que facilita el estudio de los diferentes conjuntos numéricos, de las funciones, de los vectores y de las matrices.</w:t>
      </w:r>
    </w:p>
    <w:p w14:paraId="246A3D58"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1AC02B64"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594D6DAC"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C44C2C">
        <w:rPr>
          <w:rFonts w:eastAsia="Calibri"/>
          <w:noProof/>
          <w:color w:val="000000"/>
          <w:szCs w:val="22"/>
          <w:lang w:eastAsia="es-EC"/>
        </w:rPr>
        <w:lastRenderedPageBreak/>
        <w:drawing>
          <wp:inline distT="0" distB="0" distL="0" distR="0" wp14:anchorId="33D1F836" wp14:editId="192C0CC1">
            <wp:extent cx="5467793" cy="1943100"/>
            <wp:effectExtent l="0" t="0" r="0" b="0"/>
            <wp:docPr id="5" name="Imagen 5" descr="C:\Users\Lap_toshiba\Dropbox\Capturas de pantalla\Captura de pantalla 2018-06-04 12.28.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p_toshiba\Dropbox\Capturas de pantalla\Captura de pantalla 2018-06-04 12.28.24.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6180" t="38113" r="9363" b="18183"/>
                    <a:stretch/>
                  </pic:blipFill>
                  <pic:spPr bwMode="auto">
                    <a:xfrm>
                      <a:off x="0" y="0"/>
                      <a:ext cx="5494450" cy="1952573"/>
                    </a:xfrm>
                    <a:prstGeom prst="rect">
                      <a:avLst/>
                    </a:prstGeom>
                    <a:noFill/>
                    <a:ln>
                      <a:noFill/>
                    </a:ln>
                    <a:extLst>
                      <a:ext uri="{53640926-AAD7-44D8-BBD7-CCE9431645EC}">
                        <a14:shadowObscured xmlns:a14="http://schemas.microsoft.com/office/drawing/2010/main"/>
                      </a:ext>
                    </a:extLst>
                  </pic:spPr>
                </pic:pic>
              </a:graphicData>
            </a:graphic>
          </wp:inline>
        </w:drawing>
      </w:r>
    </w:p>
    <w:p w14:paraId="0A75513B"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Las funciones son estudiadas en estos conjuntos numéricos de modo que se observe la herencia de algunas propiedades algebraicas de esos conjuntos, lo que facilita su tratamiento. De manera secuencial y ascendente en complejidad, se estudian los siguientes tipos de funciones reales: función lineal, función cuadrática, función polinomial, función racional, funciones trigonométricas, funciones exponencial y logarítmica.</w:t>
      </w:r>
    </w:p>
    <w:p w14:paraId="51B9ED92"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14:paraId="64DBC929"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En la siguiente figura se muestra de forma compacta los contenidos sintéticos en álgebra y funciones.</w:t>
      </w:r>
    </w:p>
    <w:p w14:paraId="5EC122E7"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C44C2C">
        <w:rPr>
          <w:rFonts w:eastAsia="Calibri"/>
          <w:noProof/>
          <w:color w:val="000000"/>
          <w:szCs w:val="22"/>
          <w:lang w:eastAsia="es-EC"/>
        </w:rPr>
        <w:lastRenderedPageBreak/>
        <w:drawing>
          <wp:inline distT="0" distB="0" distL="0" distR="0" wp14:anchorId="49F2197C" wp14:editId="67C88DED">
            <wp:extent cx="5816600" cy="2283361"/>
            <wp:effectExtent l="0" t="0" r="0" b="3175"/>
            <wp:docPr id="6" name="Imagen 6" descr="C:\Users\Lap_toshiba\Dropbox\Capturas de pantalla\Captura de pantalla 2018-06-04 12.4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p_toshiba\Dropbox\Capturas de pantalla\Captura de pantalla 2018-06-04 12.46.48.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6619" t="39000" r="25280" b="35001"/>
                    <a:stretch/>
                  </pic:blipFill>
                  <pic:spPr bwMode="auto">
                    <a:xfrm>
                      <a:off x="0" y="0"/>
                      <a:ext cx="5865590" cy="2302593"/>
                    </a:xfrm>
                    <a:prstGeom prst="rect">
                      <a:avLst/>
                    </a:prstGeom>
                    <a:noFill/>
                    <a:ln>
                      <a:noFill/>
                    </a:ln>
                    <a:extLst>
                      <a:ext uri="{53640926-AAD7-44D8-BBD7-CCE9431645EC}">
                        <a14:shadowObscured xmlns:a14="http://schemas.microsoft.com/office/drawing/2010/main"/>
                      </a:ext>
                    </a:extLst>
                  </pic:spPr>
                </pic:pic>
              </a:graphicData>
            </a:graphic>
          </wp:inline>
        </w:drawing>
      </w:r>
    </w:p>
    <w:p w14:paraId="3264DF2C" w14:textId="77777777" w:rsidR="00916FDD" w:rsidRPr="00C44C2C" w:rsidRDefault="00916FDD" w:rsidP="00916FDD">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C44C2C">
        <w:rPr>
          <w:b/>
          <w:color w:val="000000"/>
          <w:lang w:eastAsia="en-US"/>
        </w:rPr>
        <w:t>Bloque 2. Geometría y medida</w:t>
      </w:r>
    </w:p>
    <w:p w14:paraId="62D259FF"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Este bloque curricular, parte del descubrimiento de las formas y figuras, en tres y dos dimensiones, que se encuentran en el entorno, para analizar sus atributos y determinar las características y propiedades que permitan al estudiante identificar conceptos  de la</w:t>
      </w:r>
    </w:p>
    <w:p w14:paraId="3AD382A0"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Geometría, así como la relación inseparable que estos tienen con las unidades de medida.</w:t>
      </w:r>
    </w:p>
    <w:p w14:paraId="5F46F8AF"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Si bien la Geometría es muy abstracta, es fácil de visualizar, por ello la importancia  que el conocimiento que se deriva de este bloque mantenga una relación con situaciones de la vida real, para que se vuelva significativo.</w:t>
      </w:r>
    </w:p>
    <w:p w14:paraId="40BF3322"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lastRenderedPageBreak/>
        <w:t>En el subnivel de EGB Superior se introducen conocimientos relacionados a la lógica proposicional, con el objeto de que los estudiantes disciernan sobre la validez o no de los razonamientos y demostraciones que se realicen en el estudio de los diferentes contenidos planteados en el currículo.</w:t>
      </w:r>
    </w:p>
    <w:p w14:paraId="021965DD"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En el Bachillerato se estudian los vectores geométricos en el plano; el espacio vectorial</w:t>
      </w:r>
    </w:p>
    <w:p w14:paraId="23657FD7"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R2 (elementos y propiedades); rectas (ecuación vectorial, rectas paralelas, rectas perpendiculares, distancia de un punto a una recta) y cónicas en el plano (circunferencia, parábola, elipse, hipérbola); y aplicaciones geométricas en R2. Se continúa con el espacio vectorial R3 (elementos y propiedades), vectores, rectas (ecuación paramétrica) y planos (ecuación paramétrica, intersección de dos planos, planos paralelos, planos perpendiculares) en el espacio.</w:t>
      </w:r>
    </w:p>
    <w:p w14:paraId="07E62990"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Finalmente, se presentan aplicaciones de programación lineal (subconjuntos convexos, conjunto de soluciones factibles, puntos extremos, solución óptima): un modelo simple de línea de producción, un modelo en la industria química y un problema de transporte simplificado.</w:t>
      </w:r>
    </w:p>
    <w:p w14:paraId="23D52440"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En la Figura 3 se muestran los contenidos sintéticos del bloque de geometría y medida.</w:t>
      </w:r>
    </w:p>
    <w:p w14:paraId="42DC61CC"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C44C2C">
        <w:rPr>
          <w:rFonts w:eastAsia="Calibri"/>
          <w:noProof/>
          <w:color w:val="000000"/>
          <w:szCs w:val="22"/>
          <w:lang w:eastAsia="es-EC"/>
        </w:rPr>
        <w:lastRenderedPageBreak/>
        <w:drawing>
          <wp:inline distT="0" distB="0" distL="0" distR="0" wp14:anchorId="13F99BCF" wp14:editId="69DB1E73">
            <wp:extent cx="5860192" cy="1600200"/>
            <wp:effectExtent l="0" t="0" r="7620" b="0"/>
            <wp:docPr id="7" name="Imagen 7" descr="C:\Users\Lap_toshiba\Dropbox\Capturas de pantalla\Captura de pantalla 2018-06-04 13.15.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ap_toshiba\Dropbox\Capturas de pantalla\Captura de pantalla 2018-06-04 13.15.33.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21939" t="31909" r="17994" b="38932"/>
                    <a:stretch/>
                  </pic:blipFill>
                  <pic:spPr bwMode="auto">
                    <a:xfrm>
                      <a:off x="0" y="0"/>
                      <a:ext cx="5871595" cy="1603314"/>
                    </a:xfrm>
                    <a:prstGeom prst="rect">
                      <a:avLst/>
                    </a:prstGeom>
                    <a:noFill/>
                    <a:ln>
                      <a:noFill/>
                    </a:ln>
                    <a:extLst>
                      <a:ext uri="{53640926-AAD7-44D8-BBD7-CCE9431645EC}">
                        <a14:shadowObscured xmlns:a14="http://schemas.microsoft.com/office/drawing/2010/main"/>
                      </a:ext>
                    </a:extLst>
                  </pic:spPr>
                </pic:pic>
              </a:graphicData>
            </a:graphic>
          </wp:inline>
        </w:drawing>
      </w:r>
    </w:p>
    <w:p w14:paraId="1BA0B1F1" w14:textId="77777777" w:rsidR="00916FDD" w:rsidRPr="00C44C2C" w:rsidRDefault="00916FDD" w:rsidP="00916FDD">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ind w:firstLine="714"/>
        <w:contextualSpacing/>
        <w:outlineLvl w:val="2"/>
        <w:rPr>
          <w:b/>
          <w:color w:val="000000"/>
          <w:lang w:eastAsia="en-US"/>
        </w:rPr>
      </w:pPr>
      <w:r w:rsidRPr="00C44C2C">
        <w:rPr>
          <w:b/>
          <w:color w:val="000000"/>
          <w:lang w:eastAsia="en-US"/>
        </w:rPr>
        <w:t xml:space="preserve">Bloque 3. Estadística y probabilidad </w:t>
      </w:r>
      <w:r w:rsidRPr="00C44C2C">
        <w:rPr>
          <w:b/>
          <w:color w:val="000000"/>
          <w:lang w:eastAsia="en-US"/>
        </w:rPr>
        <w:tab/>
      </w:r>
    </w:p>
    <w:p w14:paraId="7ED7346D"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Aquí se analiza la información recogida en el entorno del estudiante y esta se organiza de manera gráfica y/o en tablas. Se inicia con el estudio de eventos probables y no probables; representaciones gráficas: pictogramas, diagramas de barras, circulares, poligonales; cálculo y tabulación de frecuencias; conteo (combinaciones simples); medidas de dispersión (rango): medidas de tendencia central (media, mediana, moda); y probabilidad (eventos, experimentos, cálculo elemental de probabilidad, representación gráfica con fracciones).</w:t>
      </w:r>
    </w:p>
    <w:p w14:paraId="21033D8C"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Posteriormente en el subnivel de EGB Superior se trabaja la estadística descriptiva incluyendo el estudio de probabilidades que se profundiza y amplía en el bachillerato.</w:t>
      </w:r>
    </w:p>
    <w:p w14:paraId="145CF8C2"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 xml:space="preserve">En el bachillerato los temas a tratarse son las medidas de tendencia central (media, mediana, moda) con datos no agrupados y agrupados; medidas de dispersión, medidas de posición (cuartiles, deciles, percentiles, diagrama de caja); cálculo de probabilidad empírica, variables aleatorias y </w:t>
      </w:r>
      <w:r w:rsidRPr="00C44C2C">
        <w:rPr>
          <w:rFonts w:eastAsia="Calibri"/>
          <w:color w:val="000000"/>
          <w:szCs w:val="22"/>
          <w:lang w:eastAsia="en-US"/>
        </w:rPr>
        <w:lastRenderedPageBreak/>
        <w:t>distribuciones discretas (Poisson y Binomial, media, varianza, desviación estándar) y, finalmente, la regresión lineal simple (dependencia lineal y covarianza, correlación, regresión y predicción, método de mínimos cuadrados).</w:t>
      </w:r>
    </w:p>
    <w:p w14:paraId="4DBFD63C"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En la Figura 4 se muestran los contenidos sintéticos del bloque de estadística y probabilidad.</w:t>
      </w:r>
    </w:p>
    <w:p w14:paraId="538A98A2"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 w:val="left" w:pos="6340"/>
        </w:tabs>
        <w:spacing w:line="480" w:lineRule="auto"/>
        <w:contextualSpacing/>
        <w:rPr>
          <w:rFonts w:eastAsia="Calibri"/>
          <w:color w:val="000000"/>
          <w:szCs w:val="22"/>
          <w:lang w:eastAsia="en-US"/>
        </w:rPr>
      </w:pPr>
    </w:p>
    <w:p w14:paraId="070E5AB8"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 w:val="left" w:pos="6340"/>
        </w:tabs>
        <w:spacing w:line="480" w:lineRule="auto"/>
        <w:contextualSpacing/>
        <w:rPr>
          <w:rFonts w:eastAsia="Calibri"/>
          <w:color w:val="000000"/>
          <w:szCs w:val="22"/>
          <w:lang w:eastAsia="en-US"/>
        </w:rPr>
      </w:pPr>
      <w:r w:rsidRPr="00C44C2C">
        <w:rPr>
          <w:rFonts w:eastAsia="Calibri"/>
          <w:noProof/>
          <w:color w:val="000000"/>
          <w:szCs w:val="22"/>
          <w:lang w:eastAsia="es-EC"/>
        </w:rPr>
        <w:drawing>
          <wp:inline distT="0" distB="0" distL="0" distR="0" wp14:anchorId="162C2235" wp14:editId="36290B78">
            <wp:extent cx="4940300" cy="1750016"/>
            <wp:effectExtent l="0" t="0" r="0" b="3175"/>
            <wp:docPr id="8" name="Imagen 8" descr="C:\Users\Lap_toshiba\Dropbox\Capturas de pantalla\Captura de pantalla 2018-06-04 13.27.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p_toshiba\Dropbox\Capturas de pantalla\Captura de pantalla 2018-06-04 13.27.40.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3866" t="44521" r="31004" b="29092"/>
                    <a:stretch/>
                  </pic:blipFill>
                  <pic:spPr bwMode="auto">
                    <a:xfrm>
                      <a:off x="0" y="0"/>
                      <a:ext cx="5025327" cy="1780135"/>
                    </a:xfrm>
                    <a:prstGeom prst="rect">
                      <a:avLst/>
                    </a:prstGeom>
                    <a:noFill/>
                    <a:ln>
                      <a:noFill/>
                    </a:ln>
                    <a:extLst>
                      <a:ext uri="{53640926-AAD7-44D8-BBD7-CCE9431645EC}">
                        <a14:shadowObscured xmlns:a14="http://schemas.microsoft.com/office/drawing/2010/main"/>
                      </a:ext>
                    </a:extLst>
                  </pic:spPr>
                </pic:pic>
              </a:graphicData>
            </a:graphic>
          </wp:inline>
        </w:drawing>
      </w:r>
    </w:p>
    <w:p w14:paraId="4CBAEC7B"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 w:val="left" w:pos="6340"/>
        </w:tabs>
        <w:spacing w:line="480" w:lineRule="auto"/>
        <w:contextualSpacing/>
        <w:rPr>
          <w:rFonts w:eastAsia="Calibri"/>
          <w:color w:val="000000"/>
          <w:szCs w:val="22"/>
          <w:lang w:eastAsia="en-US"/>
        </w:rPr>
      </w:pPr>
      <w:r w:rsidRPr="00C44C2C">
        <w:rPr>
          <w:rFonts w:eastAsia="Calibri"/>
          <w:noProof/>
          <w:color w:val="000000"/>
          <w:szCs w:val="22"/>
          <w:lang w:eastAsia="es-EC"/>
        </w:rPr>
        <w:drawing>
          <wp:inline distT="0" distB="0" distL="0" distR="0" wp14:anchorId="5FA9C79E" wp14:editId="0F5BEE1D">
            <wp:extent cx="5891645" cy="10287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5482" t="34272" r="18679" b="48395"/>
                    <a:stretch/>
                  </pic:blipFill>
                  <pic:spPr bwMode="auto">
                    <a:xfrm>
                      <a:off x="0" y="0"/>
                      <a:ext cx="5905310" cy="1031086"/>
                    </a:xfrm>
                    <a:prstGeom prst="rect">
                      <a:avLst/>
                    </a:prstGeom>
                    <a:ln>
                      <a:noFill/>
                    </a:ln>
                    <a:extLst>
                      <a:ext uri="{53640926-AAD7-44D8-BBD7-CCE9431645EC}">
                        <a14:shadowObscured xmlns:a14="http://schemas.microsoft.com/office/drawing/2010/main"/>
                      </a:ext>
                    </a:extLst>
                  </pic:spPr>
                </pic:pic>
              </a:graphicData>
            </a:graphic>
          </wp:inline>
        </w:drawing>
      </w:r>
    </w:p>
    <w:p w14:paraId="3A0F07E5"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14:paraId="6DAEB488"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lastRenderedPageBreak/>
        <w:t>El estudio de estos bloques curriculares se trabaja con énfasis en lo concreto y a partir del subnivel superior empieza un tratamiento más abstracto de la Matemática, con la introducción de símbolos y variables; contenidos que se profundizan en el Bachillerato. Sobre los problemas que se resuelven, si bien muchos son cotidianos, en el subnivel superior de EGB y en el nivel de Bachillerato también pueden ser problemas hipotéticos, algebraicos, y se busca modelizarlos para su solución.</w:t>
      </w:r>
    </w:p>
    <w:p w14:paraId="6250A52A" w14:textId="77777777" w:rsidR="00916FDD" w:rsidRPr="00C44C2C" w:rsidRDefault="00916FDD" w:rsidP="00916FDD">
      <w:pPr>
        <w:keepNext/>
        <w:keepLines/>
        <w:pBdr>
          <w:top w:val="none" w:sz="0" w:space="0" w:color="auto"/>
          <w:left w:val="none" w:sz="0" w:space="0" w:color="auto"/>
          <w:bottom w:val="none" w:sz="0" w:space="0" w:color="auto"/>
          <w:right w:val="none" w:sz="0" w:space="0" w:color="auto"/>
          <w:between w:val="none" w:sz="0" w:space="0" w:color="auto"/>
        </w:pBdr>
        <w:tabs>
          <w:tab w:val="clear" w:pos="708"/>
        </w:tabs>
        <w:spacing w:before="100" w:beforeAutospacing="1" w:line="480" w:lineRule="auto"/>
        <w:contextualSpacing/>
        <w:outlineLvl w:val="1"/>
        <w:rPr>
          <w:b/>
          <w:color w:val="000000"/>
          <w:szCs w:val="26"/>
          <w:lang w:val="es-ES" w:eastAsia="en-US"/>
        </w:rPr>
      </w:pPr>
      <w:r w:rsidRPr="00C44C2C">
        <w:rPr>
          <w:b/>
          <w:color w:val="000000"/>
          <w:szCs w:val="26"/>
          <w:lang w:val="es-ES" w:eastAsia="en-US"/>
        </w:rPr>
        <w:t>Contribución de la asignatura de Matemática en el subnivel superior a los objetivos generales del área.</w:t>
      </w:r>
    </w:p>
    <w:p w14:paraId="4ADD1B7E"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En este subnivel, los estudiantes son capaces de reconocer situaciones y problemas  de su entorno que pueden ser resueltos aplicando las operaciones básicas con números reales; empiezan a utilizar modelos sencillos numéricos y algebraicos, y modelos funcionales lineales y cuadráticos; así como pueden resolver sistemas de ecuaciones e inecuaciones lineales y ecuaciones cuadráticas, de forma gráfica y analítica. Por otro lado, los alumnos emplean estrategias para el cálculo mental y escrito, exacto o estimado, al resolver problemas sencillos con ecuaciones lineales o cuadráticas.</w:t>
      </w:r>
    </w:p>
    <w:p w14:paraId="1F748572"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También se representan y comunican informaciones de manera verbal y gráfica, y, a partir de este nivel, de manera simbólica, con el uso de variables; así, los estudiantes son capaces de juzgar la validez de los resultados obtenidos y realizar interpretaciones de los mismos.</w:t>
      </w:r>
    </w:p>
    <w:p w14:paraId="543023A1"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Igualmente, los estudiantes reconocen figuras y cuerpos geométricos en su entorno y pueden resolver problemas con enfoque geométrico, aplicando el teorema de Pitágoras y las relaciones trigonométricas; por ejemplo, al determinar la altura de un edificio, estimar distancias, etc.</w:t>
      </w:r>
    </w:p>
    <w:p w14:paraId="55D3C0B0"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Los alumnos también recolectan información y la organizan de forma gráfica, y calculan frecuencias, medidas de tendencia central y de dispersión; además de identificar, a partir de estos datos, la probabilidad de que ocurran eventos o experimentos.</w:t>
      </w:r>
    </w:p>
    <w:p w14:paraId="3793FAAD"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lastRenderedPageBreak/>
        <w:t>Además, los estudiantes utilizan las TIC (calculadora científica, calculadora gráfica, computadora, software, applets, etc.) para resolver ecuaciones lineales o cuadráticas, graficar funciones reales, calcular volúmenes, calcular relaciones trigonométricas y resolver triángulos rectángulos, entre otros.</w:t>
      </w:r>
    </w:p>
    <w:p w14:paraId="4304976A"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Por último los alumnos se adentran en el estudio y análisis de los números reales, resuelven problemas de diversa índole y aplican diversas herramientas de la Matemática, lo que les lleva a ser perseverantes y creativos en la búsqueda de soluciones; y esto, a su vez, les permite reconocer la aplicabilidad interdisciplinaria de esta ciencia.</w:t>
      </w:r>
    </w:p>
    <w:p w14:paraId="22318BCF"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val="es-ES" w:eastAsia="en-US"/>
        </w:rPr>
      </w:pPr>
    </w:p>
    <w:p w14:paraId="61CD56EB"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b/>
          <w:color w:val="000000"/>
          <w:szCs w:val="22"/>
          <w:lang w:eastAsia="en-US"/>
        </w:rPr>
      </w:pPr>
      <w:r w:rsidRPr="00C44C2C">
        <w:rPr>
          <w:rFonts w:eastAsia="Calibri"/>
          <w:b/>
          <w:color w:val="000000"/>
          <w:szCs w:val="22"/>
          <w:lang w:eastAsia="en-US"/>
        </w:rPr>
        <w:t>Estructura de los textos Holguín S.A. en Matemática</w:t>
      </w:r>
    </w:p>
    <w:p w14:paraId="1D8C6398"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Los textos están divididos en 6 unidades de aprendizaje, en cada una de ellas se desarrollan  los contenidos propios de los bloques propuestos para esta área como son: álgebra y funciones, geometría y medida y estadística y probabilidad.</w:t>
      </w:r>
    </w:p>
    <w:p w14:paraId="2DD5791D"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En todos los textos promovemos el modelo pedagógico del constructivismo que consiste en entregar al estudiante las herramientas necesarias  que le permitan construir sus propios aprendizajes, esto se evidencia en el proceso de enseñanza que se aplica a través del ERCA, que en el texto se lo observa así:</w:t>
      </w:r>
    </w:p>
    <w:p w14:paraId="71941E88"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E= experiencia concreta,   segmento del texto: Exploremos los conocimientos.</w:t>
      </w:r>
    </w:p>
    <w:p w14:paraId="5A642ECE"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R= reflexión, segmento del texto: Para reflexionar, Para indagar y Preguntas de desequilibrio cognitivo.</w:t>
      </w:r>
    </w:p>
    <w:p w14:paraId="50648826"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lastRenderedPageBreak/>
        <w:t>C= conceptualización, segmento del texto: Construyo mis conocimientos.</w:t>
      </w:r>
    </w:p>
    <w:p w14:paraId="3BC8088D"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 xml:space="preserve">A= aplicación, segmento del texto: Trabajo y aprendo -  Aplico y verifico mis conocimientos, Solución de problemas y  pensamiento creativo y  Autoevaluación y Coevaluación y Heteroevaluación. </w:t>
      </w:r>
    </w:p>
    <w:p w14:paraId="03FCCE89"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Las destrezas se han desarrollado y distribuido por subniveles, como lo determina la Reforma Curricular, así tenemos:</w:t>
      </w:r>
    </w:p>
    <w:p w14:paraId="148C11EC"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 w:val="22"/>
          <w:szCs w:val="22"/>
          <w:lang w:eastAsia="en-US"/>
        </w:rPr>
      </w:pPr>
      <w:r w:rsidRPr="00C44C2C">
        <w:rPr>
          <w:rFonts w:eastAsia="Calibri"/>
          <w:b/>
          <w:color w:val="000000"/>
          <w:sz w:val="22"/>
          <w:szCs w:val="22"/>
          <w:lang w:eastAsia="en-US"/>
        </w:rPr>
        <w:t>Básica Superior:</w:t>
      </w:r>
      <w:r w:rsidRPr="00C44C2C">
        <w:rPr>
          <w:rFonts w:eastAsia="Calibri"/>
          <w:color w:val="000000"/>
          <w:sz w:val="22"/>
          <w:szCs w:val="22"/>
          <w:lang w:eastAsia="en-US"/>
        </w:rPr>
        <w:t xml:space="preserve"> 8° de Básica  =   41 DCCD</w:t>
      </w:r>
    </w:p>
    <w:p w14:paraId="5C984E65"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 w:val="22"/>
          <w:szCs w:val="22"/>
          <w:lang w:eastAsia="en-US"/>
        </w:rPr>
      </w:pPr>
      <w:r w:rsidRPr="00C44C2C">
        <w:rPr>
          <w:rFonts w:eastAsia="Calibri"/>
          <w:color w:val="000000"/>
          <w:sz w:val="22"/>
          <w:szCs w:val="22"/>
          <w:lang w:eastAsia="en-US"/>
        </w:rPr>
        <w:t xml:space="preserve">                             9° de Básica  =   38  DCCD</w:t>
      </w:r>
    </w:p>
    <w:p w14:paraId="5A04535A"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 w:val="22"/>
          <w:szCs w:val="22"/>
          <w:lang w:eastAsia="en-US"/>
        </w:rPr>
      </w:pPr>
      <w:r w:rsidRPr="00C44C2C">
        <w:rPr>
          <w:rFonts w:eastAsia="Calibri"/>
          <w:color w:val="000000"/>
          <w:sz w:val="22"/>
          <w:szCs w:val="22"/>
          <w:lang w:eastAsia="en-US"/>
        </w:rPr>
        <w:t xml:space="preserve">                             10° de Básica  =  44   DCCD</w:t>
      </w:r>
    </w:p>
    <w:p w14:paraId="72FE9BA7"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p>
    <w:p w14:paraId="2CA64E74"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 xml:space="preserve">Las unidades se inician con una página que contiene una imagen motivadora que lleva al estudiante a introducirse a la temática que va a estudiar, esto mediante la observación, por ello aparece el segmento </w:t>
      </w:r>
      <w:r w:rsidRPr="00C44C2C">
        <w:rPr>
          <w:rFonts w:eastAsia="Calibri"/>
          <w:b/>
          <w:color w:val="000000"/>
          <w:szCs w:val="22"/>
          <w:lang w:eastAsia="en-US"/>
        </w:rPr>
        <w:t>Lecturas de imágenes</w:t>
      </w:r>
      <w:r w:rsidRPr="00C44C2C">
        <w:rPr>
          <w:rFonts w:eastAsia="Calibri"/>
          <w:color w:val="000000"/>
          <w:szCs w:val="22"/>
          <w:lang w:eastAsia="en-US"/>
        </w:rPr>
        <w:t xml:space="preserve">, en base a preguntas de inducción y </w:t>
      </w:r>
      <w:r w:rsidRPr="00C44C2C">
        <w:rPr>
          <w:rFonts w:eastAsia="Calibri"/>
          <w:b/>
          <w:color w:val="000000"/>
          <w:szCs w:val="22"/>
          <w:lang w:eastAsia="en-US"/>
        </w:rPr>
        <w:t xml:space="preserve">Me conecto con las TIC, </w:t>
      </w:r>
      <w:r w:rsidRPr="00C44C2C">
        <w:rPr>
          <w:rFonts w:eastAsia="Calibri"/>
          <w:color w:val="000000"/>
          <w:szCs w:val="22"/>
          <w:lang w:eastAsia="en-US"/>
        </w:rPr>
        <w:t>actividades que</w:t>
      </w:r>
      <w:r w:rsidRPr="00C44C2C">
        <w:rPr>
          <w:rFonts w:eastAsia="Calibri"/>
          <w:b/>
          <w:color w:val="000000"/>
          <w:szCs w:val="22"/>
          <w:lang w:eastAsia="en-US"/>
        </w:rPr>
        <w:t xml:space="preserve"> </w:t>
      </w:r>
      <w:r w:rsidRPr="00C44C2C">
        <w:rPr>
          <w:rFonts w:eastAsia="Calibri"/>
          <w:color w:val="000000"/>
          <w:szCs w:val="22"/>
          <w:lang w:eastAsia="en-US"/>
        </w:rPr>
        <w:t xml:space="preserve">lo predisponen positivamente a lograr los nuevos aprendizajes. </w:t>
      </w:r>
    </w:p>
    <w:p w14:paraId="031C8A7E"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color w:val="000000"/>
          <w:szCs w:val="22"/>
          <w:lang w:eastAsia="en-US"/>
        </w:rPr>
      </w:pPr>
      <w:r w:rsidRPr="00C44C2C">
        <w:rPr>
          <w:rFonts w:eastAsia="Calibri"/>
          <w:color w:val="000000"/>
          <w:szCs w:val="22"/>
          <w:lang w:eastAsia="en-US"/>
        </w:rPr>
        <w:t xml:space="preserve">Seguidamente encontramos una página que contiene: </w:t>
      </w:r>
      <w:r w:rsidRPr="00C44C2C">
        <w:rPr>
          <w:rFonts w:eastAsia="Calibri"/>
          <w:b/>
          <w:color w:val="000000"/>
          <w:szCs w:val="22"/>
          <w:lang w:eastAsia="en-US"/>
        </w:rPr>
        <w:t xml:space="preserve">Mapa de conocimientos </w:t>
      </w:r>
      <w:r w:rsidRPr="00C44C2C">
        <w:rPr>
          <w:rFonts w:eastAsia="Calibri"/>
          <w:color w:val="000000"/>
          <w:szCs w:val="22"/>
          <w:lang w:eastAsia="en-US"/>
        </w:rPr>
        <w:t>que presenta a través de un organizador gráfico el abanico de los contenidos  por bloques que se van a trabajar y el Buen Vivir donde se presentan segmentos como: Eje Transversal, Texto para leer, Estudio de Caso, Reflexiones y Propongo soluciones.</w:t>
      </w:r>
    </w:p>
    <w:p w14:paraId="78F9A8C9"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eastAsia="en-US"/>
        </w:rPr>
      </w:pPr>
      <w:r w:rsidRPr="00C44C2C">
        <w:rPr>
          <w:rFonts w:eastAsia="Calibri"/>
          <w:color w:val="000000"/>
          <w:szCs w:val="22"/>
          <w:lang w:eastAsia="en-US"/>
        </w:rPr>
        <w:t xml:space="preserve">En la siguiente página se encuentra el segmento </w:t>
      </w:r>
      <w:r w:rsidRPr="00C44C2C">
        <w:rPr>
          <w:rFonts w:eastAsia="Calibri"/>
          <w:b/>
          <w:color w:val="000000"/>
          <w:szCs w:val="22"/>
          <w:lang w:eastAsia="en-US"/>
        </w:rPr>
        <w:t>Evaluación Diagnóstica</w:t>
      </w:r>
      <w:r w:rsidRPr="00C44C2C">
        <w:rPr>
          <w:rFonts w:eastAsia="Calibri"/>
          <w:color w:val="000000"/>
          <w:szCs w:val="22"/>
          <w:lang w:eastAsia="en-US"/>
        </w:rPr>
        <w:t>, que busca indagar sobre el nivel de destrezas y conocimientos previos que trae el estudiante para poder enfrentar a los nuevos que va adquirir.</w:t>
      </w:r>
    </w:p>
    <w:p w14:paraId="1CCD1CE3"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eastAsia="en-US"/>
        </w:rPr>
      </w:pPr>
      <w:r w:rsidRPr="00C44C2C">
        <w:rPr>
          <w:rFonts w:eastAsia="Calibri"/>
          <w:color w:val="000000"/>
          <w:szCs w:val="22"/>
          <w:lang w:eastAsia="en-US"/>
        </w:rPr>
        <w:lastRenderedPageBreak/>
        <w:t xml:space="preserve">A continuación, se empieza el desarrollo de los contenidos de los bloques declarados en el Mapa de conocimientos, aplicando el  ERCA y a través de los segmentos arriba mencionados. </w:t>
      </w:r>
    </w:p>
    <w:p w14:paraId="03D9F03C"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eastAsia="en-US"/>
        </w:rPr>
      </w:pPr>
      <w:r w:rsidRPr="00C44C2C">
        <w:rPr>
          <w:rFonts w:eastAsia="Calibri"/>
          <w:b/>
          <w:color w:val="000000"/>
          <w:szCs w:val="22"/>
          <w:lang w:eastAsia="en-US"/>
        </w:rPr>
        <w:t xml:space="preserve">Síntesis de lo Aprendido, </w:t>
      </w:r>
      <w:r w:rsidRPr="00C44C2C">
        <w:rPr>
          <w:rFonts w:eastAsia="Calibri"/>
          <w:color w:val="000000"/>
          <w:szCs w:val="22"/>
          <w:lang w:eastAsia="en-US"/>
        </w:rPr>
        <w:t>es un segmento que resume los contenidos más importantes de cada bloque estudiado en la unidad a fin de reafirmar los conocimientos significativos.</w:t>
      </w:r>
    </w:p>
    <w:p w14:paraId="5AE1D103"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ind w:firstLine="714"/>
        <w:contextualSpacing/>
        <w:rPr>
          <w:rFonts w:eastAsia="Calibri"/>
          <w:b/>
          <w:color w:val="000000"/>
          <w:szCs w:val="22"/>
          <w:lang w:eastAsia="en-US"/>
        </w:rPr>
      </w:pPr>
      <w:r w:rsidRPr="00C44C2C">
        <w:rPr>
          <w:rFonts w:eastAsia="Calibri"/>
          <w:b/>
          <w:color w:val="000000"/>
          <w:szCs w:val="22"/>
          <w:lang w:eastAsia="en-US"/>
        </w:rPr>
        <w:t>Evaluación sumativa</w:t>
      </w:r>
      <w:r w:rsidRPr="00C44C2C">
        <w:rPr>
          <w:rFonts w:eastAsia="Calibri"/>
          <w:color w:val="000000"/>
          <w:szCs w:val="22"/>
          <w:lang w:eastAsia="en-US"/>
        </w:rPr>
        <w:t xml:space="preserve">, comprende Heteroevaluación compuesta por actividades que verifican los logros de aprendizaje y están relacionadas con los criterios de desempeño para cada bloque, la Autoevaluación o Coevaluación comprende una serie de preguntas cerradas que pueden ser respondidas de manera individual o por su par. </w:t>
      </w:r>
    </w:p>
    <w:p w14:paraId="241C482B"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p>
    <w:p w14:paraId="6C09588F"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b/>
          <w:color w:val="000000"/>
          <w:szCs w:val="22"/>
          <w:lang w:eastAsia="en-US"/>
        </w:rPr>
      </w:pPr>
    </w:p>
    <w:p w14:paraId="3D9755F8" w14:textId="77777777"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contextualSpacing/>
        <w:rPr>
          <w:rFonts w:eastAsia="Calibri"/>
          <w:color w:val="000000"/>
          <w:szCs w:val="22"/>
          <w:lang w:eastAsia="en-US"/>
        </w:rPr>
      </w:pPr>
      <w:r w:rsidRPr="00C44C2C">
        <w:rPr>
          <w:rFonts w:eastAsia="Calibri"/>
          <w:noProof/>
          <w:color w:val="000000"/>
          <w:szCs w:val="22"/>
          <w:lang w:eastAsia="es-EC"/>
        </w:rPr>
        <w:lastRenderedPageBreak/>
        <w:drawing>
          <wp:inline distT="0" distB="0" distL="0" distR="0" wp14:anchorId="54CA8FB9" wp14:editId="79F88718">
            <wp:extent cx="9639300" cy="4906645"/>
            <wp:effectExtent l="38100" t="19050" r="19050" b="0"/>
            <wp:docPr id="10" name="Diagrama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71C9D3D9" w14:textId="6415BB8D" w:rsidR="00916FDD" w:rsidRPr="00C44C2C" w:rsidRDefault="00916FDD" w:rsidP="00916FDD">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contextualSpacing/>
        <w:rPr>
          <w:rFonts w:eastAsia="Calibri"/>
          <w:i/>
          <w:iCs/>
          <w:color w:val="000000"/>
          <w:sz w:val="20"/>
          <w:szCs w:val="18"/>
          <w:lang w:eastAsia="en-US"/>
        </w:rPr>
      </w:pPr>
      <w:r w:rsidRPr="00C44C2C">
        <w:rPr>
          <w:rFonts w:eastAsia="Calibri"/>
          <w:i/>
          <w:iCs/>
          <w:color w:val="000000"/>
          <w:sz w:val="20"/>
          <w:szCs w:val="18"/>
          <w:lang w:eastAsia="en-US"/>
        </w:rPr>
        <w:t xml:space="preserve">Figura </w:t>
      </w:r>
      <w:r w:rsidRPr="00C44C2C">
        <w:rPr>
          <w:rFonts w:eastAsia="Calibri"/>
          <w:i/>
          <w:iCs/>
          <w:color w:val="000000"/>
          <w:sz w:val="20"/>
          <w:szCs w:val="18"/>
          <w:lang w:eastAsia="en-US"/>
        </w:rPr>
        <w:fldChar w:fldCharType="begin"/>
      </w:r>
      <w:r w:rsidRPr="00C44C2C">
        <w:rPr>
          <w:rFonts w:eastAsia="Calibri"/>
          <w:i/>
          <w:iCs/>
          <w:color w:val="000000"/>
          <w:sz w:val="20"/>
          <w:szCs w:val="18"/>
          <w:lang w:eastAsia="en-US"/>
        </w:rPr>
        <w:instrText xml:space="preserve"> SEQ Figura \* ARABIC </w:instrText>
      </w:r>
      <w:r w:rsidRPr="00C44C2C">
        <w:rPr>
          <w:rFonts w:eastAsia="Calibri"/>
          <w:i/>
          <w:iCs/>
          <w:color w:val="000000"/>
          <w:sz w:val="20"/>
          <w:szCs w:val="18"/>
          <w:lang w:eastAsia="en-US"/>
        </w:rPr>
        <w:fldChar w:fldCharType="separate"/>
      </w:r>
      <w:r w:rsidR="000D57D4">
        <w:rPr>
          <w:rFonts w:eastAsia="Calibri"/>
          <w:i/>
          <w:iCs/>
          <w:noProof/>
          <w:color w:val="000000"/>
          <w:sz w:val="20"/>
          <w:szCs w:val="18"/>
          <w:lang w:eastAsia="en-US"/>
        </w:rPr>
        <w:t>1</w:t>
      </w:r>
      <w:r w:rsidRPr="00C44C2C">
        <w:rPr>
          <w:rFonts w:eastAsia="Calibri"/>
          <w:i/>
          <w:iCs/>
          <w:color w:val="000000"/>
          <w:sz w:val="20"/>
          <w:szCs w:val="18"/>
          <w:lang w:eastAsia="en-US"/>
        </w:rPr>
        <w:fldChar w:fldCharType="end"/>
      </w:r>
      <w:r w:rsidRPr="00C44C2C">
        <w:rPr>
          <w:rFonts w:eastAsia="Calibri"/>
          <w:i/>
          <w:iCs/>
          <w:color w:val="000000"/>
          <w:sz w:val="20"/>
          <w:szCs w:val="18"/>
          <w:lang w:eastAsia="en-US"/>
        </w:rPr>
        <w:t>. Mapa de contenidos conceptuales del área de Matemática, asignatura Matemática, subnivel: elemental, Ministerio de Educación (2017).</w:t>
      </w:r>
    </w:p>
    <w:p w14:paraId="66D113FB" w14:textId="77777777" w:rsidR="00916FDD" w:rsidRDefault="00916FDD" w:rsidP="00916FDD">
      <w:pPr>
        <w:widowControl w:val="0"/>
        <w:tabs>
          <w:tab w:val="left" w:pos="5812"/>
        </w:tabs>
        <w:spacing w:line="276" w:lineRule="auto"/>
        <w:ind w:left="-426"/>
        <w:rPr>
          <w:rFonts w:ascii="Arial" w:eastAsia="Arial" w:hAnsi="Arial" w:cs="Arial"/>
          <w:color w:val="000000"/>
          <w:sz w:val="22"/>
          <w:szCs w:val="22"/>
        </w:rPr>
        <w:sectPr w:rsidR="00916FDD" w:rsidSect="00916FDD">
          <w:headerReference w:type="default" r:id="rId18"/>
          <w:pgSz w:w="16838" w:h="11906" w:orient="landscape"/>
          <w:pgMar w:top="1701" w:right="1418" w:bottom="1701" w:left="856" w:header="720" w:footer="720" w:gutter="0"/>
          <w:pgNumType w:start="1"/>
          <w:cols w:space="720"/>
          <w:docGrid w:linePitch="326"/>
        </w:sectPr>
      </w:pPr>
    </w:p>
    <w:p w14:paraId="7DF8709A" w14:textId="77777777" w:rsidR="001010D1" w:rsidRDefault="001010D1">
      <w:r>
        <w:rPr>
          <w:noProof/>
          <w:lang w:eastAsia="es-EC"/>
        </w:rPr>
        <w:lastRenderedPageBreak/>
        <w:drawing>
          <wp:anchor distT="0" distB="0" distL="114300" distR="114300" simplePos="0" relativeHeight="251658240" behindDoc="0" locked="0" layoutInCell="1" allowOverlap="1" wp14:anchorId="4E638A38" wp14:editId="5BBA72C3">
            <wp:simplePos x="0" y="0"/>
            <wp:positionH relativeFrom="page">
              <wp:posOffset>189186</wp:posOffset>
            </wp:positionH>
            <wp:positionV relativeFrom="paragraph">
              <wp:posOffset>546</wp:posOffset>
            </wp:positionV>
            <wp:extent cx="10325100" cy="5612525"/>
            <wp:effectExtent l="0" t="0" r="0" b="7620"/>
            <wp:wrapTopAndBottom/>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ortadas_planificacioncurricularanualMATE-05.png"/>
                    <pic:cNvPicPr/>
                  </pic:nvPicPr>
                  <pic:blipFill>
                    <a:blip r:embed="rId19">
                      <a:extLst>
                        <a:ext uri="{28A0092B-C50C-407E-A947-70E740481C1C}">
                          <a14:useLocalDpi xmlns:a14="http://schemas.microsoft.com/office/drawing/2010/main" val="0"/>
                        </a:ext>
                      </a:extLst>
                    </a:blip>
                    <a:stretch>
                      <a:fillRect/>
                    </a:stretch>
                  </pic:blipFill>
                  <pic:spPr>
                    <a:xfrm>
                      <a:off x="0" y="0"/>
                      <a:ext cx="10325100" cy="5612525"/>
                    </a:xfrm>
                    <a:prstGeom prst="rect">
                      <a:avLst/>
                    </a:prstGeom>
                  </pic:spPr>
                </pic:pic>
              </a:graphicData>
            </a:graphic>
            <wp14:sizeRelH relativeFrom="margin">
              <wp14:pctWidth>0</wp14:pctWidth>
            </wp14:sizeRelH>
            <wp14:sizeRelV relativeFrom="margin">
              <wp14:pctHeight>0</wp14:pctHeight>
            </wp14:sizeRelV>
          </wp:anchor>
        </w:drawing>
      </w:r>
    </w:p>
    <w:p w14:paraId="3F04BDC7" w14:textId="77777777" w:rsidR="001010D1" w:rsidRDefault="001010D1"/>
    <w:tbl>
      <w:tblPr>
        <w:tblStyle w:val="PlainTable1"/>
        <w:tblW w:w="16302" w:type="dxa"/>
        <w:tblInd w:w="-572" w:type="dxa"/>
        <w:tblLayout w:type="fixed"/>
        <w:tblLook w:val="0400" w:firstRow="0" w:lastRow="0" w:firstColumn="0" w:lastColumn="0" w:noHBand="0" w:noVBand="1"/>
      </w:tblPr>
      <w:tblGrid>
        <w:gridCol w:w="572"/>
        <w:gridCol w:w="1841"/>
        <w:gridCol w:w="919"/>
        <w:gridCol w:w="1650"/>
        <w:gridCol w:w="1200"/>
        <w:gridCol w:w="630"/>
        <w:gridCol w:w="561"/>
        <w:gridCol w:w="1418"/>
        <w:gridCol w:w="211"/>
        <w:gridCol w:w="498"/>
        <w:gridCol w:w="1692"/>
        <w:gridCol w:w="30"/>
        <w:gridCol w:w="120"/>
        <w:gridCol w:w="2130"/>
        <w:gridCol w:w="2517"/>
        <w:gridCol w:w="313"/>
      </w:tblGrid>
      <w:tr w:rsidR="001010D1" w14:paraId="4E6133BF" w14:textId="77777777" w:rsidTr="001010D1">
        <w:trPr>
          <w:cnfStyle w:val="000000100000" w:firstRow="0" w:lastRow="0" w:firstColumn="0" w:lastColumn="0" w:oddVBand="0" w:evenVBand="0" w:oddHBand="1" w:evenHBand="0" w:firstRowFirstColumn="0" w:firstRowLastColumn="0" w:lastRowFirstColumn="0" w:lastRowLastColumn="0"/>
          <w:trHeight w:val="157"/>
        </w:trPr>
        <w:tc>
          <w:tcPr>
            <w:tcW w:w="16302" w:type="dxa"/>
            <w:gridSpan w:val="16"/>
          </w:tcPr>
          <w:p w14:paraId="33F1629F" w14:textId="77777777" w:rsidR="001010D1" w:rsidRDefault="001010D1" w:rsidP="00D411D6">
            <w:pPr>
              <w:tabs>
                <w:tab w:val="left" w:pos="924"/>
              </w:tabs>
              <w:rPr>
                <w:b/>
              </w:rPr>
            </w:pPr>
            <w:r>
              <w:rPr>
                <w:b/>
              </w:rPr>
              <w:t>PLANIFICACIÓN CURRICULAR ANUAL</w:t>
            </w:r>
          </w:p>
        </w:tc>
      </w:tr>
      <w:tr w:rsidR="001010D1" w14:paraId="7914D9C2" w14:textId="77777777" w:rsidTr="001010D1">
        <w:trPr>
          <w:trHeight w:val="320"/>
        </w:trPr>
        <w:tc>
          <w:tcPr>
            <w:tcW w:w="16302" w:type="dxa"/>
            <w:gridSpan w:val="16"/>
          </w:tcPr>
          <w:p w14:paraId="020AF2E5" w14:textId="77777777" w:rsidR="001010D1" w:rsidRDefault="001010D1" w:rsidP="00D411D6">
            <w:pPr>
              <w:tabs>
                <w:tab w:val="left" w:pos="924"/>
              </w:tabs>
              <w:rPr>
                <w:b/>
              </w:rPr>
            </w:pPr>
            <w:r>
              <w:rPr>
                <w:b/>
              </w:rPr>
              <w:t>1. DATOS INFORMATIVOS</w:t>
            </w:r>
          </w:p>
        </w:tc>
      </w:tr>
      <w:tr w:rsidR="001010D1" w14:paraId="054DC0AB" w14:textId="77777777" w:rsidTr="001010D1">
        <w:trPr>
          <w:cnfStyle w:val="000000100000" w:firstRow="0" w:lastRow="0" w:firstColumn="0" w:lastColumn="0" w:oddVBand="0" w:evenVBand="0" w:oddHBand="1" w:evenHBand="0" w:firstRowFirstColumn="0" w:firstRowLastColumn="0" w:lastRowFirstColumn="0" w:lastRowLastColumn="0"/>
          <w:trHeight w:val="80"/>
        </w:trPr>
        <w:tc>
          <w:tcPr>
            <w:tcW w:w="2413" w:type="dxa"/>
            <w:gridSpan w:val="2"/>
          </w:tcPr>
          <w:p w14:paraId="2FF2EBE1" w14:textId="77777777" w:rsidR="001010D1" w:rsidRDefault="001010D1" w:rsidP="00D411D6">
            <w:pPr>
              <w:tabs>
                <w:tab w:val="left" w:pos="924"/>
              </w:tabs>
              <w:jc w:val="both"/>
              <w:rPr>
                <w:b/>
              </w:rPr>
            </w:pPr>
            <w:r>
              <w:rPr>
                <w:b/>
              </w:rPr>
              <w:t>Área:</w:t>
            </w:r>
          </w:p>
        </w:tc>
        <w:tc>
          <w:tcPr>
            <w:tcW w:w="4960" w:type="dxa"/>
            <w:gridSpan w:val="5"/>
          </w:tcPr>
          <w:p w14:paraId="154FDFA5" w14:textId="77777777" w:rsidR="001010D1" w:rsidRDefault="001010D1" w:rsidP="00D411D6">
            <w:pPr>
              <w:tabs>
                <w:tab w:val="left" w:pos="924"/>
              </w:tabs>
              <w:jc w:val="both"/>
            </w:pPr>
            <w:r>
              <w:t>MATEMÁTICA</w:t>
            </w:r>
          </w:p>
        </w:tc>
        <w:tc>
          <w:tcPr>
            <w:tcW w:w="1418" w:type="dxa"/>
          </w:tcPr>
          <w:p w14:paraId="34438CAB" w14:textId="77777777" w:rsidR="001010D1" w:rsidRDefault="001010D1" w:rsidP="00D411D6">
            <w:pPr>
              <w:tabs>
                <w:tab w:val="left" w:pos="924"/>
              </w:tabs>
              <w:jc w:val="both"/>
              <w:rPr>
                <w:b/>
              </w:rPr>
            </w:pPr>
            <w:r>
              <w:rPr>
                <w:b/>
              </w:rPr>
              <w:t>Asignatura:</w:t>
            </w:r>
          </w:p>
        </w:tc>
        <w:tc>
          <w:tcPr>
            <w:tcW w:w="7511" w:type="dxa"/>
            <w:gridSpan w:val="8"/>
          </w:tcPr>
          <w:p w14:paraId="1E7839CA" w14:textId="77777777" w:rsidR="001010D1" w:rsidRDefault="001010D1" w:rsidP="00D411D6">
            <w:pPr>
              <w:tabs>
                <w:tab w:val="left" w:pos="924"/>
              </w:tabs>
              <w:jc w:val="both"/>
            </w:pPr>
            <w:r>
              <w:t>MATEMÁTICA</w:t>
            </w:r>
          </w:p>
        </w:tc>
      </w:tr>
      <w:tr w:rsidR="001010D1" w14:paraId="78AC23CA" w14:textId="77777777" w:rsidTr="001010D1">
        <w:trPr>
          <w:trHeight w:val="200"/>
        </w:trPr>
        <w:tc>
          <w:tcPr>
            <w:tcW w:w="2413" w:type="dxa"/>
            <w:gridSpan w:val="2"/>
          </w:tcPr>
          <w:p w14:paraId="12E52223" w14:textId="77777777" w:rsidR="001010D1" w:rsidRDefault="001010D1" w:rsidP="00D411D6">
            <w:pPr>
              <w:tabs>
                <w:tab w:val="left" w:pos="924"/>
              </w:tabs>
              <w:jc w:val="both"/>
              <w:rPr>
                <w:b/>
              </w:rPr>
            </w:pPr>
            <w:r>
              <w:rPr>
                <w:b/>
              </w:rPr>
              <w:t>Docente(s):</w:t>
            </w:r>
          </w:p>
        </w:tc>
        <w:tc>
          <w:tcPr>
            <w:tcW w:w="13889" w:type="dxa"/>
            <w:gridSpan w:val="14"/>
          </w:tcPr>
          <w:p w14:paraId="7B5B4D29" w14:textId="77777777" w:rsidR="001010D1" w:rsidRDefault="001010D1" w:rsidP="00D411D6">
            <w:pPr>
              <w:tabs>
                <w:tab w:val="left" w:pos="924"/>
              </w:tabs>
              <w:jc w:val="both"/>
            </w:pPr>
          </w:p>
        </w:tc>
      </w:tr>
      <w:tr w:rsidR="001010D1" w14:paraId="3F5B9C80" w14:textId="77777777" w:rsidTr="001010D1">
        <w:trPr>
          <w:cnfStyle w:val="000000100000" w:firstRow="0" w:lastRow="0" w:firstColumn="0" w:lastColumn="0" w:oddVBand="0" w:evenVBand="0" w:oddHBand="1" w:evenHBand="0" w:firstRowFirstColumn="0" w:firstRowLastColumn="0" w:lastRowFirstColumn="0" w:lastRowLastColumn="0"/>
          <w:trHeight w:val="200"/>
        </w:trPr>
        <w:tc>
          <w:tcPr>
            <w:tcW w:w="2413" w:type="dxa"/>
            <w:gridSpan w:val="2"/>
          </w:tcPr>
          <w:p w14:paraId="7EE5ECFF" w14:textId="77777777" w:rsidR="001010D1" w:rsidRDefault="001010D1" w:rsidP="00D411D6">
            <w:pPr>
              <w:tabs>
                <w:tab w:val="left" w:pos="924"/>
              </w:tabs>
              <w:jc w:val="both"/>
              <w:rPr>
                <w:b/>
              </w:rPr>
            </w:pPr>
            <w:r>
              <w:rPr>
                <w:b/>
              </w:rPr>
              <w:t>Grado/curso:</w:t>
            </w:r>
          </w:p>
        </w:tc>
        <w:tc>
          <w:tcPr>
            <w:tcW w:w="7087" w:type="dxa"/>
            <w:gridSpan w:val="8"/>
          </w:tcPr>
          <w:p w14:paraId="55C1F323" w14:textId="77777777" w:rsidR="001010D1" w:rsidRDefault="001010D1" w:rsidP="00D411D6">
            <w:pPr>
              <w:tabs>
                <w:tab w:val="left" w:pos="924"/>
              </w:tabs>
              <w:jc w:val="both"/>
            </w:pPr>
            <w:r>
              <w:t>OCTAVO</w:t>
            </w:r>
          </w:p>
        </w:tc>
        <w:tc>
          <w:tcPr>
            <w:tcW w:w="1842" w:type="dxa"/>
            <w:gridSpan w:val="3"/>
          </w:tcPr>
          <w:p w14:paraId="0C997357" w14:textId="77777777" w:rsidR="001010D1" w:rsidRDefault="001010D1" w:rsidP="00D411D6">
            <w:pPr>
              <w:tabs>
                <w:tab w:val="left" w:pos="924"/>
              </w:tabs>
              <w:jc w:val="both"/>
              <w:rPr>
                <w:b/>
              </w:rPr>
            </w:pPr>
            <w:r>
              <w:rPr>
                <w:b/>
              </w:rPr>
              <w:t>Nivel Educativo: </w:t>
            </w:r>
          </w:p>
        </w:tc>
        <w:tc>
          <w:tcPr>
            <w:tcW w:w="4960" w:type="dxa"/>
            <w:gridSpan w:val="3"/>
          </w:tcPr>
          <w:p w14:paraId="75EA7A1D" w14:textId="77777777" w:rsidR="001010D1" w:rsidRDefault="001010D1" w:rsidP="00D411D6">
            <w:pPr>
              <w:tabs>
                <w:tab w:val="left" w:pos="924"/>
              </w:tabs>
              <w:jc w:val="both"/>
            </w:pPr>
            <w:r>
              <w:t>SUPERIOR</w:t>
            </w:r>
          </w:p>
        </w:tc>
      </w:tr>
      <w:tr w:rsidR="001010D1" w14:paraId="7D9E6CE9" w14:textId="77777777" w:rsidTr="001010D1">
        <w:trPr>
          <w:trHeight w:val="100"/>
        </w:trPr>
        <w:tc>
          <w:tcPr>
            <w:tcW w:w="16302" w:type="dxa"/>
            <w:gridSpan w:val="16"/>
          </w:tcPr>
          <w:p w14:paraId="388FBEFB" w14:textId="77777777" w:rsidR="001010D1" w:rsidRDefault="001010D1" w:rsidP="00D411D6">
            <w:pPr>
              <w:tabs>
                <w:tab w:val="left" w:pos="924"/>
              </w:tabs>
              <w:rPr>
                <w:b/>
              </w:rPr>
            </w:pPr>
            <w:r>
              <w:rPr>
                <w:b/>
              </w:rPr>
              <w:t>2. TIEMPO</w:t>
            </w:r>
          </w:p>
        </w:tc>
      </w:tr>
      <w:tr w:rsidR="001010D1" w14:paraId="5E5A36D1" w14:textId="77777777" w:rsidTr="001010D1">
        <w:trPr>
          <w:cnfStyle w:val="000000100000" w:firstRow="0" w:lastRow="0" w:firstColumn="0" w:lastColumn="0" w:oddVBand="0" w:evenVBand="0" w:oddHBand="1" w:evenHBand="0" w:firstRowFirstColumn="0" w:firstRowLastColumn="0" w:lastRowFirstColumn="0" w:lastRowLastColumn="0"/>
          <w:trHeight w:val="100"/>
        </w:trPr>
        <w:tc>
          <w:tcPr>
            <w:tcW w:w="3332" w:type="dxa"/>
            <w:gridSpan w:val="3"/>
            <w:tcBorders>
              <w:right w:val="single" w:sz="4" w:space="0" w:color="DBDBDB" w:themeColor="accent3" w:themeTint="66"/>
            </w:tcBorders>
          </w:tcPr>
          <w:p w14:paraId="41C51CA8" w14:textId="77777777" w:rsidR="001010D1" w:rsidRDefault="001010D1" w:rsidP="00D411D6">
            <w:pPr>
              <w:tabs>
                <w:tab w:val="left" w:pos="924"/>
              </w:tabs>
              <w:jc w:val="center"/>
              <w:rPr>
                <w:b/>
              </w:rPr>
            </w:pPr>
            <w:r>
              <w:rPr>
                <w:b/>
              </w:rPr>
              <w:t>Carga horaria semanal</w:t>
            </w:r>
          </w:p>
        </w:tc>
        <w:tc>
          <w:tcPr>
            <w:tcW w:w="2850" w:type="dxa"/>
            <w:gridSpan w:val="2"/>
            <w:tcBorders>
              <w:left w:val="single" w:sz="4" w:space="0" w:color="DBDBDB" w:themeColor="accent3" w:themeTint="66"/>
              <w:right w:val="single" w:sz="4" w:space="0" w:color="DBDBDB" w:themeColor="accent3" w:themeTint="66"/>
            </w:tcBorders>
          </w:tcPr>
          <w:p w14:paraId="41E9362B" w14:textId="77777777" w:rsidR="001010D1" w:rsidRDefault="001010D1" w:rsidP="00D411D6">
            <w:pPr>
              <w:tabs>
                <w:tab w:val="left" w:pos="924"/>
              </w:tabs>
              <w:jc w:val="center"/>
              <w:rPr>
                <w:b/>
              </w:rPr>
            </w:pPr>
            <w:r>
              <w:rPr>
                <w:b/>
              </w:rPr>
              <w:t>No. Semanas de trabajo</w:t>
            </w:r>
          </w:p>
        </w:tc>
        <w:tc>
          <w:tcPr>
            <w:tcW w:w="2820" w:type="dxa"/>
            <w:gridSpan w:val="4"/>
            <w:tcBorders>
              <w:left w:val="single" w:sz="4" w:space="0" w:color="DBDBDB" w:themeColor="accent3" w:themeTint="66"/>
              <w:right w:val="single" w:sz="4" w:space="0" w:color="DBDBDB" w:themeColor="accent3" w:themeTint="66"/>
            </w:tcBorders>
          </w:tcPr>
          <w:p w14:paraId="2ACFE0FF" w14:textId="77777777" w:rsidR="001010D1" w:rsidRDefault="001010D1" w:rsidP="00D411D6">
            <w:pPr>
              <w:tabs>
                <w:tab w:val="left" w:pos="924"/>
              </w:tabs>
              <w:jc w:val="center"/>
              <w:rPr>
                <w:b/>
              </w:rPr>
            </w:pPr>
            <w:r>
              <w:rPr>
                <w:b/>
              </w:rPr>
              <w:t>Evaluación del aprendizaje e imprevistos</w:t>
            </w:r>
          </w:p>
        </w:tc>
        <w:tc>
          <w:tcPr>
            <w:tcW w:w="2190" w:type="dxa"/>
            <w:gridSpan w:val="2"/>
            <w:tcBorders>
              <w:left w:val="single" w:sz="4" w:space="0" w:color="DBDBDB" w:themeColor="accent3" w:themeTint="66"/>
              <w:right w:val="single" w:sz="4" w:space="0" w:color="DBDBDB" w:themeColor="accent3" w:themeTint="66"/>
            </w:tcBorders>
          </w:tcPr>
          <w:p w14:paraId="03F75428" w14:textId="77777777" w:rsidR="001010D1" w:rsidRDefault="001010D1" w:rsidP="00D411D6">
            <w:pPr>
              <w:tabs>
                <w:tab w:val="left" w:pos="924"/>
              </w:tabs>
              <w:jc w:val="center"/>
              <w:rPr>
                <w:b/>
              </w:rPr>
            </w:pPr>
            <w:r>
              <w:rPr>
                <w:b/>
              </w:rPr>
              <w:t>Total de semanas clases</w:t>
            </w:r>
          </w:p>
        </w:tc>
        <w:tc>
          <w:tcPr>
            <w:tcW w:w="2280" w:type="dxa"/>
            <w:gridSpan w:val="3"/>
            <w:tcBorders>
              <w:left w:val="single" w:sz="4" w:space="0" w:color="DBDBDB" w:themeColor="accent3" w:themeTint="66"/>
              <w:right w:val="single" w:sz="4" w:space="0" w:color="DBDBDB" w:themeColor="accent3" w:themeTint="66"/>
            </w:tcBorders>
          </w:tcPr>
          <w:p w14:paraId="42643AE1" w14:textId="77777777" w:rsidR="001010D1" w:rsidRDefault="001010D1" w:rsidP="00D411D6">
            <w:pPr>
              <w:tabs>
                <w:tab w:val="left" w:pos="924"/>
              </w:tabs>
              <w:jc w:val="center"/>
              <w:rPr>
                <w:b/>
              </w:rPr>
            </w:pPr>
            <w:r>
              <w:rPr>
                <w:b/>
              </w:rPr>
              <w:t>Total de periodos</w:t>
            </w:r>
          </w:p>
        </w:tc>
        <w:tc>
          <w:tcPr>
            <w:tcW w:w="2830" w:type="dxa"/>
            <w:gridSpan w:val="2"/>
            <w:tcBorders>
              <w:left w:val="single" w:sz="4" w:space="0" w:color="DBDBDB" w:themeColor="accent3" w:themeTint="66"/>
            </w:tcBorders>
          </w:tcPr>
          <w:p w14:paraId="1A3393FF" w14:textId="77777777" w:rsidR="001010D1" w:rsidRDefault="001010D1" w:rsidP="00D411D6">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rPr>
                <w:b/>
              </w:rPr>
            </w:pPr>
            <w:r>
              <w:rPr>
                <w:b/>
              </w:rPr>
              <w:t xml:space="preserve">Número de unidades </w:t>
            </w:r>
            <w:proofErr w:type="spellStart"/>
            <w:r>
              <w:rPr>
                <w:b/>
              </w:rPr>
              <w:t>microcurriculares</w:t>
            </w:r>
            <w:proofErr w:type="spellEnd"/>
          </w:p>
          <w:p w14:paraId="47C15156" w14:textId="77777777" w:rsidR="001010D1" w:rsidRDefault="001010D1" w:rsidP="00D411D6">
            <w:pPr>
              <w:tabs>
                <w:tab w:val="left" w:pos="924"/>
              </w:tabs>
              <w:rPr>
                <w:b/>
              </w:rPr>
            </w:pPr>
          </w:p>
        </w:tc>
      </w:tr>
      <w:tr w:rsidR="001010D1" w14:paraId="2B61D8FE" w14:textId="77777777" w:rsidTr="001010D1">
        <w:trPr>
          <w:trHeight w:val="100"/>
        </w:trPr>
        <w:tc>
          <w:tcPr>
            <w:tcW w:w="3332" w:type="dxa"/>
            <w:gridSpan w:val="3"/>
            <w:tcBorders>
              <w:right w:val="single" w:sz="4" w:space="0" w:color="DBDBDB" w:themeColor="accent3" w:themeTint="66"/>
            </w:tcBorders>
          </w:tcPr>
          <w:p w14:paraId="45F5E351" w14:textId="77777777" w:rsidR="001010D1" w:rsidRPr="00793791" w:rsidRDefault="001010D1" w:rsidP="001010D1">
            <w:pPr>
              <w:tabs>
                <w:tab w:val="left" w:pos="924"/>
              </w:tabs>
              <w:rPr>
                <w:rFonts w:ascii="Calibri" w:eastAsia="Calibri" w:hAnsi="Calibri" w:cs="Calibri"/>
                <w:b/>
                <w:sz w:val="20"/>
                <w:szCs w:val="20"/>
              </w:rPr>
            </w:pPr>
            <w:r w:rsidRPr="00793791">
              <w:rPr>
                <w:rFonts w:ascii="Calibri" w:eastAsia="Calibri" w:hAnsi="Calibri" w:cs="Calibri"/>
                <w:b/>
                <w:sz w:val="20"/>
                <w:szCs w:val="20"/>
              </w:rPr>
              <w:t>8 HORAS</w:t>
            </w:r>
          </w:p>
        </w:tc>
        <w:tc>
          <w:tcPr>
            <w:tcW w:w="2850" w:type="dxa"/>
            <w:gridSpan w:val="2"/>
            <w:tcBorders>
              <w:left w:val="single" w:sz="4" w:space="0" w:color="DBDBDB" w:themeColor="accent3" w:themeTint="66"/>
              <w:right w:val="single" w:sz="4" w:space="0" w:color="DBDBDB" w:themeColor="accent3" w:themeTint="66"/>
            </w:tcBorders>
          </w:tcPr>
          <w:p w14:paraId="051E69C7" w14:textId="77777777" w:rsidR="001010D1" w:rsidRPr="00793791" w:rsidRDefault="001010D1" w:rsidP="001010D1">
            <w:pPr>
              <w:tabs>
                <w:tab w:val="left" w:pos="924"/>
              </w:tabs>
              <w:rPr>
                <w:rFonts w:ascii="Calibri" w:eastAsia="Calibri" w:hAnsi="Calibri" w:cs="Calibri"/>
                <w:b/>
                <w:sz w:val="20"/>
                <w:szCs w:val="20"/>
              </w:rPr>
            </w:pPr>
            <w:r w:rsidRPr="00793791">
              <w:rPr>
                <w:rFonts w:ascii="Calibri" w:eastAsia="Calibri" w:hAnsi="Calibri" w:cs="Calibri"/>
                <w:b/>
                <w:sz w:val="20"/>
                <w:szCs w:val="20"/>
              </w:rPr>
              <w:t>40 SEMANAS</w:t>
            </w:r>
          </w:p>
        </w:tc>
        <w:tc>
          <w:tcPr>
            <w:tcW w:w="2820" w:type="dxa"/>
            <w:gridSpan w:val="4"/>
            <w:tcBorders>
              <w:left w:val="single" w:sz="4" w:space="0" w:color="DBDBDB" w:themeColor="accent3" w:themeTint="66"/>
              <w:right w:val="single" w:sz="4" w:space="0" w:color="DBDBDB" w:themeColor="accent3" w:themeTint="66"/>
            </w:tcBorders>
          </w:tcPr>
          <w:p w14:paraId="7ACCB87A" w14:textId="77777777" w:rsidR="001010D1" w:rsidRPr="00793791" w:rsidRDefault="001010D1" w:rsidP="001010D1">
            <w:pPr>
              <w:tabs>
                <w:tab w:val="left" w:pos="924"/>
              </w:tabs>
              <w:rPr>
                <w:rFonts w:ascii="Calibri" w:eastAsia="Calibri" w:hAnsi="Calibri" w:cs="Calibri"/>
                <w:b/>
                <w:sz w:val="20"/>
                <w:szCs w:val="20"/>
              </w:rPr>
            </w:pPr>
            <w:r w:rsidRPr="00793791">
              <w:rPr>
                <w:rFonts w:ascii="Calibri" w:eastAsia="Calibri" w:hAnsi="Calibri" w:cs="Calibri"/>
                <w:b/>
                <w:sz w:val="20"/>
                <w:szCs w:val="20"/>
              </w:rPr>
              <w:t>5 SEMANAS</w:t>
            </w:r>
          </w:p>
          <w:p w14:paraId="1ACE2193" w14:textId="77777777" w:rsidR="001010D1" w:rsidRPr="00793791" w:rsidRDefault="001010D1" w:rsidP="001010D1">
            <w:pPr>
              <w:tabs>
                <w:tab w:val="left" w:pos="924"/>
              </w:tabs>
              <w:rPr>
                <w:rFonts w:ascii="Calibri" w:eastAsia="Calibri" w:hAnsi="Calibri" w:cs="Calibri"/>
                <w:b/>
                <w:sz w:val="20"/>
                <w:szCs w:val="20"/>
              </w:rPr>
            </w:pPr>
          </w:p>
        </w:tc>
        <w:tc>
          <w:tcPr>
            <w:tcW w:w="2190" w:type="dxa"/>
            <w:gridSpan w:val="2"/>
            <w:tcBorders>
              <w:left w:val="single" w:sz="4" w:space="0" w:color="DBDBDB" w:themeColor="accent3" w:themeTint="66"/>
              <w:right w:val="single" w:sz="4" w:space="0" w:color="DBDBDB" w:themeColor="accent3" w:themeTint="66"/>
            </w:tcBorders>
          </w:tcPr>
          <w:p w14:paraId="70EAC49D" w14:textId="77777777" w:rsidR="001010D1" w:rsidRPr="00793791" w:rsidRDefault="001010D1" w:rsidP="001010D1">
            <w:pPr>
              <w:tabs>
                <w:tab w:val="left" w:pos="924"/>
              </w:tabs>
              <w:rPr>
                <w:rFonts w:ascii="Calibri" w:eastAsia="Calibri" w:hAnsi="Calibri" w:cs="Calibri"/>
                <w:b/>
                <w:sz w:val="20"/>
                <w:szCs w:val="20"/>
              </w:rPr>
            </w:pPr>
            <w:r w:rsidRPr="00793791">
              <w:rPr>
                <w:rFonts w:ascii="Calibri" w:eastAsia="Calibri" w:hAnsi="Calibri" w:cs="Calibri"/>
                <w:b/>
                <w:sz w:val="20"/>
                <w:szCs w:val="20"/>
              </w:rPr>
              <w:t>35 SEMANAS</w:t>
            </w:r>
          </w:p>
        </w:tc>
        <w:tc>
          <w:tcPr>
            <w:tcW w:w="2280" w:type="dxa"/>
            <w:gridSpan w:val="3"/>
            <w:tcBorders>
              <w:left w:val="single" w:sz="4" w:space="0" w:color="DBDBDB" w:themeColor="accent3" w:themeTint="66"/>
              <w:right w:val="single" w:sz="4" w:space="0" w:color="DBDBDB" w:themeColor="accent3" w:themeTint="66"/>
            </w:tcBorders>
          </w:tcPr>
          <w:p w14:paraId="7985AE6C" w14:textId="77777777" w:rsidR="001010D1" w:rsidRPr="00793791" w:rsidRDefault="001010D1" w:rsidP="001010D1">
            <w:pPr>
              <w:tabs>
                <w:tab w:val="left" w:pos="924"/>
              </w:tabs>
              <w:rPr>
                <w:rFonts w:ascii="Calibri" w:eastAsia="Calibri" w:hAnsi="Calibri" w:cs="Calibri"/>
                <w:b/>
                <w:sz w:val="20"/>
                <w:szCs w:val="20"/>
              </w:rPr>
            </w:pPr>
            <w:r w:rsidRPr="00793791">
              <w:rPr>
                <w:rFonts w:ascii="Calibri" w:eastAsia="Calibri" w:hAnsi="Calibri" w:cs="Calibri"/>
                <w:b/>
                <w:sz w:val="20"/>
                <w:szCs w:val="20"/>
              </w:rPr>
              <w:t>280</w:t>
            </w:r>
          </w:p>
        </w:tc>
        <w:tc>
          <w:tcPr>
            <w:tcW w:w="2830" w:type="dxa"/>
            <w:gridSpan w:val="2"/>
            <w:tcBorders>
              <w:left w:val="single" w:sz="4" w:space="0" w:color="DBDBDB" w:themeColor="accent3" w:themeTint="66"/>
            </w:tcBorders>
          </w:tcPr>
          <w:p w14:paraId="18815AF3" w14:textId="77777777" w:rsidR="001010D1" w:rsidRDefault="001010D1" w:rsidP="001010D1">
            <w:pPr>
              <w:pBdr>
                <w:top w:val="none" w:sz="0" w:space="0" w:color="auto"/>
                <w:left w:val="none" w:sz="0" w:space="0" w:color="auto"/>
                <w:bottom w:val="none" w:sz="0" w:space="0" w:color="auto"/>
                <w:right w:val="none" w:sz="0" w:space="0" w:color="auto"/>
                <w:between w:val="none" w:sz="0" w:space="0" w:color="auto"/>
              </w:pBdr>
              <w:tabs>
                <w:tab w:val="clear" w:pos="708"/>
              </w:tabs>
              <w:spacing w:after="160" w:line="259" w:lineRule="auto"/>
              <w:jc w:val="center"/>
              <w:rPr>
                <w:b/>
              </w:rPr>
            </w:pPr>
            <w:r>
              <w:rPr>
                <w:b/>
              </w:rPr>
              <w:t>6</w:t>
            </w:r>
          </w:p>
          <w:p w14:paraId="358ADD8A" w14:textId="77777777" w:rsidR="001010D1" w:rsidRDefault="001010D1" w:rsidP="001010D1">
            <w:pPr>
              <w:tabs>
                <w:tab w:val="left" w:pos="924"/>
              </w:tabs>
              <w:rPr>
                <w:b/>
              </w:rPr>
            </w:pPr>
          </w:p>
        </w:tc>
      </w:tr>
      <w:tr w:rsidR="001010D1" w14:paraId="7B1EB7AD" w14:textId="77777777" w:rsidTr="001010D1">
        <w:trPr>
          <w:cnfStyle w:val="000000100000" w:firstRow="0" w:lastRow="0" w:firstColumn="0" w:lastColumn="0" w:oddVBand="0" w:evenVBand="0" w:oddHBand="1" w:evenHBand="0" w:firstRowFirstColumn="0" w:firstRowLastColumn="0" w:lastRowFirstColumn="0" w:lastRowLastColumn="0"/>
          <w:trHeight w:val="100"/>
        </w:trPr>
        <w:tc>
          <w:tcPr>
            <w:tcW w:w="16302" w:type="dxa"/>
            <w:gridSpan w:val="16"/>
          </w:tcPr>
          <w:p w14:paraId="63CE444A" w14:textId="77777777" w:rsidR="001010D1" w:rsidRDefault="001010D1" w:rsidP="00D411D6">
            <w:pPr>
              <w:tabs>
                <w:tab w:val="left" w:pos="924"/>
              </w:tabs>
              <w:rPr>
                <w:b/>
              </w:rPr>
            </w:pPr>
            <w:r>
              <w:rPr>
                <w:b/>
              </w:rPr>
              <w:t>3. OBJETIVOS</w:t>
            </w:r>
          </w:p>
        </w:tc>
      </w:tr>
      <w:tr w:rsidR="001010D1" w14:paraId="1F1E1D8B" w14:textId="77777777" w:rsidTr="001010D1">
        <w:trPr>
          <w:trHeight w:val="100"/>
        </w:trPr>
        <w:tc>
          <w:tcPr>
            <w:tcW w:w="16302" w:type="dxa"/>
            <w:gridSpan w:val="16"/>
          </w:tcPr>
          <w:p w14:paraId="64795E28" w14:textId="77777777" w:rsidR="001010D1" w:rsidRDefault="001010D1" w:rsidP="00D411D6">
            <w:pPr>
              <w:tabs>
                <w:tab w:val="left" w:pos="924"/>
              </w:tabs>
              <w:rPr>
                <w:b/>
              </w:rPr>
            </w:pPr>
            <w:r>
              <w:rPr>
                <w:b/>
              </w:rPr>
              <w:t>Objetivos del grado/curso</w:t>
            </w:r>
          </w:p>
        </w:tc>
      </w:tr>
      <w:tr w:rsidR="001010D1" w:rsidRPr="006543AB" w14:paraId="47290110" w14:textId="77777777" w:rsidTr="001010D1">
        <w:trPr>
          <w:cnfStyle w:val="000000100000" w:firstRow="0" w:lastRow="0" w:firstColumn="0" w:lastColumn="0" w:oddVBand="0" w:evenVBand="0" w:oddHBand="1" w:evenHBand="0" w:firstRowFirstColumn="0" w:firstRowLastColumn="0" w:lastRowFirstColumn="0" w:lastRowLastColumn="0"/>
          <w:trHeight w:val="100"/>
        </w:trPr>
        <w:tc>
          <w:tcPr>
            <w:tcW w:w="16302" w:type="dxa"/>
            <w:gridSpan w:val="16"/>
          </w:tcPr>
          <w:p w14:paraId="61601E62" w14:textId="77777777" w:rsidR="001010D1" w:rsidRPr="00793791" w:rsidRDefault="001010D1" w:rsidP="001010D1">
            <w:pPr>
              <w:rPr>
                <w:rFonts w:ascii="Calibri" w:eastAsia="Calibri" w:hAnsi="Calibri" w:cs="Calibri"/>
                <w:color w:val="000000"/>
                <w:sz w:val="20"/>
                <w:szCs w:val="20"/>
              </w:rPr>
            </w:pPr>
            <w:r w:rsidRPr="00793791">
              <w:rPr>
                <w:rFonts w:ascii="Calibri" w:eastAsia="Calibri" w:hAnsi="Calibri" w:cs="Calibri"/>
                <w:color w:val="000000"/>
                <w:sz w:val="20"/>
                <w:szCs w:val="20"/>
              </w:rPr>
              <w:t>O.M.4.1. Reconocer las relaciones existentes entre los conjuntos de números enteros, racionales, irracionales y reales; ordenar estos números y operar con ellos para lograr una mejor comprensión de procesos algebraicos y de las funciones (discretas y continuas); y fomentar el pensamiento lógico y creativo.</w:t>
            </w:r>
          </w:p>
          <w:p w14:paraId="3F7A7AFB" w14:textId="77777777" w:rsidR="001010D1" w:rsidRPr="00793791" w:rsidRDefault="001010D1" w:rsidP="001010D1">
            <w:pPr>
              <w:rPr>
                <w:rFonts w:ascii="Calibri" w:eastAsia="Calibri" w:hAnsi="Calibri" w:cs="Calibri"/>
                <w:color w:val="000000"/>
                <w:sz w:val="20"/>
                <w:szCs w:val="20"/>
              </w:rPr>
            </w:pPr>
          </w:p>
          <w:p w14:paraId="58CCBFCE" w14:textId="77777777" w:rsidR="001010D1" w:rsidRPr="00793791" w:rsidRDefault="001010D1" w:rsidP="001010D1">
            <w:pPr>
              <w:rPr>
                <w:rFonts w:ascii="Calibri" w:eastAsia="Calibri" w:hAnsi="Calibri" w:cs="Calibri"/>
                <w:color w:val="000000"/>
                <w:sz w:val="20"/>
                <w:szCs w:val="20"/>
              </w:rPr>
            </w:pPr>
            <w:r w:rsidRPr="00793791">
              <w:rPr>
                <w:rFonts w:ascii="Calibri" w:eastAsia="Calibri" w:hAnsi="Calibri" w:cs="Calibri"/>
                <w:color w:val="000000"/>
                <w:sz w:val="20"/>
                <w:szCs w:val="20"/>
              </w:rPr>
              <w:t>O.M.4.2. Reconocer y aplicar las propiedades conmutativa, asociativa y distributiva; las cuatro operaciones básicas; y  la potenciación y radicación para la simplificación de polinomios, a través de la resolución de problemas.</w:t>
            </w:r>
          </w:p>
          <w:p w14:paraId="41E72CC2" w14:textId="77777777" w:rsidR="001010D1" w:rsidRPr="00793791" w:rsidRDefault="001010D1" w:rsidP="001010D1">
            <w:pPr>
              <w:rPr>
                <w:rFonts w:ascii="Calibri" w:eastAsia="Calibri" w:hAnsi="Calibri" w:cs="Calibri"/>
                <w:color w:val="000000"/>
                <w:sz w:val="20"/>
                <w:szCs w:val="20"/>
              </w:rPr>
            </w:pPr>
          </w:p>
          <w:p w14:paraId="5CACF008" w14:textId="77777777" w:rsidR="001010D1" w:rsidRPr="00793791" w:rsidRDefault="001010D1" w:rsidP="001010D1">
            <w:pPr>
              <w:rPr>
                <w:rFonts w:ascii="Calibri" w:eastAsia="Calibri" w:hAnsi="Calibri" w:cs="Calibri"/>
                <w:color w:val="000000"/>
                <w:sz w:val="20"/>
                <w:szCs w:val="20"/>
              </w:rPr>
            </w:pPr>
            <w:r w:rsidRPr="00793791">
              <w:rPr>
                <w:rFonts w:ascii="Calibri" w:eastAsia="Calibri" w:hAnsi="Calibri" w:cs="Calibri"/>
                <w:color w:val="000000"/>
                <w:sz w:val="20"/>
                <w:szCs w:val="20"/>
              </w:rPr>
              <w:t>O.M.4.3. Representar y resolver de manera gráfica (utilizando las TIC) y analítica ecuaciones e inecuaciones con una variable; ecuaciones de segundo grado con una variable; y sistemas de dos  ecuaciones  lineales  con  dos  incógnitas,  para  aplicarlos  en  la  solución  de  situaciones concretas.</w:t>
            </w:r>
          </w:p>
          <w:p w14:paraId="71814FC6" w14:textId="77777777" w:rsidR="001010D1" w:rsidRPr="00793791" w:rsidRDefault="001010D1" w:rsidP="001010D1">
            <w:pPr>
              <w:rPr>
                <w:rFonts w:ascii="Calibri" w:eastAsia="Calibri" w:hAnsi="Calibri" w:cs="Calibri"/>
                <w:color w:val="000000"/>
                <w:sz w:val="20"/>
                <w:szCs w:val="20"/>
              </w:rPr>
            </w:pPr>
          </w:p>
          <w:p w14:paraId="08DE5C37" w14:textId="77777777" w:rsidR="001010D1" w:rsidRPr="00793791" w:rsidRDefault="001010D1" w:rsidP="001010D1">
            <w:pPr>
              <w:rPr>
                <w:rFonts w:ascii="Calibri" w:eastAsia="Calibri" w:hAnsi="Calibri" w:cs="Calibri"/>
                <w:color w:val="000000"/>
                <w:sz w:val="20"/>
                <w:szCs w:val="20"/>
              </w:rPr>
            </w:pPr>
            <w:r w:rsidRPr="00793791">
              <w:rPr>
                <w:rFonts w:ascii="Calibri" w:eastAsia="Calibri" w:hAnsi="Calibri" w:cs="Calibri"/>
                <w:color w:val="000000"/>
                <w:sz w:val="20"/>
                <w:szCs w:val="20"/>
              </w:rPr>
              <w:t>O.M.4.4. Aplicar las operaciones básicas, la radicación y la potenciación en la resolución de problemas con números enteros, racionales, irracionales y reales, para desarrollar el pensamiento lógico y crítico.</w:t>
            </w:r>
          </w:p>
          <w:p w14:paraId="55845211" w14:textId="77777777" w:rsidR="001010D1" w:rsidRPr="00793791" w:rsidRDefault="001010D1" w:rsidP="001010D1">
            <w:pPr>
              <w:rPr>
                <w:rFonts w:ascii="Calibri" w:eastAsia="Calibri" w:hAnsi="Calibri" w:cs="Calibri"/>
                <w:color w:val="000000"/>
                <w:sz w:val="20"/>
                <w:szCs w:val="20"/>
              </w:rPr>
            </w:pPr>
          </w:p>
          <w:p w14:paraId="504D36D5" w14:textId="77777777" w:rsidR="001010D1" w:rsidRPr="00793791" w:rsidRDefault="001010D1" w:rsidP="001010D1">
            <w:pPr>
              <w:rPr>
                <w:rFonts w:ascii="Calibri" w:eastAsia="Calibri" w:hAnsi="Calibri" w:cs="Calibri"/>
                <w:color w:val="000000"/>
                <w:sz w:val="20"/>
                <w:szCs w:val="20"/>
              </w:rPr>
            </w:pPr>
            <w:r w:rsidRPr="00793791">
              <w:rPr>
                <w:rFonts w:ascii="Calibri" w:eastAsia="Calibri" w:hAnsi="Calibri" w:cs="Calibri"/>
                <w:color w:val="000000"/>
                <w:sz w:val="20"/>
                <w:szCs w:val="20"/>
              </w:rPr>
              <w:lastRenderedPageBreak/>
              <w:t>O.M.4.5.  Aplicar  el  teorema  de  Pitágoras  para  deducir  y  entender  las  relaciones trigonométricas (utilizando las TIC) y las fórmulas usadas en el cálculo de perímetros, áreas, volúmenes, ángulos de cuerpos y figuras geométricas, con el propósito de resolver problemas. Argumentar con lógica los procesos empleados para alcanzar un mejor entendimiento del entorno cultural, social y natural; y fomentar y fortalecer la apropiación y cuidado de los bienes patrimoniales del país.</w:t>
            </w:r>
          </w:p>
          <w:p w14:paraId="3D3D6F5B" w14:textId="77777777" w:rsidR="001010D1" w:rsidRPr="00793791" w:rsidRDefault="001010D1" w:rsidP="001010D1">
            <w:pPr>
              <w:rPr>
                <w:rFonts w:ascii="Calibri" w:eastAsia="Calibri" w:hAnsi="Calibri" w:cs="Calibri"/>
                <w:color w:val="000000"/>
                <w:sz w:val="20"/>
                <w:szCs w:val="20"/>
              </w:rPr>
            </w:pPr>
          </w:p>
          <w:p w14:paraId="78E5D810" w14:textId="77777777" w:rsidR="001010D1" w:rsidRPr="00793791" w:rsidRDefault="001010D1" w:rsidP="001010D1">
            <w:pPr>
              <w:rPr>
                <w:rFonts w:ascii="Calibri" w:eastAsia="Calibri" w:hAnsi="Calibri" w:cs="Calibri"/>
                <w:color w:val="000000"/>
                <w:sz w:val="20"/>
                <w:szCs w:val="20"/>
              </w:rPr>
            </w:pPr>
            <w:r w:rsidRPr="00793791">
              <w:rPr>
                <w:rFonts w:ascii="Calibri" w:eastAsia="Calibri" w:hAnsi="Calibri" w:cs="Calibri"/>
                <w:color w:val="000000"/>
                <w:sz w:val="20"/>
                <w:szCs w:val="20"/>
              </w:rPr>
              <w:t>O.M.4.6. Aplicar las conversiones de unidades de medida del SI y de otros sistemas en la resolución de problemas que involucren perímetro y área de figuras planas, áreas y volúmenes de cuerpos geométricos, así como diferentes situaciones cotidianas que impliquen medición, comparación, cálculo y equivalencia entre unidades.</w:t>
            </w:r>
          </w:p>
          <w:p w14:paraId="249ECE22" w14:textId="77777777" w:rsidR="001010D1" w:rsidRPr="00793791" w:rsidRDefault="001010D1" w:rsidP="001010D1">
            <w:pPr>
              <w:rPr>
                <w:rFonts w:ascii="Calibri" w:eastAsia="Calibri" w:hAnsi="Calibri" w:cs="Calibri"/>
                <w:color w:val="000000"/>
                <w:sz w:val="20"/>
                <w:szCs w:val="20"/>
              </w:rPr>
            </w:pPr>
          </w:p>
          <w:p w14:paraId="7B56AC9D" w14:textId="77777777" w:rsidR="001010D1" w:rsidRPr="006543AB" w:rsidRDefault="001010D1" w:rsidP="001010D1">
            <w:pPr>
              <w:tabs>
                <w:tab w:val="left" w:pos="924"/>
              </w:tabs>
              <w:rPr>
                <w:color w:val="000000"/>
              </w:rPr>
            </w:pPr>
            <w:r w:rsidRPr="00793791">
              <w:rPr>
                <w:rFonts w:ascii="Calibri" w:eastAsia="Calibri" w:hAnsi="Calibri" w:cs="Calibri"/>
                <w:color w:val="000000"/>
                <w:sz w:val="20"/>
                <w:szCs w:val="20"/>
              </w:rPr>
              <w:t>O.M.4.7. Representar, analizar e interpretar datos estadísticos y situaciones probabilísticas con el uso de las TIC, para conocer y comprender mejor el entorno social y económico, con pensamiento crítico y reflexivo.</w:t>
            </w:r>
          </w:p>
        </w:tc>
      </w:tr>
      <w:tr w:rsidR="001010D1" w:rsidRPr="00535F4E" w14:paraId="7DAAE9E8" w14:textId="77777777" w:rsidTr="001010D1">
        <w:trPr>
          <w:trHeight w:val="100"/>
        </w:trPr>
        <w:tc>
          <w:tcPr>
            <w:tcW w:w="6812" w:type="dxa"/>
            <w:gridSpan w:val="6"/>
            <w:tcBorders>
              <w:right w:val="single" w:sz="4" w:space="0" w:color="DBDBDB" w:themeColor="accent3" w:themeTint="66"/>
            </w:tcBorders>
          </w:tcPr>
          <w:p w14:paraId="0B1AB0BC" w14:textId="77777777" w:rsidR="001010D1" w:rsidRPr="00793791" w:rsidRDefault="001010D1" w:rsidP="001010D1">
            <w:pPr>
              <w:rPr>
                <w:rFonts w:ascii="Calibri" w:eastAsia="Calibri" w:hAnsi="Calibri" w:cs="Calibri"/>
                <w:b/>
                <w:sz w:val="20"/>
                <w:szCs w:val="20"/>
              </w:rPr>
            </w:pPr>
            <w:r w:rsidRPr="00793791">
              <w:rPr>
                <w:rFonts w:ascii="Calibri" w:eastAsia="Calibri" w:hAnsi="Calibri" w:cs="Calibri"/>
                <w:b/>
                <w:sz w:val="20"/>
                <w:szCs w:val="20"/>
              </w:rPr>
              <w:lastRenderedPageBreak/>
              <w:t>4. EJES TRANSVERSALES:</w:t>
            </w:r>
          </w:p>
          <w:p w14:paraId="19FAE1AF" w14:textId="77777777" w:rsidR="001010D1" w:rsidRPr="00793791" w:rsidRDefault="001010D1" w:rsidP="001010D1">
            <w:pPr>
              <w:rPr>
                <w:rFonts w:ascii="Arial" w:eastAsia="Arial" w:hAnsi="Arial" w:cs="Arial"/>
                <w:color w:val="000000"/>
                <w:sz w:val="20"/>
                <w:szCs w:val="20"/>
              </w:rPr>
            </w:pPr>
            <w:r w:rsidRPr="00793791">
              <w:rPr>
                <w:rFonts w:ascii="Arial" w:eastAsia="Arial" w:hAnsi="Arial" w:cs="Arial"/>
                <w:color w:val="000000"/>
                <w:sz w:val="20"/>
                <w:szCs w:val="20"/>
              </w:rPr>
              <w:t>Biósfera, ecología urbana y energías alternativas</w:t>
            </w:r>
          </w:p>
          <w:p w14:paraId="48B0B1B1" w14:textId="77777777" w:rsidR="001010D1" w:rsidRPr="00793791" w:rsidRDefault="001010D1" w:rsidP="001010D1">
            <w:pPr>
              <w:rPr>
                <w:rFonts w:ascii="Arial" w:eastAsia="Arial" w:hAnsi="Arial" w:cs="Arial"/>
                <w:color w:val="000000"/>
                <w:sz w:val="20"/>
                <w:szCs w:val="20"/>
              </w:rPr>
            </w:pPr>
            <w:r w:rsidRPr="00793791">
              <w:rPr>
                <w:rFonts w:ascii="Arial" w:eastAsia="Arial" w:hAnsi="Arial" w:cs="Arial"/>
                <w:color w:val="000000"/>
                <w:sz w:val="20"/>
                <w:szCs w:val="20"/>
              </w:rPr>
              <w:t>Educación para la convivencia armónica del hombre y la naturaleza.</w:t>
            </w:r>
          </w:p>
          <w:p w14:paraId="3D9DB934" w14:textId="77777777" w:rsidR="001010D1" w:rsidRPr="00793791" w:rsidRDefault="001010D1" w:rsidP="001010D1">
            <w:pPr>
              <w:rPr>
                <w:rFonts w:ascii="Arial" w:eastAsia="Arial" w:hAnsi="Arial" w:cs="Arial"/>
                <w:color w:val="000000"/>
                <w:sz w:val="20"/>
                <w:szCs w:val="20"/>
              </w:rPr>
            </w:pPr>
            <w:r w:rsidRPr="00793791">
              <w:rPr>
                <w:rFonts w:ascii="Arial" w:eastAsia="Arial" w:hAnsi="Arial" w:cs="Arial"/>
                <w:color w:val="000000"/>
                <w:sz w:val="20"/>
                <w:szCs w:val="20"/>
              </w:rPr>
              <w:t>Naturaleza y ambiente sano</w:t>
            </w:r>
          </w:p>
          <w:p w14:paraId="66D6DAED" w14:textId="77777777" w:rsidR="001010D1" w:rsidRPr="00793791" w:rsidRDefault="001010D1" w:rsidP="001010D1">
            <w:pPr>
              <w:rPr>
                <w:rFonts w:ascii="Arial" w:eastAsia="Arial" w:hAnsi="Arial" w:cs="Arial"/>
                <w:color w:val="000000"/>
                <w:sz w:val="20"/>
                <w:szCs w:val="20"/>
              </w:rPr>
            </w:pPr>
            <w:r w:rsidRPr="00793791">
              <w:rPr>
                <w:rFonts w:ascii="Arial" w:eastAsia="Arial" w:hAnsi="Arial" w:cs="Arial"/>
                <w:color w:val="000000"/>
                <w:sz w:val="20"/>
                <w:szCs w:val="20"/>
              </w:rPr>
              <w:t>Educación para la convivencia armónica de los seres humanos y la naturaleza.</w:t>
            </w:r>
          </w:p>
          <w:p w14:paraId="5B99AA89" w14:textId="77777777" w:rsidR="001010D1" w:rsidRPr="00793791" w:rsidRDefault="001010D1" w:rsidP="001010D1">
            <w:pPr>
              <w:rPr>
                <w:rFonts w:ascii="Arial" w:eastAsia="Arial" w:hAnsi="Arial" w:cs="Arial"/>
                <w:color w:val="000000"/>
                <w:sz w:val="20"/>
                <w:szCs w:val="20"/>
              </w:rPr>
            </w:pPr>
            <w:r w:rsidRPr="00793791">
              <w:rPr>
                <w:rFonts w:ascii="Arial" w:eastAsia="Arial" w:hAnsi="Arial" w:cs="Arial"/>
                <w:color w:val="000000"/>
                <w:sz w:val="20"/>
                <w:szCs w:val="20"/>
              </w:rPr>
              <w:t xml:space="preserve">Emprendimiento y alimentación </w:t>
            </w:r>
          </w:p>
          <w:p w14:paraId="31302DF3" w14:textId="77777777" w:rsidR="001010D1" w:rsidRPr="00793791" w:rsidRDefault="001010D1" w:rsidP="001010D1">
            <w:pPr>
              <w:rPr>
                <w:rFonts w:ascii="Arial" w:eastAsia="Arial" w:hAnsi="Arial" w:cs="Arial"/>
                <w:color w:val="000000"/>
                <w:sz w:val="20"/>
                <w:szCs w:val="20"/>
              </w:rPr>
            </w:pPr>
            <w:r w:rsidRPr="00793791">
              <w:rPr>
                <w:rFonts w:ascii="Arial" w:eastAsia="Arial" w:hAnsi="Arial" w:cs="Arial"/>
                <w:color w:val="000000"/>
                <w:sz w:val="20"/>
                <w:szCs w:val="20"/>
              </w:rPr>
              <w:t>Educación para el emprendimiento.</w:t>
            </w:r>
          </w:p>
          <w:p w14:paraId="205F9780" w14:textId="77777777" w:rsidR="001010D1" w:rsidRPr="00793791" w:rsidRDefault="001010D1" w:rsidP="001010D1">
            <w:pPr>
              <w:rPr>
                <w:rFonts w:ascii="Arial" w:eastAsia="Arial" w:hAnsi="Arial" w:cs="Arial"/>
                <w:color w:val="000000"/>
                <w:sz w:val="20"/>
                <w:szCs w:val="20"/>
              </w:rPr>
            </w:pPr>
            <w:r w:rsidRPr="00793791">
              <w:rPr>
                <w:rFonts w:ascii="Arial" w:eastAsia="Arial" w:hAnsi="Arial" w:cs="Arial"/>
                <w:color w:val="000000"/>
                <w:sz w:val="20"/>
                <w:szCs w:val="20"/>
              </w:rPr>
              <w:t xml:space="preserve">Seguridad alimentaria y nutrición </w:t>
            </w:r>
          </w:p>
          <w:p w14:paraId="0E43C346" w14:textId="77777777" w:rsidR="001010D1" w:rsidRPr="00793791" w:rsidRDefault="001010D1" w:rsidP="001010D1">
            <w:pPr>
              <w:rPr>
                <w:rFonts w:ascii="Arial" w:eastAsia="Arial" w:hAnsi="Arial" w:cs="Arial"/>
                <w:color w:val="000000"/>
                <w:sz w:val="20"/>
                <w:szCs w:val="20"/>
              </w:rPr>
            </w:pPr>
            <w:r w:rsidRPr="00793791">
              <w:rPr>
                <w:rFonts w:ascii="Arial" w:eastAsia="Arial" w:hAnsi="Arial" w:cs="Arial"/>
                <w:color w:val="000000"/>
                <w:sz w:val="20"/>
                <w:szCs w:val="20"/>
              </w:rPr>
              <w:t>Educación para la salud. Nutrición.</w:t>
            </w:r>
          </w:p>
          <w:p w14:paraId="58A709A1" w14:textId="77777777" w:rsidR="001010D1" w:rsidRPr="00793791" w:rsidRDefault="001010D1" w:rsidP="001010D1">
            <w:pPr>
              <w:rPr>
                <w:rFonts w:ascii="Arial" w:eastAsia="Arial" w:hAnsi="Arial" w:cs="Arial"/>
                <w:color w:val="000000"/>
                <w:sz w:val="20"/>
                <w:szCs w:val="20"/>
              </w:rPr>
            </w:pPr>
            <w:r w:rsidRPr="00793791">
              <w:rPr>
                <w:rFonts w:ascii="Arial" w:eastAsia="Arial" w:hAnsi="Arial" w:cs="Arial"/>
                <w:color w:val="000000"/>
                <w:sz w:val="20"/>
                <w:szCs w:val="20"/>
              </w:rPr>
              <w:t xml:space="preserve">Comunicación e información </w:t>
            </w:r>
          </w:p>
          <w:p w14:paraId="1B293DFB" w14:textId="77777777" w:rsidR="001010D1" w:rsidRPr="00793791" w:rsidRDefault="001010D1" w:rsidP="001010D1">
            <w:pPr>
              <w:rPr>
                <w:rFonts w:ascii="Arial" w:eastAsia="Arial" w:hAnsi="Arial" w:cs="Arial"/>
                <w:color w:val="000000"/>
                <w:sz w:val="20"/>
                <w:szCs w:val="20"/>
              </w:rPr>
            </w:pPr>
            <w:r w:rsidRPr="00793791">
              <w:rPr>
                <w:rFonts w:ascii="Arial" w:eastAsia="Arial" w:hAnsi="Arial" w:cs="Arial"/>
                <w:color w:val="000000"/>
                <w:sz w:val="20"/>
                <w:szCs w:val="20"/>
              </w:rPr>
              <w:t>Educación para la vialidad y el tránsito.</w:t>
            </w:r>
          </w:p>
          <w:p w14:paraId="183B8D85" w14:textId="77777777" w:rsidR="001010D1" w:rsidRPr="00793791" w:rsidRDefault="001010D1" w:rsidP="001010D1">
            <w:pPr>
              <w:rPr>
                <w:rFonts w:ascii="Arial" w:eastAsia="Arial" w:hAnsi="Arial" w:cs="Arial"/>
                <w:color w:val="000000"/>
                <w:sz w:val="20"/>
                <w:szCs w:val="20"/>
              </w:rPr>
            </w:pPr>
            <w:r w:rsidRPr="00793791">
              <w:rPr>
                <w:rFonts w:ascii="Arial" w:eastAsia="Arial" w:hAnsi="Arial" w:cs="Arial"/>
                <w:color w:val="000000"/>
                <w:sz w:val="20"/>
                <w:szCs w:val="20"/>
              </w:rPr>
              <w:t xml:space="preserve">Hábitat </w:t>
            </w:r>
          </w:p>
          <w:p w14:paraId="3FB0D7CC" w14:textId="77777777" w:rsidR="001010D1" w:rsidRDefault="001010D1" w:rsidP="001010D1">
            <w:pPr>
              <w:rPr>
                <w:rFonts w:ascii="Arial" w:eastAsia="Arial" w:hAnsi="Arial" w:cs="Arial"/>
                <w:color w:val="000000"/>
                <w:sz w:val="20"/>
                <w:szCs w:val="20"/>
              </w:rPr>
            </w:pPr>
            <w:r w:rsidRPr="00793791">
              <w:rPr>
                <w:rFonts w:ascii="Arial" w:eastAsia="Arial" w:hAnsi="Arial" w:cs="Arial"/>
                <w:color w:val="000000"/>
                <w:sz w:val="20"/>
                <w:szCs w:val="20"/>
              </w:rPr>
              <w:t>Vivienda y desarrollo urbano sostenible</w:t>
            </w:r>
          </w:p>
          <w:p w14:paraId="7E537496" w14:textId="77777777" w:rsidR="001010D1" w:rsidRDefault="001010D1" w:rsidP="001010D1">
            <w:pPr>
              <w:rPr>
                <w:rFonts w:ascii="Arial" w:eastAsia="Arial" w:hAnsi="Arial" w:cs="Arial"/>
                <w:color w:val="000000"/>
                <w:sz w:val="20"/>
                <w:szCs w:val="20"/>
              </w:rPr>
            </w:pPr>
          </w:p>
          <w:p w14:paraId="62ACA9A2" w14:textId="77777777" w:rsidR="001010D1" w:rsidRDefault="001010D1" w:rsidP="001010D1">
            <w:pPr>
              <w:rPr>
                <w:rFonts w:ascii="Arial" w:eastAsia="Arial" w:hAnsi="Arial" w:cs="Arial"/>
                <w:color w:val="000000"/>
                <w:sz w:val="20"/>
                <w:szCs w:val="20"/>
              </w:rPr>
            </w:pPr>
          </w:p>
          <w:p w14:paraId="14F49188" w14:textId="77777777" w:rsidR="001010D1" w:rsidRDefault="001010D1" w:rsidP="001010D1">
            <w:pPr>
              <w:rPr>
                <w:rFonts w:ascii="Arial" w:eastAsia="Arial" w:hAnsi="Arial" w:cs="Arial"/>
                <w:color w:val="000000"/>
                <w:sz w:val="20"/>
                <w:szCs w:val="20"/>
              </w:rPr>
            </w:pPr>
          </w:p>
          <w:p w14:paraId="057FD48B" w14:textId="77777777" w:rsidR="001010D1" w:rsidRDefault="001010D1" w:rsidP="001010D1">
            <w:pPr>
              <w:rPr>
                <w:rFonts w:ascii="Arial" w:eastAsia="Arial" w:hAnsi="Arial" w:cs="Arial"/>
                <w:color w:val="000000"/>
                <w:sz w:val="20"/>
                <w:szCs w:val="20"/>
              </w:rPr>
            </w:pPr>
          </w:p>
          <w:p w14:paraId="14098C93" w14:textId="77777777" w:rsidR="001010D1" w:rsidRPr="00793791" w:rsidRDefault="001010D1" w:rsidP="001010D1">
            <w:pPr>
              <w:rPr>
                <w:rFonts w:ascii="Arial" w:eastAsia="Arial" w:hAnsi="Arial" w:cs="Arial"/>
                <w:color w:val="000000"/>
                <w:sz w:val="20"/>
                <w:szCs w:val="20"/>
              </w:rPr>
            </w:pPr>
          </w:p>
        </w:tc>
        <w:tc>
          <w:tcPr>
            <w:tcW w:w="9490" w:type="dxa"/>
            <w:gridSpan w:val="10"/>
            <w:tcBorders>
              <w:left w:val="single" w:sz="4" w:space="0" w:color="DBDBDB" w:themeColor="accent3" w:themeTint="66"/>
            </w:tcBorders>
          </w:tcPr>
          <w:p w14:paraId="4D62A018" w14:textId="77777777" w:rsidR="001010D1" w:rsidRPr="00793791" w:rsidRDefault="001010D1" w:rsidP="001010D1">
            <w:pPr>
              <w:tabs>
                <w:tab w:val="left" w:pos="924"/>
              </w:tabs>
              <w:jc w:val="both"/>
              <w:rPr>
                <w:rFonts w:ascii="Calibri" w:eastAsia="Calibri" w:hAnsi="Calibri" w:cs="Calibri"/>
                <w:sz w:val="20"/>
                <w:szCs w:val="20"/>
              </w:rPr>
            </w:pPr>
            <w:r w:rsidRPr="00793791">
              <w:rPr>
                <w:rFonts w:ascii="Calibri" w:eastAsia="Calibri" w:hAnsi="Calibri" w:cs="Calibri"/>
                <w:sz w:val="20"/>
                <w:szCs w:val="20"/>
              </w:rPr>
              <w:t xml:space="preserve">Justicia </w:t>
            </w:r>
          </w:p>
          <w:p w14:paraId="5BA49780" w14:textId="77777777" w:rsidR="001010D1" w:rsidRPr="00793791" w:rsidRDefault="001010D1" w:rsidP="001010D1">
            <w:pPr>
              <w:tabs>
                <w:tab w:val="left" w:pos="924"/>
              </w:tabs>
              <w:jc w:val="both"/>
              <w:rPr>
                <w:rFonts w:ascii="Calibri" w:eastAsia="Calibri" w:hAnsi="Calibri" w:cs="Calibri"/>
                <w:sz w:val="20"/>
                <w:szCs w:val="20"/>
              </w:rPr>
            </w:pPr>
            <w:r w:rsidRPr="00793791">
              <w:rPr>
                <w:rFonts w:ascii="Calibri" w:eastAsia="Calibri" w:hAnsi="Calibri" w:cs="Calibri"/>
                <w:sz w:val="20"/>
                <w:szCs w:val="20"/>
              </w:rPr>
              <w:t>Solidaridad</w:t>
            </w:r>
          </w:p>
          <w:p w14:paraId="54550116" w14:textId="77777777" w:rsidR="001010D1" w:rsidRPr="00793791" w:rsidRDefault="001010D1" w:rsidP="001010D1">
            <w:pPr>
              <w:tabs>
                <w:tab w:val="left" w:pos="924"/>
              </w:tabs>
              <w:jc w:val="both"/>
              <w:rPr>
                <w:rFonts w:ascii="Calibri" w:eastAsia="Calibri" w:hAnsi="Calibri" w:cs="Calibri"/>
                <w:sz w:val="20"/>
                <w:szCs w:val="20"/>
              </w:rPr>
            </w:pPr>
            <w:r w:rsidRPr="00793791">
              <w:rPr>
                <w:rFonts w:ascii="Calibri" w:eastAsia="Calibri" w:hAnsi="Calibri" w:cs="Calibri"/>
                <w:sz w:val="20"/>
                <w:szCs w:val="20"/>
              </w:rPr>
              <w:t>Responsabilidad</w:t>
            </w:r>
          </w:p>
          <w:p w14:paraId="5C177EEF" w14:textId="77777777" w:rsidR="001010D1" w:rsidRPr="00793791" w:rsidRDefault="001010D1" w:rsidP="001010D1">
            <w:pPr>
              <w:tabs>
                <w:tab w:val="left" w:pos="924"/>
              </w:tabs>
              <w:jc w:val="both"/>
              <w:rPr>
                <w:rFonts w:ascii="Calibri" w:eastAsia="Calibri" w:hAnsi="Calibri" w:cs="Calibri"/>
                <w:sz w:val="20"/>
                <w:szCs w:val="20"/>
              </w:rPr>
            </w:pPr>
            <w:r w:rsidRPr="00793791">
              <w:rPr>
                <w:rFonts w:ascii="Calibri" w:eastAsia="Calibri" w:hAnsi="Calibri" w:cs="Calibri"/>
                <w:sz w:val="20"/>
                <w:szCs w:val="20"/>
              </w:rPr>
              <w:t xml:space="preserve">Respeto </w:t>
            </w:r>
          </w:p>
          <w:p w14:paraId="0C6D7DC7" w14:textId="77777777" w:rsidR="001010D1" w:rsidRPr="00793791" w:rsidRDefault="001010D1" w:rsidP="001010D1">
            <w:pPr>
              <w:tabs>
                <w:tab w:val="left" w:pos="924"/>
              </w:tabs>
              <w:jc w:val="both"/>
              <w:rPr>
                <w:rFonts w:ascii="Calibri" w:eastAsia="Calibri" w:hAnsi="Calibri" w:cs="Calibri"/>
                <w:sz w:val="20"/>
                <w:szCs w:val="20"/>
              </w:rPr>
            </w:pPr>
            <w:r w:rsidRPr="00793791">
              <w:rPr>
                <w:rFonts w:ascii="Calibri" w:eastAsia="Calibri" w:hAnsi="Calibri" w:cs="Calibri"/>
                <w:sz w:val="20"/>
                <w:szCs w:val="20"/>
              </w:rPr>
              <w:t xml:space="preserve">Empatía </w:t>
            </w:r>
          </w:p>
          <w:p w14:paraId="5F7F04CC" w14:textId="77777777" w:rsidR="001010D1" w:rsidRDefault="001010D1" w:rsidP="001010D1">
            <w:pPr>
              <w:tabs>
                <w:tab w:val="left" w:pos="924"/>
              </w:tabs>
              <w:jc w:val="both"/>
              <w:rPr>
                <w:rFonts w:ascii="Calibri" w:eastAsia="Calibri" w:hAnsi="Calibri" w:cs="Calibri"/>
                <w:sz w:val="20"/>
                <w:szCs w:val="20"/>
              </w:rPr>
            </w:pPr>
          </w:p>
          <w:p w14:paraId="26E7E738" w14:textId="77777777" w:rsidR="001010D1" w:rsidRDefault="001010D1" w:rsidP="001010D1">
            <w:pPr>
              <w:tabs>
                <w:tab w:val="left" w:pos="924"/>
              </w:tabs>
              <w:jc w:val="both"/>
              <w:rPr>
                <w:rFonts w:ascii="Calibri" w:eastAsia="Calibri" w:hAnsi="Calibri" w:cs="Calibri"/>
                <w:sz w:val="20"/>
                <w:szCs w:val="20"/>
              </w:rPr>
            </w:pPr>
          </w:p>
          <w:p w14:paraId="299E1268" w14:textId="77777777" w:rsidR="001010D1" w:rsidRDefault="001010D1" w:rsidP="001010D1">
            <w:pPr>
              <w:tabs>
                <w:tab w:val="left" w:pos="924"/>
              </w:tabs>
              <w:jc w:val="both"/>
              <w:rPr>
                <w:rFonts w:ascii="Calibri" w:eastAsia="Calibri" w:hAnsi="Calibri" w:cs="Calibri"/>
                <w:sz w:val="20"/>
                <w:szCs w:val="20"/>
              </w:rPr>
            </w:pPr>
          </w:p>
          <w:p w14:paraId="3034E910" w14:textId="77777777" w:rsidR="001010D1" w:rsidRDefault="001010D1" w:rsidP="001010D1">
            <w:pPr>
              <w:tabs>
                <w:tab w:val="left" w:pos="924"/>
              </w:tabs>
              <w:jc w:val="both"/>
              <w:rPr>
                <w:rFonts w:ascii="Calibri" w:eastAsia="Calibri" w:hAnsi="Calibri" w:cs="Calibri"/>
                <w:sz w:val="20"/>
                <w:szCs w:val="20"/>
              </w:rPr>
            </w:pPr>
          </w:p>
          <w:p w14:paraId="78DDD703" w14:textId="77777777" w:rsidR="001010D1" w:rsidRDefault="001010D1" w:rsidP="001010D1">
            <w:pPr>
              <w:tabs>
                <w:tab w:val="left" w:pos="924"/>
              </w:tabs>
              <w:jc w:val="both"/>
              <w:rPr>
                <w:rFonts w:ascii="Calibri" w:eastAsia="Calibri" w:hAnsi="Calibri" w:cs="Calibri"/>
                <w:sz w:val="20"/>
                <w:szCs w:val="20"/>
              </w:rPr>
            </w:pPr>
          </w:p>
          <w:p w14:paraId="718E83E0" w14:textId="77777777" w:rsidR="001010D1" w:rsidRDefault="001010D1" w:rsidP="001010D1">
            <w:pPr>
              <w:tabs>
                <w:tab w:val="left" w:pos="924"/>
              </w:tabs>
              <w:jc w:val="both"/>
              <w:rPr>
                <w:rFonts w:ascii="Calibri" w:eastAsia="Calibri" w:hAnsi="Calibri" w:cs="Calibri"/>
                <w:sz w:val="20"/>
                <w:szCs w:val="20"/>
              </w:rPr>
            </w:pPr>
          </w:p>
          <w:p w14:paraId="036616E6" w14:textId="77777777" w:rsidR="001010D1" w:rsidRDefault="001010D1" w:rsidP="001010D1">
            <w:pPr>
              <w:tabs>
                <w:tab w:val="left" w:pos="924"/>
              </w:tabs>
              <w:jc w:val="both"/>
              <w:rPr>
                <w:rFonts w:ascii="Calibri" w:eastAsia="Calibri" w:hAnsi="Calibri" w:cs="Calibri"/>
                <w:sz w:val="20"/>
                <w:szCs w:val="20"/>
              </w:rPr>
            </w:pPr>
          </w:p>
          <w:p w14:paraId="7E892608" w14:textId="77777777" w:rsidR="001010D1" w:rsidRDefault="001010D1" w:rsidP="001010D1">
            <w:pPr>
              <w:tabs>
                <w:tab w:val="left" w:pos="924"/>
              </w:tabs>
              <w:jc w:val="both"/>
              <w:rPr>
                <w:rFonts w:ascii="Calibri" w:eastAsia="Calibri" w:hAnsi="Calibri" w:cs="Calibri"/>
                <w:sz w:val="20"/>
                <w:szCs w:val="20"/>
              </w:rPr>
            </w:pPr>
          </w:p>
          <w:p w14:paraId="6E84EEC0" w14:textId="77777777" w:rsidR="001010D1" w:rsidRDefault="001010D1" w:rsidP="001010D1">
            <w:pPr>
              <w:tabs>
                <w:tab w:val="left" w:pos="924"/>
              </w:tabs>
              <w:jc w:val="both"/>
              <w:rPr>
                <w:rFonts w:ascii="Calibri" w:eastAsia="Calibri" w:hAnsi="Calibri" w:cs="Calibri"/>
                <w:sz w:val="20"/>
                <w:szCs w:val="20"/>
              </w:rPr>
            </w:pPr>
          </w:p>
          <w:p w14:paraId="7CC820AD" w14:textId="77777777" w:rsidR="001010D1" w:rsidRDefault="001010D1" w:rsidP="001010D1">
            <w:pPr>
              <w:tabs>
                <w:tab w:val="left" w:pos="924"/>
              </w:tabs>
              <w:jc w:val="both"/>
              <w:rPr>
                <w:rFonts w:ascii="Calibri" w:eastAsia="Calibri" w:hAnsi="Calibri" w:cs="Calibri"/>
                <w:sz w:val="20"/>
                <w:szCs w:val="20"/>
              </w:rPr>
            </w:pPr>
          </w:p>
          <w:p w14:paraId="249A8077" w14:textId="77777777" w:rsidR="001010D1" w:rsidRDefault="001010D1" w:rsidP="001010D1">
            <w:pPr>
              <w:tabs>
                <w:tab w:val="left" w:pos="924"/>
              </w:tabs>
              <w:jc w:val="both"/>
              <w:rPr>
                <w:rFonts w:ascii="Calibri" w:eastAsia="Calibri" w:hAnsi="Calibri" w:cs="Calibri"/>
                <w:sz w:val="20"/>
                <w:szCs w:val="20"/>
              </w:rPr>
            </w:pPr>
          </w:p>
          <w:p w14:paraId="563F1332" w14:textId="77777777" w:rsidR="001010D1" w:rsidRDefault="001010D1" w:rsidP="001010D1">
            <w:pPr>
              <w:tabs>
                <w:tab w:val="left" w:pos="924"/>
              </w:tabs>
              <w:jc w:val="both"/>
              <w:rPr>
                <w:rFonts w:ascii="Calibri" w:eastAsia="Calibri" w:hAnsi="Calibri" w:cs="Calibri"/>
                <w:sz w:val="20"/>
                <w:szCs w:val="20"/>
              </w:rPr>
            </w:pPr>
          </w:p>
          <w:p w14:paraId="4CD04752" w14:textId="77777777" w:rsidR="001010D1" w:rsidRDefault="001010D1" w:rsidP="001010D1">
            <w:pPr>
              <w:tabs>
                <w:tab w:val="left" w:pos="924"/>
              </w:tabs>
              <w:jc w:val="both"/>
              <w:rPr>
                <w:rFonts w:ascii="Calibri" w:eastAsia="Calibri" w:hAnsi="Calibri" w:cs="Calibri"/>
                <w:sz w:val="20"/>
                <w:szCs w:val="20"/>
              </w:rPr>
            </w:pPr>
          </w:p>
          <w:p w14:paraId="6D4CECAD" w14:textId="77777777" w:rsidR="001010D1" w:rsidRDefault="001010D1" w:rsidP="001010D1">
            <w:pPr>
              <w:tabs>
                <w:tab w:val="left" w:pos="924"/>
              </w:tabs>
              <w:jc w:val="both"/>
              <w:rPr>
                <w:rFonts w:ascii="Calibri" w:eastAsia="Calibri" w:hAnsi="Calibri" w:cs="Calibri"/>
                <w:sz w:val="20"/>
                <w:szCs w:val="20"/>
              </w:rPr>
            </w:pPr>
          </w:p>
          <w:p w14:paraId="3B20AB86" w14:textId="77777777" w:rsidR="001010D1" w:rsidRDefault="001010D1" w:rsidP="001010D1">
            <w:pPr>
              <w:tabs>
                <w:tab w:val="left" w:pos="924"/>
              </w:tabs>
              <w:jc w:val="both"/>
              <w:rPr>
                <w:rFonts w:ascii="Calibri" w:eastAsia="Calibri" w:hAnsi="Calibri" w:cs="Calibri"/>
                <w:sz w:val="20"/>
                <w:szCs w:val="20"/>
              </w:rPr>
            </w:pPr>
          </w:p>
          <w:p w14:paraId="6F610520" w14:textId="77777777" w:rsidR="001010D1" w:rsidRDefault="001010D1" w:rsidP="001010D1">
            <w:pPr>
              <w:tabs>
                <w:tab w:val="left" w:pos="924"/>
              </w:tabs>
              <w:jc w:val="both"/>
              <w:rPr>
                <w:rFonts w:ascii="Calibri" w:eastAsia="Calibri" w:hAnsi="Calibri" w:cs="Calibri"/>
                <w:sz w:val="20"/>
                <w:szCs w:val="20"/>
              </w:rPr>
            </w:pPr>
          </w:p>
          <w:p w14:paraId="780E8778" w14:textId="77777777" w:rsidR="001010D1" w:rsidRDefault="001010D1" w:rsidP="001010D1">
            <w:pPr>
              <w:tabs>
                <w:tab w:val="left" w:pos="924"/>
              </w:tabs>
              <w:jc w:val="both"/>
              <w:rPr>
                <w:rFonts w:ascii="Calibri" w:eastAsia="Calibri" w:hAnsi="Calibri" w:cs="Calibri"/>
                <w:sz w:val="20"/>
                <w:szCs w:val="20"/>
              </w:rPr>
            </w:pPr>
          </w:p>
          <w:p w14:paraId="607007B2" w14:textId="77777777" w:rsidR="001010D1" w:rsidRDefault="001010D1" w:rsidP="001010D1">
            <w:pPr>
              <w:tabs>
                <w:tab w:val="left" w:pos="924"/>
              </w:tabs>
              <w:jc w:val="both"/>
              <w:rPr>
                <w:rFonts w:ascii="Calibri" w:eastAsia="Calibri" w:hAnsi="Calibri" w:cs="Calibri"/>
                <w:sz w:val="20"/>
                <w:szCs w:val="20"/>
              </w:rPr>
            </w:pPr>
          </w:p>
          <w:p w14:paraId="44E4104E" w14:textId="77777777" w:rsidR="001010D1" w:rsidRDefault="001010D1" w:rsidP="001010D1">
            <w:pPr>
              <w:tabs>
                <w:tab w:val="left" w:pos="924"/>
              </w:tabs>
              <w:jc w:val="both"/>
              <w:rPr>
                <w:rFonts w:ascii="Calibri" w:eastAsia="Calibri" w:hAnsi="Calibri" w:cs="Calibri"/>
                <w:sz w:val="20"/>
                <w:szCs w:val="20"/>
              </w:rPr>
            </w:pPr>
          </w:p>
          <w:p w14:paraId="7C52559A" w14:textId="77777777" w:rsidR="001010D1" w:rsidRPr="00793791" w:rsidRDefault="001010D1" w:rsidP="001010D1">
            <w:pPr>
              <w:tabs>
                <w:tab w:val="left" w:pos="924"/>
              </w:tabs>
              <w:jc w:val="both"/>
              <w:rPr>
                <w:rFonts w:ascii="Calibri" w:eastAsia="Calibri" w:hAnsi="Calibri" w:cs="Calibri"/>
                <w:sz w:val="20"/>
                <w:szCs w:val="20"/>
              </w:rPr>
            </w:pPr>
          </w:p>
        </w:tc>
      </w:tr>
      <w:tr w:rsidR="001010D1" w14:paraId="4026EA0E"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220"/>
        </w:trPr>
        <w:tc>
          <w:tcPr>
            <w:tcW w:w="15417" w:type="dxa"/>
            <w:gridSpan w:val="14"/>
          </w:tcPr>
          <w:p w14:paraId="20DC57F4" w14:textId="77777777" w:rsidR="001010D1" w:rsidRDefault="001010D1" w:rsidP="00D411D6">
            <w:pPr>
              <w:spacing w:line="276" w:lineRule="auto"/>
              <w:rPr>
                <w:color w:val="000000"/>
              </w:rPr>
            </w:pPr>
            <w:r w:rsidRPr="006543AB">
              <w:rPr>
                <w:b/>
                <w:color w:val="000000"/>
              </w:rPr>
              <w:lastRenderedPageBreak/>
              <w:t>5.</w:t>
            </w:r>
            <w:r w:rsidRPr="006543AB">
              <w:rPr>
                <w:color w:val="000000"/>
              </w:rPr>
              <w:t xml:space="preserve"> </w:t>
            </w:r>
            <w:r>
              <w:rPr>
                <w:b/>
                <w:color w:val="000000"/>
              </w:rPr>
              <w:t>DESARROLLO DE UNIDADES DE PLANIFICACIÓN</w:t>
            </w:r>
          </w:p>
        </w:tc>
      </w:tr>
      <w:tr w:rsidR="001010D1" w14:paraId="589D4577" w14:textId="77777777" w:rsidTr="001010D1">
        <w:trPr>
          <w:gridBefore w:val="1"/>
          <w:gridAfter w:val="1"/>
          <w:wBefore w:w="572" w:type="dxa"/>
          <w:wAfter w:w="313" w:type="dxa"/>
          <w:trHeight w:val="100"/>
        </w:trPr>
        <w:tc>
          <w:tcPr>
            <w:tcW w:w="15417" w:type="dxa"/>
            <w:gridSpan w:val="14"/>
          </w:tcPr>
          <w:p w14:paraId="2FEE00B1" w14:textId="77777777" w:rsidR="001010D1" w:rsidRPr="001010D1" w:rsidRDefault="001010D1" w:rsidP="001010D1">
            <w:pPr>
              <w:tabs>
                <w:tab w:val="left" w:pos="924"/>
              </w:tabs>
              <w:jc w:val="both"/>
              <w:rPr>
                <w:rFonts w:ascii="Calibri" w:eastAsia="Calibri" w:hAnsi="Calibri" w:cs="Calibri"/>
                <w:b/>
                <w:color w:val="000000"/>
                <w:sz w:val="20"/>
                <w:szCs w:val="20"/>
              </w:rPr>
            </w:pPr>
            <w:r>
              <w:rPr>
                <w:b/>
                <w:color w:val="000000"/>
              </w:rPr>
              <w:t xml:space="preserve">Unidad 1: </w:t>
            </w:r>
            <w:r w:rsidRPr="00793791">
              <w:rPr>
                <w:rFonts w:ascii="Calibri" w:eastAsia="Calibri" w:hAnsi="Calibri" w:cs="Calibri"/>
                <w:b/>
                <w:color w:val="000000"/>
                <w:sz w:val="20"/>
                <w:szCs w:val="20"/>
              </w:rPr>
              <w:t>LOS NÚMEROS ENTEROS   Y EL CLIMA MUNDIAL</w:t>
            </w:r>
          </w:p>
        </w:tc>
      </w:tr>
      <w:tr w:rsidR="001010D1" w14:paraId="2E505C11"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15417" w:type="dxa"/>
            <w:gridSpan w:val="14"/>
          </w:tcPr>
          <w:p w14:paraId="247EC4CB" w14:textId="77777777" w:rsidR="001010D1" w:rsidRPr="006543AB" w:rsidRDefault="001010D1" w:rsidP="00D411D6">
            <w:pPr>
              <w:spacing w:line="276" w:lineRule="auto"/>
              <w:rPr>
                <w:b/>
                <w:color w:val="000000"/>
              </w:rPr>
            </w:pPr>
            <w:r>
              <w:rPr>
                <w:b/>
                <w:color w:val="000000"/>
              </w:rPr>
              <w:t>Objetivos específicos de la unidad de planificación</w:t>
            </w:r>
          </w:p>
        </w:tc>
      </w:tr>
      <w:tr w:rsidR="001010D1" w14:paraId="2B2774C7" w14:textId="77777777" w:rsidTr="001010D1">
        <w:trPr>
          <w:gridBefore w:val="1"/>
          <w:gridAfter w:val="1"/>
          <w:wBefore w:w="572" w:type="dxa"/>
          <w:wAfter w:w="313" w:type="dxa"/>
          <w:trHeight w:val="100"/>
        </w:trPr>
        <w:tc>
          <w:tcPr>
            <w:tcW w:w="15417" w:type="dxa"/>
            <w:gridSpan w:val="14"/>
          </w:tcPr>
          <w:p w14:paraId="5BE8B41E" w14:textId="77777777" w:rsidR="00D411D6" w:rsidRPr="00793791" w:rsidRDefault="00D411D6" w:rsidP="00D411D6">
            <w:pPr>
              <w:rPr>
                <w:rFonts w:ascii="Arial" w:eastAsia="Arial" w:hAnsi="Arial" w:cs="Arial"/>
                <w:color w:val="000000"/>
                <w:sz w:val="20"/>
                <w:szCs w:val="20"/>
              </w:rPr>
            </w:pPr>
            <w:r w:rsidRPr="00793791">
              <w:rPr>
                <w:rFonts w:ascii="Arial" w:eastAsia="Arial" w:hAnsi="Arial" w:cs="Arial"/>
                <w:color w:val="000000"/>
                <w:sz w:val="20"/>
                <w:szCs w:val="20"/>
              </w:rPr>
              <w:t>O.M.4.1. Reconocer las relaciones existentes entre los conjuntos de números enteros, racionales, irracionales y reales; ordenar estos números y operar con ellos para lograr una mejor comprensión de procesos algebraicos y de las funciones (discretas y continuas); y fomentar el pensamiento lógico y creativo.</w:t>
            </w:r>
          </w:p>
          <w:p w14:paraId="0952C8BB" w14:textId="77777777" w:rsidR="00D411D6" w:rsidRPr="00793791" w:rsidRDefault="00D411D6" w:rsidP="00D411D6">
            <w:pPr>
              <w:rPr>
                <w:rFonts w:ascii="Arial" w:eastAsia="Arial" w:hAnsi="Arial" w:cs="Arial"/>
                <w:color w:val="000000"/>
                <w:sz w:val="20"/>
                <w:szCs w:val="20"/>
              </w:rPr>
            </w:pPr>
          </w:p>
          <w:p w14:paraId="47EB5BA4" w14:textId="77777777" w:rsidR="001010D1" w:rsidRPr="006543AB" w:rsidRDefault="00D411D6" w:rsidP="00D411D6">
            <w:pPr>
              <w:spacing w:line="276" w:lineRule="auto"/>
              <w:rPr>
                <w:b/>
                <w:color w:val="000000"/>
              </w:rPr>
            </w:pPr>
            <w:r w:rsidRPr="00793791">
              <w:rPr>
                <w:rFonts w:ascii="Arial" w:eastAsia="Arial" w:hAnsi="Arial" w:cs="Arial"/>
                <w:color w:val="000000"/>
                <w:sz w:val="20"/>
                <w:szCs w:val="20"/>
              </w:rPr>
              <w:t>O.M.4.7. Representar, analizar e interpretar datos estadísticos y situaciones probabilísticas  con  el  uso de las TIC, para conocer y comprender mejor el entorno  social  y económico, con pensamiento crítico y reflexivo.</w:t>
            </w:r>
          </w:p>
        </w:tc>
      </w:tr>
      <w:tr w:rsidR="001010D1" w14:paraId="59770B09"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15417" w:type="dxa"/>
            <w:gridSpan w:val="14"/>
          </w:tcPr>
          <w:p w14:paraId="23B7B3BC" w14:textId="77777777" w:rsidR="001010D1" w:rsidRPr="006543AB" w:rsidRDefault="001010D1" w:rsidP="00D411D6">
            <w:pPr>
              <w:spacing w:line="276" w:lineRule="auto"/>
              <w:rPr>
                <w:b/>
                <w:color w:val="000000"/>
              </w:rPr>
            </w:pPr>
            <w:r>
              <w:rPr>
                <w:b/>
                <w:color w:val="000000"/>
              </w:rPr>
              <w:t>Contenidos</w:t>
            </w:r>
          </w:p>
        </w:tc>
      </w:tr>
      <w:tr w:rsidR="001010D1" w14:paraId="458B7EF0" w14:textId="77777777" w:rsidTr="001010D1">
        <w:trPr>
          <w:gridBefore w:val="1"/>
          <w:gridAfter w:val="1"/>
          <w:wBefore w:w="572" w:type="dxa"/>
          <w:wAfter w:w="313" w:type="dxa"/>
          <w:trHeight w:val="100"/>
        </w:trPr>
        <w:tc>
          <w:tcPr>
            <w:tcW w:w="15417" w:type="dxa"/>
            <w:gridSpan w:val="14"/>
          </w:tcPr>
          <w:p w14:paraId="46EF4D02" w14:textId="77777777" w:rsidR="00D411D6" w:rsidRPr="00793791" w:rsidRDefault="00D411D6" w:rsidP="00D411D6">
            <w:pPr>
              <w:rPr>
                <w:sz w:val="20"/>
                <w:szCs w:val="20"/>
              </w:rPr>
            </w:pPr>
            <w:r w:rsidRPr="00793791">
              <w:rPr>
                <w:sz w:val="20"/>
                <w:szCs w:val="20"/>
              </w:rPr>
              <w:t>M.4.1.1. Reconocer los elementos del conjunto de números enteros (Z), ejemplificando    situaciones reales en las que se utilizan los números enteros negativos.</w:t>
            </w:r>
          </w:p>
          <w:p w14:paraId="656A1F6A" w14:textId="77777777" w:rsidR="00D411D6" w:rsidRPr="00793791" w:rsidRDefault="00D411D6" w:rsidP="00D411D6">
            <w:pPr>
              <w:rPr>
                <w:sz w:val="20"/>
                <w:szCs w:val="20"/>
              </w:rPr>
            </w:pPr>
          </w:p>
          <w:p w14:paraId="33440F9B" w14:textId="77777777" w:rsidR="00D411D6" w:rsidRPr="00793791" w:rsidRDefault="00D411D6" w:rsidP="00D411D6">
            <w:pPr>
              <w:rPr>
                <w:sz w:val="20"/>
                <w:szCs w:val="20"/>
              </w:rPr>
            </w:pPr>
            <w:r w:rsidRPr="00793791">
              <w:rPr>
                <w:rFonts w:ascii="Gungsuh" w:eastAsia="Gungsuh" w:hAnsi="Gungsuh" w:cs="Gungsuh"/>
                <w:sz w:val="20"/>
                <w:szCs w:val="20"/>
              </w:rPr>
              <w:t>M4.1.2. Establecer relaciones  de orden  en  un conjunto de números enteros, utilizando la recta numérica y la simbología matemática (=, &lt;, ≤, &gt;, ≥).</w:t>
            </w:r>
          </w:p>
          <w:p w14:paraId="55178EF0" w14:textId="77777777" w:rsidR="00D411D6" w:rsidRPr="00793791" w:rsidRDefault="00D411D6" w:rsidP="00D411D6">
            <w:pPr>
              <w:rPr>
                <w:sz w:val="20"/>
                <w:szCs w:val="20"/>
              </w:rPr>
            </w:pPr>
          </w:p>
          <w:p w14:paraId="03D38108" w14:textId="77777777" w:rsidR="00D411D6" w:rsidRPr="00793791" w:rsidRDefault="00D411D6" w:rsidP="00D411D6">
            <w:pPr>
              <w:rPr>
                <w:sz w:val="20"/>
                <w:szCs w:val="20"/>
              </w:rPr>
            </w:pPr>
            <w:r w:rsidRPr="00793791">
              <w:rPr>
                <w:sz w:val="20"/>
                <w:szCs w:val="20"/>
              </w:rPr>
              <w:t>M.4.1.3. Operar en Z (adición, sustracción, multiplicación) de forma numérica, aplicando el orden de operación.</w:t>
            </w:r>
          </w:p>
          <w:p w14:paraId="6409BC56" w14:textId="77777777" w:rsidR="00D411D6" w:rsidRPr="00793791" w:rsidRDefault="00D411D6" w:rsidP="00D411D6">
            <w:pPr>
              <w:rPr>
                <w:sz w:val="20"/>
                <w:szCs w:val="20"/>
              </w:rPr>
            </w:pPr>
          </w:p>
          <w:p w14:paraId="648B246E" w14:textId="77777777" w:rsidR="00D411D6" w:rsidRPr="00793791" w:rsidRDefault="00D411D6" w:rsidP="00D411D6">
            <w:pPr>
              <w:rPr>
                <w:sz w:val="20"/>
                <w:szCs w:val="20"/>
              </w:rPr>
            </w:pPr>
          </w:p>
          <w:p w14:paraId="49016D19" w14:textId="77777777" w:rsidR="00D411D6" w:rsidRPr="00793791" w:rsidRDefault="00D411D6" w:rsidP="00D411D6">
            <w:pPr>
              <w:rPr>
                <w:sz w:val="20"/>
                <w:szCs w:val="20"/>
              </w:rPr>
            </w:pPr>
            <w:r w:rsidRPr="00793791">
              <w:rPr>
                <w:sz w:val="20"/>
                <w:szCs w:val="20"/>
              </w:rPr>
              <w:t>M.4.1.4. Deducir y aplicar las propiedades algebraicas (adición y multiplicación) de los números enteros en operaciones numéricas.</w:t>
            </w:r>
          </w:p>
          <w:p w14:paraId="56C32974" w14:textId="77777777" w:rsidR="00D411D6" w:rsidRPr="00793791" w:rsidRDefault="00D411D6" w:rsidP="00D411D6">
            <w:pPr>
              <w:rPr>
                <w:sz w:val="20"/>
                <w:szCs w:val="20"/>
              </w:rPr>
            </w:pPr>
          </w:p>
          <w:p w14:paraId="181A2B06" w14:textId="77777777" w:rsidR="00D411D6" w:rsidRPr="00793791" w:rsidRDefault="00D411D6" w:rsidP="00D411D6">
            <w:pPr>
              <w:rPr>
                <w:sz w:val="20"/>
                <w:szCs w:val="20"/>
              </w:rPr>
            </w:pPr>
            <w:r w:rsidRPr="00793791">
              <w:rPr>
                <w:sz w:val="20"/>
                <w:szCs w:val="20"/>
              </w:rPr>
              <w:t>M.4.1.5.  Calcular la potencia de números enteros con exponentes naturales.</w:t>
            </w:r>
          </w:p>
          <w:p w14:paraId="3EF13D87" w14:textId="77777777" w:rsidR="00D411D6" w:rsidRPr="00793791" w:rsidRDefault="00D411D6" w:rsidP="00D411D6">
            <w:pPr>
              <w:rPr>
                <w:sz w:val="20"/>
                <w:szCs w:val="20"/>
              </w:rPr>
            </w:pPr>
          </w:p>
          <w:p w14:paraId="47D22E4C" w14:textId="77777777" w:rsidR="00D411D6" w:rsidRPr="00793791" w:rsidRDefault="00D411D6" w:rsidP="00D411D6">
            <w:pPr>
              <w:rPr>
                <w:sz w:val="20"/>
                <w:szCs w:val="20"/>
              </w:rPr>
            </w:pPr>
            <w:r w:rsidRPr="00793791">
              <w:rPr>
                <w:sz w:val="20"/>
                <w:szCs w:val="20"/>
              </w:rPr>
              <w:t>M.4.1.6. Calcular raíces de números enteros no negativos   que   intervienen en expresiones matemáticas.</w:t>
            </w:r>
          </w:p>
          <w:p w14:paraId="6546F3AC" w14:textId="77777777" w:rsidR="00D411D6" w:rsidRPr="00793791" w:rsidRDefault="00D411D6" w:rsidP="00D411D6">
            <w:pPr>
              <w:rPr>
                <w:sz w:val="20"/>
                <w:szCs w:val="20"/>
              </w:rPr>
            </w:pPr>
          </w:p>
          <w:p w14:paraId="6DFEF40F" w14:textId="77777777" w:rsidR="00D411D6" w:rsidRPr="00793791" w:rsidRDefault="00D411D6" w:rsidP="00D411D6">
            <w:pPr>
              <w:rPr>
                <w:sz w:val="20"/>
                <w:szCs w:val="20"/>
              </w:rPr>
            </w:pPr>
            <w:r w:rsidRPr="00793791">
              <w:rPr>
                <w:sz w:val="20"/>
                <w:szCs w:val="20"/>
              </w:rPr>
              <w:t>M.4.1.7. Realizar operaciones combinadas</w:t>
            </w:r>
            <w:r>
              <w:rPr>
                <w:sz w:val="20"/>
                <w:szCs w:val="20"/>
              </w:rPr>
              <w:t xml:space="preserve"> </w:t>
            </w:r>
            <w:r w:rsidRPr="00793791">
              <w:rPr>
                <w:sz w:val="20"/>
                <w:szCs w:val="20"/>
              </w:rPr>
              <w:t>en Z aplicando el orden de operación, y verificar resultados utilizando la tecnología.</w:t>
            </w:r>
          </w:p>
          <w:p w14:paraId="68E5D6D6" w14:textId="77777777" w:rsidR="00D411D6" w:rsidRPr="00793791" w:rsidRDefault="00D411D6" w:rsidP="00D411D6">
            <w:pPr>
              <w:rPr>
                <w:sz w:val="20"/>
                <w:szCs w:val="20"/>
              </w:rPr>
            </w:pPr>
          </w:p>
          <w:p w14:paraId="546FC574" w14:textId="77777777" w:rsidR="001010D1" w:rsidRDefault="00D411D6" w:rsidP="00D411D6">
            <w:pPr>
              <w:rPr>
                <w:color w:val="000000"/>
              </w:rPr>
            </w:pPr>
            <w:r w:rsidRPr="00793791">
              <w:rPr>
                <w:sz w:val="20"/>
                <w:szCs w:val="20"/>
              </w:rPr>
              <w:t>M.4.3.1. Organizar datos procesados en tablas de frecuencias para definir la función asociada, y representarlos gráficamente con ayuda de</w:t>
            </w:r>
            <w:r>
              <w:rPr>
                <w:sz w:val="20"/>
                <w:szCs w:val="20"/>
              </w:rPr>
              <w:t xml:space="preserve"> </w:t>
            </w:r>
            <w:r w:rsidRPr="00793791">
              <w:rPr>
                <w:sz w:val="20"/>
                <w:szCs w:val="20"/>
              </w:rPr>
              <w:t xml:space="preserve">las TIC. </w:t>
            </w:r>
          </w:p>
          <w:p w14:paraId="5EF6DAB1" w14:textId="77777777" w:rsidR="001010D1" w:rsidRDefault="001010D1" w:rsidP="00D411D6">
            <w:pPr>
              <w:rPr>
                <w:color w:val="000000"/>
              </w:rPr>
            </w:pPr>
          </w:p>
          <w:p w14:paraId="3F309330" w14:textId="77777777" w:rsidR="001010D1" w:rsidRPr="00C83F17" w:rsidRDefault="001010D1" w:rsidP="00D411D6">
            <w:pPr>
              <w:rPr>
                <w:color w:val="000000"/>
              </w:rPr>
            </w:pPr>
          </w:p>
        </w:tc>
      </w:tr>
      <w:tr w:rsidR="001010D1" w14:paraId="56249924"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15417" w:type="dxa"/>
            <w:gridSpan w:val="14"/>
          </w:tcPr>
          <w:p w14:paraId="1391A99D" w14:textId="77777777" w:rsidR="001010D1" w:rsidRPr="006543AB" w:rsidRDefault="001010D1" w:rsidP="00D411D6">
            <w:pPr>
              <w:spacing w:line="276" w:lineRule="auto"/>
              <w:rPr>
                <w:b/>
                <w:color w:val="000000"/>
              </w:rPr>
            </w:pPr>
            <w:r>
              <w:rPr>
                <w:b/>
                <w:color w:val="000000"/>
              </w:rPr>
              <w:t>Orientaciones metodológicas</w:t>
            </w:r>
          </w:p>
        </w:tc>
      </w:tr>
      <w:tr w:rsidR="001010D1" w14:paraId="6906DC57" w14:textId="77777777" w:rsidTr="001010D1">
        <w:trPr>
          <w:gridBefore w:val="1"/>
          <w:gridAfter w:val="1"/>
          <w:wBefore w:w="572" w:type="dxa"/>
          <w:wAfter w:w="313" w:type="dxa"/>
          <w:trHeight w:val="100"/>
        </w:trPr>
        <w:tc>
          <w:tcPr>
            <w:tcW w:w="15417" w:type="dxa"/>
            <w:gridSpan w:val="14"/>
          </w:tcPr>
          <w:p w14:paraId="5513E141" w14:textId="77777777" w:rsidR="001010D1" w:rsidRDefault="001010D1" w:rsidP="00D411D6">
            <w:pPr>
              <w:jc w:val="both"/>
              <w:rPr>
                <w:b/>
                <w:color w:val="000000"/>
              </w:rPr>
            </w:pPr>
            <w:r>
              <w:rPr>
                <w:b/>
                <w:color w:val="000000"/>
              </w:rPr>
              <w:t>MÉTODO DEDUCTIVO- INDUCTIVO</w:t>
            </w:r>
          </w:p>
          <w:p w14:paraId="76B55905" w14:textId="77777777" w:rsidR="001010D1" w:rsidRDefault="001010D1" w:rsidP="00D411D6">
            <w:pPr>
              <w:jc w:val="both"/>
              <w:rPr>
                <w:color w:val="000000"/>
              </w:rPr>
            </w:pPr>
            <w:r>
              <w:rPr>
                <w:color w:val="000000"/>
              </w:rPr>
              <w:t>PROCESO:</w:t>
            </w:r>
          </w:p>
          <w:p w14:paraId="26250FED" w14:textId="77777777" w:rsidR="001010D1" w:rsidRDefault="001010D1" w:rsidP="00D411D6">
            <w:pPr>
              <w:jc w:val="both"/>
              <w:rPr>
                <w:color w:val="000000"/>
              </w:rPr>
            </w:pPr>
            <w:r>
              <w:rPr>
                <w:color w:val="000000"/>
              </w:rPr>
              <w:t>1.-Observación</w:t>
            </w:r>
          </w:p>
          <w:p w14:paraId="76E0BB5B" w14:textId="77777777" w:rsidR="001010D1" w:rsidRDefault="001010D1" w:rsidP="00D411D6">
            <w:pPr>
              <w:jc w:val="both"/>
              <w:rPr>
                <w:color w:val="000000"/>
              </w:rPr>
            </w:pPr>
            <w:r>
              <w:rPr>
                <w:color w:val="000000"/>
              </w:rPr>
              <w:t>2.-Comparación</w:t>
            </w:r>
          </w:p>
          <w:p w14:paraId="26807E1B" w14:textId="77777777" w:rsidR="001010D1" w:rsidRDefault="001010D1" w:rsidP="00D411D6">
            <w:pPr>
              <w:jc w:val="both"/>
              <w:rPr>
                <w:color w:val="000000"/>
              </w:rPr>
            </w:pPr>
            <w:r>
              <w:rPr>
                <w:color w:val="000000"/>
              </w:rPr>
              <w:lastRenderedPageBreak/>
              <w:t>3.-Abstracción</w:t>
            </w:r>
          </w:p>
          <w:p w14:paraId="2A72A8F4" w14:textId="77777777" w:rsidR="001010D1" w:rsidRDefault="001010D1" w:rsidP="00D411D6">
            <w:pPr>
              <w:jc w:val="both"/>
              <w:rPr>
                <w:color w:val="000000"/>
              </w:rPr>
            </w:pPr>
            <w:r>
              <w:rPr>
                <w:color w:val="000000"/>
              </w:rPr>
              <w:t>4.-Generalización</w:t>
            </w:r>
          </w:p>
          <w:p w14:paraId="0BC855A3" w14:textId="77777777" w:rsidR="001010D1" w:rsidRDefault="001010D1" w:rsidP="00D411D6">
            <w:pPr>
              <w:jc w:val="both"/>
              <w:rPr>
                <w:color w:val="000000"/>
              </w:rPr>
            </w:pPr>
            <w:r>
              <w:rPr>
                <w:color w:val="000000"/>
              </w:rPr>
              <w:t>5.-Aplicación</w:t>
            </w:r>
          </w:p>
          <w:p w14:paraId="1F89FC26" w14:textId="77777777" w:rsidR="001010D1" w:rsidRDefault="001010D1" w:rsidP="00D411D6">
            <w:pPr>
              <w:jc w:val="both"/>
              <w:rPr>
                <w:b/>
                <w:color w:val="000000"/>
              </w:rPr>
            </w:pPr>
            <w:r>
              <w:rPr>
                <w:b/>
                <w:color w:val="000000"/>
              </w:rPr>
              <w:t>MÉTODO  LÓGICO</w:t>
            </w:r>
          </w:p>
          <w:p w14:paraId="0B9AFE8C" w14:textId="77777777" w:rsidR="001010D1" w:rsidRDefault="001010D1" w:rsidP="00D411D6">
            <w:pPr>
              <w:jc w:val="both"/>
              <w:rPr>
                <w:color w:val="000000"/>
              </w:rPr>
            </w:pPr>
            <w:r>
              <w:rPr>
                <w:color w:val="000000"/>
              </w:rPr>
              <w:t>PROCESO:</w:t>
            </w:r>
          </w:p>
          <w:p w14:paraId="5423F1F0" w14:textId="77777777" w:rsidR="001010D1" w:rsidRDefault="001010D1" w:rsidP="00D411D6">
            <w:pPr>
              <w:jc w:val="both"/>
              <w:rPr>
                <w:color w:val="000000"/>
              </w:rPr>
            </w:pPr>
            <w:r>
              <w:rPr>
                <w:color w:val="000000"/>
              </w:rPr>
              <w:t>1.-Observación</w:t>
            </w:r>
          </w:p>
          <w:p w14:paraId="02055D0E" w14:textId="77777777" w:rsidR="001010D1" w:rsidRDefault="001010D1" w:rsidP="00D411D6">
            <w:pPr>
              <w:jc w:val="both"/>
              <w:rPr>
                <w:color w:val="000000"/>
              </w:rPr>
            </w:pPr>
            <w:r>
              <w:rPr>
                <w:color w:val="000000"/>
              </w:rPr>
              <w:t>2.-Investigación</w:t>
            </w:r>
          </w:p>
          <w:p w14:paraId="22CFA5E6" w14:textId="77777777" w:rsidR="001010D1" w:rsidRDefault="001010D1" w:rsidP="00D411D6">
            <w:pPr>
              <w:jc w:val="both"/>
              <w:rPr>
                <w:color w:val="000000"/>
              </w:rPr>
            </w:pPr>
            <w:r>
              <w:rPr>
                <w:color w:val="000000"/>
              </w:rPr>
              <w:t>3.-Análisis</w:t>
            </w:r>
          </w:p>
          <w:p w14:paraId="131C2ACC" w14:textId="77777777" w:rsidR="001010D1" w:rsidRDefault="001010D1" w:rsidP="00D411D6">
            <w:pPr>
              <w:jc w:val="both"/>
              <w:rPr>
                <w:color w:val="000000"/>
              </w:rPr>
            </w:pPr>
            <w:r>
              <w:rPr>
                <w:color w:val="000000"/>
              </w:rPr>
              <w:t>4.-Síntesis</w:t>
            </w:r>
          </w:p>
          <w:p w14:paraId="3AA28E1B" w14:textId="77777777" w:rsidR="001010D1" w:rsidRDefault="001010D1" w:rsidP="00D411D6">
            <w:pPr>
              <w:jc w:val="both"/>
              <w:rPr>
                <w:color w:val="000000"/>
              </w:rPr>
            </w:pPr>
            <w:r>
              <w:rPr>
                <w:color w:val="000000"/>
              </w:rPr>
              <w:t>5.-Aplicación</w:t>
            </w:r>
          </w:p>
          <w:p w14:paraId="09326BEB" w14:textId="77777777" w:rsidR="001010D1" w:rsidRDefault="001010D1" w:rsidP="00D411D6">
            <w:pPr>
              <w:jc w:val="both"/>
              <w:rPr>
                <w:color w:val="000000"/>
              </w:rPr>
            </w:pPr>
          </w:p>
          <w:p w14:paraId="6E62BC22" w14:textId="77777777" w:rsidR="001010D1" w:rsidRDefault="001010D1" w:rsidP="00D411D6">
            <w:pPr>
              <w:jc w:val="both"/>
              <w:rPr>
                <w:b/>
                <w:color w:val="000000"/>
              </w:rPr>
            </w:pPr>
            <w:r>
              <w:rPr>
                <w:b/>
                <w:color w:val="000000"/>
              </w:rPr>
              <w:t>MÉTODO DIDÁCTICO</w:t>
            </w:r>
          </w:p>
          <w:p w14:paraId="5CD8532B" w14:textId="77777777" w:rsidR="001010D1" w:rsidRDefault="001010D1" w:rsidP="00D411D6">
            <w:pPr>
              <w:jc w:val="both"/>
              <w:rPr>
                <w:color w:val="000000"/>
              </w:rPr>
            </w:pPr>
            <w:r>
              <w:rPr>
                <w:color w:val="000000"/>
              </w:rPr>
              <w:t>PROCESO:</w:t>
            </w:r>
          </w:p>
          <w:p w14:paraId="71FB8B55" w14:textId="77777777" w:rsidR="001010D1" w:rsidRDefault="001010D1" w:rsidP="00D411D6">
            <w:pPr>
              <w:jc w:val="both"/>
              <w:rPr>
                <w:color w:val="000000"/>
              </w:rPr>
            </w:pPr>
            <w:r>
              <w:rPr>
                <w:color w:val="000000"/>
              </w:rPr>
              <w:t>1.- Orientación</w:t>
            </w:r>
          </w:p>
          <w:p w14:paraId="5A1D3F9A" w14:textId="77777777" w:rsidR="001010D1" w:rsidRDefault="001010D1" w:rsidP="00D411D6">
            <w:pPr>
              <w:jc w:val="both"/>
              <w:rPr>
                <w:color w:val="000000"/>
              </w:rPr>
            </w:pPr>
            <w:r>
              <w:rPr>
                <w:color w:val="000000"/>
              </w:rPr>
              <w:t>2.-Comparación</w:t>
            </w:r>
          </w:p>
          <w:p w14:paraId="2F1DDD60" w14:textId="77777777" w:rsidR="001010D1" w:rsidRDefault="001010D1" w:rsidP="00D411D6">
            <w:pPr>
              <w:jc w:val="both"/>
              <w:rPr>
                <w:color w:val="000000"/>
              </w:rPr>
            </w:pPr>
            <w:r>
              <w:rPr>
                <w:color w:val="000000"/>
              </w:rPr>
              <w:t>3.-Ordenación</w:t>
            </w:r>
          </w:p>
          <w:p w14:paraId="27C26AF7" w14:textId="77777777" w:rsidR="001010D1" w:rsidRDefault="001010D1" w:rsidP="00D411D6">
            <w:pPr>
              <w:jc w:val="both"/>
              <w:rPr>
                <w:color w:val="000000"/>
              </w:rPr>
            </w:pPr>
            <w:r>
              <w:rPr>
                <w:color w:val="000000"/>
              </w:rPr>
              <w:t>4.-Adecuación</w:t>
            </w:r>
          </w:p>
          <w:p w14:paraId="688E5D52" w14:textId="77777777" w:rsidR="001010D1" w:rsidRDefault="001010D1" w:rsidP="00D411D6">
            <w:pPr>
              <w:jc w:val="both"/>
              <w:rPr>
                <w:color w:val="000000"/>
              </w:rPr>
            </w:pPr>
            <w:r>
              <w:rPr>
                <w:color w:val="000000"/>
              </w:rPr>
              <w:t>5.-Interesante</w:t>
            </w:r>
          </w:p>
          <w:p w14:paraId="389EF997" w14:textId="77777777" w:rsidR="001010D1" w:rsidRDefault="001010D1" w:rsidP="00D411D6">
            <w:pPr>
              <w:jc w:val="both"/>
              <w:rPr>
                <w:color w:val="000000"/>
              </w:rPr>
            </w:pPr>
            <w:r>
              <w:rPr>
                <w:b/>
                <w:color w:val="000000"/>
              </w:rPr>
              <w:t>MÉTODO DE OBSERVACIÓN</w:t>
            </w:r>
            <w:r>
              <w:rPr>
                <w:color w:val="000000"/>
              </w:rPr>
              <w:t xml:space="preserve"> DIRECTA-INDIRECTA</w:t>
            </w:r>
          </w:p>
          <w:p w14:paraId="45D9F7C9" w14:textId="77777777" w:rsidR="001010D1" w:rsidRDefault="001010D1" w:rsidP="00D411D6">
            <w:pPr>
              <w:jc w:val="both"/>
              <w:rPr>
                <w:color w:val="000000"/>
              </w:rPr>
            </w:pPr>
            <w:r>
              <w:rPr>
                <w:color w:val="000000"/>
              </w:rPr>
              <w:t>PROCESO:</w:t>
            </w:r>
          </w:p>
          <w:p w14:paraId="5603C35E" w14:textId="77777777" w:rsidR="001010D1" w:rsidRDefault="001010D1" w:rsidP="00D411D6">
            <w:pPr>
              <w:jc w:val="both"/>
              <w:rPr>
                <w:color w:val="000000"/>
              </w:rPr>
            </w:pPr>
            <w:r>
              <w:rPr>
                <w:color w:val="000000"/>
              </w:rPr>
              <w:t>1.- Observación</w:t>
            </w:r>
          </w:p>
          <w:p w14:paraId="696AD5D2" w14:textId="77777777" w:rsidR="001010D1" w:rsidRDefault="001010D1" w:rsidP="00D411D6">
            <w:pPr>
              <w:jc w:val="both"/>
              <w:rPr>
                <w:color w:val="000000"/>
              </w:rPr>
            </w:pPr>
            <w:r>
              <w:rPr>
                <w:color w:val="000000"/>
              </w:rPr>
              <w:t>2.-Descripción</w:t>
            </w:r>
          </w:p>
          <w:p w14:paraId="4299CFFA" w14:textId="77777777" w:rsidR="001010D1" w:rsidRDefault="001010D1" w:rsidP="00D411D6">
            <w:pPr>
              <w:jc w:val="both"/>
              <w:rPr>
                <w:color w:val="000000"/>
              </w:rPr>
            </w:pPr>
            <w:r>
              <w:rPr>
                <w:color w:val="000000"/>
              </w:rPr>
              <w:t>3.Interpretación</w:t>
            </w:r>
          </w:p>
          <w:p w14:paraId="21CC78DF" w14:textId="77777777" w:rsidR="001010D1" w:rsidRDefault="001010D1" w:rsidP="00D411D6">
            <w:pPr>
              <w:jc w:val="both"/>
              <w:rPr>
                <w:color w:val="000000"/>
              </w:rPr>
            </w:pPr>
            <w:r>
              <w:rPr>
                <w:color w:val="000000"/>
              </w:rPr>
              <w:t>4.-Comparación</w:t>
            </w:r>
          </w:p>
          <w:p w14:paraId="3C45CEB1" w14:textId="77777777" w:rsidR="001010D1" w:rsidRDefault="001010D1" w:rsidP="00D411D6">
            <w:pPr>
              <w:jc w:val="both"/>
              <w:rPr>
                <w:color w:val="000000"/>
              </w:rPr>
            </w:pPr>
            <w:r>
              <w:rPr>
                <w:color w:val="000000"/>
              </w:rPr>
              <w:t>5.- Generalización</w:t>
            </w:r>
          </w:p>
          <w:p w14:paraId="5D17214F" w14:textId="77777777" w:rsidR="001010D1" w:rsidRDefault="001010D1" w:rsidP="00D411D6">
            <w:pPr>
              <w:jc w:val="both"/>
              <w:rPr>
                <w:color w:val="000000"/>
              </w:rPr>
            </w:pPr>
          </w:p>
          <w:p w14:paraId="5B65B8B4" w14:textId="77777777" w:rsidR="00D411D6" w:rsidRDefault="00D411D6" w:rsidP="00D411D6">
            <w:pPr>
              <w:jc w:val="both"/>
              <w:rPr>
                <w:color w:val="000000"/>
              </w:rPr>
            </w:pPr>
          </w:p>
          <w:p w14:paraId="686BA588" w14:textId="77777777" w:rsidR="00D411D6" w:rsidRDefault="00D411D6" w:rsidP="00D411D6">
            <w:pPr>
              <w:jc w:val="both"/>
              <w:rPr>
                <w:color w:val="000000"/>
              </w:rPr>
            </w:pPr>
          </w:p>
          <w:p w14:paraId="04BA51F0" w14:textId="77777777" w:rsidR="001010D1" w:rsidRDefault="001010D1" w:rsidP="00D411D6">
            <w:pPr>
              <w:jc w:val="both"/>
              <w:rPr>
                <w:color w:val="000000"/>
              </w:rPr>
            </w:pPr>
          </w:p>
          <w:p w14:paraId="7AE61D81" w14:textId="77777777" w:rsidR="001010D1" w:rsidRPr="00C83F17" w:rsidRDefault="001010D1" w:rsidP="00D411D6">
            <w:pPr>
              <w:jc w:val="both"/>
              <w:rPr>
                <w:color w:val="000000"/>
              </w:rPr>
            </w:pPr>
          </w:p>
        </w:tc>
      </w:tr>
      <w:tr w:rsidR="001010D1" w14:paraId="7986F1BC"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15417" w:type="dxa"/>
            <w:gridSpan w:val="14"/>
          </w:tcPr>
          <w:p w14:paraId="473FE6D2" w14:textId="77777777" w:rsidR="001010D1" w:rsidRPr="006543AB" w:rsidRDefault="001010D1" w:rsidP="00D411D6">
            <w:pPr>
              <w:spacing w:line="276" w:lineRule="auto"/>
              <w:rPr>
                <w:b/>
                <w:color w:val="000000"/>
              </w:rPr>
            </w:pPr>
            <w:r>
              <w:rPr>
                <w:b/>
                <w:color w:val="000000"/>
              </w:rPr>
              <w:lastRenderedPageBreak/>
              <w:t>Evaluación</w:t>
            </w:r>
          </w:p>
        </w:tc>
      </w:tr>
      <w:tr w:rsidR="001010D1" w14:paraId="55226AA2" w14:textId="77777777" w:rsidTr="001010D1">
        <w:trPr>
          <w:gridBefore w:val="1"/>
          <w:gridAfter w:val="1"/>
          <w:wBefore w:w="572" w:type="dxa"/>
          <w:wAfter w:w="313" w:type="dxa"/>
          <w:trHeight w:val="100"/>
        </w:trPr>
        <w:tc>
          <w:tcPr>
            <w:tcW w:w="15417" w:type="dxa"/>
            <w:gridSpan w:val="14"/>
          </w:tcPr>
          <w:p w14:paraId="48F4A545" w14:textId="77777777" w:rsidR="001010D1" w:rsidRDefault="001010D1" w:rsidP="00D411D6">
            <w:pPr>
              <w:widowControl w:val="0"/>
              <w:rPr>
                <w:color w:val="000000"/>
                <w:sz w:val="20"/>
                <w:szCs w:val="20"/>
              </w:rPr>
            </w:pPr>
            <w:r>
              <w:rPr>
                <w:color w:val="000000"/>
                <w:sz w:val="20"/>
                <w:szCs w:val="20"/>
              </w:rPr>
              <w:t xml:space="preserve">CE.M.3.1. Emplea de forma razonada la tecnología, estrategias de cálculo y los algoritmos de la adición, sustracción, multiplicación y división de números naturales, en el planteamiento y solución de problemas, la generación de sucesiones numéricas, la revisión de procesos y la comprobación de resultados; explica con claridad los procesos utilizados. </w:t>
            </w:r>
          </w:p>
          <w:p w14:paraId="6C75182A" w14:textId="77777777" w:rsidR="001010D1" w:rsidRDefault="001010D1" w:rsidP="00D411D6">
            <w:pPr>
              <w:widowControl w:val="0"/>
              <w:rPr>
                <w:color w:val="000000"/>
                <w:sz w:val="20"/>
                <w:szCs w:val="20"/>
              </w:rPr>
            </w:pPr>
            <w:r>
              <w:rPr>
                <w:color w:val="000000"/>
                <w:sz w:val="20"/>
                <w:szCs w:val="20"/>
              </w:rPr>
              <w:t>CE.M.3.2. Aprecia la utilidad de las relaciones de secuencia y orden entre diferentes conjuntos numéricos, así como el uso de la simbología matemática, cuando enfrenta, interpreta y analiza la veracidad de la información numérica que se presenta en el entorno.</w:t>
            </w:r>
          </w:p>
          <w:p w14:paraId="632CE3C3" w14:textId="77777777" w:rsidR="001010D1" w:rsidRDefault="001010D1" w:rsidP="00D411D6">
            <w:pPr>
              <w:rPr>
                <w:color w:val="000000"/>
                <w:sz w:val="20"/>
                <w:szCs w:val="20"/>
              </w:rPr>
            </w:pPr>
            <w:r>
              <w:rPr>
                <w:color w:val="000000"/>
                <w:sz w:val="20"/>
                <w:szCs w:val="20"/>
              </w:rPr>
              <w:t>CE.M.3.3. Aplica la descomposición en factores primos, el cálculo de MCM, MCD, potencias y raíces con números naturales, y el conocimiento de medidas de superficie y volumen, para resolver problemas numéricos, reconociendo críticamente el valor de la utilidad de la tecnología en los cálculos y la verificación de resultados; valora los argumentos de otros al expresar la lógica de los procesos realizados.</w:t>
            </w:r>
          </w:p>
          <w:p w14:paraId="4C2AAE3E" w14:textId="77777777" w:rsidR="001010D1" w:rsidRDefault="001010D1" w:rsidP="00D411D6">
            <w:pPr>
              <w:rPr>
                <w:color w:val="000000"/>
                <w:sz w:val="20"/>
                <w:szCs w:val="20"/>
              </w:rPr>
            </w:pPr>
            <w:r>
              <w:rPr>
                <w:color w:val="000000"/>
                <w:sz w:val="20"/>
                <w:szCs w:val="20"/>
              </w:rPr>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p>
          <w:p w14:paraId="1C6B6AC6" w14:textId="77777777" w:rsidR="001010D1" w:rsidRDefault="001010D1" w:rsidP="00D411D6">
            <w:pPr>
              <w:rPr>
                <w:color w:val="000000"/>
                <w:sz w:val="20"/>
                <w:szCs w:val="20"/>
              </w:rPr>
            </w:pPr>
            <w:r>
              <w:rPr>
                <w:color w:val="000000"/>
                <w:sz w:val="20"/>
                <w:szCs w:val="20"/>
              </w:rPr>
              <w:t>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p>
          <w:p w14:paraId="5FEBF722" w14:textId="77777777" w:rsidR="001010D1" w:rsidRDefault="001010D1" w:rsidP="00D411D6">
            <w:pPr>
              <w:rPr>
                <w:color w:val="000000"/>
                <w:sz w:val="20"/>
                <w:szCs w:val="20"/>
              </w:rPr>
            </w:pPr>
            <w:r>
              <w:rPr>
                <w:color w:val="000000"/>
                <w:sz w:val="20"/>
                <w:szCs w:val="20"/>
              </w:rPr>
              <w:t xml:space="preserve">CE.M.3.8. Resuelve problemas cotidianos que impliquen el cálculo del perímetro y el área de figuras planas; deduce estrategias de solución con el empleo de fórmulas; explica de manera razonada los procesos utilizados; verifica resultados y juzga su validez. </w:t>
            </w:r>
          </w:p>
          <w:p w14:paraId="7A74BEF2" w14:textId="77777777" w:rsidR="001010D1" w:rsidRDefault="001010D1" w:rsidP="00D411D6">
            <w:pPr>
              <w:rPr>
                <w:b/>
                <w:color w:val="000000"/>
                <w:sz w:val="20"/>
                <w:szCs w:val="20"/>
              </w:rPr>
            </w:pPr>
          </w:p>
          <w:p w14:paraId="6BCE43D2" w14:textId="77777777" w:rsidR="001010D1" w:rsidRDefault="001010D1" w:rsidP="00D411D6">
            <w:pPr>
              <w:rPr>
                <w:color w:val="000000"/>
                <w:sz w:val="20"/>
                <w:szCs w:val="20"/>
              </w:rPr>
            </w:pPr>
            <w:r>
              <w:rPr>
                <w:b/>
                <w:color w:val="000000"/>
                <w:sz w:val="20"/>
                <w:szCs w:val="20"/>
              </w:rPr>
              <w:t xml:space="preserve">Indicadores para la evaluación del </w:t>
            </w:r>
          </w:p>
          <w:p w14:paraId="630CBD82" w14:textId="77777777" w:rsidR="001010D1" w:rsidRDefault="001010D1" w:rsidP="00D411D6">
            <w:pPr>
              <w:widowControl w:val="0"/>
              <w:rPr>
                <w:color w:val="000000"/>
                <w:sz w:val="20"/>
                <w:szCs w:val="20"/>
              </w:rPr>
            </w:pPr>
            <w:r>
              <w:rPr>
                <w:b/>
                <w:color w:val="000000"/>
                <w:sz w:val="20"/>
                <w:szCs w:val="20"/>
              </w:rPr>
              <w:t xml:space="preserve">criterio: </w:t>
            </w:r>
          </w:p>
          <w:p w14:paraId="7ACF058E" w14:textId="77777777" w:rsidR="001010D1" w:rsidRDefault="001010D1" w:rsidP="00D411D6">
            <w:pPr>
              <w:rPr>
                <w:color w:val="000000"/>
                <w:sz w:val="20"/>
                <w:szCs w:val="20"/>
              </w:rPr>
            </w:pPr>
            <w:r>
              <w:rPr>
                <w:color w:val="000000"/>
                <w:sz w:val="20"/>
                <w:szCs w:val="20"/>
              </w:rPr>
              <w:t xml:space="preserve">I.M.3.1.1. Aplica estrategias de cálculo, los algoritmos de adiciones, sustracciones, multiplicaciones y divisiones con </w:t>
            </w:r>
            <w:proofErr w:type="spellStart"/>
            <w:r>
              <w:rPr>
                <w:color w:val="000000"/>
                <w:sz w:val="20"/>
                <w:szCs w:val="20"/>
              </w:rPr>
              <w:t>nú</w:t>
            </w:r>
            <w:proofErr w:type="spellEnd"/>
            <w:r>
              <w:rPr>
                <w:color w:val="000000"/>
                <w:sz w:val="20"/>
                <w:szCs w:val="20"/>
              </w:rPr>
              <w:t>- meros naturales, y la tecnología en la construcción de sucesiones numéricas crecientes y decrecientes, y en la solución de situaciones cotidianas sencillas. (I.3., I.4.)</w:t>
            </w:r>
          </w:p>
          <w:p w14:paraId="731516EA" w14:textId="77777777" w:rsidR="001010D1" w:rsidRDefault="001010D1" w:rsidP="00D411D6">
            <w:pPr>
              <w:rPr>
                <w:color w:val="000000"/>
                <w:sz w:val="20"/>
                <w:szCs w:val="20"/>
              </w:rPr>
            </w:pPr>
            <w:r>
              <w:rPr>
                <w:color w:val="000000"/>
                <w:sz w:val="20"/>
                <w:szCs w:val="20"/>
              </w:rPr>
              <w:t>I.M.3.1.2. Formula y resuelve problemas que impliquen operaciones combinadas; utiliza el cálculo mental, escrito o la tecnología en la explicación de procesos de planteamiento, solución y comprobación. (I.2., I.3.)</w:t>
            </w:r>
          </w:p>
          <w:p w14:paraId="0B1CF271" w14:textId="77777777" w:rsidR="001010D1" w:rsidRDefault="001010D1" w:rsidP="00D411D6">
            <w:pPr>
              <w:rPr>
                <w:color w:val="000000"/>
                <w:sz w:val="20"/>
                <w:szCs w:val="20"/>
              </w:rPr>
            </w:pPr>
            <w:r>
              <w:rPr>
                <w:color w:val="000000"/>
                <w:sz w:val="20"/>
                <w:szCs w:val="20"/>
              </w:rPr>
              <w:t>I.M.3.2.1. Expresa números naturales de hasta nueve dígitos y números decimales como una suma de los valores posicionales de sus cifras, y realiza cálculo mental y estimaciones. (I.3., I.4.)</w:t>
            </w:r>
          </w:p>
          <w:p w14:paraId="708D8E06" w14:textId="77777777" w:rsidR="001010D1" w:rsidRDefault="001010D1" w:rsidP="00D411D6">
            <w:pPr>
              <w:rPr>
                <w:color w:val="000000"/>
                <w:sz w:val="20"/>
                <w:szCs w:val="20"/>
              </w:rPr>
            </w:pPr>
            <w:r>
              <w:rPr>
                <w:color w:val="000000"/>
                <w:sz w:val="20"/>
                <w:szCs w:val="20"/>
              </w:rPr>
              <w:t>I.M.3.2.2. Selecciona la expresión numérica y estrategia adecuadas (material concreto o la semirrecta numérica), para secuenciar y ordenar un conjunto de números naturales, fraccionarios y decimales, e interpreta información del entorno. (I.2., I.4.)</w:t>
            </w:r>
          </w:p>
          <w:p w14:paraId="018E6622" w14:textId="77777777" w:rsidR="001010D1" w:rsidRDefault="001010D1" w:rsidP="00D411D6">
            <w:pPr>
              <w:rPr>
                <w:color w:val="000000"/>
                <w:sz w:val="20"/>
                <w:szCs w:val="20"/>
              </w:rPr>
            </w:pPr>
            <w:r>
              <w:rPr>
                <w:color w:val="000000"/>
                <w:sz w:val="20"/>
                <w:szCs w:val="20"/>
              </w:rPr>
              <w:t>I.M.3.3.1. Aplica la descomposición de factores primos y el cálculo del MCD y el MCM de números naturales en la resolución de problemas; expresa con claridad y precisión los resultados obtenidos. (I.3., I.4.)</w:t>
            </w:r>
          </w:p>
          <w:p w14:paraId="4EF0D3D5" w14:textId="77777777" w:rsidR="001010D1" w:rsidRDefault="001010D1" w:rsidP="00D411D6">
            <w:pPr>
              <w:rPr>
                <w:color w:val="000000"/>
                <w:sz w:val="20"/>
                <w:szCs w:val="20"/>
              </w:rPr>
            </w:pPr>
            <w:r>
              <w:rPr>
                <w:color w:val="000000"/>
                <w:sz w:val="20"/>
                <w:szCs w:val="20"/>
              </w:rPr>
              <w:t>I.M.3.3.2. Emplea el cálculo y la estimación de raíces cuadradas y cúbicas, potencias de números naturales, y medidas de superficie y volumen en el planteamiento y solución de problemas; discute en equipo y verifica resultados con el uso responsable de la tecnología. (I.2., S.4.)</w:t>
            </w:r>
          </w:p>
          <w:p w14:paraId="07FB760A" w14:textId="77777777" w:rsidR="001010D1" w:rsidRDefault="001010D1" w:rsidP="00D411D6">
            <w:pPr>
              <w:rPr>
                <w:color w:val="000000"/>
                <w:sz w:val="20"/>
                <w:szCs w:val="20"/>
              </w:rPr>
            </w:pPr>
            <w:r>
              <w:rPr>
                <w:color w:val="000000"/>
                <w:sz w:val="20"/>
                <w:szCs w:val="20"/>
              </w:rPr>
              <w:t>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w:t>
            </w:r>
          </w:p>
          <w:p w14:paraId="54EC0C89" w14:textId="77777777" w:rsidR="001010D1" w:rsidRDefault="001010D1" w:rsidP="00D411D6">
            <w:pPr>
              <w:rPr>
                <w:color w:val="000000"/>
                <w:sz w:val="20"/>
                <w:szCs w:val="20"/>
              </w:rPr>
            </w:pPr>
            <w:r>
              <w:rPr>
                <w:color w:val="000000"/>
                <w:sz w:val="20"/>
                <w:szCs w:val="20"/>
              </w:rPr>
              <w:t>I.M.3.7.1. Construye, con el uso de material geométrico, triángulos, paralelogramos y trapecios, a partir del análisis de sus características y la aplicación de los conocimientos sobre la posición relativa de dos rectas y las clases de ángulos; soluciona situaciones cotidianas. (J.1., I.2.)</w:t>
            </w:r>
          </w:p>
          <w:p w14:paraId="7EA9D8BB" w14:textId="77777777" w:rsidR="001010D1" w:rsidRDefault="001010D1" w:rsidP="00D411D6">
            <w:pPr>
              <w:rPr>
                <w:color w:val="000000"/>
                <w:sz w:val="20"/>
                <w:szCs w:val="20"/>
              </w:rPr>
            </w:pPr>
            <w:r>
              <w:rPr>
                <w:color w:val="000000"/>
                <w:sz w:val="20"/>
                <w:szCs w:val="20"/>
              </w:rPr>
              <w:t>I.M.3.7.2. Reconoce características y elementos de polígonos regulares e irregulares, poliedros y cuerpos de revolución; los relaciona con objetos del entorno circundante; y aplica estos conocimientos en la resolución de situaciones problema. (J.1., I.2.)</w:t>
            </w:r>
          </w:p>
          <w:p w14:paraId="54EC6C87" w14:textId="77777777" w:rsidR="001010D1" w:rsidRDefault="001010D1" w:rsidP="00D411D6">
            <w:pPr>
              <w:rPr>
                <w:color w:val="000000"/>
                <w:sz w:val="20"/>
                <w:szCs w:val="20"/>
              </w:rPr>
            </w:pPr>
            <w:r>
              <w:rPr>
                <w:color w:val="000000"/>
                <w:sz w:val="20"/>
                <w:szCs w:val="20"/>
              </w:rPr>
              <w:lastRenderedPageBreak/>
              <w:t>I.M.3.8.1. Deduce, a partir del análisis de los elementos de polígonos regulares e irregulares y el círculo, fórmulas de perímetro y área; y las aplica en la solución de problemas geométricos y la descripción de objetos culturales o naturales del entorno. (I.2., I.3.)</w:t>
            </w:r>
          </w:p>
          <w:p w14:paraId="0D0C54C8" w14:textId="77777777" w:rsidR="001010D1" w:rsidRDefault="001010D1" w:rsidP="00D411D6">
            <w:pPr>
              <w:rPr>
                <w:color w:val="000000"/>
              </w:rPr>
            </w:pPr>
          </w:p>
          <w:p w14:paraId="2D1D390D" w14:textId="77777777" w:rsidR="001010D1" w:rsidRPr="00C83F17" w:rsidRDefault="001010D1" w:rsidP="00D411D6">
            <w:pPr>
              <w:rPr>
                <w:color w:val="000000"/>
              </w:rPr>
            </w:pPr>
          </w:p>
        </w:tc>
      </w:tr>
      <w:tr w:rsidR="001010D1" w14:paraId="51D90465"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15417" w:type="dxa"/>
            <w:gridSpan w:val="14"/>
          </w:tcPr>
          <w:p w14:paraId="2461AA8F" w14:textId="77777777" w:rsidR="001010D1" w:rsidRPr="006543AB" w:rsidRDefault="00D411D6" w:rsidP="00D411D6">
            <w:pPr>
              <w:spacing w:line="276" w:lineRule="auto"/>
              <w:rPr>
                <w:b/>
                <w:color w:val="000000"/>
              </w:rPr>
            </w:pPr>
            <w:r>
              <w:rPr>
                <w:b/>
                <w:color w:val="000000"/>
              </w:rPr>
              <w:lastRenderedPageBreak/>
              <w:t>Duración</w:t>
            </w:r>
            <w:r w:rsidR="001010D1">
              <w:rPr>
                <w:b/>
                <w:color w:val="000000"/>
              </w:rPr>
              <w:t xml:space="preserve"> en semanas</w:t>
            </w:r>
          </w:p>
        </w:tc>
      </w:tr>
      <w:tr w:rsidR="001010D1" w14:paraId="115F965A" w14:textId="77777777" w:rsidTr="001010D1">
        <w:trPr>
          <w:gridBefore w:val="1"/>
          <w:gridAfter w:val="1"/>
          <w:wBefore w:w="572" w:type="dxa"/>
          <w:wAfter w:w="313" w:type="dxa"/>
          <w:trHeight w:val="100"/>
        </w:trPr>
        <w:tc>
          <w:tcPr>
            <w:tcW w:w="15417" w:type="dxa"/>
            <w:gridSpan w:val="14"/>
          </w:tcPr>
          <w:p w14:paraId="0D8A655F" w14:textId="77777777" w:rsidR="001010D1" w:rsidRPr="006543AB" w:rsidRDefault="00D411D6" w:rsidP="00D411D6">
            <w:pPr>
              <w:spacing w:line="276" w:lineRule="auto"/>
              <w:rPr>
                <w:b/>
                <w:color w:val="000000"/>
              </w:rPr>
            </w:pPr>
            <w:r>
              <w:rPr>
                <w:b/>
                <w:color w:val="000000"/>
              </w:rPr>
              <w:t>6</w:t>
            </w:r>
          </w:p>
        </w:tc>
      </w:tr>
      <w:tr w:rsidR="001010D1" w14:paraId="7679000B"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15417" w:type="dxa"/>
            <w:gridSpan w:val="14"/>
          </w:tcPr>
          <w:p w14:paraId="1B17ADF3" w14:textId="77777777" w:rsidR="001010D1" w:rsidRPr="00D411D6" w:rsidRDefault="001010D1" w:rsidP="00D411D6">
            <w:pPr>
              <w:tabs>
                <w:tab w:val="left" w:pos="924"/>
              </w:tabs>
              <w:jc w:val="both"/>
              <w:rPr>
                <w:rFonts w:ascii="Calibri" w:eastAsia="Calibri" w:hAnsi="Calibri" w:cs="Calibri"/>
                <w:b/>
                <w:color w:val="000000"/>
                <w:sz w:val="20"/>
                <w:szCs w:val="20"/>
              </w:rPr>
            </w:pPr>
            <w:r>
              <w:rPr>
                <w:b/>
                <w:color w:val="000000"/>
              </w:rPr>
              <w:t xml:space="preserve">Unidad 2: </w:t>
            </w:r>
            <w:r w:rsidR="00D411D6" w:rsidRPr="00793791">
              <w:rPr>
                <w:rFonts w:ascii="Calibri" w:eastAsia="Calibri" w:hAnsi="Calibri" w:cs="Calibri"/>
                <w:b/>
                <w:color w:val="000000"/>
                <w:sz w:val="20"/>
                <w:szCs w:val="20"/>
              </w:rPr>
              <w:t>EXPRESIONES ALGEBRAICAS Y</w:t>
            </w:r>
            <w:r w:rsidR="00D411D6">
              <w:rPr>
                <w:rFonts w:ascii="Calibri" w:eastAsia="Calibri" w:hAnsi="Calibri" w:cs="Calibri"/>
                <w:b/>
                <w:color w:val="000000"/>
                <w:sz w:val="20"/>
                <w:szCs w:val="20"/>
              </w:rPr>
              <w:t xml:space="preserve"> </w:t>
            </w:r>
            <w:r w:rsidR="00D411D6" w:rsidRPr="00793791">
              <w:rPr>
                <w:rFonts w:ascii="Calibri" w:eastAsia="Calibri" w:hAnsi="Calibri" w:cs="Calibri"/>
                <w:b/>
                <w:color w:val="000000"/>
                <w:sz w:val="20"/>
                <w:szCs w:val="20"/>
              </w:rPr>
              <w:t>ENTORNO SIN CONTAMINACIÓN</w:t>
            </w:r>
          </w:p>
        </w:tc>
      </w:tr>
      <w:tr w:rsidR="001010D1" w14:paraId="72151200" w14:textId="77777777" w:rsidTr="001010D1">
        <w:trPr>
          <w:gridBefore w:val="1"/>
          <w:gridAfter w:val="1"/>
          <w:wBefore w:w="572" w:type="dxa"/>
          <w:wAfter w:w="313" w:type="dxa"/>
          <w:trHeight w:val="100"/>
        </w:trPr>
        <w:tc>
          <w:tcPr>
            <w:tcW w:w="15417" w:type="dxa"/>
            <w:gridSpan w:val="14"/>
          </w:tcPr>
          <w:p w14:paraId="1B038BC0" w14:textId="77777777" w:rsidR="001010D1" w:rsidRPr="006543AB" w:rsidRDefault="001010D1" w:rsidP="00D411D6">
            <w:pPr>
              <w:spacing w:line="276" w:lineRule="auto"/>
              <w:rPr>
                <w:b/>
                <w:color w:val="000000"/>
              </w:rPr>
            </w:pPr>
            <w:r>
              <w:rPr>
                <w:b/>
                <w:color w:val="000000"/>
              </w:rPr>
              <w:t>Objetivos específicos de la unidad de planificación</w:t>
            </w:r>
          </w:p>
        </w:tc>
      </w:tr>
      <w:tr w:rsidR="001010D1" w14:paraId="30E2EA3A"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15417" w:type="dxa"/>
            <w:gridSpan w:val="14"/>
          </w:tcPr>
          <w:p w14:paraId="2D606E41" w14:textId="77777777" w:rsidR="00AD311F" w:rsidRPr="00793791" w:rsidRDefault="00AD311F" w:rsidP="00AD311F">
            <w:pPr>
              <w:rPr>
                <w:rFonts w:ascii="Arial" w:eastAsia="Arial" w:hAnsi="Arial" w:cs="Arial"/>
                <w:color w:val="000000"/>
                <w:sz w:val="20"/>
                <w:szCs w:val="20"/>
              </w:rPr>
            </w:pPr>
            <w:r w:rsidRPr="00793791">
              <w:rPr>
                <w:rFonts w:ascii="Arial" w:eastAsia="Arial" w:hAnsi="Arial" w:cs="Arial"/>
                <w:color w:val="000000"/>
                <w:sz w:val="20"/>
                <w:szCs w:val="20"/>
              </w:rPr>
              <w:t>O.M.4.1. Reconocer las relaciones existentes entre los conjuntos de números</w:t>
            </w:r>
            <w:r>
              <w:rPr>
                <w:rFonts w:ascii="Arial" w:eastAsia="Arial" w:hAnsi="Arial" w:cs="Arial"/>
                <w:color w:val="000000"/>
                <w:sz w:val="20"/>
                <w:szCs w:val="20"/>
              </w:rPr>
              <w:t xml:space="preserve"> </w:t>
            </w:r>
            <w:r w:rsidRPr="00793791">
              <w:rPr>
                <w:rFonts w:ascii="Arial" w:eastAsia="Arial" w:hAnsi="Arial" w:cs="Arial"/>
                <w:color w:val="000000"/>
                <w:sz w:val="20"/>
                <w:szCs w:val="20"/>
              </w:rPr>
              <w:t>enteros, racionales, irracionales y reales; ordenar estos números y operar con ellos para lograr una mejor comprensión de procesos algebraicos y de las funciones (discretas y continuas); y fomentar el pensamiento lógico y creativo.</w:t>
            </w:r>
          </w:p>
          <w:p w14:paraId="67728EF3" w14:textId="77777777" w:rsidR="001010D1" w:rsidRPr="006543AB" w:rsidRDefault="00AD311F" w:rsidP="00AD311F">
            <w:pPr>
              <w:spacing w:line="276" w:lineRule="auto"/>
              <w:rPr>
                <w:b/>
                <w:color w:val="000000"/>
              </w:rPr>
            </w:pPr>
            <w:r w:rsidRPr="00793791">
              <w:rPr>
                <w:rFonts w:ascii="Arial" w:eastAsia="Arial" w:hAnsi="Arial" w:cs="Arial"/>
                <w:color w:val="000000"/>
                <w:sz w:val="20"/>
                <w:szCs w:val="20"/>
              </w:rPr>
              <w:t>O.M.4.7. Representar, analizar e interpretar datos estadísticos y situaciones probabilísticas  con  el  uso de las TIC, para conocer y comprender mejor el entorno  social  y económico, con pensamiento crítico y reflexivo</w:t>
            </w:r>
          </w:p>
        </w:tc>
      </w:tr>
      <w:tr w:rsidR="001010D1" w14:paraId="227EE2EC" w14:textId="77777777" w:rsidTr="001010D1">
        <w:trPr>
          <w:gridBefore w:val="1"/>
          <w:gridAfter w:val="1"/>
          <w:wBefore w:w="572" w:type="dxa"/>
          <w:wAfter w:w="313" w:type="dxa"/>
          <w:trHeight w:val="100"/>
        </w:trPr>
        <w:tc>
          <w:tcPr>
            <w:tcW w:w="15417" w:type="dxa"/>
            <w:gridSpan w:val="14"/>
          </w:tcPr>
          <w:p w14:paraId="0C4086C5" w14:textId="77777777" w:rsidR="001010D1" w:rsidRPr="006543AB" w:rsidRDefault="001010D1" w:rsidP="00D411D6">
            <w:pPr>
              <w:spacing w:line="276" w:lineRule="auto"/>
              <w:rPr>
                <w:b/>
                <w:color w:val="000000"/>
              </w:rPr>
            </w:pPr>
            <w:r>
              <w:rPr>
                <w:b/>
                <w:color w:val="000000"/>
              </w:rPr>
              <w:t>Contenidos</w:t>
            </w:r>
          </w:p>
        </w:tc>
      </w:tr>
      <w:tr w:rsidR="001010D1" w14:paraId="2CDA345F"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15417" w:type="dxa"/>
            <w:gridSpan w:val="14"/>
          </w:tcPr>
          <w:p w14:paraId="78D449C7" w14:textId="77777777" w:rsidR="00AD311F" w:rsidRPr="00793791" w:rsidRDefault="00AD311F" w:rsidP="00AD311F">
            <w:pPr>
              <w:rPr>
                <w:sz w:val="20"/>
                <w:szCs w:val="20"/>
              </w:rPr>
            </w:pPr>
            <w:r w:rsidRPr="00793791">
              <w:rPr>
                <w:sz w:val="20"/>
                <w:szCs w:val="20"/>
              </w:rPr>
              <w:t>M.4.1.8. Expresar enunciados simples en lenguaje matemático (algebraico) para resolver problemas.</w:t>
            </w:r>
          </w:p>
          <w:p w14:paraId="031F5387" w14:textId="77777777" w:rsidR="00AD311F" w:rsidRPr="00793791" w:rsidRDefault="00AD311F" w:rsidP="00AD311F">
            <w:pPr>
              <w:rPr>
                <w:sz w:val="20"/>
                <w:szCs w:val="20"/>
              </w:rPr>
            </w:pPr>
          </w:p>
          <w:p w14:paraId="63D41BD0" w14:textId="77777777" w:rsidR="00AD311F" w:rsidRPr="00793791" w:rsidRDefault="00AD311F" w:rsidP="00AD311F">
            <w:pPr>
              <w:rPr>
                <w:sz w:val="20"/>
                <w:szCs w:val="20"/>
              </w:rPr>
            </w:pPr>
            <w:r w:rsidRPr="00793791">
              <w:rPr>
                <w:sz w:val="20"/>
                <w:szCs w:val="20"/>
              </w:rPr>
              <w:t>M.4.1.9 Aplicar las propiedades algebraicas (adición y multiplicación) de los números enteros en la suma de monomios homogéneos y</w:t>
            </w:r>
            <w:r w:rsidRPr="00793791">
              <w:rPr>
                <w:sz w:val="20"/>
                <w:szCs w:val="20"/>
              </w:rPr>
              <w:tab/>
              <w:t>la multiplicación de términos algebraicos.</w:t>
            </w:r>
          </w:p>
          <w:p w14:paraId="5B3BD620" w14:textId="77777777" w:rsidR="00AD311F" w:rsidRPr="00793791" w:rsidRDefault="00AD311F" w:rsidP="00AD311F">
            <w:pPr>
              <w:rPr>
                <w:sz w:val="20"/>
                <w:szCs w:val="20"/>
              </w:rPr>
            </w:pPr>
          </w:p>
          <w:p w14:paraId="2192791F" w14:textId="77777777" w:rsidR="00AD311F" w:rsidRPr="00793791" w:rsidRDefault="00AD311F" w:rsidP="00AD311F">
            <w:pPr>
              <w:rPr>
                <w:sz w:val="20"/>
                <w:szCs w:val="20"/>
              </w:rPr>
            </w:pPr>
            <w:r w:rsidRPr="00793791">
              <w:rPr>
                <w:sz w:val="20"/>
                <w:szCs w:val="20"/>
              </w:rPr>
              <w:t>M.4.1.10. Resolver ecuaciones de primer grado con una incógnita en Z en la solución de problemas.</w:t>
            </w:r>
          </w:p>
          <w:p w14:paraId="0B3D5888" w14:textId="77777777" w:rsidR="00AD311F" w:rsidRPr="00793791" w:rsidRDefault="00AD311F" w:rsidP="00AD311F">
            <w:pPr>
              <w:rPr>
                <w:sz w:val="20"/>
                <w:szCs w:val="20"/>
              </w:rPr>
            </w:pPr>
          </w:p>
          <w:p w14:paraId="4B7A0AB5" w14:textId="77777777" w:rsidR="00AD311F" w:rsidRPr="00793791" w:rsidRDefault="00AD311F" w:rsidP="00AD311F">
            <w:pPr>
              <w:rPr>
                <w:sz w:val="20"/>
                <w:szCs w:val="20"/>
              </w:rPr>
            </w:pPr>
          </w:p>
          <w:p w14:paraId="23F9AF87" w14:textId="77777777" w:rsidR="00AD311F" w:rsidRPr="00793791" w:rsidRDefault="00AD311F" w:rsidP="00AD311F">
            <w:pPr>
              <w:rPr>
                <w:sz w:val="20"/>
                <w:szCs w:val="20"/>
              </w:rPr>
            </w:pPr>
            <w:r w:rsidRPr="00793791">
              <w:rPr>
                <w:sz w:val="20"/>
                <w:szCs w:val="20"/>
              </w:rPr>
              <w:t>M.4.1.11. Resolver inecuaciones de primer grado con una incógnita en Z, de manera analítica, en la solución de ejercicios numéricos y problemas.</w:t>
            </w:r>
          </w:p>
          <w:p w14:paraId="3CCF857E" w14:textId="77777777" w:rsidR="00AD311F" w:rsidRPr="00793791" w:rsidRDefault="00AD311F" w:rsidP="00AD311F">
            <w:pPr>
              <w:rPr>
                <w:sz w:val="20"/>
                <w:szCs w:val="20"/>
              </w:rPr>
            </w:pPr>
          </w:p>
          <w:p w14:paraId="0040F623" w14:textId="77777777" w:rsidR="00AD311F" w:rsidRPr="00793791" w:rsidRDefault="00AD311F" w:rsidP="00AD311F">
            <w:pPr>
              <w:rPr>
                <w:sz w:val="20"/>
                <w:szCs w:val="20"/>
              </w:rPr>
            </w:pPr>
            <w:r w:rsidRPr="00793791">
              <w:rPr>
                <w:sz w:val="20"/>
                <w:szCs w:val="20"/>
              </w:rPr>
              <w:t>M.4.1.12. Resolver y plantear problemas de aplicación con enunciados que involucren ecuaciones o inecuaciones de primer grado con una incógnita en Z, e interpretar y juzgar la validez de las soluciones obtenidas dentro del contexto del problema.</w:t>
            </w:r>
          </w:p>
          <w:p w14:paraId="572F5B81" w14:textId="77777777" w:rsidR="00AD311F" w:rsidRPr="00793791" w:rsidRDefault="00AD311F" w:rsidP="00AD311F">
            <w:pPr>
              <w:rPr>
                <w:sz w:val="20"/>
                <w:szCs w:val="20"/>
              </w:rPr>
            </w:pPr>
          </w:p>
          <w:p w14:paraId="4ED645F2" w14:textId="77777777" w:rsidR="001010D1" w:rsidRDefault="00AD311F" w:rsidP="00AD311F">
            <w:pPr>
              <w:pStyle w:val="NoSpacing"/>
              <w:rPr>
                <w:sz w:val="20"/>
                <w:szCs w:val="20"/>
              </w:rPr>
            </w:pPr>
            <w:r w:rsidRPr="00793791">
              <w:rPr>
                <w:sz w:val="20"/>
                <w:szCs w:val="20"/>
              </w:rPr>
              <w:t>M.4.3.2. Organizar datos no agrupados (máximo 20) y datos agrupados (máximo 50) en tablas de distribución de frecuencias: absoluta, relativa, relativa acumulada y acumulada, para analizar el significado de los datos.</w:t>
            </w:r>
          </w:p>
          <w:p w14:paraId="0D46343A" w14:textId="77777777" w:rsidR="00AD311F" w:rsidRDefault="00AD311F" w:rsidP="00AD311F">
            <w:pPr>
              <w:pStyle w:val="NoSpacing"/>
              <w:rPr>
                <w:sz w:val="20"/>
                <w:szCs w:val="20"/>
              </w:rPr>
            </w:pPr>
          </w:p>
          <w:p w14:paraId="594E4A58" w14:textId="77777777" w:rsidR="00AD311F" w:rsidRDefault="00AD311F" w:rsidP="00AD311F">
            <w:pPr>
              <w:pStyle w:val="NoSpacing"/>
              <w:rPr>
                <w:sz w:val="20"/>
                <w:szCs w:val="20"/>
              </w:rPr>
            </w:pPr>
          </w:p>
          <w:p w14:paraId="2B86F16E" w14:textId="77777777" w:rsidR="00AD311F" w:rsidRDefault="00AD311F" w:rsidP="00AD311F">
            <w:pPr>
              <w:pStyle w:val="NoSpacing"/>
              <w:rPr>
                <w:sz w:val="20"/>
                <w:szCs w:val="20"/>
              </w:rPr>
            </w:pPr>
          </w:p>
          <w:p w14:paraId="72E8CC2B" w14:textId="77777777" w:rsidR="00AD311F" w:rsidRDefault="00AD311F" w:rsidP="00AD311F">
            <w:pPr>
              <w:pStyle w:val="NoSpacing"/>
              <w:rPr>
                <w:sz w:val="20"/>
                <w:szCs w:val="20"/>
              </w:rPr>
            </w:pPr>
          </w:p>
          <w:p w14:paraId="67ED8B33" w14:textId="77777777" w:rsidR="00AD311F" w:rsidRDefault="00AD311F" w:rsidP="00AD311F">
            <w:pPr>
              <w:pStyle w:val="NoSpacing"/>
              <w:rPr>
                <w:sz w:val="20"/>
                <w:szCs w:val="20"/>
              </w:rPr>
            </w:pPr>
          </w:p>
          <w:p w14:paraId="1F020DDA" w14:textId="77777777" w:rsidR="00AD311F" w:rsidRPr="006543AB" w:rsidRDefault="00AD311F" w:rsidP="00AD311F">
            <w:pPr>
              <w:pStyle w:val="NoSpacing"/>
              <w:rPr>
                <w:b/>
              </w:rPr>
            </w:pPr>
          </w:p>
        </w:tc>
      </w:tr>
      <w:tr w:rsidR="001010D1" w14:paraId="11378B0C" w14:textId="77777777" w:rsidTr="001010D1">
        <w:trPr>
          <w:gridBefore w:val="1"/>
          <w:gridAfter w:val="1"/>
          <w:wBefore w:w="572" w:type="dxa"/>
          <w:wAfter w:w="313" w:type="dxa"/>
          <w:trHeight w:val="100"/>
        </w:trPr>
        <w:tc>
          <w:tcPr>
            <w:tcW w:w="15417" w:type="dxa"/>
            <w:gridSpan w:val="14"/>
          </w:tcPr>
          <w:p w14:paraId="4A17E1A0" w14:textId="77777777" w:rsidR="001010D1" w:rsidRPr="006543AB" w:rsidRDefault="001010D1" w:rsidP="00D411D6">
            <w:pPr>
              <w:spacing w:line="276" w:lineRule="auto"/>
              <w:rPr>
                <w:b/>
                <w:color w:val="000000"/>
              </w:rPr>
            </w:pPr>
            <w:r>
              <w:rPr>
                <w:b/>
                <w:color w:val="000000"/>
              </w:rPr>
              <w:lastRenderedPageBreak/>
              <w:t>Orientaciones metodológicas</w:t>
            </w:r>
          </w:p>
        </w:tc>
      </w:tr>
      <w:tr w:rsidR="001010D1" w14:paraId="0251334F"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15417" w:type="dxa"/>
            <w:gridSpan w:val="14"/>
          </w:tcPr>
          <w:p w14:paraId="1ADE0F9F" w14:textId="77777777" w:rsidR="001010D1" w:rsidRDefault="001010D1" w:rsidP="00D411D6">
            <w:pPr>
              <w:jc w:val="both"/>
              <w:rPr>
                <w:b/>
                <w:color w:val="000000"/>
              </w:rPr>
            </w:pPr>
            <w:r>
              <w:rPr>
                <w:b/>
                <w:color w:val="000000"/>
              </w:rPr>
              <w:t>MÉTODO DEDUCTIVO- INDUCTIVO</w:t>
            </w:r>
          </w:p>
          <w:p w14:paraId="540A0C72" w14:textId="77777777" w:rsidR="001010D1" w:rsidRDefault="001010D1" w:rsidP="00D411D6">
            <w:pPr>
              <w:jc w:val="both"/>
              <w:rPr>
                <w:color w:val="000000"/>
              </w:rPr>
            </w:pPr>
            <w:r>
              <w:rPr>
                <w:color w:val="000000"/>
              </w:rPr>
              <w:t>PROCESO:</w:t>
            </w:r>
          </w:p>
          <w:p w14:paraId="208C4868" w14:textId="77777777" w:rsidR="001010D1" w:rsidRDefault="001010D1" w:rsidP="00D411D6">
            <w:pPr>
              <w:jc w:val="both"/>
              <w:rPr>
                <w:color w:val="000000"/>
              </w:rPr>
            </w:pPr>
            <w:r>
              <w:rPr>
                <w:color w:val="000000"/>
              </w:rPr>
              <w:t>1.-Observación</w:t>
            </w:r>
          </w:p>
          <w:p w14:paraId="40C29333" w14:textId="77777777" w:rsidR="001010D1" w:rsidRDefault="001010D1" w:rsidP="00D411D6">
            <w:pPr>
              <w:jc w:val="both"/>
              <w:rPr>
                <w:color w:val="000000"/>
              </w:rPr>
            </w:pPr>
            <w:r>
              <w:rPr>
                <w:color w:val="000000"/>
              </w:rPr>
              <w:t>2.-Comparación</w:t>
            </w:r>
          </w:p>
          <w:p w14:paraId="0395E811" w14:textId="77777777" w:rsidR="001010D1" w:rsidRDefault="001010D1" w:rsidP="00D411D6">
            <w:pPr>
              <w:jc w:val="both"/>
              <w:rPr>
                <w:color w:val="000000"/>
              </w:rPr>
            </w:pPr>
            <w:r>
              <w:rPr>
                <w:color w:val="000000"/>
              </w:rPr>
              <w:t>3.-Abstracción</w:t>
            </w:r>
          </w:p>
          <w:p w14:paraId="28F4942B" w14:textId="77777777" w:rsidR="001010D1" w:rsidRDefault="001010D1" w:rsidP="00D411D6">
            <w:pPr>
              <w:jc w:val="both"/>
              <w:rPr>
                <w:color w:val="000000"/>
              </w:rPr>
            </w:pPr>
            <w:r>
              <w:rPr>
                <w:color w:val="000000"/>
              </w:rPr>
              <w:t>4.-Generalización</w:t>
            </w:r>
          </w:p>
          <w:p w14:paraId="49E4EDBE" w14:textId="77777777" w:rsidR="001010D1" w:rsidRDefault="001010D1" w:rsidP="00D411D6">
            <w:pPr>
              <w:jc w:val="both"/>
              <w:rPr>
                <w:color w:val="000000"/>
              </w:rPr>
            </w:pPr>
            <w:r>
              <w:rPr>
                <w:color w:val="000000"/>
              </w:rPr>
              <w:t>5.-Aplicación</w:t>
            </w:r>
          </w:p>
          <w:p w14:paraId="6E816DBC" w14:textId="77777777" w:rsidR="001010D1" w:rsidRDefault="001010D1" w:rsidP="00D411D6">
            <w:pPr>
              <w:jc w:val="both"/>
              <w:rPr>
                <w:b/>
                <w:color w:val="000000"/>
              </w:rPr>
            </w:pPr>
            <w:r>
              <w:rPr>
                <w:b/>
                <w:color w:val="000000"/>
              </w:rPr>
              <w:t xml:space="preserve">  MÉTODO  LÓGICO</w:t>
            </w:r>
          </w:p>
          <w:p w14:paraId="765BABB9" w14:textId="77777777" w:rsidR="001010D1" w:rsidRDefault="001010D1" w:rsidP="00D411D6">
            <w:pPr>
              <w:jc w:val="both"/>
              <w:rPr>
                <w:color w:val="000000"/>
              </w:rPr>
            </w:pPr>
            <w:r>
              <w:rPr>
                <w:color w:val="000000"/>
              </w:rPr>
              <w:t>PROCESO:</w:t>
            </w:r>
          </w:p>
          <w:p w14:paraId="35D7BDBC" w14:textId="77777777" w:rsidR="001010D1" w:rsidRDefault="001010D1" w:rsidP="00D411D6">
            <w:pPr>
              <w:jc w:val="both"/>
              <w:rPr>
                <w:color w:val="000000"/>
              </w:rPr>
            </w:pPr>
            <w:r>
              <w:rPr>
                <w:color w:val="000000"/>
              </w:rPr>
              <w:t>1.-Observación</w:t>
            </w:r>
          </w:p>
          <w:p w14:paraId="3096B3EF" w14:textId="77777777" w:rsidR="001010D1" w:rsidRDefault="001010D1" w:rsidP="00D411D6">
            <w:pPr>
              <w:jc w:val="both"/>
              <w:rPr>
                <w:color w:val="000000"/>
              </w:rPr>
            </w:pPr>
            <w:r>
              <w:rPr>
                <w:color w:val="000000"/>
              </w:rPr>
              <w:t>2.-Investigación</w:t>
            </w:r>
          </w:p>
          <w:p w14:paraId="20819B1D" w14:textId="77777777" w:rsidR="001010D1" w:rsidRDefault="001010D1" w:rsidP="00D411D6">
            <w:pPr>
              <w:jc w:val="both"/>
              <w:rPr>
                <w:color w:val="000000"/>
              </w:rPr>
            </w:pPr>
            <w:r>
              <w:rPr>
                <w:color w:val="000000"/>
              </w:rPr>
              <w:t>3.-Análisis</w:t>
            </w:r>
          </w:p>
          <w:p w14:paraId="27285F5C" w14:textId="77777777" w:rsidR="001010D1" w:rsidRDefault="001010D1" w:rsidP="00D411D6">
            <w:pPr>
              <w:jc w:val="both"/>
              <w:rPr>
                <w:color w:val="000000"/>
              </w:rPr>
            </w:pPr>
            <w:r>
              <w:rPr>
                <w:color w:val="000000"/>
              </w:rPr>
              <w:t>4.-Síntesis</w:t>
            </w:r>
          </w:p>
          <w:p w14:paraId="52DF0C43" w14:textId="77777777" w:rsidR="001010D1" w:rsidRDefault="001010D1" w:rsidP="00D411D6">
            <w:pPr>
              <w:jc w:val="both"/>
              <w:rPr>
                <w:color w:val="000000"/>
              </w:rPr>
            </w:pPr>
            <w:r>
              <w:rPr>
                <w:color w:val="000000"/>
              </w:rPr>
              <w:t>5.-Aplicación</w:t>
            </w:r>
          </w:p>
          <w:p w14:paraId="51E636E3" w14:textId="77777777" w:rsidR="001010D1" w:rsidRDefault="001010D1" w:rsidP="00D411D6">
            <w:pPr>
              <w:jc w:val="both"/>
              <w:rPr>
                <w:color w:val="000000"/>
              </w:rPr>
            </w:pPr>
          </w:p>
          <w:p w14:paraId="07D4866C" w14:textId="77777777" w:rsidR="001010D1" w:rsidRDefault="001010D1" w:rsidP="00D411D6">
            <w:pPr>
              <w:jc w:val="both"/>
              <w:rPr>
                <w:b/>
                <w:color w:val="000000"/>
              </w:rPr>
            </w:pPr>
            <w:r>
              <w:rPr>
                <w:b/>
                <w:color w:val="000000"/>
              </w:rPr>
              <w:t>MÉTODO DIDÁCTICO</w:t>
            </w:r>
          </w:p>
          <w:p w14:paraId="7F359C8C" w14:textId="77777777" w:rsidR="001010D1" w:rsidRDefault="001010D1" w:rsidP="00D411D6">
            <w:pPr>
              <w:jc w:val="both"/>
              <w:rPr>
                <w:color w:val="000000"/>
              </w:rPr>
            </w:pPr>
            <w:r>
              <w:rPr>
                <w:color w:val="000000"/>
              </w:rPr>
              <w:t>PROCESO:</w:t>
            </w:r>
          </w:p>
          <w:p w14:paraId="46C3935B" w14:textId="77777777" w:rsidR="001010D1" w:rsidRDefault="001010D1" w:rsidP="00D411D6">
            <w:pPr>
              <w:jc w:val="both"/>
              <w:rPr>
                <w:color w:val="000000"/>
              </w:rPr>
            </w:pPr>
            <w:r>
              <w:rPr>
                <w:color w:val="000000"/>
              </w:rPr>
              <w:t>1.- Orientación</w:t>
            </w:r>
          </w:p>
          <w:p w14:paraId="57F8E47F" w14:textId="77777777" w:rsidR="001010D1" w:rsidRDefault="001010D1" w:rsidP="00D411D6">
            <w:pPr>
              <w:jc w:val="both"/>
              <w:rPr>
                <w:color w:val="000000"/>
              </w:rPr>
            </w:pPr>
            <w:r>
              <w:rPr>
                <w:color w:val="000000"/>
              </w:rPr>
              <w:t>2.-Comparación</w:t>
            </w:r>
          </w:p>
          <w:p w14:paraId="0262BF32" w14:textId="77777777" w:rsidR="001010D1" w:rsidRDefault="001010D1" w:rsidP="00D411D6">
            <w:pPr>
              <w:jc w:val="both"/>
              <w:rPr>
                <w:color w:val="000000"/>
              </w:rPr>
            </w:pPr>
            <w:r>
              <w:rPr>
                <w:color w:val="000000"/>
              </w:rPr>
              <w:t>3.-Ordenación</w:t>
            </w:r>
          </w:p>
          <w:p w14:paraId="214D9996" w14:textId="77777777" w:rsidR="001010D1" w:rsidRDefault="001010D1" w:rsidP="00D411D6">
            <w:pPr>
              <w:jc w:val="both"/>
              <w:rPr>
                <w:color w:val="000000"/>
              </w:rPr>
            </w:pPr>
            <w:r>
              <w:rPr>
                <w:color w:val="000000"/>
              </w:rPr>
              <w:t>4.-Adecuación</w:t>
            </w:r>
          </w:p>
          <w:p w14:paraId="3909E0B8" w14:textId="77777777" w:rsidR="001010D1" w:rsidRDefault="001010D1" w:rsidP="00D411D6">
            <w:pPr>
              <w:jc w:val="both"/>
              <w:rPr>
                <w:color w:val="000000"/>
              </w:rPr>
            </w:pPr>
            <w:r>
              <w:rPr>
                <w:color w:val="000000"/>
              </w:rPr>
              <w:t>5.-Interesante</w:t>
            </w:r>
          </w:p>
          <w:p w14:paraId="4AFEB96D" w14:textId="77777777" w:rsidR="001010D1" w:rsidRDefault="001010D1" w:rsidP="00D411D6">
            <w:pPr>
              <w:jc w:val="both"/>
              <w:rPr>
                <w:color w:val="000000"/>
              </w:rPr>
            </w:pPr>
            <w:r>
              <w:rPr>
                <w:b/>
                <w:color w:val="000000"/>
              </w:rPr>
              <w:t>MÉTODO DE OBSERVACIÓN</w:t>
            </w:r>
            <w:r>
              <w:rPr>
                <w:color w:val="000000"/>
              </w:rPr>
              <w:t xml:space="preserve"> DIRECTA-INDIRECTA</w:t>
            </w:r>
          </w:p>
          <w:p w14:paraId="291C687C" w14:textId="77777777" w:rsidR="001010D1" w:rsidRDefault="001010D1" w:rsidP="00D411D6">
            <w:pPr>
              <w:jc w:val="both"/>
              <w:rPr>
                <w:color w:val="000000"/>
              </w:rPr>
            </w:pPr>
            <w:r>
              <w:rPr>
                <w:color w:val="000000"/>
              </w:rPr>
              <w:t>PROCESO:</w:t>
            </w:r>
          </w:p>
          <w:p w14:paraId="41E12760" w14:textId="77777777" w:rsidR="001010D1" w:rsidRDefault="001010D1" w:rsidP="00D411D6">
            <w:pPr>
              <w:jc w:val="both"/>
              <w:rPr>
                <w:color w:val="000000"/>
              </w:rPr>
            </w:pPr>
            <w:r>
              <w:rPr>
                <w:color w:val="000000"/>
              </w:rPr>
              <w:t>1.- Observación</w:t>
            </w:r>
          </w:p>
          <w:p w14:paraId="75B06EE7" w14:textId="77777777" w:rsidR="001010D1" w:rsidRDefault="001010D1" w:rsidP="00D411D6">
            <w:pPr>
              <w:jc w:val="both"/>
              <w:rPr>
                <w:color w:val="000000"/>
              </w:rPr>
            </w:pPr>
            <w:r>
              <w:rPr>
                <w:color w:val="000000"/>
              </w:rPr>
              <w:t>2.-Descripción</w:t>
            </w:r>
          </w:p>
          <w:p w14:paraId="0C9B9CBE" w14:textId="77777777" w:rsidR="001010D1" w:rsidRDefault="001010D1" w:rsidP="00D411D6">
            <w:pPr>
              <w:jc w:val="both"/>
              <w:rPr>
                <w:color w:val="000000"/>
              </w:rPr>
            </w:pPr>
            <w:r>
              <w:rPr>
                <w:color w:val="000000"/>
              </w:rPr>
              <w:t>3.Interpretación</w:t>
            </w:r>
          </w:p>
          <w:p w14:paraId="48D8CC36" w14:textId="77777777" w:rsidR="001010D1" w:rsidRDefault="001010D1" w:rsidP="00D411D6">
            <w:pPr>
              <w:jc w:val="both"/>
              <w:rPr>
                <w:color w:val="000000"/>
              </w:rPr>
            </w:pPr>
            <w:r>
              <w:rPr>
                <w:color w:val="000000"/>
              </w:rPr>
              <w:t>4.-Comparación</w:t>
            </w:r>
          </w:p>
          <w:p w14:paraId="401F0D62" w14:textId="77777777" w:rsidR="001010D1" w:rsidRPr="00AD311F" w:rsidRDefault="001010D1" w:rsidP="00AD311F">
            <w:pPr>
              <w:jc w:val="both"/>
              <w:rPr>
                <w:color w:val="000000"/>
              </w:rPr>
            </w:pPr>
            <w:r>
              <w:rPr>
                <w:color w:val="000000"/>
              </w:rPr>
              <w:t>5.- Generalización</w:t>
            </w:r>
          </w:p>
        </w:tc>
      </w:tr>
      <w:tr w:rsidR="001010D1" w14:paraId="696E96AF" w14:textId="77777777" w:rsidTr="001010D1">
        <w:trPr>
          <w:gridBefore w:val="1"/>
          <w:gridAfter w:val="1"/>
          <w:wBefore w:w="572" w:type="dxa"/>
          <w:wAfter w:w="313" w:type="dxa"/>
          <w:trHeight w:val="100"/>
        </w:trPr>
        <w:tc>
          <w:tcPr>
            <w:tcW w:w="15417" w:type="dxa"/>
            <w:gridSpan w:val="14"/>
          </w:tcPr>
          <w:p w14:paraId="002A14DA" w14:textId="77777777" w:rsidR="001010D1" w:rsidRPr="006543AB" w:rsidRDefault="001010D1" w:rsidP="00D411D6">
            <w:pPr>
              <w:spacing w:line="276" w:lineRule="auto"/>
              <w:rPr>
                <w:b/>
                <w:color w:val="000000"/>
              </w:rPr>
            </w:pPr>
            <w:r>
              <w:rPr>
                <w:b/>
                <w:color w:val="000000"/>
              </w:rPr>
              <w:lastRenderedPageBreak/>
              <w:t xml:space="preserve">Evaluación </w:t>
            </w:r>
          </w:p>
        </w:tc>
      </w:tr>
      <w:tr w:rsidR="001010D1" w14:paraId="44AECAFF"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15417" w:type="dxa"/>
            <w:gridSpan w:val="14"/>
          </w:tcPr>
          <w:p w14:paraId="52979DD8" w14:textId="77777777" w:rsidR="001010D1" w:rsidRDefault="001010D1" w:rsidP="00D411D6">
            <w:pPr>
              <w:widowControl w:val="0"/>
              <w:rPr>
                <w:color w:val="000000"/>
                <w:sz w:val="20"/>
                <w:szCs w:val="20"/>
              </w:rPr>
            </w:pPr>
            <w:r>
              <w:rPr>
                <w:color w:val="000000"/>
                <w:sz w:val="20"/>
                <w:szCs w:val="20"/>
              </w:rPr>
              <w:t>CE.M.3.6. Formula y resuelve problemas de proporcionalidad directa e inversa; emplea, como estrategias de solución, el planteamiento de razones y proporciones provenientes de tablas, diagramas y gráficas cartesianas; y explica de forma razonada los procesos empleados y la importancia del manejo honesto y responsable de documentos comerciales.</w:t>
            </w:r>
          </w:p>
          <w:p w14:paraId="1D8F5517" w14:textId="77777777" w:rsidR="001010D1" w:rsidRDefault="001010D1" w:rsidP="00D411D6">
            <w:pPr>
              <w:widowControl w:val="0"/>
              <w:rPr>
                <w:color w:val="000000"/>
                <w:sz w:val="20"/>
                <w:szCs w:val="20"/>
              </w:rPr>
            </w:pPr>
            <w:r>
              <w:rPr>
                <w:color w:val="000000"/>
                <w:sz w:val="20"/>
                <w:szCs w:val="20"/>
              </w:rPr>
              <w:t xml:space="preserve">CE.M.3.1. Emplea de forma razonada la tecnología, estrategias de cálculo y los algoritmos de la adición, sustracción, multiplicación y división de números naturales, en el planteamiento y solución de problemas, la generación de sucesiones numéricas, la revisión de procesos y la comprobación de resultados; explica con claridad los procesos utilizados. </w:t>
            </w:r>
          </w:p>
          <w:p w14:paraId="1EC0233B" w14:textId="77777777" w:rsidR="001010D1" w:rsidRDefault="001010D1" w:rsidP="00D411D6">
            <w:pPr>
              <w:widowControl w:val="0"/>
              <w:rPr>
                <w:color w:val="000000"/>
                <w:sz w:val="20"/>
                <w:szCs w:val="20"/>
              </w:rPr>
            </w:pPr>
            <w:r>
              <w:rPr>
                <w:color w:val="000000"/>
                <w:sz w:val="20"/>
                <w:szCs w:val="20"/>
              </w:rPr>
              <w:t>CE.M.3.2. Aprecia la utilidad de las relaciones de secuencia y orden entre diferentes conjuntos numéricos, así como el uso de la simbología matemática, cuando enfrenta, interpreta y analiza la veracidad de la información numérica que se presenta en el entorno.</w:t>
            </w:r>
          </w:p>
          <w:p w14:paraId="4C145A09" w14:textId="77777777" w:rsidR="001010D1" w:rsidRDefault="001010D1" w:rsidP="00D411D6">
            <w:pPr>
              <w:widowControl w:val="0"/>
              <w:rPr>
                <w:color w:val="000000"/>
                <w:sz w:val="20"/>
                <w:szCs w:val="20"/>
              </w:rPr>
            </w:pPr>
            <w:r>
              <w:rPr>
                <w:color w:val="000000"/>
                <w:sz w:val="20"/>
                <w:szCs w:val="20"/>
              </w:rPr>
              <w:t>CE.M.3.3. Aplica la descomposición en factores primos, el cálculo de MCM, MCD, potencias y raíces con números naturales, y el conocimiento de medidas de superficie y volumen, para resolver problemas numéricos, reconociendo críticamente el valor de la utilidad de la tecnología en los cálculos y la verificación de resultados; valora los argumentos de otros al expresar la lógica de los procesos realizados.</w:t>
            </w:r>
          </w:p>
          <w:p w14:paraId="43CEEFAC" w14:textId="77777777" w:rsidR="001010D1" w:rsidRDefault="001010D1" w:rsidP="00D411D6">
            <w:pPr>
              <w:widowControl w:val="0"/>
              <w:rPr>
                <w:color w:val="000000"/>
                <w:sz w:val="20"/>
                <w:szCs w:val="20"/>
              </w:rPr>
            </w:pPr>
            <w:r>
              <w:rPr>
                <w:color w:val="000000"/>
                <w:sz w:val="20"/>
                <w:szCs w:val="20"/>
              </w:rPr>
              <w:t>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p>
          <w:p w14:paraId="74CD829B" w14:textId="77777777" w:rsidR="001010D1" w:rsidRDefault="001010D1" w:rsidP="00D411D6">
            <w:pPr>
              <w:widowControl w:val="0"/>
              <w:rPr>
                <w:color w:val="000000"/>
                <w:sz w:val="20"/>
                <w:szCs w:val="20"/>
              </w:rPr>
            </w:pPr>
            <w:r>
              <w:rPr>
                <w:color w:val="000000"/>
                <w:sz w:val="20"/>
                <w:szCs w:val="20"/>
              </w:rPr>
              <w:t xml:space="preserve">CE.M.3.8. Resuelve problemas cotidianos que impliquen el cálculo del perímetro y el área de figuras planas; deduce estrategias de solución con el empleo de fórmulas; explica de manera razonada los procesos utilizados; verifica resultados y juzga su validez. </w:t>
            </w:r>
          </w:p>
          <w:p w14:paraId="0B186E72" w14:textId="77777777" w:rsidR="001010D1" w:rsidRDefault="001010D1" w:rsidP="00D411D6">
            <w:pPr>
              <w:widowControl w:val="0"/>
              <w:rPr>
                <w:color w:val="000000"/>
                <w:sz w:val="20"/>
                <w:szCs w:val="20"/>
              </w:rPr>
            </w:pPr>
          </w:p>
          <w:p w14:paraId="4351C1E3" w14:textId="77777777" w:rsidR="001010D1" w:rsidRDefault="001010D1" w:rsidP="00D411D6">
            <w:pPr>
              <w:rPr>
                <w:color w:val="000000"/>
                <w:sz w:val="20"/>
                <w:szCs w:val="20"/>
              </w:rPr>
            </w:pPr>
            <w:r>
              <w:rPr>
                <w:b/>
                <w:color w:val="000000"/>
                <w:sz w:val="20"/>
                <w:szCs w:val="20"/>
              </w:rPr>
              <w:t xml:space="preserve">Indicadores para la evaluación del </w:t>
            </w:r>
          </w:p>
          <w:p w14:paraId="3287FD54" w14:textId="77777777" w:rsidR="001010D1" w:rsidRDefault="001010D1" w:rsidP="00D411D6">
            <w:pPr>
              <w:widowControl w:val="0"/>
              <w:rPr>
                <w:color w:val="000000"/>
                <w:sz w:val="20"/>
                <w:szCs w:val="20"/>
              </w:rPr>
            </w:pPr>
            <w:r>
              <w:rPr>
                <w:b/>
                <w:color w:val="000000"/>
                <w:sz w:val="20"/>
                <w:szCs w:val="20"/>
              </w:rPr>
              <w:t xml:space="preserve">criterio: </w:t>
            </w:r>
          </w:p>
          <w:p w14:paraId="260E4D85" w14:textId="77777777" w:rsidR="001010D1" w:rsidRDefault="001010D1" w:rsidP="00D411D6">
            <w:pPr>
              <w:rPr>
                <w:color w:val="000000"/>
                <w:sz w:val="20"/>
                <w:szCs w:val="20"/>
              </w:rPr>
            </w:pPr>
            <w:r>
              <w:rPr>
                <w:color w:val="000000"/>
                <w:sz w:val="20"/>
                <w:szCs w:val="20"/>
              </w:rPr>
              <w:t>I.M.3.6.1. Explica situaciones cotidianas significativas relacionadas con la localización de lugares y magnitudes directa o inversamente proporcionales, empleando como estrategia la representación en gráficas cartesianas con números naturales, decimales o fraccionarios. (I.1., I.2.)</w:t>
            </w:r>
          </w:p>
          <w:p w14:paraId="0DC09E2B" w14:textId="77777777" w:rsidR="001010D1" w:rsidRDefault="001010D1" w:rsidP="00D411D6">
            <w:pPr>
              <w:rPr>
                <w:color w:val="000000"/>
                <w:sz w:val="20"/>
                <w:szCs w:val="20"/>
              </w:rPr>
            </w:pPr>
            <w:r>
              <w:rPr>
                <w:color w:val="000000"/>
                <w:sz w:val="20"/>
                <w:szCs w:val="20"/>
              </w:rPr>
              <w:t>I.M.3.6.2. Representa porcentajes como un decimal o una fracción y en diagramas circulares; y explica, comunica e interpreta información porcentual del entorno. (I.2.)</w:t>
            </w:r>
          </w:p>
          <w:p w14:paraId="31808999" w14:textId="77777777" w:rsidR="001010D1" w:rsidRDefault="001010D1" w:rsidP="00D411D6">
            <w:pPr>
              <w:rPr>
                <w:color w:val="000000"/>
                <w:sz w:val="20"/>
                <w:szCs w:val="20"/>
              </w:rPr>
            </w:pPr>
            <w:r>
              <w:rPr>
                <w:color w:val="000000"/>
                <w:sz w:val="20"/>
                <w:szCs w:val="20"/>
              </w:rPr>
              <w:t xml:space="preserve">I.M.3.1.1. Aplica estrategias de cálculo, los algoritmos de adiciones, sustracciones, multiplicaciones y divisiones con números naturales, y la tecnología en la construcción de sucesiones numéricas crecientes y decrecientes, y en la solución de situaciones cotidianas sencillas. (I.3., I.4.) </w:t>
            </w:r>
          </w:p>
          <w:p w14:paraId="2B2B9258" w14:textId="77777777" w:rsidR="001010D1" w:rsidRDefault="001010D1" w:rsidP="00D411D6">
            <w:pPr>
              <w:rPr>
                <w:color w:val="000000"/>
                <w:sz w:val="20"/>
                <w:szCs w:val="20"/>
              </w:rPr>
            </w:pPr>
            <w:r>
              <w:rPr>
                <w:color w:val="000000"/>
                <w:sz w:val="20"/>
                <w:szCs w:val="20"/>
              </w:rPr>
              <w:t>I.M.3.1.2. Formula y resuelve problemas que impliquen operaciones combinadas; utiliza el cálculo mental, escrito o la tecnología en la explicación de procesos de planteamiento, solución y comprobación. (I.2., I.3.)</w:t>
            </w:r>
          </w:p>
          <w:p w14:paraId="4199F2B1" w14:textId="77777777" w:rsidR="001010D1" w:rsidRDefault="001010D1" w:rsidP="00D411D6">
            <w:pPr>
              <w:rPr>
                <w:color w:val="000000"/>
                <w:sz w:val="20"/>
                <w:szCs w:val="20"/>
              </w:rPr>
            </w:pPr>
            <w:r>
              <w:rPr>
                <w:color w:val="000000"/>
                <w:sz w:val="20"/>
                <w:szCs w:val="20"/>
              </w:rPr>
              <w:t>I.M.3.2.1. Expresa números naturales de hasta nueve dígitos y números decimales como una suma de los valores posicionales de sus cifras, y realiza cálculo mental y estimaciones. (I.3., I.4.) I.M.3.2.2. Selecciona la expresión numérica y estrategia adecuadas (material concreto o la semirrecta numérica), para secuenciar y ordenar un conjunto de números naturales, fraccionarios y decimales, e interpreta información del entorno. (I.2., I.4.)</w:t>
            </w:r>
          </w:p>
          <w:p w14:paraId="4A003708" w14:textId="77777777" w:rsidR="001010D1" w:rsidRDefault="001010D1" w:rsidP="00D411D6">
            <w:pPr>
              <w:rPr>
                <w:color w:val="000000"/>
                <w:sz w:val="20"/>
                <w:szCs w:val="20"/>
              </w:rPr>
            </w:pPr>
            <w:r>
              <w:rPr>
                <w:color w:val="000000"/>
                <w:sz w:val="20"/>
                <w:szCs w:val="20"/>
              </w:rPr>
              <w:t>I.M.3.3.1. Aplica la descomposición de factores primos y el cálculo del MCD y el MCM de números naturales en la resolución de problemas; expresa con claridad y precisión los resultados obtenidos. (I.3., I.4.)</w:t>
            </w:r>
          </w:p>
          <w:p w14:paraId="054C19BB" w14:textId="77777777" w:rsidR="001010D1" w:rsidRDefault="001010D1" w:rsidP="00D411D6">
            <w:pPr>
              <w:rPr>
                <w:color w:val="000000"/>
                <w:sz w:val="20"/>
                <w:szCs w:val="20"/>
              </w:rPr>
            </w:pPr>
            <w:r>
              <w:rPr>
                <w:color w:val="000000"/>
                <w:sz w:val="20"/>
                <w:szCs w:val="20"/>
              </w:rPr>
              <w:t xml:space="preserve"> I.M.3.3.2. Emplea el cálculo y la estimación de raíces cuadradas y cúbicas, potencias de números naturales, y medidas de superficie y volumen en el planteamiento y solución de problemas; discute en equipo y verifica resultados con el uso responsable de la tecnología. (I.2., S.4.)</w:t>
            </w:r>
          </w:p>
          <w:p w14:paraId="5383DD05" w14:textId="77777777" w:rsidR="001010D1" w:rsidRDefault="001010D1" w:rsidP="00D411D6">
            <w:pPr>
              <w:rPr>
                <w:color w:val="000000"/>
                <w:sz w:val="20"/>
                <w:szCs w:val="20"/>
              </w:rPr>
            </w:pPr>
            <w:r>
              <w:rPr>
                <w:color w:val="000000"/>
                <w:sz w:val="20"/>
                <w:szCs w:val="20"/>
              </w:rPr>
              <w:t>I.M.3.7.1. Construye, con el uso de material geométrico, triángulos, paralelogramos y trapecios, a partir del análisis de sus características y la aplicación de los conocimientos sobre la posición relativa de dos rectas y las clases de ángulos; soluciona situaciones cotidianas. (J.1., I.2.) I.M.3.7.2. Reconoce características y elementos de polígonos regulares e irregulares, poliedros y cuerpos de revolución; los relaciona con objetos del entorno circundante; y aplica estos conocimientos en la resolución de situaciones problema. (J.1., I.2.)</w:t>
            </w:r>
          </w:p>
          <w:p w14:paraId="04C2EA9A" w14:textId="77777777" w:rsidR="001010D1" w:rsidRPr="006543AB" w:rsidRDefault="001010D1" w:rsidP="00AD311F">
            <w:pPr>
              <w:spacing w:line="276" w:lineRule="auto"/>
              <w:rPr>
                <w:b/>
                <w:color w:val="000000"/>
              </w:rPr>
            </w:pPr>
            <w:r>
              <w:rPr>
                <w:color w:val="000000"/>
                <w:sz w:val="20"/>
                <w:szCs w:val="20"/>
              </w:rPr>
              <w:lastRenderedPageBreak/>
              <w:t>I.M.3.8.1. Deduce, a partir del análisis de los elementos de polígonos regulares e irregulares y el círculo, fórmulas de perímetro y área; y las aplica en la solución de problemas geométricos y la descripción de objetos culturales o naturales del entorno. (I.2., I.3.)</w:t>
            </w:r>
            <w:r>
              <w:rPr>
                <w:b/>
                <w:color w:val="000000"/>
              </w:rPr>
              <w:t xml:space="preserve"> </w:t>
            </w:r>
          </w:p>
        </w:tc>
      </w:tr>
      <w:tr w:rsidR="00AD311F" w14:paraId="3D201E60" w14:textId="77777777" w:rsidTr="001010D1">
        <w:trPr>
          <w:gridBefore w:val="1"/>
          <w:gridAfter w:val="1"/>
          <w:wBefore w:w="572" w:type="dxa"/>
          <w:wAfter w:w="313" w:type="dxa"/>
          <w:trHeight w:val="100"/>
        </w:trPr>
        <w:tc>
          <w:tcPr>
            <w:tcW w:w="15417" w:type="dxa"/>
            <w:gridSpan w:val="14"/>
          </w:tcPr>
          <w:p w14:paraId="00AE6332" w14:textId="77777777" w:rsidR="00AD311F" w:rsidRDefault="00AD311F" w:rsidP="00D411D6">
            <w:pPr>
              <w:widowControl w:val="0"/>
              <w:rPr>
                <w:color w:val="000000"/>
                <w:sz w:val="20"/>
                <w:szCs w:val="20"/>
              </w:rPr>
            </w:pPr>
            <w:r>
              <w:rPr>
                <w:b/>
                <w:color w:val="000000"/>
              </w:rPr>
              <w:lastRenderedPageBreak/>
              <w:t>Duración en semanas</w:t>
            </w:r>
          </w:p>
        </w:tc>
      </w:tr>
      <w:tr w:rsidR="001010D1" w14:paraId="14C2EA16"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15417" w:type="dxa"/>
            <w:gridSpan w:val="14"/>
          </w:tcPr>
          <w:p w14:paraId="143A1EF9" w14:textId="77777777" w:rsidR="001010D1" w:rsidRPr="006543AB" w:rsidRDefault="00000E79" w:rsidP="00D411D6">
            <w:pPr>
              <w:spacing w:line="276" w:lineRule="auto"/>
              <w:rPr>
                <w:b/>
                <w:color w:val="000000"/>
              </w:rPr>
            </w:pPr>
            <w:r>
              <w:rPr>
                <w:b/>
                <w:color w:val="000000"/>
              </w:rPr>
              <w:t>6</w:t>
            </w:r>
          </w:p>
        </w:tc>
      </w:tr>
      <w:tr w:rsidR="001010D1" w14:paraId="1A71804F" w14:textId="77777777" w:rsidTr="001010D1">
        <w:trPr>
          <w:gridBefore w:val="1"/>
          <w:gridAfter w:val="1"/>
          <w:wBefore w:w="572" w:type="dxa"/>
          <w:wAfter w:w="313" w:type="dxa"/>
          <w:trHeight w:val="100"/>
        </w:trPr>
        <w:tc>
          <w:tcPr>
            <w:tcW w:w="15417" w:type="dxa"/>
            <w:gridSpan w:val="14"/>
          </w:tcPr>
          <w:p w14:paraId="149B073E" w14:textId="77777777" w:rsidR="001010D1" w:rsidRPr="00000E79" w:rsidRDefault="001010D1" w:rsidP="00000E79">
            <w:pPr>
              <w:pStyle w:val="NoSpacing"/>
              <w:rPr>
                <w:rFonts w:eastAsia="Calibri"/>
              </w:rPr>
            </w:pPr>
            <w:r>
              <w:t xml:space="preserve">Unidad 3: </w:t>
            </w:r>
            <w:r w:rsidR="00000E79" w:rsidRPr="00000E79">
              <w:rPr>
                <w:rFonts w:eastAsia="Calibri"/>
              </w:rPr>
              <w:t xml:space="preserve">EXPRESIONES FRACCIONARIAS Y DECIMALES  </w:t>
            </w:r>
            <w:r w:rsidR="00000E79">
              <w:rPr>
                <w:rFonts w:eastAsia="Calibri"/>
              </w:rPr>
              <w:t xml:space="preserve">EN  </w:t>
            </w:r>
            <w:r w:rsidR="00000E79" w:rsidRPr="00000E79">
              <w:rPr>
                <w:rFonts w:eastAsia="Calibri"/>
              </w:rPr>
              <w:t>LA PRODUCCION AGRICOLA</w:t>
            </w:r>
          </w:p>
        </w:tc>
      </w:tr>
      <w:tr w:rsidR="001010D1" w14:paraId="2A36228F"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15417" w:type="dxa"/>
            <w:gridSpan w:val="14"/>
          </w:tcPr>
          <w:p w14:paraId="0F5425AD" w14:textId="77777777" w:rsidR="001010D1" w:rsidRPr="006543AB" w:rsidRDefault="001010D1" w:rsidP="00D411D6">
            <w:pPr>
              <w:spacing w:line="276" w:lineRule="auto"/>
              <w:rPr>
                <w:b/>
                <w:color w:val="000000"/>
              </w:rPr>
            </w:pPr>
            <w:r>
              <w:rPr>
                <w:b/>
                <w:color w:val="000000"/>
              </w:rPr>
              <w:t>Objetivos específicos de la unidad de planificación</w:t>
            </w:r>
          </w:p>
        </w:tc>
      </w:tr>
      <w:tr w:rsidR="001010D1" w14:paraId="67D53732" w14:textId="77777777" w:rsidTr="001010D1">
        <w:trPr>
          <w:gridBefore w:val="1"/>
          <w:gridAfter w:val="1"/>
          <w:wBefore w:w="572" w:type="dxa"/>
          <w:wAfter w:w="313" w:type="dxa"/>
          <w:trHeight w:val="100"/>
        </w:trPr>
        <w:tc>
          <w:tcPr>
            <w:tcW w:w="15417" w:type="dxa"/>
            <w:gridSpan w:val="14"/>
          </w:tcPr>
          <w:p w14:paraId="79D89113" w14:textId="77777777" w:rsidR="00E77123" w:rsidRPr="00793791" w:rsidRDefault="00E77123" w:rsidP="00E77123">
            <w:pPr>
              <w:rPr>
                <w:rFonts w:ascii="Arial" w:eastAsia="Arial" w:hAnsi="Arial" w:cs="Arial"/>
                <w:color w:val="000000"/>
                <w:sz w:val="20"/>
                <w:szCs w:val="20"/>
              </w:rPr>
            </w:pPr>
            <w:r w:rsidRPr="00793791">
              <w:rPr>
                <w:rFonts w:ascii="Arial" w:eastAsia="Arial" w:hAnsi="Arial" w:cs="Arial"/>
                <w:color w:val="000000"/>
                <w:sz w:val="20"/>
                <w:szCs w:val="20"/>
              </w:rPr>
              <w:t>O.M.4.1. Reconocer las relaciones existentes entre los conjuntos de números enteros, racionales, irracionales y reales; ordenar estos números y operar con ellos para lograr una mejor comprensión de procesos algebraicos y de las funciones (discretas y continuas); y fomentar el pensamiento lógico y creativo.</w:t>
            </w:r>
          </w:p>
          <w:p w14:paraId="044290E6" w14:textId="77777777" w:rsidR="00E77123" w:rsidRPr="00793791" w:rsidRDefault="00E77123" w:rsidP="00E77123">
            <w:pPr>
              <w:rPr>
                <w:rFonts w:ascii="Arial" w:eastAsia="Arial" w:hAnsi="Arial" w:cs="Arial"/>
                <w:color w:val="000000"/>
                <w:sz w:val="20"/>
                <w:szCs w:val="20"/>
              </w:rPr>
            </w:pPr>
          </w:p>
          <w:p w14:paraId="08BD78F0" w14:textId="77777777" w:rsidR="001010D1" w:rsidRPr="006543AB" w:rsidRDefault="00E77123" w:rsidP="00E77123">
            <w:pPr>
              <w:spacing w:line="276" w:lineRule="auto"/>
              <w:rPr>
                <w:b/>
                <w:color w:val="000000"/>
              </w:rPr>
            </w:pPr>
            <w:r w:rsidRPr="00793791">
              <w:rPr>
                <w:rFonts w:ascii="Arial" w:eastAsia="Arial" w:hAnsi="Arial" w:cs="Arial"/>
                <w:color w:val="000000"/>
                <w:sz w:val="20"/>
                <w:szCs w:val="20"/>
              </w:rPr>
              <w:t xml:space="preserve">O.M.4.7. Representar, analizar e interpretar datos </w:t>
            </w:r>
            <w:r w:rsidRPr="00793791">
              <w:rPr>
                <w:sz w:val="20"/>
                <w:szCs w:val="20"/>
              </w:rPr>
              <w:t xml:space="preserve"> </w:t>
            </w:r>
            <w:r w:rsidRPr="00793791">
              <w:rPr>
                <w:rFonts w:ascii="Arial" w:eastAsia="Arial" w:hAnsi="Arial" w:cs="Arial"/>
                <w:color w:val="000000"/>
                <w:sz w:val="20"/>
                <w:szCs w:val="20"/>
              </w:rPr>
              <w:t>estadísticos y situaciones probabilísticas  con  el  uso</w:t>
            </w:r>
            <w:r>
              <w:rPr>
                <w:rFonts w:ascii="Arial" w:eastAsia="Arial" w:hAnsi="Arial" w:cs="Arial"/>
                <w:color w:val="000000"/>
                <w:sz w:val="20"/>
                <w:szCs w:val="20"/>
              </w:rPr>
              <w:t xml:space="preserve"> </w:t>
            </w:r>
            <w:r w:rsidRPr="00793791">
              <w:rPr>
                <w:rFonts w:ascii="Arial" w:eastAsia="Arial" w:hAnsi="Arial" w:cs="Arial"/>
                <w:color w:val="000000"/>
                <w:sz w:val="20"/>
                <w:szCs w:val="20"/>
              </w:rPr>
              <w:t>de las TIC, para conocer y comprender mejor el entorno  social  y económico, con pensamiento crítico y reflexivo.</w:t>
            </w:r>
          </w:p>
        </w:tc>
      </w:tr>
      <w:tr w:rsidR="001010D1" w14:paraId="753E1D13"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15417" w:type="dxa"/>
            <w:gridSpan w:val="14"/>
          </w:tcPr>
          <w:p w14:paraId="79B37937" w14:textId="77777777" w:rsidR="001010D1" w:rsidRPr="006543AB" w:rsidRDefault="001010D1" w:rsidP="00D411D6">
            <w:pPr>
              <w:spacing w:line="276" w:lineRule="auto"/>
              <w:rPr>
                <w:b/>
                <w:color w:val="000000"/>
              </w:rPr>
            </w:pPr>
            <w:r>
              <w:rPr>
                <w:b/>
                <w:color w:val="000000"/>
              </w:rPr>
              <w:t>Contenidos</w:t>
            </w:r>
          </w:p>
        </w:tc>
      </w:tr>
      <w:tr w:rsidR="001010D1" w14:paraId="15D57C7F" w14:textId="77777777" w:rsidTr="001010D1">
        <w:trPr>
          <w:gridBefore w:val="1"/>
          <w:gridAfter w:val="1"/>
          <w:wBefore w:w="572" w:type="dxa"/>
          <w:wAfter w:w="313" w:type="dxa"/>
          <w:trHeight w:val="100"/>
        </w:trPr>
        <w:tc>
          <w:tcPr>
            <w:tcW w:w="15417" w:type="dxa"/>
            <w:gridSpan w:val="14"/>
          </w:tcPr>
          <w:p w14:paraId="6AEE69E5" w14:textId="77777777" w:rsidR="00E77123" w:rsidRPr="00793791" w:rsidRDefault="00E77123" w:rsidP="00E77123">
            <w:pPr>
              <w:rPr>
                <w:sz w:val="20"/>
                <w:szCs w:val="20"/>
              </w:rPr>
            </w:pPr>
            <w:r w:rsidRPr="00793791">
              <w:rPr>
                <w:sz w:val="20"/>
                <w:szCs w:val="20"/>
              </w:rPr>
              <w:t xml:space="preserve">M.3.1.26. Reconocer, leer y escribir los números decimales y fraccionarios utilizados en la vida cotidiana </w:t>
            </w:r>
          </w:p>
          <w:p w14:paraId="57616A1B" w14:textId="77777777" w:rsidR="00E77123" w:rsidRPr="00793791" w:rsidRDefault="00E77123" w:rsidP="00E77123">
            <w:pPr>
              <w:rPr>
                <w:sz w:val="20"/>
                <w:szCs w:val="20"/>
              </w:rPr>
            </w:pPr>
          </w:p>
          <w:p w14:paraId="4F3067A6" w14:textId="77777777" w:rsidR="00E77123" w:rsidRPr="00793791" w:rsidRDefault="00E77123" w:rsidP="00E77123">
            <w:pPr>
              <w:rPr>
                <w:sz w:val="20"/>
                <w:szCs w:val="20"/>
              </w:rPr>
            </w:pPr>
            <w:r w:rsidRPr="00793791">
              <w:rPr>
                <w:sz w:val="20"/>
                <w:szCs w:val="20"/>
              </w:rPr>
              <w:t>M.3.1.34. Representar fracciones en la semirrecta numérica y gráficamente, para expresar y resolver situaciones cotidianas.</w:t>
            </w:r>
          </w:p>
          <w:p w14:paraId="0F051CFB" w14:textId="77777777" w:rsidR="00E77123" w:rsidRPr="00793791" w:rsidRDefault="00E77123" w:rsidP="00E77123">
            <w:pPr>
              <w:rPr>
                <w:sz w:val="20"/>
                <w:szCs w:val="20"/>
              </w:rPr>
            </w:pPr>
          </w:p>
          <w:p w14:paraId="52357C35" w14:textId="77777777" w:rsidR="00E77123" w:rsidRPr="00793791" w:rsidRDefault="00E77123" w:rsidP="00E77123">
            <w:pPr>
              <w:rPr>
                <w:sz w:val="20"/>
                <w:szCs w:val="20"/>
              </w:rPr>
            </w:pPr>
            <w:r w:rsidRPr="00793791">
              <w:rPr>
                <w:sz w:val="20"/>
                <w:szCs w:val="20"/>
              </w:rPr>
              <w:t>M.3.1.39. Calcular sumas y restas con fracciones obteniendo el denominador común</w:t>
            </w:r>
          </w:p>
          <w:p w14:paraId="68EAF1D7" w14:textId="77777777" w:rsidR="00E77123" w:rsidRPr="00793791" w:rsidRDefault="00E77123" w:rsidP="00E77123">
            <w:pPr>
              <w:rPr>
                <w:rFonts w:ascii="Calibri" w:eastAsia="Calibri" w:hAnsi="Calibri" w:cs="Calibri"/>
                <w:color w:val="000000"/>
                <w:sz w:val="20"/>
                <w:szCs w:val="20"/>
              </w:rPr>
            </w:pPr>
          </w:p>
          <w:p w14:paraId="184CB739" w14:textId="77777777" w:rsidR="00E77123" w:rsidRPr="00793791" w:rsidRDefault="00E77123" w:rsidP="00E77123">
            <w:pPr>
              <w:rPr>
                <w:rFonts w:ascii="Calibri" w:eastAsia="Calibri" w:hAnsi="Calibri" w:cs="Calibri"/>
                <w:color w:val="000000"/>
                <w:sz w:val="20"/>
                <w:szCs w:val="20"/>
              </w:rPr>
            </w:pPr>
            <w:r w:rsidRPr="00793791">
              <w:rPr>
                <w:rFonts w:ascii="Calibri" w:eastAsia="Calibri" w:hAnsi="Calibri" w:cs="Calibri"/>
                <w:color w:val="000000"/>
                <w:sz w:val="20"/>
                <w:szCs w:val="20"/>
              </w:rPr>
              <w:t>M.3.1.40. Realizar multiplicaciones y divisiones entre   fracciones, empleando como estrategia la simplificación</w:t>
            </w:r>
          </w:p>
          <w:p w14:paraId="521DD1AF" w14:textId="77777777" w:rsidR="00E77123" w:rsidRPr="00793791" w:rsidRDefault="00E77123" w:rsidP="00E77123">
            <w:pPr>
              <w:rPr>
                <w:rFonts w:ascii="Calibri" w:eastAsia="Calibri" w:hAnsi="Calibri" w:cs="Calibri"/>
                <w:color w:val="000000"/>
                <w:sz w:val="20"/>
                <w:szCs w:val="20"/>
              </w:rPr>
            </w:pPr>
          </w:p>
          <w:p w14:paraId="5D020774" w14:textId="77777777" w:rsidR="00E77123" w:rsidRPr="00793791" w:rsidRDefault="00E77123" w:rsidP="00E77123">
            <w:pPr>
              <w:rPr>
                <w:rFonts w:ascii="Calibri" w:eastAsia="Calibri" w:hAnsi="Calibri" w:cs="Calibri"/>
                <w:color w:val="000000"/>
                <w:sz w:val="20"/>
                <w:szCs w:val="20"/>
              </w:rPr>
            </w:pPr>
            <w:r w:rsidRPr="00793791">
              <w:rPr>
                <w:rFonts w:ascii="Calibri" w:eastAsia="Calibri" w:hAnsi="Calibri" w:cs="Calibri"/>
                <w:color w:val="000000"/>
                <w:sz w:val="20"/>
                <w:szCs w:val="20"/>
              </w:rPr>
              <w:t>M.3.1.28.  Calcular, aplicando algoritmos y la tecnología, sumas, restas, multiplicaciones y divisiones con números  decimales.</w:t>
            </w:r>
          </w:p>
          <w:p w14:paraId="31E4E806" w14:textId="77777777" w:rsidR="00E77123" w:rsidRPr="00793791" w:rsidRDefault="00E77123" w:rsidP="00E77123">
            <w:pPr>
              <w:rPr>
                <w:rFonts w:ascii="Calibri" w:eastAsia="Calibri" w:hAnsi="Calibri" w:cs="Calibri"/>
                <w:color w:val="000000"/>
                <w:sz w:val="20"/>
                <w:szCs w:val="20"/>
              </w:rPr>
            </w:pPr>
          </w:p>
          <w:p w14:paraId="35A603D3" w14:textId="77777777" w:rsidR="00E77123" w:rsidRPr="00793791" w:rsidRDefault="00E77123" w:rsidP="00E77123">
            <w:pPr>
              <w:rPr>
                <w:rFonts w:ascii="Calibri" w:eastAsia="Calibri" w:hAnsi="Calibri" w:cs="Calibri"/>
                <w:color w:val="000000"/>
                <w:sz w:val="20"/>
                <w:szCs w:val="20"/>
              </w:rPr>
            </w:pPr>
            <w:r w:rsidRPr="00793791">
              <w:rPr>
                <w:rFonts w:ascii="Calibri" w:eastAsia="Calibri" w:hAnsi="Calibri" w:cs="Calibri"/>
                <w:color w:val="000000"/>
                <w:sz w:val="20"/>
                <w:szCs w:val="20"/>
              </w:rPr>
              <w:t>M.3.1.41.  Realizar  cálculos combinados de sumas, restas,   multiplicaciones   y divisiones con fracciones.</w:t>
            </w:r>
          </w:p>
          <w:p w14:paraId="3CED80BB" w14:textId="77777777" w:rsidR="00E77123" w:rsidRPr="00793791" w:rsidRDefault="00E77123" w:rsidP="00E77123">
            <w:pPr>
              <w:rPr>
                <w:rFonts w:ascii="Calibri" w:eastAsia="Calibri" w:hAnsi="Calibri" w:cs="Calibri"/>
                <w:color w:val="000000"/>
                <w:sz w:val="20"/>
                <w:szCs w:val="20"/>
              </w:rPr>
            </w:pPr>
          </w:p>
          <w:p w14:paraId="7E705FEB" w14:textId="77777777" w:rsidR="00E77123" w:rsidRPr="00793791" w:rsidRDefault="00E77123" w:rsidP="00E77123">
            <w:pPr>
              <w:rPr>
                <w:rFonts w:ascii="Calibri" w:eastAsia="Calibri" w:hAnsi="Calibri" w:cs="Calibri"/>
                <w:color w:val="000000"/>
                <w:sz w:val="20"/>
                <w:szCs w:val="20"/>
              </w:rPr>
            </w:pPr>
            <w:r w:rsidRPr="00793791">
              <w:rPr>
                <w:rFonts w:ascii="Calibri" w:eastAsia="Calibri" w:hAnsi="Calibri" w:cs="Calibri"/>
                <w:color w:val="000000"/>
                <w:sz w:val="20"/>
                <w:szCs w:val="20"/>
              </w:rPr>
              <w:t>M.3.1.43. Resolver y plantear problemas que contienen   combinaciones de sumas, restas, multiplicaciones y divisiones con números naturales, fracciones y decimales, e interpretar la solución dentro del contexto del problema.</w:t>
            </w:r>
          </w:p>
          <w:p w14:paraId="381CC058" w14:textId="77777777" w:rsidR="00E77123" w:rsidRPr="00793791" w:rsidRDefault="00E77123" w:rsidP="00E77123">
            <w:pPr>
              <w:rPr>
                <w:rFonts w:ascii="Calibri" w:eastAsia="Calibri" w:hAnsi="Calibri" w:cs="Calibri"/>
                <w:color w:val="000000"/>
                <w:sz w:val="20"/>
                <w:szCs w:val="20"/>
              </w:rPr>
            </w:pPr>
          </w:p>
          <w:p w14:paraId="420BC11E" w14:textId="77777777" w:rsidR="00E77123" w:rsidRPr="00793791" w:rsidRDefault="00E77123" w:rsidP="00E77123">
            <w:pPr>
              <w:rPr>
                <w:rFonts w:ascii="Calibri" w:eastAsia="Calibri" w:hAnsi="Calibri" w:cs="Calibri"/>
                <w:color w:val="000000"/>
                <w:sz w:val="20"/>
                <w:szCs w:val="20"/>
              </w:rPr>
            </w:pPr>
            <w:r w:rsidRPr="00793791">
              <w:rPr>
                <w:rFonts w:ascii="Calibri" w:eastAsia="Calibri" w:hAnsi="Calibri" w:cs="Calibri"/>
                <w:color w:val="000000"/>
                <w:sz w:val="20"/>
                <w:szCs w:val="20"/>
              </w:rPr>
              <w:t>M.3.1.45. Expresar porcentajes como fracciones y decimales, o   fracciones   y   decimales</w:t>
            </w:r>
            <w:r w:rsidRPr="00793791">
              <w:rPr>
                <w:sz w:val="20"/>
                <w:szCs w:val="20"/>
              </w:rPr>
              <w:t xml:space="preserve"> </w:t>
            </w:r>
            <w:r w:rsidRPr="00793791">
              <w:rPr>
                <w:rFonts w:ascii="Calibri" w:eastAsia="Calibri" w:hAnsi="Calibri" w:cs="Calibri"/>
                <w:color w:val="000000"/>
                <w:sz w:val="20"/>
                <w:szCs w:val="20"/>
              </w:rPr>
              <w:t>como porcentajes, en función de explicar situaciones cotidianas.</w:t>
            </w:r>
          </w:p>
          <w:p w14:paraId="57FC6ADF" w14:textId="77777777" w:rsidR="00E77123" w:rsidRPr="00793791" w:rsidRDefault="00E77123" w:rsidP="00E77123">
            <w:pPr>
              <w:rPr>
                <w:rFonts w:ascii="Calibri" w:eastAsia="Calibri" w:hAnsi="Calibri" w:cs="Calibri"/>
                <w:color w:val="000000"/>
                <w:sz w:val="20"/>
                <w:szCs w:val="20"/>
              </w:rPr>
            </w:pPr>
            <w:r w:rsidRPr="00793791">
              <w:rPr>
                <w:rFonts w:ascii="Calibri" w:eastAsia="Calibri" w:hAnsi="Calibri" w:cs="Calibri"/>
                <w:color w:val="000000"/>
                <w:sz w:val="20"/>
                <w:szCs w:val="20"/>
              </w:rPr>
              <w:t>M.3.1.46. Representar porcentajes en diagramas circulares como una estrategia para comunicar información de distinta</w:t>
            </w:r>
            <w:r>
              <w:rPr>
                <w:rFonts w:ascii="Calibri" w:eastAsia="Calibri" w:hAnsi="Calibri" w:cs="Calibri"/>
                <w:color w:val="000000"/>
                <w:sz w:val="20"/>
                <w:szCs w:val="20"/>
              </w:rPr>
              <w:t xml:space="preserve"> </w:t>
            </w:r>
            <w:r w:rsidRPr="00793791">
              <w:rPr>
                <w:rFonts w:ascii="Calibri" w:eastAsia="Calibri" w:hAnsi="Calibri" w:cs="Calibri"/>
                <w:color w:val="000000"/>
                <w:sz w:val="20"/>
                <w:szCs w:val="20"/>
              </w:rPr>
              <w:t>índole.</w:t>
            </w:r>
          </w:p>
          <w:p w14:paraId="099CD817" w14:textId="77777777" w:rsidR="00E77123" w:rsidRPr="00793791" w:rsidRDefault="00E77123" w:rsidP="00E77123">
            <w:pPr>
              <w:rPr>
                <w:rFonts w:ascii="Calibri" w:eastAsia="Calibri" w:hAnsi="Calibri" w:cs="Calibri"/>
                <w:color w:val="000000"/>
                <w:sz w:val="20"/>
                <w:szCs w:val="20"/>
              </w:rPr>
            </w:pPr>
          </w:p>
          <w:p w14:paraId="611A8D1F" w14:textId="77777777" w:rsidR="00E77123" w:rsidRPr="00793791" w:rsidRDefault="00E77123" w:rsidP="00E77123">
            <w:pPr>
              <w:rPr>
                <w:rFonts w:ascii="Calibri" w:eastAsia="Calibri" w:hAnsi="Calibri" w:cs="Calibri"/>
                <w:color w:val="000000"/>
                <w:sz w:val="20"/>
                <w:szCs w:val="20"/>
              </w:rPr>
            </w:pPr>
            <w:r w:rsidRPr="00793791">
              <w:rPr>
                <w:rFonts w:ascii="Calibri" w:eastAsia="Calibri" w:hAnsi="Calibri" w:cs="Calibri"/>
                <w:color w:val="000000"/>
                <w:sz w:val="20"/>
                <w:szCs w:val="20"/>
              </w:rPr>
              <w:t>M.4.3.3. Representar de manera gráfica, con el uso</w:t>
            </w:r>
            <w:r>
              <w:rPr>
                <w:rFonts w:ascii="Calibri" w:eastAsia="Calibri" w:hAnsi="Calibri" w:cs="Calibri"/>
                <w:color w:val="000000"/>
                <w:sz w:val="20"/>
                <w:szCs w:val="20"/>
              </w:rPr>
              <w:t xml:space="preserve"> </w:t>
            </w:r>
            <w:r w:rsidRPr="00793791">
              <w:rPr>
                <w:rFonts w:ascii="Calibri" w:eastAsia="Calibri" w:hAnsi="Calibri" w:cs="Calibri"/>
                <w:color w:val="000000"/>
                <w:sz w:val="20"/>
                <w:szCs w:val="20"/>
              </w:rPr>
              <w:t>de la tecnología, las</w:t>
            </w:r>
            <w:r>
              <w:rPr>
                <w:rFonts w:ascii="Calibri" w:eastAsia="Calibri" w:hAnsi="Calibri" w:cs="Calibri"/>
                <w:color w:val="000000"/>
                <w:sz w:val="20"/>
                <w:szCs w:val="20"/>
              </w:rPr>
              <w:t xml:space="preserve"> </w:t>
            </w:r>
            <w:r w:rsidRPr="00793791">
              <w:rPr>
                <w:rFonts w:ascii="Calibri" w:eastAsia="Calibri" w:hAnsi="Calibri" w:cs="Calibri"/>
                <w:color w:val="000000"/>
                <w:sz w:val="20"/>
                <w:szCs w:val="20"/>
              </w:rPr>
              <w:t>frecuencias: histograma o gráfico con barras</w:t>
            </w:r>
            <w:r>
              <w:rPr>
                <w:rFonts w:ascii="Calibri" w:eastAsia="Calibri" w:hAnsi="Calibri" w:cs="Calibri"/>
                <w:color w:val="000000"/>
                <w:sz w:val="20"/>
                <w:szCs w:val="20"/>
              </w:rPr>
              <w:t xml:space="preserve"> </w:t>
            </w:r>
            <w:r w:rsidRPr="00793791">
              <w:rPr>
                <w:rFonts w:ascii="Calibri" w:eastAsia="Calibri" w:hAnsi="Calibri" w:cs="Calibri"/>
                <w:color w:val="000000"/>
                <w:sz w:val="20"/>
                <w:szCs w:val="20"/>
              </w:rPr>
              <w:t>(polígono de frecuencias), gráfico de frecuencias acumuladas (ojiva)</w:t>
            </w:r>
            <w:r>
              <w:rPr>
                <w:rFonts w:ascii="Calibri" w:eastAsia="Calibri" w:hAnsi="Calibri" w:cs="Calibri"/>
                <w:color w:val="000000"/>
                <w:sz w:val="20"/>
                <w:szCs w:val="20"/>
              </w:rPr>
              <w:t xml:space="preserve"> </w:t>
            </w:r>
            <w:r w:rsidRPr="00793791">
              <w:rPr>
                <w:rFonts w:ascii="Calibri" w:eastAsia="Calibri" w:hAnsi="Calibri" w:cs="Calibri"/>
                <w:color w:val="000000"/>
                <w:sz w:val="20"/>
                <w:szCs w:val="20"/>
              </w:rPr>
              <w:t>y diagrama circular, en</w:t>
            </w:r>
            <w:r>
              <w:rPr>
                <w:rFonts w:ascii="Calibri" w:eastAsia="Calibri" w:hAnsi="Calibri" w:cs="Calibri"/>
                <w:color w:val="000000"/>
                <w:sz w:val="20"/>
                <w:szCs w:val="20"/>
              </w:rPr>
              <w:t xml:space="preserve"> </w:t>
            </w:r>
            <w:r w:rsidRPr="00793791">
              <w:rPr>
                <w:rFonts w:ascii="Calibri" w:eastAsia="Calibri" w:hAnsi="Calibri" w:cs="Calibri"/>
                <w:color w:val="000000"/>
                <w:sz w:val="20"/>
                <w:szCs w:val="20"/>
              </w:rPr>
              <w:t>función de analizar datos.</w:t>
            </w:r>
          </w:p>
          <w:p w14:paraId="52A4C2E4" w14:textId="77777777" w:rsidR="001010D1" w:rsidRPr="00E77123" w:rsidRDefault="001010D1" w:rsidP="00D411D6">
            <w:pPr>
              <w:pStyle w:val="NoSpacing"/>
              <w:rPr>
                <w:lang w:val="es-EC"/>
              </w:rPr>
            </w:pPr>
          </w:p>
        </w:tc>
      </w:tr>
      <w:tr w:rsidR="001010D1" w14:paraId="7394414E"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15417" w:type="dxa"/>
            <w:gridSpan w:val="14"/>
          </w:tcPr>
          <w:p w14:paraId="3A15DB8B" w14:textId="77777777" w:rsidR="001010D1" w:rsidRPr="006543AB" w:rsidRDefault="001010D1" w:rsidP="00D411D6">
            <w:pPr>
              <w:spacing w:line="276" w:lineRule="auto"/>
              <w:rPr>
                <w:b/>
                <w:color w:val="000000"/>
              </w:rPr>
            </w:pPr>
            <w:r>
              <w:rPr>
                <w:b/>
                <w:color w:val="000000"/>
              </w:rPr>
              <w:lastRenderedPageBreak/>
              <w:t>Orientaciones metodológicas</w:t>
            </w:r>
          </w:p>
        </w:tc>
      </w:tr>
      <w:tr w:rsidR="001010D1" w14:paraId="6D293774" w14:textId="77777777" w:rsidTr="001010D1">
        <w:trPr>
          <w:gridBefore w:val="1"/>
          <w:gridAfter w:val="1"/>
          <w:wBefore w:w="572" w:type="dxa"/>
          <w:wAfter w:w="313" w:type="dxa"/>
          <w:trHeight w:val="100"/>
        </w:trPr>
        <w:tc>
          <w:tcPr>
            <w:tcW w:w="15417" w:type="dxa"/>
            <w:gridSpan w:val="14"/>
          </w:tcPr>
          <w:p w14:paraId="199A3710" w14:textId="77777777" w:rsidR="001010D1" w:rsidRDefault="001010D1" w:rsidP="00D411D6">
            <w:pPr>
              <w:rPr>
                <w:b/>
                <w:color w:val="000000"/>
              </w:rPr>
            </w:pPr>
            <w:r>
              <w:rPr>
                <w:b/>
                <w:color w:val="000000"/>
              </w:rPr>
              <w:t>MÉTODO DEDUCTIVO- INDUCTIVO</w:t>
            </w:r>
          </w:p>
          <w:p w14:paraId="4C3F1FAD" w14:textId="77777777" w:rsidR="001010D1" w:rsidRDefault="001010D1" w:rsidP="00D411D6">
            <w:pPr>
              <w:rPr>
                <w:color w:val="000000"/>
              </w:rPr>
            </w:pPr>
            <w:r>
              <w:rPr>
                <w:color w:val="000000"/>
              </w:rPr>
              <w:t>PROCESO:</w:t>
            </w:r>
          </w:p>
          <w:p w14:paraId="2CAF18E6" w14:textId="77777777" w:rsidR="001010D1" w:rsidRDefault="001010D1" w:rsidP="00D411D6">
            <w:pPr>
              <w:rPr>
                <w:color w:val="000000"/>
              </w:rPr>
            </w:pPr>
            <w:r>
              <w:rPr>
                <w:color w:val="000000"/>
              </w:rPr>
              <w:t>1.-Observación</w:t>
            </w:r>
          </w:p>
          <w:p w14:paraId="545AFC5B" w14:textId="77777777" w:rsidR="001010D1" w:rsidRDefault="001010D1" w:rsidP="00D411D6">
            <w:pPr>
              <w:rPr>
                <w:color w:val="000000"/>
              </w:rPr>
            </w:pPr>
            <w:r>
              <w:rPr>
                <w:color w:val="000000"/>
              </w:rPr>
              <w:t>2.-Comparación</w:t>
            </w:r>
          </w:p>
          <w:p w14:paraId="41900FDE" w14:textId="77777777" w:rsidR="001010D1" w:rsidRDefault="001010D1" w:rsidP="00D411D6">
            <w:pPr>
              <w:rPr>
                <w:color w:val="000000"/>
              </w:rPr>
            </w:pPr>
            <w:r>
              <w:rPr>
                <w:color w:val="000000"/>
              </w:rPr>
              <w:t>3.-Abstracción</w:t>
            </w:r>
          </w:p>
          <w:p w14:paraId="4EBD8533" w14:textId="77777777" w:rsidR="001010D1" w:rsidRDefault="001010D1" w:rsidP="00D411D6">
            <w:pPr>
              <w:rPr>
                <w:color w:val="000000"/>
              </w:rPr>
            </w:pPr>
            <w:r>
              <w:rPr>
                <w:color w:val="000000"/>
              </w:rPr>
              <w:t>4.-Generalización</w:t>
            </w:r>
          </w:p>
          <w:p w14:paraId="57ABCF4A" w14:textId="77777777" w:rsidR="001010D1" w:rsidRDefault="001010D1" w:rsidP="00D411D6">
            <w:pPr>
              <w:rPr>
                <w:color w:val="000000"/>
              </w:rPr>
            </w:pPr>
            <w:r>
              <w:rPr>
                <w:color w:val="000000"/>
              </w:rPr>
              <w:t>5.-Aplicación</w:t>
            </w:r>
          </w:p>
          <w:p w14:paraId="753C3AF2" w14:textId="77777777" w:rsidR="001010D1" w:rsidRDefault="001010D1" w:rsidP="00D411D6">
            <w:pPr>
              <w:jc w:val="both"/>
              <w:rPr>
                <w:b/>
                <w:color w:val="000000"/>
              </w:rPr>
            </w:pPr>
            <w:r>
              <w:rPr>
                <w:b/>
                <w:color w:val="000000"/>
              </w:rPr>
              <w:t>MÉTODO  LÓGICO</w:t>
            </w:r>
          </w:p>
          <w:p w14:paraId="22AE59CA" w14:textId="77777777" w:rsidR="001010D1" w:rsidRDefault="001010D1" w:rsidP="00D411D6">
            <w:pPr>
              <w:jc w:val="both"/>
              <w:rPr>
                <w:color w:val="000000"/>
              </w:rPr>
            </w:pPr>
            <w:r>
              <w:rPr>
                <w:color w:val="000000"/>
              </w:rPr>
              <w:t>PROCESO:</w:t>
            </w:r>
          </w:p>
          <w:p w14:paraId="15B7683C" w14:textId="77777777" w:rsidR="001010D1" w:rsidRDefault="001010D1" w:rsidP="00D411D6">
            <w:pPr>
              <w:jc w:val="both"/>
              <w:rPr>
                <w:color w:val="000000"/>
              </w:rPr>
            </w:pPr>
            <w:r>
              <w:rPr>
                <w:color w:val="000000"/>
              </w:rPr>
              <w:t>1.-Observación</w:t>
            </w:r>
          </w:p>
          <w:p w14:paraId="38269512" w14:textId="77777777" w:rsidR="001010D1" w:rsidRDefault="001010D1" w:rsidP="00D411D6">
            <w:pPr>
              <w:jc w:val="both"/>
              <w:rPr>
                <w:color w:val="000000"/>
              </w:rPr>
            </w:pPr>
            <w:r>
              <w:rPr>
                <w:color w:val="000000"/>
              </w:rPr>
              <w:t>2.-Investigación</w:t>
            </w:r>
          </w:p>
          <w:p w14:paraId="3B31B41F" w14:textId="77777777" w:rsidR="001010D1" w:rsidRDefault="001010D1" w:rsidP="00D411D6">
            <w:pPr>
              <w:jc w:val="both"/>
              <w:rPr>
                <w:color w:val="000000"/>
              </w:rPr>
            </w:pPr>
            <w:r>
              <w:rPr>
                <w:color w:val="000000"/>
              </w:rPr>
              <w:t>3.-Análisis</w:t>
            </w:r>
          </w:p>
          <w:p w14:paraId="7CD7E844" w14:textId="77777777" w:rsidR="001010D1" w:rsidRDefault="001010D1" w:rsidP="00D411D6">
            <w:pPr>
              <w:jc w:val="both"/>
              <w:rPr>
                <w:color w:val="000000"/>
              </w:rPr>
            </w:pPr>
            <w:r>
              <w:rPr>
                <w:color w:val="000000"/>
              </w:rPr>
              <w:t>4.-Síntesis</w:t>
            </w:r>
          </w:p>
          <w:p w14:paraId="01F68533" w14:textId="77777777" w:rsidR="001010D1" w:rsidRDefault="001010D1" w:rsidP="00D411D6">
            <w:pPr>
              <w:jc w:val="both"/>
              <w:rPr>
                <w:color w:val="000000"/>
              </w:rPr>
            </w:pPr>
            <w:r>
              <w:rPr>
                <w:color w:val="000000"/>
              </w:rPr>
              <w:t>5.-Aplicación</w:t>
            </w:r>
          </w:p>
          <w:p w14:paraId="696098D1" w14:textId="77777777" w:rsidR="001010D1" w:rsidRDefault="001010D1" w:rsidP="00D411D6">
            <w:pPr>
              <w:jc w:val="both"/>
              <w:rPr>
                <w:color w:val="000000"/>
              </w:rPr>
            </w:pPr>
          </w:p>
          <w:p w14:paraId="39D378F9" w14:textId="77777777" w:rsidR="001010D1" w:rsidRDefault="001010D1" w:rsidP="00D411D6">
            <w:pPr>
              <w:jc w:val="both"/>
              <w:rPr>
                <w:b/>
                <w:color w:val="000000"/>
              </w:rPr>
            </w:pPr>
            <w:r>
              <w:rPr>
                <w:b/>
                <w:color w:val="000000"/>
              </w:rPr>
              <w:t>MÉTODO DIDÁCTICO</w:t>
            </w:r>
          </w:p>
          <w:p w14:paraId="00D4BA48" w14:textId="77777777" w:rsidR="001010D1" w:rsidRDefault="001010D1" w:rsidP="00D411D6">
            <w:pPr>
              <w:jc w:val="both"/>
              <w:rPr>
                <w:color w:val="000000"/>
              </w:rPr>
            </w:pPr>
            <w:r>
              <w:rPr>
                <w:color w:val="000000"/>
              </w:rPr>
              <w:t>PROCESO:</w:t>
            </w:r>
          </w:p>
          <w:p w14:paraId="7BFB1D1E" w14:textId="77777777" w:rsidR="001010D1" w:rsidRDefault="001010D1" w:rsidP="00D411D6">
            <w:pPr>
              <w:jc w:val="both"/>
              <w:rPr>
                <w:color w:val="000000"/>
              </w:rPr>
            </w:pPr>
            <w:r>
              <w:rPr>
                <w:color w:val="000000"/>
              </w:rPr>
              <w:t>1.- Orientación</w:t>
            </w:r>
          </w:p>
          <w:p w14:paraId="6B98F43E" w14:textId="77777777" w:rsidR="001010D1" w:rsidRDefault="001010D1" w:rsidP="00D411D6">
            <w:pPr>
              <w:jc w:val="both"/>
              <w:rPr>
                <w:color w:val="000000"/>
              </w:rPr>
            </w:pPr>
            <w:r>
              <w:rPr>
                <w:color w:val="000000"/>
              </w:rPr>
              <w:t>2.-Comparación</w:t>
            </w:r>
          </w:p>
          <w:p w14:paraId="65DEECED" w14:textId="77777777" w:rsidR="001010D1" w:rsidRDefault="001010D1" w:rsidP="00D411D6">
            <w:pPr>
              <w:jc w:val="both"/>
              <w:rPr>
                <w:color w:val="000000"/>
              </w:rPr>
            </w:pPr>
            <w:r>
              <w:rPr>
                <w:color w:val="000000"/>
              </w:rPr>
              <w:t>3.-Ordenación</w:t>
            </w:r>
          </w:p>
          <w:p w14:paraId="34342A6C" w14:textId="77777777" w:rsidR="001010D1" w:rsidRDefault="001010D1" w:rsidP="00D411D6">
            <w:pPr>
              <w:jc w:val="both"/>
              <w:rPr>
                <w:color w:val="000000"/>
              </w:rPr>
            </w:pPr>
            <w:r>
              <w:rPr>
                <w:color w:val="000000"/>
              </w:rPr>
              <w:t>4.-Adecuación</w:t>
            </w:r>
          </w:p>
          <w:p w14:paraId="504C4168" w14:textId="77777777" w:rsidR="001010D1" w:rsidRDefault="001010D1" w:rsidP="00D411D6">
            <w:pPr>
              <w:jc w:val="both"/>
              <w:rPr>
                <w:color w:val="000000"/>
              </w:rPr>
            </w:pPr>
            <w:r>
              <w:rPr>
                <w:color w:val="000000"/>
              </w:rPr>
              <w:t>5.-Interesante</w:t>
            </w:r>
          </w:p>
          <w:p w14:paraId="18761A43" w14:textId="77777777" w:rsidR="001010D1" w:rsidRDefault="001010D1" w:rsidP="00D411D6">
            <w:pPr>
              <w:jc w:val="both"/>
              <w:rPr>
                <w:color w:val="000000"/>
              </w:rPr>
            </w:pPr>
            <w:r>
              <w:rPr>
                <w:b/>
                <w:color w:val="000000"/>
              </w:rPr>
              <w:t>MÉTODO DE OBSERVACIÓN</w:t>
            </w:r>
            <w:r>
              <w:rPr>
                <w:color w:val="000000"/>
              </w:rPr>
              <w:t xml:space="preserve"> DIRECTA-INDIRECTA</w:t>
            </w:r>
          </w:p>
          <w:p w14:paraId="05DA29E6" w14:textId="77777777" w:rsidR="001010D1" w:rsidRDefault="001010D1" w:rsidP="00D411D6">
            <w:pPr>
              <w:jc w:val="both"/>
              <w:rPr>
                <w:color w:val="000000"/>
              </w:rPr>
            </w:pPr>
            <w:r>
              <w:rPr>
                <w:color w:val="000000"/>
              </w:rPr>
              <w:t>PROCESO:</w:t>
            </w:r>
          </w:p>
          <w:p w14:paraId="1D8620D1" w14:textId="77777777" w:rsidR="001010D1" w:rsidRDefault="001010D1" w:rsidP="00D411D6">
            <w:pPr>
              <w:jc w:val="both"/>
              <w:rPr>
                <w:color w:val="000000"/>
              </w:rPr>
            </w:pPr>
            <w:r>
              <w:rPr>
                <w:color w:val="000000"/>
              </w:rPr>
              <w:t>1.- Observación</w:t>
            </w:r>
          </w:p>
          <w:p w14:paraId="3DA5B79C" w14:textId="77777777" w:rsidR="001010D1" w:rsidRDefault="001010D1" w:rsidP="00D411D6">
            <w:pPr>
              <w:jc w:val="both"/>
              <w:rPr>
                <w:color w:val="000000"/>
              </w:rPr>
            </w:pPr>
            <w:r>
              <w:rPr>
                <w:color w:val="000000"/>
              </w:rPr>
              <w:t>2.-Descripción</w:t>
            </w:r>
          </w:p>
          <w:p w14:paraId="1981B2AB" w14:textId="77777777" w:rsidR="001010D1" w:rsidRDefault="001010D1" w:rsidP="00D411D6">
            <w:pPr>
              <w:jc w:val="both"/>
              <w:rPr>
                <w:color w:val="000000"/>
              </w:rPr>
            </w:pPr>
            <w:r>
              <w:rPr>
                <w:color w:val="000000"/>
              </w:rPr>
              <w:t>3.Interpretación</w:t>
            </w:r>
          </w:p>
          <w:p w14:paraId="1FAFF92E" w14:textId="77777777" w:rsidR="001010D1" w:rsidRDefault="001010D1" w:rsidP="00D411D6">
            <w:pPr>
              <w:jc w:val="both"/>
              <w:rPr>
                <w:color w:val="000000"/>
              </w:rPr>
            </w:pPr>
            <w:r>
              <w:rPr>
                <w:color w:val="000000"/>
              </w:rPr>
              <w:t>4.-Comparación</w:t>
            </w:r>
          </w:p>
          <w:p w14:paraId="3CF70FE2" w14:textId="77777777" w:rsidR="001010D1" w:rsidRPr="00406624" w:rsidRDefault="001010D1" w:rsidP="00406624">
            <w:pPr>
              <w:jc w:val="both"/>
              <w:rPr>
                <w:color w:val="000000"/>
              </w:rPr>
            </w:pPr>
            <w:r>
              <w:rPr>
                <w:color w:val="000000"/>
              </w:rPr>
              <w:t>5.- Generalización</w:t>
            </w:r>
          </w:p>
        </w:tc>
      </w:tr>
      <w:tr w:rsidR="001010D1" w14:paraId="1E9944EA"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15417" w:type="dxa"/>
            <w:gridSpan w:val="14"/>
          </w:tcPr>
          <w:p w14:paraId="61413BA0" w14:textId="77777777" w:rsidR="001010D1" w:rsidRPr="006543AB" w:rsidRDefault="001010D1" w:rsidP="00D411D6">
            <w:pPr>
              <w:spacing w:line="276" w:lineRule="auto"/>
              <w:rPr>
                <w:b/>
                <w:color w:val="000000"/>
              </w:rPr>
            </w:pPr>
            <w:r>
              <w:rPr>
                <w:b/>
                <w:color w:val="000000"/>
              </w:rPr>
              <w:lastRenderedPageBreak/>
              <w:t xml:space="preserve">Evaluación </w:t>
            </w:r>
          </w:p>
        </w:tc>
      </w:tr>
      <w:tr w:rsidR="001010D1" w14:paraId="06555D20" w14:textId="77777777" w:rsidTr="001010D1">
        <w:trPr>
          <w:gridBefore w:val="1"/>
          <w:gridAfter w:val="1"/>
          <w:wBefore w:w="572" w:type="dxa"/>
          <w:wAfter w:w="313" w:type="dxa"/>
          <w:trHeight w:val="100"/>
        </w:trPr>
        <w:tc>
          <w:tcPr>
            <w:tcW w:w="15417" w:type="dxa"/>
            <w:gridSpan w:val="14"/>
          </w:tcPr>
          <w:p w14:paraId="78F58C09" w14:textId="77777777" w:rsidR="001010D1" w:rsidRDefault="001010D1" w:rsidP="00D411D6">
            <w:pPr>
              <w:widowControl w:val="0"/>
              <w:rPr>
                <w:color w:val="000000"/>
              </w:rPr>
            </w:pPr>
            <w:r>
              <w:rPr>
                <w:color w:val="000000"/>
              </w:rPr>
              <w:t xml:space="preserve">CE.M.3.1. Emplea de forma razonada la tecnología, estrategias de cálculo y los algoritmos de la adición, sustracción, multiplicación y división de números naturales, en el planteamiento y solución de problemas, la generación de sucesiones numéricas, la revisión de procesos y la comprobación de resultados; explica con claridad los procesos utilizados. </w:t>
            </w:r>
          </w:p>
          <w:p w14:paraId="7F0A3CF6" w14:textId="77777777" w:rsidR="001010D1" w:rsidRDefault="001010D1" w:rsidP="00D411D6">
            <w:pPr>
              <w:widowControl w:val="0"/>
              <w:rPr>
                <w:color w:val="000000"/>
              </w:rPr>
            </w:pPr>
            <w:r>
              <w:rPr>
                <w:color w:val="000000"/>
              </w:rPr>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p>
          <w:p w14:paraId="46D1A7C5" w14:textId="77777777" w:rsidR="001010D1" w:rsidRDefault="001010D1" w:rsidP="00D411D6">
            <w:pPr>
              <w:widowControl w:val="0"/>
              <w:rPr>
                <w:color w:val="000000"/>
              </w:rPr>
            </w:pPr>
            <w:r>
              <w:rPr>
                <w:color w:val="000000"/>
              </w:rPr>
              <w:t>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p>
          <w:p w14:paraId="741E1AE3" w14:textId="77777777" w:rsidR="001010D1" w:rsidRDefault="001010D1" w:rsidP="00D411D6">
            <w:pPr>
              <w:widowControl w:val="0"/>
              <w:rPr>
                <w:color w:val="000000"/>
              </w:rPr>
            </w:pPr>
          </w:p>
          <w:p w14:paraId="41FA6D00" w14:textId="77777777" w:rsidR="001010D1" w:rsidRDefault="001010D1" w:rsidP="00D411D6">
            <w:pPr>
              <w:rPr>
                <w:color w:val="000000"/>
              </w:rPr>
            </w:pPr>
            <w:r>
              <w:rPr>
                <w:b/>
                <w:color w:val="000000"/>
              </w:rPr>
              <w:t xml:space="preserve">Indicadores para la evaluación del </w:t>
            </w:r>
          </w:p>
          <w:p w14:paraId="3F3480A0" w14:textId="77777777" w:rsidR="001010D1" w:rsidRDefault="001010D1" w:rsidP="00D411D6">
            <w:pPr>
              <w:widowControl w:val="0"/>
              <w:rPr>
                <w:color w:val="000000"/>
              </w:rPr>
            </w:pPr>
            <w:r>
              <w:rPr>
                <w:b/>
                <w:color w:val="000000"/>
              </w:rPr>
              <w:t xml:space="preserve">criterio: </w:t>
            </w:r>
          </w:p>
          <w:p w14:paraId="5C375BFB" w14:textId="77777777" w:rsidR="001010D1" w:rsidRDefault="001010D1" w:rsidP="00D411D6">
            <w:pPr>
              <w:widowControl w:val="0"/>
              <w:rPr>
                <w:color w:val="000000"/>
              </w:rPr>
            </w:pPr>
            <w:r>
              <w:rPr>
                <w:color w:val="000000"/>
              </w:rPr>
              <w:t>I.M.3.1.2. Formula y resuelve problemas que impliquen operaciones combinadas; utiliza el cálculo mental, escrito o la tecnología en la explicación de procesos de planteamiento, solución y comprobación. (I.2., I.3.)</w:t>
            </w:r>
          </w:p>
          <w:p w14:paraId="52D08E90" w14:textId="77777777" w:rsidR="001010D1" w:rsidRDefault="001010D1" w:rsidP="00D411D6">
            <w:pPr>
              <w:widowControl w:val="0"/>
              <w:rPr>
                <w:color w:val="000000"/>
              </w:rPr>
            </w:pPr>
            <w:r>
              <w:rPr>
                <w:color w:val="000000"/>
              </w:rPr>
              <w:t>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w:t>
            </w:r>
          </w:p>
          <w:p w14:paraId="25FA171C" w14:textId="77777777" w:rsidR="001010D1" w:rsidRPr="00C83F17" w:rsidRDefault="001010D1" w:rsidP="00D411D6">
            <w:pPr>
              <w:widowControl w:val="0"/>
              <w:rPr>
                <w:color w:val="000000"/>
              </w:rPr>
            </w:pPr>
            <w:r>
              <w:rPr>
                <w:color w:val="000000"/>
              </w:rPr>
              <w:t>I.M.3.7.2. Reconoce características y elementos de polígonos regulares e irregulares, poliedros y cuerpos de revolución; los relaciona con objetos del entorno circundante; y aplica estos conocimientos en la resolución de situaciones problema. (J.1., I.2.)</w:t>
            </w:r>
          </w:p>
        </w:tc>
      </w:tr>
      <w:tr w:rsidR="001010D1" w14:paraId="69DE0BA9"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15417" w:type="dxa"/>
            <w:gridSpan w:val="14"/>
          </w:tcPr>
          <w:p w14:paraId="13E240D6" w14:textId="77777777" w:rsidR="001010D1" w:rsidRPr="006543AB" w:rsidRDefault="001010D1" w:rsidP="00D411D6">
            <w:pPr>
              <w:spacing w:line="276" w:lineRule="auto"/>
              <w:rPr>
                <w:b/>
                <w:color w:val="000000"/>
              </w:rPr>
            </w:pPr>
            <w:r>
              <w:rPr>
                <w:b/>
                <w:color w:val="000000"/>
              </w:rPr>
              <w:t xml:space="preserve">Duración  en semanas </w:t>
            </w:r>
          </w:p>
        </w:tc>
      </w:tr>
      <w:tr w:rsidR="001010D1" w14:paraId="5D514A33" w14:textId="77777777" w:rsidTr="001010D1">
        <w:trPr>
          <w:gridBefore w:val="1"/>
          <w:gridAfter w:val="1"/>
          <w:wBefore w:w="572" w:type="dxa"/>
          <w:wAfter w:w="313" w:type="dxa"/>
          <w:trHeight w:val="100"/>
        </w:trPr>
        <w:tc>
          <w:tcPr>
            <w:tcW w:w="15417" w:type="dxa"/>
            <w:gridSpan w:val="14"/>
          </w:tcPr>
          <w:p w14:paraId="06723BE6" w14:textId="77777777" w:rsidR="001010D1" w:rsidRDefault="00E77123" w:rsidP="00D411D6">
            <w:pPr>
              <w:spacing w:line="276" w:lineRule="auto"/>
              <w:rPr>
                <w:b/>
                <w:color w:val="000000"/>
              </w:rPr>
            </w:pPr>
            <w:r>
              <w:rPr>
                <w:b/>
                <w:color w:val="000000"/>
              </w:rPr>
              <w:t>5</w:t>
            </w:r>
          </w:p>
          <w:p w14:paraId="67709070" w14:textId="77777777" w:rsidR="00406624" w:rsidRDefault="00406624" w:rsidP="00D411D6">
            <w:pPr>
              <w:spacing w:line="276" w:lineRule="auto"/>
              <w:rPr>
                <w:b/>
                <w:color w:val="000000"/>
              </w:rPr>
            </w:pPr>
          </w:p>
          <w:p w14:paraId="64620721" w14:textId="77777777" w:rsidR="00406624" w:rsidRDefault="00406624" w:rsidP="00D411D6">
            <w:pPr>
              <w:spacing w:line="276" w:lineRule="auto"/>
              <w:rPr>
                <w:b/>
                <w:color w:val="000000"/>
              </w:rPr>
            </w:pPr>
          </w:p>
          <w:p w14:paraId="1FB87327" w14:textId="77777777" w:rsidR="00406624" w:rsidRDefault="00406624" w:rsidP="00D411D6">
            <w:pPr>
              <w:spacing w:line="276" w:lineRule="auto"/>
              <w:rPr>
                <w:b/>
                <w:color w:val="000000"/>
              </w:rPr>
            </w:pPr>
          </w:p>
          <w:p w14:paraId="022663CE" w14:textId="77777777" w:rsidR="00406624" w:rsidRDefault="00406624" w:rsidP="00D411D6">
            <w:pPr>
              <w:spacing w:line="276" w:lineRule="auto"/>
              <w:rPr>
                <w:b/>
                <w:color w:val="000000"/>
              </w:rPr>
            </w:pPr>
          </w:p>
          <w:p w14:paraId="15CF9800" w14:textId="77777777" w:rsidR="00406624" w:rsidRDefault="00406624" w:rsidP="00D411D6">
            <w:pPr>
              <w:spacing w:line="276" w:lineRule="auto"/>
              <w:rPr>
                <w:b/>
                <w:color w:val="000000"/>
              </w:rPr>
            </w:pPr>
          </w:p>
          <w:p w14:paraId="5806FA63" w14:textId="77777777" w:rsidR="00406624" w:rsidRDefault="00406624" w:rsidP="00D411D6">
            <w:pPr>
              <w:spacing w:line="276" w:lineRule="auto"/>
              <w:rPr>
                <w:b/>
                <w:color w:val="000000"/>
              </w:rPr>
            </w:pPr>
          </w:p>
          <w:p w14:paraId="1EC09643" w14:textId="77777777" w:rsidR="00406624" w:rsidRPr="006543AB" w:rsidRDefault="00406624" w:rsidP="00D411D6">
            <w:pPr>
              <w:spacing w:line="276" w:lineRule="auto"/>
              <w:rPr>
                <w:b/>
                <w:color w:val="000000"/>
              </w:rPr>
            </w:pPr>
          </w:p>
        </w:tc>
      </w:tr>
      <w:tr w:rsidR="001010D1" w14:paraId="7E843BFA"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15417" w:type="dxa"/>
            <w:gridSpan w:val="14"/>
          </w:tcPr>
          <w:p w14:paraId="129879C5" w14:textId="77777777" w:rsidR="001010D1" w:rsidRPr="00406624" w:rsidRDefault="001010D1" w:rsidP="00406624">
            <w:pPr>
              <w:pStyle w:val="NoSpacing"/>
              <w:rPr>
                <w:rFonts w:eastAsia="Calibri"/>
              </w:rPr>
            </w:pPr>
            <w:r>
              <w:lastRenderedPageBreak/>
              <w:t xml:space="preserve">Unidad 4: </w:t>
            </w:r>
            <w:r w:rsidR="00406624" w:rsidRPr="00406624">
              <w:rPr>
                <w:rFonts w:eastAsia="Calibri"/>
              </w:rPr>
              <w:t xml:space="preserve">NÚMEROS </w:t>
            </w:r>
            <w:r w:rsidR="00406624">
              <w:rPr>
                <w:rFonts w:eastAsia="Calibri"/>
              </w:rPr>
              <w:t xml:space="preserve">RACIONALES </w:t>
            </w:r>
            <w:r w:rsidR="00406624" w:rsidRPr="00406624">
              <w:rPr>
                <w:rFonts w:eastAsia="Calibri"/>
              </w:rPr>
              <w:t xml:space="preserve">Y SEGURIDAD ALIMENTARIA </w:t>
            </w:r>
          </w:p>
        </w:tc>
      </w:tr>
      <w:tr w:rsidR="001010D1" w14:paraId="71F8C22C" w14:textId="77777777" w:rsidTr="001010D1">
        <w:trPr>
          <w:gridBefore w:val="1"/>
          <w:gridAfter w:val="1"/>
          <w:wBefore w:w="572" w:type="dxa"/>
          <w:wAfter w:w="313" w:type="dxa"/>
          <w:trHeight w:val="100"/>
        </w:trPr>
        <w:tc>
          <w:tcPr>
            <w:tcW w:w="15417" w:type="dxa"/>
            <w:gridSpan w:val="14"/>
          </w:tcPr>
          <w:p w14:paraId="31FDD59D" w14:textId="77777777" w:rsidR="001010D1" w:rsidRPr="006543AB" w:rsidRDefault="001010D1" w:rsidP="00D411D6">
            <w:pPr>
              <w:spacing w:line="276" w:lineRule="auto"/>
              <w:rPr>
                <w:b/>
                <w:color w:val="000000"/>
              </w:rPr>
            </w:pPr>
            <w:r>
              <w:rPr>
                <w:b/>
                <w:color w:val="000000"/>
              </w:rPr>
              <w:t>Objetivos específicos de la unidad de planificación</w:t>
            </w:r>
          </w:p>
        </w:tc>
      </w:tr>
      <w:tr w:rsidR="001010D1" w14:paraId="657EC7B3"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15417" w:type="dxa"/>
            <w:gridSpan w:val="14"/>
          </w:tcPr>
          <w:p w14:paraId="6F3DFF87" w14:textId="77777777" w:rsidR="00406624" w:rsidRPr="00793791" w:rsidRDefault="00406624" w:rsidP="00406624">
            <w:pPr>
              <w:rPr>
                <w:rFonts w:ascii="Arial" w:eastAsia="Arial" w:hAnsi="Arial" w:cs="Arial"/>
                <w:color w:val="000000"/>
                <w:sz w:val="20"/>
                <w:szCs w:val="20"/>
              </w:rPr>
            </w:pPr>
            <w:r w:rsidRPr="00793791">
              <w:rPr>
                <w:rFonts w:ascii="Arial" w:eastAsia="Arial" w:hAnsi="Arial" w:cs="Arial"/>
                <w:color w:val="000000"/>
                <w:sz w:val="20"/>
                <w:szCs w:val="20"/>
              </w:rPr>
              <w:t xml:space="preserve">O.M.4.1. Reconocer las </w:t>
            </w:r>
            <w:r w:rsidRPr="00793791">
              <w:rPr>
                <w:sz w:val="20"/>
                <w:szCs w:val="20"/>
              </w:rPr>
              <w:t xml:space="preserve"> </w:t>
            </w:r>
            <w:r w:rsidRPr="00793791">
              <w:rPr>
                <w:rFonts w:ascii="Arial" w:eastAsia="Arial" w:hAnsi="Arial" w:cs="Arial"/>
                <w:color w:val="000000"/>
                <w:sz w:val="20"/>
                <w:szCs w:val="20"/>
              </w:rPr>
              <w:t>relaciones existentes entre los  conjuntos  de  números</w:t>
            </w:r>
            <w:r>
              <w:rPr>
                <w:rFonts w:ascii="Arial" w:eastAsia="Arial" w:hAnsi="Arial" w:cs="Arial"/>
                <w:color w:val="000000"/>
                <w:sz w:val="20"/>
                <w:szCs w:val="20"/>
              </w:rPr>
              <w:t xml:space="preserve"> </w:t>
            </w:r>
            <w:r w:rsidRPr="00793791">
              <w:rPr>
                <w:rFonts w:ascii="Arial" w:eastAsia="Arial" w:hAnsi="Arial" w:cs="Arial"/>
                <w:color w:val="000000"/>
                <w:sz w:val="20"/>
                <w:szCs w:val="20"/>
              </w:rPr>
              <w:t>enteros, racionales, irracionales y reales; ordenar estos números y operar con ellos para lograr una mejor comprensión de procesos algebraicos y de las funciones (discretas y continuas); y fomentar el pensamiento lógico y creativo.</w:t>
            </w:r>
          </w:p>
          <w:p w14:paraId="3880CD76" w14:textId="77777777" w:rsidR="00406624" w:rsidRPr="00793791" w:rsidRDefault="00406624" w:rsidP="00406624">
            <w:pPr>
              <w:rPr>
                <w:rFonts w:ascii="Arial" w:eastAsia="Arial" w:hAnsi="Arial" w:cs="Arial"/>
                <w:color w:val="000000"/>
                <w:sz w:val="20"/>
                <w:szCs w:val="20"/>
              </w:rPr>
            </w:pPr>
          </w:p>
          <w:p w14:paraId="4057059A" w14:textId="77777777" w:rsidR="001010D1" w:rsidRPr="006543AB" w:rsidRDefault="00406624" w:rsidP="00406624">
            <w:pPr>
              <w:spacing w:line="276" w:lineRule="auto"/>
              <w:rPr>
                <w:b/>
                <w:color w:val="000000"/>
              </w:rPr>
            </w:pPr>
            <w:r w:rsidRPr="00793791">
              <w:rPr>
                <w:rFonts w:ascii="Arial" w:eastAsia="Arial" w:hAnsi="Arial" w:cs="Arial"/>
                <w:color w:val="000000"/>
                <w:sz w:val="20"/>
                <w:szCs w:val="20"/>
              </w:rPr>
              <w:t>O.M.4.7. Representar, analizar e interpretar datos estadísticos y situaciones probabilísticas con el uso de las TIC, para conocer y comprender mejor el entorno social y económico, con pensamiento crítico y reflexivo.</w:t>
            </w:r>
          </w:p>
        </w:tc>
      </w:tr>
      <w:tr w:rsidR="001010D1" w14:paraId="20E4F6AE" w14:textId="77777777" w:rsidTr="001010D1">
        <w:trPr>
          <w:gridBefore w:val="1"/>
          <w:gridAfter w:val="1"/>
          <w:wBefore w:w="572" w:type="dxa"/>
          <w:wAfter w:w="313" w:type="dxa"/>
          <w:trHeight w:val="100"/>
        </w:trPr>
        <w:tc>
          <w:tcPr>
            <w:tcW w:w="15417" w:type="dxa"/>
            <w:gridSpan w:val="14"/>
          </w:tcPr>
          <w:p w14:paraId="4BC0074D" w14:textId="77777777" w:rsidR="001010D1" w:rsidRPr="006543AB" w:rsidRDefault="001010D1" w:rsidP="00D411D6">
            <w:pPr>
              <w:spacing w:line="276" w:lineRule="auto"/>
              <w:rPr>
                <w:b/>
                <w:color w:val="000000"/>
              </w:rPr>
            </w:pPr>
            <w:r>
              <w:rPr>
                <w:b/>
                <w:color w:val="000000"/>
              </w:rPr>
              <w:t>Contenidos</w:t>
            </w:r>
          </w:p>
        </w:tc>
      </w:tr>
      <w:tr w:rsidR="001010D1" w14:paraId="0FC94E29"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15417" w:type="dxa"/>
            <w:gridSpan w:val="14"/>
          </w:tcPr>
          <w:p w14:paraId="0AD845A9" w14:textId="77777777" w:rsidR="00406624" w:rsidRPr="00793791" w:rsidRDefault="00406624" w:rsidP="00406624">
            <w:pPr>
              <w:rPr>
                <w:rFonts w:ascii="Calibri" w:eastAsia="Calibri" w:hAnsi="Calibri" w:cs="Calibri"/>
                <w:color w:val="000000"/>
                <w:sz w:val="20"/>
                <w:szCs w:val="20"/>
              </w:rPr>
            </w:pPr>
            <w:r w:rsidRPr="00793791">
              <w:rPr>
                <w:rFonts w:ascii="Calibri" w:eastAsia="Calibri" w:hAnsi="Calibri" w:cs="Calibri"/>
                <w:color w:val="000000"/>
                <w:sz w:val="20"/>
                <w:szCs w:val="20"/>
              </w:rPr>
              <w:t>M.4.13.</w:t>
            </w:r>
            <w:r w:rsidRPr="00793791">
              <w:rPr>
                <w:rFonts w:ascii="Calibri" w:eastAsia="Calibri" w:hAnsi="Calibri" w:cs="Calibri"/>
                <w:color w:val="000000"/>
                <w:sz w:val="20"/>
                <w:szCs w:val="20"/>
              </w:rPr>
              <w:tab/>
              <w:t>Reconocer el conjunto de los números</w:t>
            </w:r>
          </w:p>
          <w:p w14:paraId="25F50CB5" w14:textId="77777777" w:rsidR="00406624" w:rsidRPr="00793791" w:rsidRDefault="00406624" w:rsidP="00406624">
            <w:pPr>
              <w:rPr>
                <w:rFonts w:ascii="Calibri" w:eastAsia="Calibri" w:hAnsi="Calibri" w:cs="Calibri"/>
                <w:color w:val="000000"/>
                <w:sz w:val="20"/>
                <w:szCs w:val="20"/>
              </w:rPr>
            </w:pPr>
            <w:r w:rsidRPr="00793791">
              <w:rPr>
                <w:rFonts w:ascii="Calibri" w:eastAsia="Calibri" w:hAnsi="Calibri" w:cs="Calibri"/>
                <w:color w:val="000000"/>
                <w:sz w:val="20"/>
                <w:szCs w:val="20"/>
              </w:rPr>
              <w:t>racionales (</w:t>
            </w:r>
            <w:r w:rsidRPr="00793791">
              <w:rPr>
                <w:rFonts w:ascii="Cambria Math" w:eastAsia="Cambria" w:hAnsi="Cambria Math" w:cs="Cambria Math"/>
                <w:color w:val="000000"/>
                <w:sz w:val="20"/>
                <w:szCs w:val="20"/>
              </w:rPr>
              <w:t>ℚ</w:t>
            </w:r>
            <w:r w:rsidRPr="00793791">
              <w:rPr>
                <w:rFonts w:ascii="Calibri" w:eastAsia="Calibri" w:hAnsi="Calibri" w:cs="Calibri"/>
                <w:color w:val="000000"/>
                <w:sz w:val="20"/>
                <w:szCs w:val="20"/>
              </w:rPr>
              <w:t>) e identificar sus elementos</w:t>
            </w:r>
          </w:p>
          <w:p w14:paraId="44F54AF4" w14:textId="77777777" w:rsidR="00406624" w:rsidRPr="00793791" w:rsidRDefault="00406624" w:rsidP="00406624">
            <w:pPr>
              <w:rPr>
                <w:rFonts w:ascii="Calibri" w:eastAsia="Calibri" w:hAnsi="Calibri" w:cs="Calibri"/>
                <w:color w:val="000000"/>
                <w:sz w:val="20"/>
                <w:szCs w:val="20"/>
              </w:rPr>
            </w:pPr>
          </w:p>
          <w:p w14:paraId="11494C42" w14:textId="77777777" w:rsidR="00406624" w:rsidRPr="00793791" w:rsidRDefault="00406624" w:rsidP="00406624">
            <w:pPr>
              <w:rPr>
                <w:rFonts w:ascii="Calibri" w:eastAsia="Calibri" w:hAnsi="Calibri" w:cs="Calibri"/>
                <w:color w:val="000000"/>
                <w:sz w:val="20"/>
                <w:szCs w:val="20"/>
              </w:rPr>
            </w:pPr>
            <w:r w:rsidRPr="00793791">
              <w:rPr>
                <w:rFonts w:ascii="Calibri" w:eastAsia="Calibri" w:hAnsi="Calibri" w:cs="Calibri"/>
                <w:color w:val="000000"/>
                <w:sz w:val="20"/>
                <w:szCs w:val="20"/>
              </w:rPr>
              <w:t>M.4.14.</w:t>
            </w:r>
            <w:r w:rsidRPr="00793791">
              <w:rPr>
                <w:rFonts w:ascii="Calibri" w:eastAsia="Calibri" w:hAnsi="Calibri" w:cs="Calibri"/>
                <w:color w:val="000000"/>
                <w:sz w:val="20"/>
                <w:szCs w:val="20"/>
              </w:rPr>
              <w:tab/>
              <w:t xml:space="preserve"> Representar y reconocer los números racionales como un número decimal</w:t>
            </w:r>
            <w:r w:rsidRPr="00793791">
              <w:rPr>
                <w:rFonts w:ascii="Calibri" w:eastAsia="Calibri" w:hAnsi="Calibri" w:cs="Calibri"/>
                <w:color w:val="000000"/>
                <w:sz w:val="20"/>
                <w:szCs w:val="20"/>
              </w:rPr>
              <w:tab/>
              <w:t>y/o</w:t>
            </w:r>
            <w:r w:rsidRPr="00793791">
              <w:rPr>
                <w:rFonts w:ascii="Calibri" w:eastAsia="Calibri" w:hAnsi="Calibri" w:cs="Calibri"/>
                <w:color w:val="000000"/>
                <w:sz w:val="20"/>
                <w:szCs w:val="20"/>
              </w:rPr>
              <w:tab/>
              <w:t>como</w:t>
            </w:r>
            <w:r w:rsidRPr="00793791">
              <w:rPr>
                <w:rFonts w:ascii="Calibri" w:eastAsia="Calibri" w:hAnsi="Calibri" w:cs="Calibri"/>
                <w:color w:val="000000"/>
                <w:sz w:val="20"/>
                <w:szCs w:val="20"/>
              </w:rPr>
              <w:tab/>
              <w:t>una fracción</w:t>
            </w:r>
          </w:p>
          <w:p w14:paraId="43FF3CBE" w14:textId="77777777" w:rsidR="00406624" w:rsidRPr="00793791" w:rsidRDefault="00406624" w:rsidP="00406624">
            <w:pPr>
              <w:rPr>
                <w:rFonts w:ascii="Calibri" w:eastAsia="Calibri" w:hAnsi="Calibri" w:cs="Calibri"/>
                <w:color w:val="000000"/>
                <w:sz w:val="20"/>
                <w:szCs w:val="20"/>
              </w:rPr>
            </w:pPr>
          </w:p>
          <w:p w14:paraId="31CA2AC7" w14:textId="77777777" w:rsidR="00406624" w:rsidRPr="00793791" w:rsidRDefault="00406624" w:rsidP="00406624">
            <w:pPr>
              <w:rPr>
                <w:rFonts w:ascii="Calibri" w:eastAsia="Calibri" w:hAnsi="Calibri" w:cs="Calibri"/>
                <w:color w:val="000000"/>
                <w:sz w:val="20"/>
                <w:szCs w:val="20"/>
              </w:rPr>
            </w:pPr>
            <w:r w:rsidRPr="00793791">
              <w:rPr>
                <w:rFonts w:ascii="Calibri" w:eastAsia="Calibri" w:hAnsi="Calibri" w:cs="Calibri"/>
                <w:color w:val="000000"/>
                <w:sz w:val="20"/>
                <w:szCs w:val="20"/>
              </w:rPr>
              <w:t>M.4.15. Establecer relaciones de orden en un conjunto de números racionales utilizando la recta numérica y la simbología matemática (=, &lt;, ≤, &gt;, ≥).</w:t>
            </w:r>
          </w:p>
          <w:p w14:paraId="33D7E165" w14:textId="77777777" w:rsidR="00406624" w:rsidRPr="00793791" w:rsidRDefault="00406624" w:rsidP="00406624">
            <w:pPr>
              <w:rPr>
                <w:rFonts w:ascii="Calibri" w:eastAsia="Calibri" w:hAnsi="Calibri" w:cs="Calibri"/>
                <w:color w:val="000000"/>
                <w:sz w:val="20"/>
                <w:szCs w:val="20"/>
              </w:rPr>
            </w:pPr>
          </w:p>
          <w:p w14:paraId="7BEEB601" w14:textId="77777777" w:rsidR="001010D1" w:rsidRPr="00406624" w:rsidRDefault="00406624" w:rsidP="00406624">
            <w:pPr>
              <w:rPr>
                <w:rFonts w:ascii="Calibri" w:eastAsia="Calibri" w:hAnsi="Calibri" w:cs="Calibri"/>
                <w:color w:val="000000"/>
                <w:sz w:val="20"/>
                <w:szCs w:val="20"/>
              </w:rPr>
            </w:pPr>
            <w:r w:rsidRPr="00793791">
              <w:rPr>
                <w:rFonts w:ascii="Calibri" w:eastAsia="Calibri" w:hAnsi="Calibri" w:cs="Calibri"/>
                <w:color w:val="000000"/>
                <w:sz w:val="20"/>
                <w:szCs w:val="20"/>
              </w:rPr>
              <w:t>M.4.2.1. Definir y reconocer proposiciones simples a las que se puede asignar un va</w:t>
            </w:r>
            <w:r>
              <w:rPr>
                <w:rFonts w:ascii="Calibri" w:eastAsia="Calibri" w:hAnsi="Calibri" w:cs="Calibri"/>
                <w:color w:val="000000"/>
                <w:sz w:val="20"/>
                <w:szCs w:val="20"/>
              </w:rPr>
              <w:t xml:space="preserve">lor     de     verdad </w:t>
            </w:r>
            <w:r w:rsidRPr="00793791">
              <w:rPr>
                <w:rFonts w:ascii="Calibri" w:eastAsia="Calibri" w:hAnsi="Calibri" w:cs="Calibri"/>
                <w:color w:val="000000"/>
                <w:sz w:val="20"/>
                <w:szCs w:val="20"/>
              </w:rPr>
              <w:t xml:space="preserve"> para</w:t>
            </w:r>
            <w:r>
              <w:rPr>
                <w:rFonts w:ascii="Calibri" w:eastAsia="Calibri" w:hAnsi="Calibri" w:cs="Calibri"/>
                <w:color w:val="000000"/>
                <w:sz w:val="20"/>
                <w:szCs w:val="20"/>
              </w:rPr>
              <w:t xml:space="preserve"> relacionarlas   entre</w:t>
            </w:r>
            <w:r w:rsidRPr="00793791">
              <w:rPr>
                <w:rFonts w:ascii="Calibri" w:eastAsia="Calibri" w:hAnsi="Calibri" w:cs="Calibri"/>
                <w:color w:val="000000"/>
                <w:sz w:val="20"/>
                <w:szCs w:val="20"/>
              </w:rPr>
              <w:t xml:space="preserve">  sí  con conectivos lógicos: negación,  disyunción, conjunción, condicionante y condicionante; y formar proposiciones    compuestas (que   tienen   un   valor   de verdad</w:t>
            </w:r>
            <w:r w:rsidRPr="00793791">
              <w:rPr>
                <w:rFonts w:ascii="Calibri" w:eastAsia="Calibri" w:hAnsi="Calibri" w:cs="Calibri"/>
                <w:color w:val="000000"/>
                <w:sz w:val="20"/>
                <w:szCs w:val="20"/>
              </w:rPr>
              <w:tab/>
              <w:t>que</w:t>
            </w:r>
            <w:r w:rsidRPr="00793791">
              <w:rPr>
                <w:rFonts w:ascii="Calibri" w:eastAsia="Calibri" w:hAnsi="Calibri" w:cs="Calibri"/>
                <w:color w:val="000000"/>
                <w:sz w:val="20"/>
                <w:szCs w:val="20"/>
              </w:rPr>
              <w:tab/>
              <w:t>puede</w:t>
            </w:r>
            <w:r w:rsidRPr="00793791">
              <w:rPr>
                <w:rFonts w:ascii="Calibri" w:eastAsia="Calibri" w:hAnsi="Calibri" w:cs="Calibri"/>
                <w:color w:val="000000"/>
                <w:sz w:val="20"/>
                <w:szCs w:val="20"/>
              </w:rPr>
              <w:tab/>
              <w:t>ser determinado).</w:t>
            </w:r>
          </w:p>
        </w:tc>
      </w:tr>
      <w:tr w:rsidR="001010D1" w14:paraId="72E14198" w14:textId="77777777" w:rsidTr="001010D1">
        <w:trPr>
          <w:gridBefore w:val="1"/>
          <w:gridAfter w:val="1"/>
          <w:wBefore w:w="572" w:type="dxa"/>
          <w:wAfter w:w="313" w:type="dxa"/>
          <w:trHeight w:val="100"/>
        </w:trPr>
        <w:tc>
          <w:tcPr>
            <w:tcW w:w="15417" w:type="dxa"/>
            <w:gridSpan w:val="14"/>
          </w:tcPr>
          <w:p w14:paraId="38C82FDF" w14:textId="77777777" w:rsidR="001010D1" w:rsidRPr="006543AB" w:rsidRDefault="00406624" w:rsidP="00D411D6">
            <w:pPr>
              <w:spacing w:line="276" w:lineRule="auto"/>
              <w:rPr>
                <w:b/>
                <w:color w:val="000000"/>
              </w:rPr>
            </w:pPr>
            <w:r>
              <w:rPr>
                <w:b/>
                <w:color w:val="000000"/>
              </w:rPr>
              <w:t>Orientaciones metodológicas</w:t>
            </w:r>
          </w:p>
        </w:tc>
      </w:tr>
      <w:tr w:rsidR="001010D1" w14:paraId="248ABB90"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15417" w:type="dxa"/>
            <w:gridSpan w:val="14"/>
          </w:tcPr>
          <w:p w14:paraId="469E5E47" w14:textId="77777777" w:rsidR="001010D1" w:rsidRDefault="001010D1" w:rsidP="00D411D6">
            <w:pPr>
              <w:rPr>
                <w:b/>
                <w:color w:val="000000"/>
              </w:rPr>
            </w:pPr>
            <w:r>
              <w:rPr>
                <w:b/>
                <w:color w:val="000000"/>
              </w:rPr>
              <w:t>MÉTODO DEDUCTIVO- INDUCTIVO</w:t>
            </w:r>
          </w:p>
          <w:p w14:paraId="44939F96" w14:textId="77777777" w:rsidR="001010D1" w:rsidRDefault="001010D1" w:rsidP="00D411D6">
            <w:pPr>
              <w:rPr>
                <w:color w:val="000000"/>
              </w:rPr>
            </w:pPr>
            <w:r>
              <w:rPr>
                <w:color w:val="000000"/>
              </w:rPr>
              <w:t>PROCESO:</w:t>
            </w:r>
          </w:p>
          <w:p w14:paraId="6E5E1681" w14:textId="77777777" w:rsidR="001010D1" w:rsidRDefault="001010D1" w:rsidP="00D411D6">
            <w:pPr>
              <w:rPr>
                <w:color w:val="000000"/>
              </w:rPr>
            </w:pPr>
            <w:r>
              <w:rPr>
                <w:color w:val="000000"/>
              </w:rPr>
              <w:t>1.-Observación</w:t>
            </w:r>
          </w:p>
          <w:p w14:paraId="2A924AFA" w14:textId="77777777" w:rsidR="001010D1" w:rsidRDefault="001010D1" w:rsidP="00D411D6">
            <w:pPr>
              <w:rPr>
                <w:color w:val="000000"/>
              </w:rPr>
            </w:pPr>
            <w:r>
              <w:rPr>
                <w:color w:val="000000"/>
              </w:rPr>
              <w:t>2.-Comparación</w:t>
            </w:r>
          </w:p>
          <w:p w14:paraId="495312E4" w14:textId="77777777" w:rsidR="001010D1" w:rsidRDefault="001010D1" w:rsidP="00D411D6">
            <w:pPr>
              <w:rPr>
                <w:color w:val="000000"/>
              </w:rPr>
            </w:pPr>
            <w:r>
              <w:rPr>
                <w:color w:val="000000"/>
              </w:rPr>
              <w:t>3.-Abstracción</w:t>
            </w:r>
          </w:p>
          <w:p w14:paraId="130885E7" w14:textId="77777777" w:rsidR="001010D1" w:rsidRDefault="001010D1" w:rsidP="00D411D6">
            <w:pPr>
              <w:rPr>
                <w:color w:val="000000"/>
              </w:rPr>
            </w:pPr>
            <w:r>
              <w:rPr>
                <w:color w:val="000000"/>
              </w:rPr>
              <w:t>4.-Generalización</w:t>
            </w:r>
          </w:p>
          <w:p w14:paraId="4905B6ED" w14:textId="77777777" w:rsidR="001010D1" w:rsidRDefault="001010D1" w:rsidP="00D411D6">
            <w:pPr>
              <w:rPr>
                <w:color w:val="000000"/>
              </w:rPr>
            </w:pPr>
            <w:r>
              <w:rPr>
                <w:color w:val="000000"/>
              </w:rPr>
              <w:t>5.-Aplicación</w:t>
            </w:r>
          </w:p>
          <w:p w14:paraId="7B476AED" w14:textId="77777777" w:rsidR="001010D1" w:rsidRDefault="001010D1" w:rsidP="00D411D6">
            <w:pPr>
              <w:jc w:val="both"/>
              <w:rPr>
                <w:b/>
                <w:color w:val="000000"/>
              </w:rPr>
            </w:pPr>
            <w:r>
              <w:rPr>
                <w:b/>
                <w:color w:val="000000"/>
              </w:rPr>
              <w:t>MÉTODO  LÓGICO</w:t>
            </w:r>
          </w:p>
          <w:p w14:paraId="7DDDF536" w14:textId="77777777" w:rsidR="001010D1" w:rsidRDefault="001010D1" w:rsidP="00D411D6">
            <w:pPr>
              <w:jc w:val="both"/>
              <w:rPr>
                <w:color w:val="000000"/>
              </w:rPr>
            </w:pPr>
            <w:r>
              <w:rPr>
                <w:color w:val="000000"/>
              </w:rPr>
              <w:t>PROCESO:</w:t>
            </w:r>
          </w:p>
          <w:p w14:paraId="47152735" w14:textId="77777777" w:rsidR="001010D1" w:rsidRDefault="001010D1" w:rsidP="00D411D6">
            <w:pPr>
              <w:jc w:val="both"/>
              <w:rPr>
                <w:color w:val="000000"/>
              </w:rPr>
            </w:pPr>
            <w:r>
              <w:rPr>
                <w:color w:val="000000"/>
              </w:rPr>
              <w:t>1.-Observación</w:t>
            </w:r>
          </w:p>
          <w:p w14:paraId="118DE935" w14:textId="77777777" w:rsidR="001010D1" w:rsidRDefault="001010D1" w:rsidP="00D411D6">
            <w:pPr>
              <w:jc w:val="both"/>
              <w:rPr>
                <w:color w:val="000000"/>
              </w:rPr>
            </w:pPr>
            <w:r>
              <w:rPr>
                <w:color w:val="000000"/>
              </w:rPr>
              <w:t>2.-Investigación</w:t>
            </w:r>
          </w:p>
          <w:p w14:paraId="0C385EA3" w14:textId="77777777" w:rsidR="001010D1" w:rsidRDefault="001010D1" w:rsidP="00D411D6">
            <w:pPr>
              <w:jc w:val="both"/>
              <w:rPr>
                <w:color w:val="000000"/>
              </w:rPr>
            </w:pPr>
            <w:r>
              <w:rPr>
                <w:color w:val="000000"/>
              </w:rPr>
              <w:t>3.-Análisis</w:t>
            </w:r>
          </w:p>
          <w:p w14:paraId="69935885" w14:textId="77777777" w:rsidR="001010D1" w:rsidRDefault="001010D1" w:rsidP="00D411D6">
            <w:pPr>
              <w:jc w:val="both"/>
              <w:rPr>
                <w:color w:val="000000"/>
              </w:rPr>
            </w:pPr>
            <w:r>
              <w:rPr>
                <w:color w:val="000000"/>
              </w:rPr>
              <w:t>4.-Síntesis</w:t>
            </w:r>
          </w:p>
          <w:p w14:paraId="54B7E731" w14:textId="77777777" w:rsidR="001010D1" w:rsidRDefault="001010D1" w:rsidP="00D411D6">
            <w:pPr>
              <w:jc w:val="both"/>
              <w:rPr>
                <w:color w:val="000000"/>
              </w:rPr>
            </w:pPr>
            <w:r>
              <w:rPr>
                <w:color w:val="000000"/>
              </w:rPr>
              <w:lastRenderedPageBreak/>
              <w:t>5.-Aplicación</w:t>
            </w:r>
          </w:p>
          <w:p w14:paraId="2E2D2CD3" w14:textId="77777777" w:rsidR="001010D1" w:rsidRDefault="001010D1" w:rsidP="00D411D6">
            <w:pPr>
              <w:jc w:val="both"/>
              <w:rPr>
                <w:color w:val="000000"/>
              </w:rPr>
            </w:pPr>
          </w:p>
          <w:p w14:paraId="161D7552" w14:textId="77777777" w:rsidR="001010D1" w:rsidRDefault="001010D1" w:rsidP="00D411D6">
            <w:pPr>
              <w:jc w:val="both"/>
              <w:rPr>
                <w:b/>
                <w:color w:val="000000"/>
              </w:rPr>
            </w:pPr>
            <w:r>
              <w:rPr>
                <w:b/>
                <w:color w:val="000000"/>
              </w:rPr>
              <w:t>MÉTODO DIDÁCTICO</w:t>
            </w:r>
          </w:p>
          <w:p w14:paraId="032A7607" w14:textId="77777777" w:rsidR="001010D1" w:rsidRDefault="001010D1" w:rsidP="00D411D6">
            <w:pPr>
              <w:jc w:val="both"/>
              <w:rPr>
                <w:color w:val="000000"/>
              </w:rPr>
            </w:pPr>
            <w:r>
              <w:rPr>
                <w:color w:val="000000"/>
              </w:rPr>
              <w:t>PROCESO:</w:t>
            </w:r>
          </w:p>
          <w:p w14:paraId="0EFE969B" w14:textId="77777777" w:rsidR="001010D1" w:rsidRDefault="001010D1" w:rsidP="00D411D6">
            <w:pPr>
              <w:jc w:val="both"/>
              <w:rPr>
                <w:color w:val="000000"/>
              </w:rPr>
            </w:pPr>
            <w:r>
              <w:rPr>
                <w:color w:val="000000"/>
              </w:rPr>
              <w:t>1.- Orientación</w:t>
            </w:r>
          </w:p>
          <w:p w14:paraId="57E4644B" w14:textId="77777777" w:rsidR="001010D1" w:rsidRDefault="001010D1" w:rsidP="00D411D6">
            <w:pPr>
              <w:jc w:val="both"/>
              <w:rPr>
                <w:color w:val="000000"/>
              </w:rPr>
            </w:pPr>
            <w:r>
              <w:rPr>
                <w:color w:val="000000"/>
              </w:rPr>
              <w:t>2.-Comparación</w:t>
            </w:r>
          </w:p>
          <w:p w14:paraId="6FE873A0" w14:textId="77777777" w:rsidR="001010D1" w:rsidRDefault="001010D1" w:rsidP="00D411D6">
            <w:pPr>
              <w:jc w:val="both"/>
              <w:rPr>
                <w:color w:val="000000"/>
              </w:rPr>
            </w:pPr>
            <w:r>
              <w:rPr>
                <w:color w:val="000000"/>
              </w:rPr>
              <w:t>3.-Ordenación</w:t>
            </w:r>
          </w:p>
          <w:p w14:paraId="43A8ADEC" w14:textId="77777777" w:rsidR="001010D1" w:rsidRDefault="001010D1" w:rsidP="00D411D6">
            <w:pPr>
              <w:jc w:val="both"/>
              <w:rPr>
                <w:color w:val="000000"/>
              </w:rPr>
            </w:pPr>
            <w:r>
              <w:rPr>
                <w:color w:val="000000"/>
              </w:rPr>
              <w:t>4.-Adecuación</w:t>
            </w:r>
          </w:p>
          <w:p w14:paraId="392506AF" w14:textId="77777777" w:rsidR="001010D1" w:rsidRDefault="001010D1" w:rsidP="00D411D6">
            <w:pPr>
              <w:jc w:val="both"/>
              <w:rPr>
                <w:color w:val="000000"/>
              </w:rPr>
            </w:pPr>
            <w:r>
              <w:rPr>
                <w:color w:val="000000"/>
              </w:rPr>
              <w:t>5.-Interesante</w:t>
            </w:r>
          </w:p>
          <w:p w14:paraId="5C7E3A25" w14:textId="77777777" w:rsidR="001010D1" w:rsidRDefault="001010D1" w:rsidP="00D411D6">
            <w:pPr>
              <w:jc w:val="both"/>
              <w:rPr>
                <w:color w:val="000000"/>
              </w:rPr>
            </w:pPr>
            <w:r>
              <w:rPr>
                <w:b/>
                <w:color w:val="000000"/>
              </w:rPr>
              <w:t>MÉTODO DE OBSERVACIÓN</w:t>
            </w:r>
            <w:r>
              <w:rPr>
                <w:color w:val="000000"/>
              </w:rPr>
              <w:t xml:space="preserve"> DIRECTA-INDIRECTA</w:t>
            </w:r>
          </w:p>
          <w:p w14:paraId="71897DB9" w14:textId="77777777" w:rsidR="001010D1" w:rsidRDefault="001010D1" w:rsidP="00D411D6">
            <w:pPr>
              <w:jc w:val="both"/>
              <w:rPr>
                <w:color w:val="000000"/>
              </w:rPr>
            </w:pPr>
            <w:r>
              <w:rPr>
                <w:color w:val="000000"/>
              </w:rPr>
              <w:t>PROCESO:</w:t>
            </w:r>
          </w:p>
          <w:p w14:paraId="42A90BB5" w14:textId="77777777" w:rsidR="001010D1" w:rsidRDefault="001010D1" w:rsidP="00D411D6">
            <w:pPr>
              <w:jc w:val="both"/>
              <w:rPr>
                <w:color w:val="000000"/>
              </w:rPr>
            </w:pPr>
            <w:r>
              <w:rPr>
                <w:color w:val="000000"/>
              </w:rPr>
              <w:t>1.- Observación</w:t>
            </w:r>
          </w:p>
          <w:p w14:paraId="6A32EF00" w14:textId="77777777" w:rsidR="001010D1" w:rsidRDefault="001010D1" w:rsidP="00D411D6">
            <w:pPr>
              <w:jc w:val="both"/>
              <w:rPr>
                <w:color w:val="000000"/>
              </w:rPr>
            </w:pPr>
            <w:r>
              <w:rPr>
                <w:color w:val="000000"/>
              </w:rPr>
              <w:t>2.-Descripción</w:t>
            </w:r>
          </w:p>
          <w:p w14:paraId="3F07C172" w14:textId="77777777" w:rsidR="001010D1" w:rsidRDefault="001010D1" w:rsidP="00D411D6">
            <w:pPr>
              <w:jc w:val="both"/>
              <w:rPr>
                <w:color w:val="000000"/>
              </w:rPr>
            </w:pPr>
            <w:r>
              <w:rPr>
                <w:color w:val="000000"/>
              </w:rPr>
              <w:t>3.Interpretación</w:t>
            </w:r>
          </w:p>
          <w:p w14:paraId="27950237" w14:textId="77777777" w:rsidR="001010D1" w:rsidRDefault="001010D1" w:rsidP="00D411D6">
            <w:pPr>
              <w:jc w:val="both"/>
              <w:rPr>
                <w:color w:val="000000"/>
              </w:rPr>
            </w:pPr>
            <w:r>
              <w:rPr>
                <w:color w:val="000000"/>
              </w:rPr>
              <w:t>4.-Comparación</w:t>
            </w:r>
          </w:p>
          <w:p w14:paraId="1A82BC9E" w14:textId="77777777" w:rsidR="001010D1" w:rsidRPr="00406624" w:rsidRDefault="00406624" w:rsidP="00406624">
            <w:pPr>
              <w:jc w:val="both"/>
              <w:rPr>
                <w:color w:val="000000"/>
              </w:rPr>
            </w:pPr>
            <w:r>
              <w:rPr>
                <w:color w:val="000000"/>
              </w:rPr>
              <w:t>5.- Generalización</w:t>
            </w:r>
          </w:p>
        </w:tc>
      </w:tr>
      <w:tr w:rsidR="001010D1" w14:paraId="3160BB52" w14:textId="77777777" w:rsidTr="001010D1">
        <w:trPr>
          <w:gridBefore w:val="1"/>
          <w:gridAfter w:val="1"/>
          <w:wBefore w:w="572" w:type="dxa"/>
          <w:wAfter w:w="313" w:type="dxa"/>
          <w:trHeight w:val="100"/>
        </w:trPr>
        <w:tc>
          <w:tcPr>
            <w:tcW w:w="15417" w:type="dxa"/>
            <w:gridSpan w:val="14"/>
          </w:tcPr>
          <w:p w14:paraId="794A45B2" w14:textId="77777777" w:rsidR="001010D1" w:rsidRPr="006543AB" w:rsidRDefault="001010D1" w:rsidP="00D411D6">
            <w:pPr>
              <w:spacing w:line="276" w:lineRule="auto"/>
              <w:rPr>
                <w:b/>
                <w:color w:val="000000"/>
              </w:rPr>
            </w:pPr>
            <w:r>
              <w:rPr>
                <w:b/>
                <w:color w:val="000000"/>
              </w:rPr>
              <w:lastRenderedPageBreak/>
              <w:t xml:space="preserve">evaluación </w:t>
            </w:r>
          </w:p>
        </w:tc>
      </w:tr>
      <w:tr w:rsidR="001010D1" w14:paraId="06437655"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15417" w:type="dxa"/>
            <w:gridSpan w:val="14"/>
          </w:tcPr>
          <w:p w14:paraId="66FF03CA" w14:textId="77777777" w:rsidR="001010D1" w:rsidRDefault="001010D1" w:rsidP="00D411D6">
            <w:pPr>
              <w:widowControl w:val="0"/>
              <w:rPr>
                <w:color w:val="000000"/>
                <w:sz w:val="20"/>
                <w:szCs w:val="20"/>
              </w:rPr>
            </w:pPr>
            <w:r>
              <w:rPr>
                <w:color w:val="000000"/>
                <w:sz w:val="20"/>
                <w:szCs w:val="20"/>
              </w:rPr>
              <w:t>CE.M.3.3. Aplica la descomposición en factores primos, el cálculo de MCM, MCD, potencias y raíces con números naturales, y el conocimiento de medidas de superficie y volumen, para resolver problemas numéricos, reconociendo críticamente el valor de la utilidad de la tecnología en los cálculos y la verificación de resultados; valora los argumentos de otros al expresar la lógica de los procesos realizados.</w:t>
            </w:r>
          </w:p>
          <w:p w14:paraId="604155C4" w14:textId="77777777" w:rsidR="001010D1" w:rsidRDefault="001010D1" w:rsidP="00D411D6">
            <w:pPr>
              <w:widowControl w:val="0"/>
              <w:rPr>
                <w:color w:val="000000"/>
                <w:sz w:val="20"/>
                <w:szCs w:val="20"/>
              </w:rPr>
            </w:pPr>
            <w:r>
              <w:rPr>
                <w:color w:val="000000"/>
                <w:sz w:val="20"/>
                <w:szCs w:val="20"/>
              </w:rPr>
              <w:t>CE.M.3.7. Explica las características y propiedades de figuras planas y cuerpos geométricos, al construirlas en un plano; utiliza como justificación de los procesos de construcción los conocimientos sobre posición relativa de dos rectas y la clasificación de ángulos; resuelve problemas que implican el uso de elementos de figuras o cuerpos geométricos y el empleo de la fórmula de Euler.</w:t>
            </w:r>
          </w:p>
          <w:p w14:paraId="458423EF" w14:textId="77777777" w:rsidR="001010D1" w:rsidRDefault="001010D1" w:rsidP="00D411D6">
            <w:pPr>
              <w:widowControl w:val="0"/>
              <w:rPr>
                <w:color w:val="000000"/>
                <w:sz w:val="20"/>
                <w:szCs w:val="20"/>
              </w:rPr>
            </w:pPr>
            <w:r>
              <w:rPr>
                <w:color w:val="000000"/>
                <w:sz w:val="20"/>
                <w:szCs w:val="20"/>
              </w:rPr>
              <w:t>CE.M.3.9. Emplea, como estrategia para la solución de problemas geométricos, los procesos de conversión de unidades; justifica la necesidad de expresar unidades en múltiplos o submúltiplos para optimizar procesos e interpretar datos y comunicar información.</w:t>
            </w:r>
          </w:p>
          <w:p w14:paraId="79635898" w14:textId="77777777" w:rsidR="001010D1" w:rsidRDefault="001010D1" w:rsidP="00D411D6">
            <w:pPr>
              <w:widowControl w:val="0"/>
              <w:rPr>
                <w:color w:val="000000"/>
                <w:sz w:val="20"/>
                <w:szCs w:val="20"/>
              </w:rPr>
            </w:pPr>
          </w:p>
          <w:p w14:paraId="734AB813" w14:textId="77777777" w:rsidR="001010D1" w:rsidRDefault="001010D1" w:rsidP="00D411D6">
            <w:pPr>
              <w:rPr>
                <w:color w:val="000000"/>
                <w:sz w:val="20"/>
                <w:szCs w:val="20"/>
              </w:rPr>
            </w:pPr>
            <w:r>
              <w:rPr>
                <w:b/>
                <w:color w:val="000000"/>
                <w:sz w:val="20"/>
                <w:szCs w:val="20"/>
              </w:rPr>
              <w:t xml:space="preserve">Indicadores para la evaluación del </w:t>
            </w:r>
          </w:p>
          <w:p w14:paraId="1484B0A8" w14:textId="77777777" w:rsidR="001010D1" w:rsidRDefault="001010D1" w:rsidP="00D411D6">
            <w:pPr>
              <w:widowControl w:val="0"/>
              <w:rPr>
                <w:color w:val="000000"/>
                <w:sz w:val="20"/>
                <w:szCs w:val="20"/>
              </w:rPr>
            </w:pPr>
            <w:r>
              <w:rPr>
                <w:b/>
                <w:color w:val="000000"/>
                <w:sz w:val="20"/>
                <w:szCs w:val="20"/>
              </w:rPr>
              <w:t xml:space="preserve">criterio: </w:t>
            </w:r>
          </w:p>
          <w:p w14:paraId="4179EB55" w14:textId="77777777" w:rsidR="001010D1" w:rsidRDefault="001010D1" w:rsidP="00D411D6">
            <w:pPr>
              <w:widowControl w:val="0"/>
              <w:rPr>
                <w:color w:val="000000"/>
                <w:sz w:val="20"/>
                <w:szCs w:val="20"/>
              </w:rPr>
            </w:pPr>
            <w:r>
              <w:rPr>
                <w:color w:val="000000"/>
                <w:sz w:val="20"/>
                <w:szCs w:val="20"/>
              </w:rPr>
              <w:t>I.M.3.3.1. Aplica la descomposición de factores primos y el cálculo del MCD y el MCM de números naturales en la resolución de problemas; expresa con claridad y precisión los resultados obtenidos. (I.3., I.4.) I.M.3.3.2. Emplea el cálculo y la estimación de raíces cuadradas y cúbicas, potencias de números naturales, y medidas de superficie y volumen en el planteamiento y solución de problemas; discute en equipo y verifica resultados con el uso responsable de la tecnología. (I.2., S.4.)</w:t>
            </w:r>
          </w:p>
          <w:p w14:paraId="7D45EE99" w14:textId="77777777" w:rsidR="001010D1" w:rsidRDefault="001010D1" w:rsidP="00D411D6">
            <w:pPr>
              <w:widowControl w:val="0"/>
              <w:rPr>
                <w:color w:val="000000"/>
                <w:sz w:val="20"/>
                <w:szCs w:val="20"/>
              </w:rPr>
            </w:pPr>
            <w:r>
              <w:rPr>
                <w:color w:val="000000"/>
                <w:sz w:val="20"/>
                <w:szCs w:val="20"/>
              </w:rPr>
              <w:t>I.M.3.7.1. Construye, con el uso de material geométrico, triángulos, paralelogramos y trapecios, a partir del análisis de sus características y la aplicación de los conocimientos sobre la posición relativa de dos rectas y las clases de ángulos; soluciona situaciones cotidianas. (J.1., I.2.)</w:t>
            </w:r>
          </w:p>
          <w:p w14:paraId="7EDF51CC" w14:textId="77777777" w:rsidR="001010D1" w:rsidRDefault="001010D1" w:rsidP="00D411D6">
            <w:pPr>
              <w:widowControl w:val="0"/>
              <w:rPr>
                <w:color w:val="000000"/>
                <w:sz w:val="20"/>
                <w:szCs w:val="20"/>
              </w:rPr>
            </w:pPr>
            <w:r>
              <w:rPr>
                <w:color w:val="000000"/>
                <w:sz w:val="20"/>
                <w:szCs w:val="20"/>
              </w:rPr>
              <w:lastRenderedPageBreak/>
              <w:t xml:space="preserve"> I.M.3.7.2. Reconoce características y elementos de polígonos regulares e irregulares, poliedros y cuerpos de revolución; los relaciona con objetos del entorno circundante; y aplica estos conocimientos en la resolución de situaciones problema. (J.1., I.2.)</w:t>
            </w:r>
          </w:p>
          <w:p w14:paraId="585206CE" w14:textId="77777777" w:rsidR="001010D1" w:rsidRDefault="001010D1" w:rsidP="00D411D6">
            <w:pPr>
              <w:widowControl w:val="0"/>
              <w:rPr>
                <w:color w:val="000000"/>
                <w:sz w:val="20"/>
                <w:szCs w:val="20"/>
              </w:rPr>
            </w:pPr>
            <w:r>
              <w:rPr>
                <w:color w:val="000000"/>
                <w:sz w:val="20"/>
                <w:szCs w:val="20"/>
              </w:rPr>
              <w:t xml:space="preserve">I.M.3.9.1. Utiliza unidades de longitud, superficie, volumen, masa, angulares y de tiempo, y los instrumentos adecuados para realizar mediciones y estimaciones, y resolver situaciones de la vida real. </w:t>
            </w:r>
          </w:p>
          <w:p w14:paraId="5DDBE4E0" w14:textId="77777777" w:rsidR="001010D1" w:rsidRDefault="001010D1" w:rsidP="00D411D6">
            <w:pPr>
              <w:widowControl w:val="0"/>
              <w:rPr>
                <w:color w:val="000000"/>
                <w:sz w:val="20"/>
                <w:szCs w:val="20"/>
              </w:rPr>
            </w:pPr>
            <w:r>
              <w:rPr>
                <w:color w:val="000000"/>
                <w:sz w:val="20"/>
                <w:szCs w:val="20"/>
              </w:rPr>
              <w:t>(J.2., I.2.)</w:t>
            </w:r>
          </w:p>
          <w:p w14:paraId="57E84F9F" w14:textId="77777777" w:rsidR="001010D1" w:rsidRPr="00F449B3" w:rsidRDefault="001010D1" w:rsidP="00D411D6">
            <w:pPr>
              <w:widowControl w:val="0"/>
              <w:rPr>
                <w:color w:val="000000"/>
                <w:sz w:val="20"/>
                <w:szCs w:val="20"/>
              </w:rPr>
            </w:pPr>
            <w:r>
              <w:rPr>
                <w:color w:val="000000"/>
                <w:sz w:val="20"/>
                <w:szCs w:val="20"/>
              </w:rPr>
              <w:t xml:space="preserve"> I.M.3.9.2. Resuelve situaciones problemáticas variadas empleando relaciones y conversiones entre unidades, múltiplos y submúltiplos, en medidas de tiempo, angulares, de longitud, superficie, volumen y masa; justifica los procesos utilizados y comunica información. (I.1., I.2.)</w:t>
            </w:r>
          </w:p>
        </w:tc>
      </w:tr>
      <w:tr w:rsidR="001010D1" w14:paraId="7FB70C14" w14:textId="77777777" w:rsidTr="001010D1">
        <w:trPr>
          <w:gridBefore w:val="1"/>
          <w:gridAfter w:val="1"/>
          <w:wBefore w:w="572" w:type="dxa"/>
          <w:wAfter w:w="313" w:type="dxa"/>
          <w:trHeight w:val="100"/>
        </w:trPr>
        <w:tc>
          <w:tcPr>
            <w:tcW w:w="15417" w:type="dxa"/>
            <w:gridSpan w:val="14"/>
          </w:tcPr>
          <w:p w14:paraId="651F601C" w14:textId="77777777" w:rsidR="001010D1" w:rsidRPr="006543AB" w:rsidRDefault="001010D1" w:rsidP="00D411D6">
            <w:pPr>
              <w:spacing w:line="276" w:lineRule="auto"/>
              <w:rPr>
                <w:b/>
                <w:color w:val="000000"/>
              </w:rPr>
            </w:pPr>
            <w:r>
              <w:rPr>
                <w:b/>
                <w:color w:val="000000"/>
              </w:rPr>
              <w:lastRenderedPageBreak/>
              <w:t xml:space="preserve">Duración en semanas </w:t>
            </w:r>
          </w:p>
        </w:tc>
      </w:tr>
      <w:tr w:rsidR="001010D1" w14:paraId="2BA81B96"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15417" w:type="dxa"/>
            <w:gridSpan w:val="14"/>
          </w:tcPr>
          <w:p w14:paraId="2C574969" w14:textId="77777777" w:rsidR="001010D1" w:rsidRPr="006543AB" w:rsidRDefault="00406624" w:rsidP="00D411D6">
            <w:pPr>
              <w:spacing w:line="276" w:lineRule="auto"/>
              <w:rPr>
                <w:b/>
                <w:color w:val="000000"/>
              </w:rPr>
            </w:pPr>
            <w:r>
              <w:rPr>
                <w:b/>
                <w:color w:val="000000"/>
              </w:rPr>
              <w:t>6</w:t>
            </w:r>
          </w:p>
        </w:tc>
      </w:tr>
      <w:tr w:rsidR="001010D1" w14:paraId="38F517DC" w14:textId="77777777" w:rsidTr="001010D1">
        <w:trPr>
          <w:gridBefore w:val="1"/>
          <w:gridAfter w:val="1"/>
          <w:wBefore w:w="572" w:type="dxa"/>
          <w:wAfter w:w="313" w:type="dxa"/>
          <w:trHeight w:val="100"/>
        </w:trPr>
        <w:tc>
          <w:tcPr>
            <w:tcW w:w="15417" w:type="dxa"/>
            <w:gridSpan w:val="14"/>
          </w:tcPr>
          <w:p w14:paraId="6B37062F" w14:textId="77777777" w:rsidR="001010D1" w:rsidRDefault="001010D1" w:rsidP="00D411D6">
            <w:pPr>
              <w:spacing w:line="276" w:lineRule="auto"/>
              <w:rPr>
                <w:b/>
                <w:color w:val="000000"/>
              </w:rPr>
            </w:pPr>
            <w:r>
              <w:rPr>
                <w:b/>
                <w:color w:val="000000"/>
              </w:rPr>
              <w:t xml:space="preserve">Unidad 5: </w:t>
            </w:r>
            <w:r w:rsidR="00406624" w:rsidRPr="00793791">
              <w:rPr>
                <w:rFonts w:ascii="Calibri" w:eastAsia="Calibri" w:hAnsi="Calibri" w:cs="Calibri"/>
                <w:b/>
                <w:color w:val="000000"/>
                <w:sz w:val="20"/>
                <w:szCs w:val="20"/>
              </w:rPr>
              <w:t>E</w:t>
            </w:r>
            <w:r w:rsidR="00406624">
              <w:rPr>
                <w:rFonts w:ascii="Calibri" w:eastAsia="Calibri" w:hAnsi="Calibri" w:cs="Calibri"/>
                <w:b/>
                <w:color w:val="000000"/>
                <w:sz w:val="20"/>
                <w:szCs w:val="20"/>
              </w:rPr>
              <w:t xml:space="preserve">XPRESIONES RACIONALES, TRÁNSITO </w:t>
            </w:r>
            <w:r w:rsidR="00406624" w:rsidRPr="00793791">
              <w:rPr>
                <w:rFonts w:ascii="Calibri" w:eastAsia="Calibri" w:hAnsi="Calibri" w:cs="Calibri"/>
                <w:b/>
                <w:color w:val="000000"/>
                <w:sz w:val="20"/>
                <w:szCs w:val="20"/>
              </w:rPr>
              <w:t>Y SEGURIDAD VIAL</w:t>
            </w:r>
          </w:p>
        </w:tc>
      </w:tr>
      <w:tr w:rsidR="001010D1" w14:paraId="19F75542"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15417" w:type="dxa"/>
            <w:gridSpan w:val="14"/>
          </w:tcPr>
          <w:p w14:paraId="2DA12438" w14:textId="77777777" w:rsidR="001010D1" w:rsidRDefault="001010D1" w:rsidP="00D411D6">
            <w:pPr>
              <w:spacing w:line="276" w:lineRule="auto"/>
              <w:rPr>
                <w:b/>
                <w:color w:val="000000"/>
              </w:rPr>
            </w:pPr>
            <w:r>
              <w:rPr>
                <w:b/>
                <w:color w:val="000000"/>
              </w:rPr>
              <w:t>Objetivos específicos de la unidad de planificación</w:t>
            </w:r>
          </w:p>
        </w:tc>
      </w:tr>
      <w:tr w:rsidR="001010D1" w14:paraId="2A71CE33" w14:textId="77777777" w:rsidTr="001010D1">
        <w:trPr>
          <w:gridBefore w:val="1"/>
          <w:gridAfter w:val="1"/>
          <w:wBefore w:w="572" w:type="dxa"/>
          <w:wAfter w:w="313" w:type="dxa"/>
          <w:trHeight w:val="100"/>
        </w:trPr>
        <w:tc>
          <w:tcPr>
            <w:tcW w:w="15417" w:type="dxa"/>
            <w:gridSpan w:val="14"/>
          </w:tcPr>
          <w:p w14:paraId="408E8172" w14:textId="77777777" w:rsidR="00406624" w:rsidRPr="00793791" w:rsidRDefault="00406624" w:rsidP="00406624">
            <w:pPr>
              <w:rPr>
                <w:rFonts w:ascii="Arial" w:eastAsia="Arial" w:hAnsi="Arial" w:cs="Arial"/>
                <w:color w:val="000000"/>
                <w:sz w:val="20"/>
                <w:szCs w:val="20"/>
              </w:rPr>
            </w:pPr>
            <w:r>
              <w:rPr>
                <w:rFonts w:ascii="Arial" w:eastAsia="Arial" w:hAnsi="Arial" w:cs="Arial"/>
                <w:color w:val="000000"/>
                <w:sz w:val="20"/>
                <w:szCs w:val="20"/>
              </w:rPr>
              <w:t>O</w:t>
            </w:r>
            <w:r w:rsidRPr="00793791">
              <w:rPr>
                <w:rFonts w:ascii="Arial" w:eastAsia="Arial" w:hAnsi="Arial" w:cs="Arial"/>
                <w:color w:val="000000"/>
                <w:sz w:val="20"/>
                <w:szCs w:val="20"/>
              </w:rPr>
              <w:t>.M.4.2. Reconocer y aplicar las propiedades conmutativa, asociativa y distributiva; las cuatro operaciones básicas; y la potenciación y radicación para la simplificación de polinomios, a través de la resolución de problemas.</w:t>
            </w:r>
          </w:p>
          <w:p w14:paraId="3608BC4B" w14:textId="77777777" w:rsidR="00406624" w:rsidRPr="00793791" w:rsidRDefault="00406624" w:rsidP="00406624">
            <w:pPr>
              <w:rPr>
                <w:rFonts w:ascii="Arial" w:eastAsia="Arial" w:hAnsi="Arial" w:cs="Arial"/>
                <w:color w:val="000000"/>
                <w:sz w:val="20"/>
                <w:szCs w:val="20"/>
              </w:rPr>
            </w:pPr>
          </w:p>
          <w:p w14:paraId="082C66D6" w14:textId="77777777" w:rsidR="001010D1" w:rsidRDefault="00406624" w:rsidP="00406624">
            <w:pPr>
              <w:spacing w:line="276" w:lineRule="auto"/>
              <w:rPr>
                <w:b/>
                <w:color w:val="000000"/>
              </w:rPr>
            </w:pPr>
            <w:r w:rsidRPr="00793791">
              <w:rPr>
                <w:rFonts w:ascii="Arial" w:eastAsia="Arial" w:hAnsi="Arial" w:cs="Arial"/>
                <w:color w:val="000000"/>
                <w:sz w:val="20"/>
                <w:szCs w:val="20"/>
              </w:rPr>
              <w:t>O.M.4.6. Aplicar las conversiones de unidades de medida del SI y de otros sistemas en la resolución de problemas que involucren     perímetro y área de figuras planas, áreas y volúmenes    de cuerpos geométricos, así como diferentes situaciones cotidianas que impliquen medición, comparación, cálculo y equivalencia  entre unidades.</w:t>
            </w:r>
          </w:p>
        </w:tc>
      </w:tr>
      <w:tr w:rsidR="001010D1" w14:paraId="047E052C"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15417" w:type="dxa"/>
            <w:gridSpan w:val="14"/>
          </w:tcPr>
          <w:p w14:paraId="6B0045AE" w14:textId="77777777" w:rsidR="001010D1" w:rsidRDefault="001010D1" w:rsidP="00D411D6">
            <w:pPr>
              <w:spacing w:line="276" w:lineRule="auto"/>
              <w:rPr>
                <w:b/>
                <w:color w:val="000000"/>
              </w:rPr>
            </w:pPr>
            <w:r>
              <w:rPr>
                <w:b/>
                <w:color w:val="000000"/>
              </w:rPr>
              <w:t>Contenidos</w:t>
            </w:r>
          </w:p>
        </w:tc>
      </w:tr>
      <w:tr w:rsidR="001010D1" w14:paraId="32BEA2F4" w14:textId="77777777" w:rsidTr="001010D1">
        <w:trPr>
          <w:gridBefore w:val="1"/>
          <w:gridAfter w:val="1"/>
          <w:wBefore w:w="572" w:type="dxa"/>
          <w:wAfter w:w="313" w:type="dxa"/>
          <w:trHeight w:val="100"/>
        </w:trPr>
        <w:tc>
          <w:tcPr>
            <w:tcW w:w="15417" w:type="dxa"/>
            <w:gridSpan w:val="14"/>
          </w:tcPr>
          <w:p w14:paraId="71991E41" w14:textId="77777777" w:rsidR="00406624" w:rsidRPr="00793791" w:rsidRDefault="00406624" w:rsidP="00406624">
            <w:pPr>
              <w:rPr>
                <w:rFonts w:ascii="Calibri" w:eastAsia="Calibri" w:hAnsi="Calibri" w:cs="Calibri"/>
                <w:color w:val="000000"/>
                <w:sz w:val="20"/>
                <w:szCs w:val="20"/>
              </w:rPr>
            </w:pPr>
            <w:r w:rsidRPr="00793791">
              <w:rPr>
                <w:rFonts w:ascii="Calibri" w:eastAsia="Calibri" w:hAnsi="Calibri" w:cs="Calibri"/>
                <w:color w:val="000000"/>
                <w:sz w:val="20"/>
                <w:szCs w:val="20"/>
              </w:rPr>
              <w:t xml:space="preserve">M.4.1.16.    Operar    en    </w:t>
            </w:r>
            <w:r w:rsidRPr="00793791">
              <w:rPr>
                <w:rFonts w:ascii="Cambria Math" w:eastAsia="Cambria" w:hAnsi="Cambria Math" w:cs="Cambria Math"/>
                <w:color w:val="000000"/>
                <w:sz w:val="20"/>
                <w:szCs w:val="20"/>
              </w:rPr>
              <w:t>ℚ</w:t>
            </w:r>
            <w:r w:rsidRPr="00793791">
              <w:rPr>
                <w:rFonts w:ascii="Calibri" w:eastAsia="Calibri" w:hAnsi="Calibri" w:cs="Calibri"/>
                <w:color w:val="000000"/>
                <w:sz w:val="20"/>
                <w:szCs w:val="20"/>
              </w:rPr>
              <w:t xml:space="preserve"> (adición y multiplicación) resolviendo</w:t>
            </w:r>
            <w:r w:rsidRPr="00793791">
              <w:rPr>
                <w:rFonts w:ascii="Calibri" w:eastAsia="Calibri" w:hAnsi="Calibri" w:cs="Calibri"/>
                <w:color w:val="000000"/>
                <w:sz w:val="20"/>
                <w:szCs w:val="20"/>
              </w:rPr>
              <w:tab/>
              <w:t>ejercicios numéricos.</w:t>
            </w:r>
          </w:p>
          <w:p w14:paraId="1A2AA970" w14:textId="77777777" w:rsidR="00406624" w:rsidRPr="00793791" w:rsidRDefault="00406624" w:rsidP="00406624">
            <w:pPr>
              <w:rPr>
                <w:rFonts w:ascii="Calibri" w:eastAsia="Calibri" w:hAnsi="Calibri" w:cs="Calibri"/>
                <w:color w:val="000000"/>
                <w:sz w:val="20"/>
                <w:szCs w:val="20"/>
              </w:rPr>
            </w:pPr>
          </w:p>
          <w:p w14:paraId="71B2F10C" w14:textId="77777777" w:rsidR="00406624" w:rsidRPr="00793791" w:rsidRDefault="00406624" w:rsidP="00406624">
            <w:pPr>
              <w:rPr>
                <w:rFonts w:ascii="Calibri" w:eastAsia="Calibri" w:hAnsi="Calibri" w:cs="Calibri"/>
                <w:color w:val="000000"/>
                <w:sz w:val="20"/>
                <w:szCs w:val="20"/>
              </w:rPr>
            </w:pPr>
            <w:r w:rsidRPr="00793791">
              <w:rPr>
                <w:rFonts w:ascii="Calibri" w:eastAsia="Calibri" w:hAnsi="Calibri" w:cs="Calibri"/>
                <w:color w:val="000000"/>
                <w:sz w:val="20"/>
                <w:szCs w:val="20"/>
              </w:rPr>
              <w:t>M.4.1.17.</w:t>
            </w:r>
            <w:r w:rsidRPr="00793791">
              <w:rPr>
                <w:rFonts w:ascii="Calibri" w:eastAsia="Calibri" w:hAnsi="Calibri" w:cs="Calibri"/>
                <w:color w:val="000000"/>
                <w:sz w:val="20"/>
                <w:szCs w:val="20"/>
              </w:rPr>
              <w:tab/>
              <w:t>Aplicar</w:t>
            </w:r>
            <w:r w:rsidRPr="00793791">
              <w:rPr>
                <w:rFonts w:ascii="Calibri" w:eastAsia="Calibri" w:hAnsi="Calibri" w:cs="Calibri"/>
                <w:color w:val="000000"/>
                <w:sz w:val="20"/>
                <w:szCs w:val="20"/>
              </w:rPr>
              <w:tab/>
              <w:t>las propiedades algebraicas</w:t>
            </w:r>
          </w:p>
          <w:p w14:paraId="78D63E82" w14:textId="77777777" w:rsidR="00406624" w:rsidRPr="00793791" w:rsidRDefault="00406624" w:rsidP="00406624">
            <w:pPr>
              <w:rPr>
                <w:rFonts w:ascii="Calibri" w:eastAsia="Calibri" w:hAnsi="Calibri" w:cs="Calibri"/>
                <w:color w:val="000000"/>
                <w:sz w:val="20"/>
                <w:szCs w:val="20"/>
              </w:rPr>
            </w:pPr>
            <w:r w:rsidRPr="00793791">
              <w:rPr>
                <w:rFonts w:ascii="Calibri" w:eastAsia="Calibri" w:hAnsi="Calibri" w:cs="Calibri"/>
                <w:color w:val="000000"/>
                <w:sz w:val="20"/>
                <w:szCs w:val="20"/>
              </w:rPr>
              <w:t>Para la suma y la multiplicación de números racionales en la solución de ejercicios.</w:t>
            </w:r>
          </w:p>
          <w:p w14:paraId="4E2909D2" w14:textId="77777777" w:rsidR="00406624" w:rsidRPr="00793791" w:rsidRDefault="00406624" w:rsidP="00406624">
            <w:pPr>
              <w:rPr>
                <w:rFonts w:ascii="Calibri" w:eastAsia="Calibri" w:hAnsi="Calibri" w:cs="Calibri"/>
                <w:color w:val="000000"/>
                <w:sz w:val="20"/>
                <w:szCs w:val="20"/>
              </w:rPr>
            </w:pPr>
          </w:p>
          <w:p w14:paraId="176A9C3A" w14:textId="77777777" w:rsidR="00406624" w:rsidRPr="00793791" w:rsidRDefault="00406624" w:rsidP="00406624">
            <w:pPr>
              <w:rPr>
                <w:rFonts w:ascii="Calibri" w:eastAsia="Calibri" w:hAnsi="Calibri" w:cs="Calibri"/>
                <w:color w:val="000000"/>
                <w:sz w:val="20"/>
                <w:szCs w:val="20"/>
              </w:rPr>
            </w:pPr>
            <w:r w:rsidRPr="00793791">
              <w:rPr>
                <w:rFonts w:ascii="Calibri" w:eastAsia="Calibri" w:hAnsi="Calibri" w:cs="Calibri"/>
                <w:color w:val="000000"/>
                <w:sz w:val="20"/>
                <w:szCs w:val="20"/>
              </w:rPr>
              <w:t>M.4.1.18.</w:t>
            </w:r>
            <w:r w:rsidRPr="00793791">
              <w:rPr>
                <w:rFonts w:ascii="Calibri" w:eastAsia="Calibri" w:hAnsi="Calibri" w:cs="Calibri"/>
                <w:color w:val="000000"/>
                <w:sz w:val="20"/>
                <w:szCs w:val="20"/>
              </w:rPr>
              <w:tab/>
              <w:t>Calcular potencias de números racionales  con  exponentes enteros.</w:t>
            </w:r>
          </w:p>
          <w:p w14:paraId="6FF815DD" w14:textId="77777777" w:rsidR="00406624" w:rsidRPr="00793791" w:rsidRDefault="00406624" w:rsidP="00406624">
            <w:pPr>
              <w:rPr>
                <w:rFonts w:ascii="Calibri" w:eastAsia="Calibri" w:hAnsi="Calibri" w:cs="Calibri"/>
                <w:color w:val="000000"/>
                <w:sz w:val="20"/>
                <w:szCs w:val="20"/>
              </w:rPr>
            </w:pPr>
          </w:p>
          <w:p w14:paraId="1B6BB35A" w14:textId="77777777" w:rsidR="00406624" w:rsidRPr="00793791" w:rsidRDefault="00406624" w:rsidP="00406624">
            <w:pPr>
              <w:rPr>
                <w:rFonts w:ascii="Calibri" w:eastAsia="Calibri" w:hAnsi="Calibri" w:cs="Calibri"/>
                <w:color w:val="000000"/>
                <w:sz w:val="20"/>
                <w:szCs w:val="20"/>
              </w:rPr>
            </w:pPr>
          </w:p>
          <w:p w14:paraId="0DCC451C" w14:textId="77777777" w:rsidR="00406624" w:rsidRPr="00793791" w:rsidRDefault="00406624" w:rsidP="00406624">
            <w:pPr>
              <w:rPr>
                <w:rFonts w:ascii="Calibri" w:eastAsia="Calibri" w:hAnsi="Calibri" w:cs="Calibri"/>
                <w:color w:val="000000"/>
                <w:sz w:val="20"/>
                <w:szCs w:val="20"/>
              </w:rPr>
            </w:pPr>
            <w:r w:rsidRPr="00793791">
              <w:rPr>
                <w:rFonts w:ascii="Calibri" w:eastAsia="Calibri" w:hAnsi="Calibri" w:cs="Calibri"/>
                <w:color w:val="000000"/>
                <w:sz w:val="20"/>
                <w:szCs w:val="20"/>
              </w:rPr>
              <w:t>M.4.1.19. Calcular raíces de números racionales no negativos en la solución de ejercicios numéricos (con operaciones combinadas)</w:t>
            </w:r>
          </w:p>
          <w:p w14:paraId="70840C99" w14:textId="77777777" w:rsidR="00406624" w:rsidRPr="00793791" w:rsidRDefault="00406624" w:rsidP="00406624">
            <w:pPr>
              <w:rPr>
                <w:rFonts w:ascii="Calibri" w:eastAsia="Calibri" w:hAnsi="Calibri" w:cs="Calibri"/>
                <w:color w:val="000000"/>
                <w:sz w:val="20"/>
                <w:szCs w:val="20"/>
              </w:rPr>
            </w:pPr>
            <w:r w:rsidRPr="00793791">
              <w:rPr>
                <w:rFonts w:ascii="Calibri" w:eastAsia="Calibri" w:hAnsi="Calibri" w:cs="Calibri"/>
                <w:color w:val="000000"/>
                <w:sz w:val="20"/>
                <w:szCs w:val="20"/>
              </w:rPr>
              <w:t>y algebraicos, atendiendo la jerarquía de la operación</w:t>
            </w:r>
          </w:p>
          <w:p w14:paraId="14E44A16" w14:textId="77777777" w:rsidR="00406624" w:rsidRPr="00793791" w:rsidRDefault="00406624" w:rsidP="00406624">
            <w:pPr>
              <w:rPr>
                <w:rFonts w:ascii="Calibri" w:eastAsia="Calibri" w:hAnsi="Calibri" w:cs="Calibri"/>
                <w:color w:val="000000"/>
                <w:sz w:val="20"/>
                <w:szCs w:val="20"/>
              </w:rPr>
            </w:pPr>
          </w:p>
          <w:p w14:paraId="14FAF540" w14:textId="77777777" w:rsidR="00406624" w:rsidRPr="00793791" w:rsidRDefault="00406624" w:rsidP="00406624">
            <w:pPr>
              <w:rPr>
                <w:rFonts w:ascii="Calibri" w:eastAsia="Calibri" w:hAnsi="Calibri" w:cs="Calibri"/>
                <w:color w:val="000000"/>
                <w:sz w:val="20"/>
                <w:szCs w:val="20"/>
              </w:rPr>
            </w:pPr>
          </w:p>
          <w:p w14:paraId="7A9F681F" w14:textId="77777777" w:rsidR="00406624" w:rsidRPr="00793791" w:rsidRDefault="00406624" w:rsidP="00406624">
            <w:pPr>
              <w:rPr>
                <w:rFonts w:ascii="Calibri" w:eastAsia="Calibri" w:hAnsi="Calibri" w:cs="Calibri"/>
                <w:color w:val="000000"/>
                <w:sz w:val="20"/>
                <w:szCs w:val="20"/>
              </w:rPr>
            </w:pPr>
            <w:r w:rsidRPr="00793791">
              <w:rPr>
                <w:rFonts w:ascii="Calibri" w:eastAsia="Calibri" w:hAnsi="Calibri" w:cs="Calibri"/>
                <w:color w:val="000000"/>
                <w:sz w:val="20"/>
                <w:szCs w:val="20"/>
              </w:rPr>
              <w:t>M.4.2.5. Definir e identificar figuras</w:t>
            </w:r>
            <w:r w:rsidRPr="00793791">
              <w:rPr>
                <w:rFonts w:ascii="Calibri" w:eastAsia="Calibri" w:hAnsi="Calibri" w:cs="Calibri"/>
                <w:color w:val="000000"/>
                <w:sz w:val="20"/>
                <w:szCs w:val="20"/>
              </w:rPr>
              <w:tab/>
            </w:r>
            <w:r w:rsidRPr="00793791">
              <w:rPr>
                <w:rFonts w:ascii="Calibri" w:eastAsia="Calibri" w:hAnsi="Calibri" w:cs="Calibri"/>
                <w:color w:val="000000"/>
                <w:sz w:val="20"/>
                <w:szCs w:val="20"/>
              </w:rPr>
              <w:tab/>
              <w:t>geométricas semejantes, de  acuerdo  a las medidas de los ángulos y a    la    relación    entre    las medidas de los</w:t>
            </w:r>
            <w:r w:rsidRPr="00793791">
              <w:rPr>
                <w:rFonts w:ascii="Calibri" w:eastAsia="Calibri" w:hAnsi="Calibri" w:cs="Calibri"/>
                <w:color w:val="000000"/>
                <w:sz w:val="20"/>
                <w:szCs w:val="20"/>
              </w:rPr>
              <w:tab/>
              <w:t>lados, determinando  el  factor  de escala entre las figuras (teorema de Thales).</w:t>
            </w:r>
          </w:p>
          <w:p w14:paraId="506A5F3A" w14:textId="77777777" w:rsidR="00406624" w:rsidRPr="00793791" w:rsidRDefault="00406624" w:rsidP="00406624">
            <w:pPr>
              <w:rPr>
                <w:rFonts w:ascii="Calibri" w:eastAsia="Calibri" w:hAnsi="Calibri" w:cs="Calibri"/>
                <w:color w:val="000000"/>
                <w:sz w:val="20"/>
                <w:szCs w:val="20"/>
              </w:rPr>
            </w:pPr>
          </w:p>
          <w:p w14:paraId="1BD4188D" w14:textId="77777777" w:rsidR="001010D1" w:rsidRPr="00F449B3" w:rsidRDefault="00406624" w:rsidP="00406624">
            <w:pPr>
              <w:pStyle w:val="NoSpacing"/>
            </w:pPr>
            <w:r w:rsidRPr="00793791">
              <w:rPr>
                <w:rFonts w:ascii="Calibri" w:eastAsia="Calibri" w:hAnsi="Calibri" w:cs="Calibri"/>
                <w:color w:val="000000"/>
                <w:sz w:val="20"/>
                <w:szCs w:val="20"/>
              </w:rPr>
              <w:t>M.4.2.6.</w:t>
            </w:r>
            <w:r w:rsidRPr="00793791">
              <w:rPr>
                <w:rFonts w:ascii="Calibri" w:eastAsia="Calibri" w:hAnsi="Calibri" w:cs="Calibri"/>
                <w:color w:val="000000"/>
                <w:sz w:val="20"/>
                <w:szCs w:val="20"/>
              </w:rPr>
              <w:tab/>
              <w:t>Aplicar</w:t>
            </w:r>
            <w:r w:rsidRPr="00793791">
              <w:rPr>
                <w:rFonts w:ascii="Calibri" w:eastAsia="Calibri" w:hAnsi="Calibri" w:cs="Calibri"/>
                <w:color w:val="000000"/>
                <w:sz w:val="20"/>
                <w:szCs w:val="20"/>
              </w:rPr>
              <w:tab/>
              <w:t>la semejanza en la construcción de figuras semejantes, el cálculo de longitudes y la solución de problemas geométricos.</w:t>
            </w:r>
          </w:p>
        </w:tc>
      </w:tr>
      <w:tr w:rsidR="001010D1" w14:paraId="438F05F2"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15417" w:type="dxa"/>
            <w:gridSpan w:val="14"/>
          </w:tcPr>
          <w:p w14:paraId="567E3A4A" w14:textId="77777777" w:rsidR="001010D1" w:rsidRDefault="001010D1" w:rsidP="00D411D6">
            <w:pPr>
              <w:spacing w:line="276" w:lineRule="auto"/>
              <w:rPr>
                <w:b/>
                <w:color w:val="000000"/>
              </w:rPr>
            </w:pPr>
            <w:r>
              <w:rPr>
                <w:b/>
                <w:color w:val="000000"/>
              </w:rPr>
              <w:lastRenderedPageBreak/>
              <w:t xml:space="preserve">Orientaciones </w:t>
            </w:r>
            <w:r w:rsidR="00406624">
              <w:rPr>
                <w:b/>
                <w:color w:val="000000"/>
              </w:rPr>
              <w:t>metodológicas</w:t>
            </w:r>
          </w:p>
        </w:tc>
      </w:tr>
      <w:tr w:rsidR="001010D1" w14:paraId="1E0F7EE6" w14:textId="77777777" w:rsidTr="001010D1">
        <w:trPr>
          <w:gridBefore w:val="1"/>
          <w:gridAfter w:val="1"/>
          <w:wBefore w:w="572" w:type="dxa"/>
          <w:wAfter w:w="313" w:type="dxa"/>
          <w:trHeight w:val="100"/>
        </w:trPr>
        <w:tc>
          <w:tcPr>
            <w:tcW w:w="15417" w:type="dxa"/>
            <w:gridSpan w:val="14"/>
          </w:tcPr>
          <w:p w14:paraId="60E3DF51" w14:textId="77777777" w:rsidR="001010D1" w:rsidRDefault="001010D1" w:rsidP="00D411D6">
            <w:pPr>
              <w:rPr>
                <w:b/>
                <w:color w:val="000000"/>
              </w:rPr>
            </w:pPr>
            <w:r>
              <w:rPr>
                <w:b/>
                <w:color w:val="000000"/>
              </w:rPr>
              <w:t>MÉTODO DEDUCTIVO- INDUCTIVO</w:t>
            </w:r>
          </w:p>
          <w:p w14:paraId="20FB0E6E" w14:textId="77777777" w:rsidR="001010D1" w:rsidRDefault="001010D1" w:rsidP="00D411D6">
            <w:pPr>
              <w:rPr>
                <w:color w:val="000000"/>
              </w:rPr>
            </w:pPr>
            <w:r>
              <w:rPr>
                <w:color w:val="000000"/>
              </w:rPr>
              <w:t>PROCESO:</w:t>
            </w:r>
          </w:p>
          <w:p w14:paraId="5A6549EE" w14:textId="77777777" w:rsidR="001010D1" w:rsidRDefault="001010D1" w:rsidP="00D411D6">
            <w:pPr>
              <w:rPr>
                <w:color w:val="000000"/>
              </w:rPr>
            </w:pPr>
            <w:r>
              <w:rPr>
                <w:color w:val="000000"/>
              </w:rPr>
              <w:t>1.-Observación</w:t>
            </w:r>
          </w:p>
          <w:p w14:paraId="7AD22399" w14:textId="77777777" w:rsidR="001010D1" w:rsidRDefault="001010D1" w:rsidP="00D411D6">
            <w:pPr>
              <w:rPr>
                <w:color w:val="000000"/>
              </w:rPr>
            </w:pPr>
            <w:r>
              <w:rPr>
                <w:color w:val="000000"/>
              </w:rPr>
              <w:t>2.-Comparación</w:t>
            </w:r>
          </w:p>
          <w:p w14:paraId="6AAC9340" w14:textId="77777777" w:rsidR="001010D1" w:rsidRDefault="001010D1" w:rsidP="00D411D6">
            <w:pPr>
              <w:rPr>
                <w:color w:val="000000"/>
              </w:rPr>
            </w:pPr>
            <w:r>
              <w:rPr>
                <w:color w:val="000000"/>
              </w:rPr>
              <w:t>3.-Abstracción</w:t>
            </w:r>
          </w:p>
          <w:p w14:paraId="7999E306" w14:textId="77777777" w:rsidR="001010D1" w:rsidRDefault="001010D1" w:rsidP="00D411D6">
            <w:pPr>
              <w:rPr>
                <w:color w:val="000000"/>
              </w:rPr>
            </w:pPr>
            <w:r>
              <w:rPr>
                <w:color w:val="000000"/>
              </w:rPr>
              <w:t>4.-Generalización</w:t>
            </w:r>
          </w:p>
          <w:p w14:paraId="1FA76926" w14:textId="77777777" w:rsidR="001010D1" w:rsidRDefault="001010D1" w:rsidP="00D411D6">
            <w:pPr>
              <w:rPr>
                <w:color w:val="000000"/>
              </w:rPr>
            </w:pPr>
            <w:r>
              <w:rPr>
                <w:color w:val="000000"/>
              </w:rPr>
              <w:t>5.-Aplicación</w:t>
            </w:r>
          </w:p>
          <w:p w14:paraId="747995F7" w14:textId="77777777" w:rsidR="001010D1" w:rsidRDefault="001010D1" w:rsidP="00D411D6">
            <w:pPr>
              <w:jc w:val="both"/>
              <w:rPr>
                <w:b/>
                <w:color w:val="000000"/>
              </w:rPr>
            </w:pPr>
            <w:r>
              <w:rPr>
                <w:b/>
                <w:color w:val="000000"/>
              </w:rPr>
              <w:t>MÉTODO  LÓGICO</w:t>
            </w:r>
          </w:p>
          <w:p w14:paraId="777B29A6" w14:textId="77777777" w:rsidR="001010D1" w:rsidRDefault="001010D1" w:rsidP="00D411D6">
            <w:pPr>
              <w:jc w:val="both"/>
              <w:rPr>
                <w:color w:val="000000"/>
              </w:rPr>
            </w:pPr>
            <w:r>
              <w:rPr>
                <w:color w:val="000000"/>
              </w:rPr>
              <w:t>PROCESO:</w:t>
            </w:r>
          </w:p>
          <w:p w14:paraId="4AF9CE80" w14:textId="77777777" w:rsidR="001010D1" w:rsidRDefault="001010D1" w:rsidP="00D411D6">
            <w:pPr>
              <w:jc w:val="both"/>
              <w:rPr>
                <w:color w:val="000000"/>
              </w:rPr>
            </w:pPr>
            <w:r>
              <w:rPr>
                <w:color w:val="000000"/>
              </w:rPr>
              <w:t>1.-Observación</w:t>
            </w:r>
          </w:p>
          <w:p w14:paraId="6C73CE74" w14:textId="77777777" w:rsidR="001010D1" w:rsidRDefault="001010D1" w:rsidP="00D411D6">
            <w:pPr>
              <w:jc w:val="both"/>
              <w:rPr>
                <w:color w:val="000000"/>
              </w:rPr>
            </w:pPr>
            <w:r>
              <w:rPr>
                <w:color w:val="000000"/>
              </w:rPr>
              <w:t>2.-Investigación</w:t>
            </w:r>
          </w:p>
          <w:p w14:paraId="31C41CB2" w14:textId="77777777" w:rsidR="001010D1" w:rsidRDefault="001010D1" w:rsidP="00D411D6">
            <w:pPr>
              <w:jc w:val="both"/>
              <w:rPr>
                <w:color w:val="000000"/>
              </w:rPr>
            </w:pPr>
            <w:r>
              <w:rPr>
                <w:color w:val="000000"/>
              </w:rPr>
              <w:t>3.-Análisis</w:t>
            </w:r>
          </w:p>
          <w:p w14:paraId="4B8DA983" w14:textId="77777777" w:rsidR="001010D1" w:rsidRDefault="001010D1" w:rsidP="00D411D6">
            <w:pPr>
              <w:jc w:val="both"/>
              <w:rPr>
                <w:color w:val="000000"/>
              </w:rPr>
            </w:pPr>
            <w:r>
              <w:rPr>
                <w:color w:val="000000"/>
              </w:rPr>
              <w:t>4.-Síntesis</w:t>
            </w:r>
          </w:p>
          <w:p w14:paraId="14ACE00F" w14:textId="77777777" w:rsidR="001010D1" w:rsidRDefault="001010D1" w:rsidP="00D411D6">
            <w:pPr>
              <w:jc w:val="both"/>
              <w:rPr>
                <w:color w:val="000000"/>
              </w:rPr>
            </w:pPr>
            <w:r>
              <w:rPr>
                <w:color w:val="000000"/>
              </w:rPr>
              <w:t>5.-Aplicación</w:t>
            </w:r>
          </w:p>
          <w:p w14:paraId="471C4E48" w14:textId="77777777" w:rsidR="001010D1" w:rsidRDefault="001010D1" w:rsidP="00D411D6">
            <w:pPr>
              <w:jc w:val="both"/>
              <w:rPr>
                <w:color w:val="000000"/>
              </w:rPr>
            </w:pPr>
          </w:p>
          <w:p w14:paraId="23F3E7CA" w14:textId="77777777" w:rsidR="001010D1" w:rsidRDefault="001010D1" w:rsidP="00D411D6">
            <w:pPr>
              <w:jc w:val="both"/>
              <w:rPr>
                <w:b/>
                <w:color w:val="000000"/>
              </w:rPr>
            </w:pPr>
            <w:r>
              <w:rPr>
                <w:b/>
                <w:color w:val="000000"/>
              </w:rPr>
              <w:t>MÉTODO DIDÁCTICO</w:t>
            </w:r>
          </w:p>
          <w:p w14:paraId="5F0FFCBC" w14:textId="77777777" w:rsidR="001010D1" w:rsidRDefault="001010D1" w:rsidP="00D411D6">
            <w:pPr>
              <w:jc w:val="both"/>
              <w:rPr>
                <w:color w:val="000000"/>
              </w:rPr>
            </w:pPr>
            <w:r>
              <w:rPr>
                <w:color w:val="000000"/>
              </w:rPr>
              <w:t>PROCESO:</w:t>
            </w:r>
          </w:p>
          <w:p w14:paraId="035F95A9" w14:textId="77777777" w:rsidR="001010D1" w:rsidRDefault="001010D1" w:rsidP="00D411D6">
            <w:pPr>
              <w:jc w:val="both"/>
              <w:rPr>
                <w:color w:val="000000"/>
              </w:rPr>
            </w:pPr>
            <w:r>
              <w:rPr>
                <w:color w:val="000000"/>
              </w:rPr>
              <w:t>1.- Orientación</w:t>
            </w:r>
          </w:p>
          <w:p w14:paraId="04FD3450" w14:textId="77777777" w:rsidR="001010D1" w:rsidRDefault="001010D1" w:rsidP="00D411D6">
            <w:pPr>
              <w:jc w:val="both"/>
              <w:rPr>
                <w:color w:val="000000"/>
              </w:rPr>
            </w:pPr>
            <w:r>
              <w:rPr>
                <w:color w:val="000000"/>
              </w:rPr>
              <w:t>2.-Comparación</w:t>
            </w:r>
          </w:p>
          <w:p w14:paraId="00CC9238" w14:textId="77777777" w:rsidR="001010D1" w:rsidRDefault="001010D1" w:rsidP="00D411D6">
            <w:pPr>
              <w:jc w:val="both"/>
              <w:rPr>
                <w:color w:val="000000"/>
              </w:rPr>
            </w:pPr>
            <w:r>
              <w:rPr>
                <w:color w:val="000000"/>
              </w:rPr>
              <w:t>3.-Ordenación</w:t>
            </w:r>
          </w:p>
          <w:p w14:paraId="431227D0" w14:textId="77777777" w:rsidR="001010D1" w:rsidRDefault="001010D1" w:rsidP="00D411D6">
            <w:pPr>
              <w:jc w:val="both"/>
              <w:rPr>
                <w:color w:val="000000"/>
              </w:rPr>
            </w:pPr>
            <w:r>
              <w:rPr>
                <w:color w:val="000000"/>
              </w:rPr>
              <w:t>4.-Adecuación</w:t>
            </w:r>
          </w:p>
          <w:p w14:paraId="2A8E3C9E" w14:textId="77777777" w:rsidR="001010D1" w:rsidRDefault="001010D1" w:rsidP="00D411D6">
            <w:pPr>
              <w:jc w:val="both"/>
              <w:rPr>
                <w:color w:val="000000"/>
              </w:rPr>
            </w:pPr>
            <w:r>
              <w:rPr>
                <w:color w:val="000000"/>
              </w:rPr>
              <w:t>5.-Interesante</w:t>
            </w:r>
          </w:p>
          <w:p w14:paraId="2DB8477A" w14:textId="77777777" w:rsidR="001010D1" w:rsidRDefault="001010D1" w:rsidP="00D411D6">
            <w:pPr>
              <w:jc w:val="both"/>
              <w:rPr>
                <w:color w:val="000000"/>
              </w:rPr>
            </w:pPr>
            <w:r>
              <w:rPr>
                <w:b/>
                <w:color w:val="000000"/>
              </w:rPr>
              <w:t>MÉTODO DE OBSERVACIÓN</w:t>
            </w:r>
            <w:r>
              <w:rPr>
                <w:color w:val="000000"/>
              </w:rPr>
              <w:t xml:space="preserve"> DIRECTA-INDIRECTA</w:t>
            </w:r>
          </w:p>
          <w:p w14:paraId="119AD124" w14:textId="77777777" w:rsidR="001010D1" w:rsidRDefault="001010D1" w:rsidP="00D411D6">
            <w:pPr>
              <w:jc w:val="both"/>
              <w:rPr>
                <w:color w:val="000000"/>
              </w:rPr>
            </w:pPr>
            <w:r>
              <w:rPr>
                <w:color w:val="000000"/>
              </w:rPr>
              <w:t>PROCESO:</w:t>
            </w:r>
          </w:p>
          <w:p w14:paraId="7B55FFEE" w14:textId="77777777" w:rsidR="001010D1" w:rsidRDefault="001010D1" w:rsidP="00D411D6">
            <w:pPr>
              <w:jc w:val="both"/>
              <w:rPr>
                <w:color w:val="000000"/>
              </w:rPr>
            </w:pPr>
            <w:r>
              <w:rPr>
                <w:color w:val="000000"/>
              </w:rPr>
              <w:t>1.- Observación</w:t>
            </w:r>
          </w:p>
          <w:p w14:paraId="2D4853F5" w14:textId="77777777" w:rsidR="001010D1" w:rsidRDefault="001010D1" w:rsidP="00D411D6">
            <w:pPr>
              <w:jc w:val="both"/>
              <w:rPr>
                <w:color w:val="000000"/>
              </w:rPr>
            </w:pPr>
            <w:r>
              <w:rPr>
                <w:color w:val="000000"/>
              </w:rPr>
              <w:t>2.-Descripción</w:t>
            </w:r>
          </w:p>
          <w:p w14:paraId="4AC9B9A4" w14:textId="77777777" w:rsidR="001010D1" w:rsidRDefault="001010D1" w:rsidP="00D411D6">
            <w:pPr>
              <w:jc w:val="both"/>
              <w:rPr>
                <w:color w:val="000000"/>
              </w:rPr>
            </w:pPr>
            <w:r>
              <w:rPr>
                <w:color w:val="000000"/>
              </w:rPr>
              <w:t>3.Interpretación</w:t>
            </w:r>
          </w:p>
          <w:p w14:paraId="37E3A80A" w14:textId="77777777" w:rsidR="001010D1" w:rsidRDefault="001010D1" w:rsidP="00D411D6">
            <w:pPr>
              <w:jc w:val="both"/>
              <w:rPr>
                <w:color w:val="000000"/>
              </w:rPr>
            </w:pPr>
            <w:r>
              <w:rPr>
                <w:color w:val="000000"/>
              </w:rPr>
              <w:t>4.-Comparación</w:t>
            </w:r>
          </w:p>
          <w:p w14:paraId="33B24AD8" w14:textId="77777777" w:rsidR="001010D1" w:rsidRDefault="001010D1" w:rsidP="00D411D6">
            <w:pPr>
              <w:jc w:val="both"/>
              <w:rPr>
                <w:color w:val="000000"/>
              </w:rPr>
            </w:pPr>
            <w:r>
              <w:rPr>
                <w:color w:val="000000"/>
              </w:rPr>
              <w:t>5.- Generalización</w:t>
            </w:r>
          </w:p>
          <w:p w14:paraId="59EE17AF" w14:textId="77777777" w:rsidR="001010D1" w:rsidRDefault="001010D1" w:rsidP="00D411D6">
            <w:pPr>
              <w:spacing w:line="276" w:lineRule="auto"/>
              <w:rPr>
                <w:b/>
                <w:color w:val="000000"/>
              </w:rPr>
            </w:pPr>
          </w:p>
        </w:tc>
      </w:tr>
      <w:tr w:rsidR="001010D1" w14:paraId="0C0F800D"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15417" w:type="dxa"/>
            <w:gridSpan w:val="14"/>
          </w:tcPr>
          <w:p w14:paraId="53840DBA" w14:textId="77777777" w:rsidR="001010D1" w:rsidRDefault="001010D1" w:rsidP="00D411D6">
            <w:pPr>
              <w:spacing w:line="276" w:lineRule="auto"/>
              <w:rPr>
                <w:b/>
                <w:color w:val="000000"/>
              </w:rPr>
            </w:pPr>
            <w:r>
              <w:rPr>
                <w:b/>
                <w:color w:val="000000"/>
              </w:rPr>
              <w:lastRenderedPageBreak/>
              <w:t xml:space="preserve">Duración en semanas </w:t>
            </w:r>
          </w:p>
        </w:tc>
      </w:tr>
      <w:tr w:rsidR="001010D1" w14:paraId="04D32E6B" w14:textId="77777777" w:rsidTr="001010D1">
        <w:trPr>
          <w:gridBefore w:val="1"/>
          <w:gridAfter w:val="1"/>
          <w:wBefore w:w="572" w:type="dxa"/>
          <w:wAfter w:w="313" w:type="dxa"/>
          <w:trHeight w:val="100"/>
        </w:trPr>
        <w:tc>
          <w:tcPr>
            <w:tcW w:w="15417" w:type="dxa"/>
            <w:gridSpan w:val="14"/>
          </w:tcPr>
          <w:p w14:paraId="49B02047" w14:textId="77777777" w:rsidR="001010D1" w:rsidRDefault="00406624" w:rsidP="00D411D6">
            <w:pPr>
              <w:spacing w:line="276" w:lineRule="auto"/>
              <w:rPr>
                <w:b/>
                <w:color w:val="000000"/>
              </w:rPr>
            </w:pPr>
            <w:r>
              <w:rPr>
                <w:b/>
                <w:color w:val="000000"/>
              </w:rPr>
              <w:t>5</w:t>
            </w:r>
          </w:p>
        </w:tc>
      </w:tr>
      <w:tr w:rsidR="001010D1" w14:paraId="3FF21294"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15417" w:type="dxa"/>
            <w:gridSpan w:val="14"/>
          </w:tcPr>
          <w:p w14:paraId="34A8848E" w14:textId="77777777" w:rsidR="001010D1" w:rsidRPr="006543AB" w:rsidRDefault="001010D1" w:rsidP="00D411D6">
            <w:pPr>
              <w:spacing w:line="276" w:lineRule="auto"/>
              <w:rPr>
                <w:b/>
                <w:color w:val="000000"/>
              </w:rPr>
            </w:pPr>
            <w:r>
              <w:rPr>
                <w:b/>
                <w:color w:val="000000"/>
              </w:rPr>
              <w:t xml:space="preserve">Unidad 6: </w:t>
            </w:r>
            <w:r w:rsidR="00406624">
              <w:rPr>
                <w:rFonts w:ascii="Calibri" w:eastAsia="Calibri" w:hAnsi="Calibri" w:cs="Calibri"/>
                <w:b/>
                <w:color w:val="000000"/>
                <w:sz w:val="20"/>
                <w:szCs w:val="20"/>
              </w:rPr>
              <w:t xml:space="preserve">ECUACIONES </w:t>
            </w:r>
            <w:r w:rsidR="00406624" w:rsidRPr="00793791">
              <w:rPr>
                <w:rFonts w:ascii="Calibri" w:eastAsia="Calibri" w:hAnsi="Calibri" w:cs="Calibri"/>
                <w:b/>
                <w:color w:val="000000"/>
                <w:sz w:val="20"/>
                <w:szCs w:val="20"/>
              </w:rPr>
              <w:t>E INECUACIONES, CONJUNTOS, SIMETRÍAS</w:t>
            </w:r>
            <w:r w:rsidR="00406624" w:rsidRPr="00793791">
              <w:rPr>
                <w:rFonts w:ascii="Calibri" w:eastAsia="Calibri" w:hAnsi="Calibri" w:cs="Calibri"/>
                <w:b/>
                <w:color w:val="000000"/>
                <w:sz w:val="20"/>
                <w:szCs w:val="20"/>
              </w:rPr>
              <w:tab/>
              <w:t>Y HABITATS</w:t>
            </w:r>
          </w:p>
        </w:tc>
      </w:tr>
      <w:tr w:rsidR="001010D1" w14:paraId="0398209D" w14:textId="77777777" w:rsidTr="001010D1">
        <w:trPr>
          <w:gridBefore w:val="1"/>
          <w:gridAfter w:val="1"/>
          <w:wBefore w:w="572" w:type="dxa"/>
          <w:wAfter w:w="313" w:type="dxa"/>
          <w:trHeight w:val="100"/>
        </w:trPr>
        <w:tc>
          <w:tcPr>
            <w:tcW w:w="15417" w:type="dxa"/>
            <w:gridSpan w:val="14"/>
          </w:tcPr>
          <w:p w14:paraId="44BF8D2F" w14:textId="77777777" w:rsidR="001010D1" w:rsidRPr="006543AB" w:rsidRDefault="001010D1" w:rsidP="00D411D6">
            <w:pPr>
              <w:spacing w:line="276" w:lineRule="auto"/>
              <w:rPr>
                <w:b/>
                <w:color w:val="000000"/>
              </w:rPr>
            </w:pPr>
            <w:r>
              <w:rPr>
                <w:b/>
                <w:color w:val="000000"/>
              </w:rPr>
              <w:t>Objetivos específicos de la unidad de planificación</w:t>
            </w:r>
          </w:p>
        </w:tc>
      </w:tr>
      <w:tr w:rsidR="001010D1" w14:paraId="546F09E4"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15417" w:type="dxa"/>
            <w:gridSpan w:val="14"/>
          </w:tcPr>
          <w:p w14:paraId="7E27E705" w14:textId="77777777" w:rsidR="001010D1" w:rsidRDefault="001010D1" w:rsidP="00D411D6">
            <w:pPr>
              <w:rPr>
                <w:color w:val="000000"/>
              </w:rPr>
            </w:pPr>
            <w:r>
              <w:rPr>
                <w:color w:val="000000"/>
              </w:rPr>
              <w:t>O.M.3.2. Participar en equipos de trabajo, en la solución de problemas de la vida cotidiana, empleando como estrategias los algoritmos de las operaciones con números naturales, decimales y fracciones, la tecnología y los conceptos de proporcionalidad.</w:t>
            </w:r>
          </w:p>
          <w:p w14:paraId="5BD6AFAA" w14:textId="77777777" w:rsidR="001010D1" w:rsidRDefault="001010D1" w:rsidP="00D411D6">
            <w:pPr>
              <w:rPr>
                <w:b/>
                <w:color w:val="000000"/>
              </w:rPr>
            </w:pPr>
            <w:r>
              <w:rPr>
                <w:b/>
                <w:color w:val="000000"/>
              </w:rPr>
              <w:t>Bloque de estadística y probabilidad</w:t>
            </w:r>
          </w:p>
          <w:p w14:paraId="561DE88B" w14:textId="77777777" w:rsidR="001010D1" w:rsidRPr="006543AB" w:rsidRDefault="001010D1" w:rsidP="00D411D6">
            <w:pPr>
              <w:spacing w:line="276" w:lineRule="auto"/>
              <w:rPr>
                <w:b/>
                <w:color w:val="000000"/>
              </w:rPr>
            </w:pPr>
            <w:r>
              <w:rPr>
                <w:color w:val="000000"/>
              </w:rPr>
              <w:t>O.M.3.5. Analizar, interpretar y representar información estadística mediante el empleo de TIC, y calcular medidas de tendencia central con el uso de información de datos publicados en medios de comunicación, para así fomentar y fortalecer la vinculación con la realidad ecuatoriana.</w:t>
            </w:r>
          </w:p>
        </w:tc>
      </w:tr>
      <w:tr w:rsidR="001010D1" w14:paraId="72C569DC" w14:textId="77777777" w:rsidTr="001010D1">
        <w:trPr>
          <w:gridBefore w:val="1"/>
          <w:gridAfter w:val="1"/>
          <w:wBefore w:w="572" w:type="dxa"/>
          <w:wAfter w:w="313" w:type="dxa"/>
          <w:trHeight w:val="100"/>
        </w:trPr>
        <w:tc>
          <w:tcPr>
            <w:tcW w:w="15417" w:type="dxa"/>
            <w:gridSpan w:val="14"/>
          </w:tcPr>
          <w:p w14:paraId="42DB5129" w14:textId="77777777" w:rsidR="001010D1" w:rsidRPr="006543AB" w:rsidRDefault="001010D1" w:rsidP="00D411D6">
            <w:pPr>
              <w:spacing w:line="276" w:lineRule="auto"/>
              <w:rPr>
                <w:b/>
                <w:color w:val="000000"/>
              </w:rPr>
            </w:pPr>
            <w:r>
              <w:rPr>
                <w:b/>
                <w:color w:val="000000"/>
              </w:rPr>
              <w:t>Contenidos</w:t>
            </w:r>
          </w:p>
        </w:tc>
      </w:tr>
      <w:tr w:rsidR="001010D1" w14:paraId="33F18AE2"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15417" w:type="dxa"/>
            <w:gridSpan w:val="14"/>
          </w:tcPr>
          <w:p w14:paraId="1A7B0034" w14:textId="77777777" w:rsidR="001010D1" w:rsidRDefault="001010D1" w:rsidP="00D411D6">
            <w:pPr>
              <w:pStyle w:val="NoSpacing"/>
            </w:pPr>
            <w:r>
              <w:t>DCCD: M.3.1.28. Calcular, aplicando algoritmos y la tecnología, divisiones con números decimales.</w:t>
            </w:r>
          </w:p>
          <w:p w14:paraId="7BC3984A" w14:textId="77777777" w:rsidR="001010D1" w:rsidRDefault="001010D1" w:rsidP="00D411D6">
            <w:pPr>
              <w:pStyle w:val="NoSpacing"/>
            </w:pPr>
          </w:p>
          <w:p w14:paraId="19B64114" w14:textId="77777777" w:rsidR="001010D1" w:rsidRDefault="001010D1" w:rsidP="00D411D6">
            <w:pPr>
              <w:pStyle w:val="NoSpacing"/>
            </w:pPr>
            <w:r>
              <w:t xml:space="preserve">DCCD: M.3.1.32. Resolver y plantear problemas con operaciones combinadas con números decimales, utilizando varias estrategias, e interpretar la solución dentro del contexto del problema. </w:t>
            </w:r>
          </w:p>
          <w:p w14:paraId="7FEB48D8" w14:textId="77777777" w:rsidR="001010D1" w:rsidRDefault="001010D1" w:rsidP="00D411D6">
            <w:pPr>
              <w:pStyle w:val="NoSpacing"/>
            </w:pPr>
            <w:r>
              <w:t>DCCD: M.3.1.44. Reconocer las magnitudes directamente proporcionales en situaciones cotidianas, elaborar tablas y plantear proporciones.</w:t>
            </w:r>
          </w:p>
          <w:p w14:paraId="00568999" w14:textId="77777777" w:rsidR="001010D1" w:rsidRDefault="001010D1" w:rsidP="00D411D6">
            <w:pPr>
              <w:pStyle w:val="NoSpacing"/>
            </w:pPr>
            <w:r>
              <w:t xml:space="preserve">M.3.3.1. Analizar y representar, en tablas de frecuencias, diagramas de barra, circulares y poligonales, datos discretos recolectados en el entorno e información publicada en medios de comunicación. </w:t>
            </w:r>
          </w:p>
          <w:p w14:paraId="12E96144" w14:textId="77777777" w:rsidR="001010D1" w:rsidRPr="00F449B3" w:rsidRDefault="001010D1" w:rsidP="00D411D6">
            <w:pPr>
              <w:pStyle w:val="NoSpacing"/>
            </w:pPr>
            <w:r>
              <w:t>M.3.3.2. Analizar e interpretar el significado de calcular medidas de tendencia central (media, mediana y moda) y medidas de dispersión (el rango), de un conjunto de datos estadísticos discretos tomados del entorno y de medios de comunicación.</w:t>
            </w:r>
          </w:p>
          <w:p w14:paraId="1E452767" w14:textId="77777777" w:rsidR="001010D1" w:rsidRDefault="001010D1" w:rsidP="00D411D6">
            <w:pPr>
              <w:pStyle w:val="NoSpacing"/>
            </w:pPr>
            <w:r>
              <w:t>DCCD: M.3.1.1. Generar sucesiones con adiciones con números naturales a partir de ejercicios numéricos o problemas sencillos.</w:t>
            </w:r>
          </w:p>
          <w:p w14:paraId="5E055704" w14:textId="77777777" w:rsidR="001010D1" w:rsidRDefault="001010D1" w:rsidP="00D411D6">
            <w:pPr>
              <w:pStyle w:val="NoSpacing"/>
            </w:pPr>
            <w:r>
              <w:t>DCCD: M.3.3.3. Emplear programas informáticos para tabular y representar datos discretos estadísticos obtenidos del entorno.</w:t>
            </w:r>
          </w:p>
          <w:p w14:paraId="0DE81424" w14:textId="77777777" w:rsidR="001010D1" w:rsidRDefault="001010D1" w:rsidP="00D411D6">
            <w:pPr>
              <w:pStyle w:val="NoSpacing"/>
            </w:pPr>
            <w:r>
              <w:t>DCCD: M.3.3.4. Realizar combinaciones simples de hasta tres por cuatro elementos para explicar situaciones cotidianas.</w:t>
            </w:r>
          </w:p>
          <w:p w14:paraId="1B595AD5" w14:textId="77777777" w:rsidR="001010D1" w:rsidRDefault="001010D1" w:rsidP="00D411D6">
            <w:pPr>
              <w:pStyle w:val="NoSpacing"/>
            </w:pPr>
            <w:r>
              <w:t>DCCD: M.3.3.6. Calcular la probabilidad de que un evento ocurra, con el uso de fracciones, en función de resolver problemas asociados a probabilidades de situaciones significativas.</w:t>
            </w:r>
          </w:p>
          <w:p w14:paraId="4DFE683B" w14:textId="77777777" w:rsidR="001010D1" w:rsidRPr="00C83F17" w:rsidRDefault="001010D1" w:rsidP="00D411D6">
            <w:pPr>
              <w:pStyle w:val="NoSpacing"/>
            </w:pPr>
            <w:r>
              <w:rPr>
                <w:b/>
              </w:rPr>
              <w:t>DCCD: M.3.3.4.</w:t>
            </w:r>
            <w:r>
              <w:t xml:space="preserve"> Realizar combinaciones simples de hasta tres por cuatro elementos para explicar situaciones cotidianas.</w:t>
            </w:r>
          </w:p>
        </w:tc>
      </w:tr>
      <w:tr w:rsidR="001010D1" w14:paraId="78D2A723" w14:textId="77777777" w:rsidTr="001010D1">
        <w:trPr>
          <w:gridBefore w:val="1"/>
          <w:gridAfter w:val="1"/>
          <w:wBefore w:w="572" w:type="dxa"/>
          <w:wAfter w:w="313" w:type="dxa"/>
          <w:trHeight w:val="100"/>
        </w:trPr>
        <w:tc>
          <w:tcPr>
            <w:tcW w:w="15417" w:type="dxa"/>
            <w:gridSpan w:val="14"/>
          </w:tcPr>
          <w:p w14:paraId="5469C5B6" w14:textId="77777777" w:rsidR="001010D1" w:rsidRPr="006543AB" w:rsidRDefault="001010D1" w:rsidP="00D411D6">
            <w:pPr>
              <w:spacing w:line="276" w:lineRule="auto"/>
              <w:rPr>
                <w:b/>
                <w:color w:val="000000"/>
              </w:rPr>
            </w:pPr>
            <w:r>
              <w:rPr>
                <w:b/>
                <w:color w:val="000000"/>
              </w:rPr>
              <w:t xml:space="preserve">Orientaciones metodológicos </w:t>
            </w:r>
          </w:p>
        </w:tc>
      </w:tr>
      <w:tr w:rsidR="001010D1" w14:paraId="6E559C2E"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15417" w:type="dxa"/>
            <w:gridSpan w:val="14"/>
          </w:tcPr>
          <w:p w14:paraId="4462E99E" w14:textId="77777777" w:rsidR="001010D1" w:rsidRDefault="001010D1" w:rsidP="00D411D6">
            <w:pPr>
              <w:rPr>
                <w:b/>
                <w:color w:val="000000"/>
              </w:rPr>
            </w:pPr>
            <w:r>
              <w:rPr>
                <w:b/>
                <w:color w:val="000000"/>
              </w:rPr>
              <w:t>MÉTODO DEDUCTIVO- INDUCTIVO</w:t>
            </w:r>
          </w:p>
          <w:p w14:paraId="21A92EA3" w14:textId="77777777" w:rsidR="001010D1" w:rsidRDefault="001010D1" w:rsidP="00D411D6">
            <w:pPr>
              <w:rPr>
                <w:color w:val="000000"/>
              </w:rPr>
            </w:pPr>
            <w:r>
              <w:rPr>
                <w:color w:val="000000"/>
              </w:rPr>
              <w:t>PROCESO:</w:t>
            </w:r>
          </w:p>
          <w:p w14:paraId="726EEDB1" w14:textId="77777777" w:rsidR="001010D1" w:rsidRDefault="001010D1" w:rsidP="00D411D6">
            <w:pPr>
              <w:rPr>
                <w:color w:val="000000"/>
              </w:rPr>
            </w:pPr>
            <w:r>
              <w:rPr>
                <w:color w:val="000000"/>
              </w:rPr>
              <w:lastRenderedPageBreak/>
              <w:t>1.-Observación</w:t>
            </w:r>
          </w:p>
          <w:p w14:paraId="24A18E46" w14:textId="77777777" w:rsidR="001010D1" w:rsidRDefault="001010D1" w:rsidP="00D411D6">
            <w:pPr>
              <w:rPr>
                <w:color w:val="000000"/>
              </w:rPr>
            </w:pPr>
            <w:r>
              <w:rPr>
                <w:color w:val="000000"/>
              </w:rPr>
              <w:t>2.-Comparación</w:t>
            </w:r>
          </w:p>
          <w:p w14:paraId="64DBC75A" w14:textId="77777777" w:rsidR="001010D1" w:rsidRDefault="001010D1" w:rsidP="00D411D6">
            <w:pPr>
              <w:rPr>
                <w:color w:val="000000"/>
              </w:rPr>
            </w:pPr>
            <w:r>
              <w:rPr>
                <w:color w:val="000000"/>
              </w:rPr>
              <w:t>3.-Abstracción</w:t>
            </w:r>
          </w:p>
          <w:p w14:paraId="5E7BC32D" w14:textId="77777777" w:rsidR="001010D1" w:rsidRDefault="001010D1" w:rsidP="00D411D6">
            <w:pPr>
              <w:rPr>
                <w:color w:val="000000"/>
              </w:rPr>
            </w:pPr>
            <w:r>
              <w:rPr>
                <w:color w:val="000000"/>
              </w:rPr>
              <w:t>4.-Generalización</w:t>
            </w:r>
          </w:p>
          <w:p w14:paraId="4CFB7C60" w14:textId="77777777" w:rsidR="001010D1" w:rsidRDefault="001010D1" w:rsidP="00D411D6">
            <w:pPr>
              <w:rPr>
                <w:color w:val="000000"/>
              </w:rPr>
            </w:pPr>
            <w:r>
              <w:rPr>
                <w:color w:val="000000"/>
              </w:rPr>
              <w:t>5.-Aplicación</w:t>
            </w:r>
          </w:p>
          <w:p w14:paraId="66DF3F59" w14:textId="77777777" w:rsidR="001010D1" w:rsidRDefault="001010D1" w:rsidP="00D411D6">
            <w:pPr>
              <w:jc w:val="both"/>
              <w:rPr>
                <w:b/>
                <w:color w:val="000000"/>
              </w:rPr>
            </w:pPr>
            <w:r>
              <w:rPr>
                <w:b/>
                <w:color w:val="000000"/>
              </w:rPr>
              <w:t>MÉTODO  LÓGICO</w:t>
            </w:r>
          </w:p>
          <w:p w14:paraId="1D8E1652" w14:textId="77777777" w:rsidR="001010D1" w:rsidRDefault="001010D1" w:rsidP="00D411D6">
            <w:pPr>
              <w:jc w:val="both"/>
              <w:rPr>
                <w:color w:val="000000"/>
              </w:rPr>
            </w:pPr>
            <w:r>
              <w:rPr>
                <w:color w:val="000000"/>
              </w:rPr>
              <w:t>PROCESO:</w:t>
            </w:r>
          </w:p>
          <w:p w14:paraId="6EFB0B39" w14:textId="77777777" w:rsidR="001010D1" w:rsidRDefault="001010D1" w:rsidP="00D411D6">
            <w:pPr>
              <w:jc w:val="both"/>
              <w:rPr>
                <w:color w:val="000000"/>
              </w:rPr>
            </w:pPr>
            <w:r>
              <w:rPr>
                <w:color w:val="000000"/>
              </w:rPr>
              <w:t>1.-Observación</w:t>
            </w:r>
          </w:p>
          <w:p w14:paraId="2FEA75D4" w14:textId="77777777" w:rsidR="001010D1" w:rsidRDefault="001010D1" w:rsidP="00D411D6">
            <w:pPr>
              <w:jc w:val="both"/>
              <w:rPr>
                <w:color w:val="000000"/>
              </w:rPr>
            </w:pPr>
            <w:r>
              <w:rPr>
                <w:color w:val="000000"/>
              </w:rPr>
              <w:t>2.-Investigación</w:t>
            </w:r>
          </w:p>
          <w:p w14:paraId="50B7240D" w14:textId="77777777" w:rsidR="001010D1" w:rsidRDefault="001010D1" w:rsidP="00D411D6">
            <w:pPr>
              <w:jc w:val="both"/>
              <w:rPr>
                <w:color w:val="000000"/>
              </w:rPr>
            </w:pPr>
            <w:r>
              <w:rPr>
                <w:color w:val="000000"/>
              </w:rPr>
              <w:t>3.-Análisis</w:t>
            </w:r>
          </w:p>
          <w:p w14:paraId="1CEEDEFE" w14:textId="77777777" w:rsidR="001010D1" w:rsidRDefault="001010D1" w:rsidP="00D411D6">
            <w:pPr>
              <w:jc w:val="both"/>
              <w:rPr>
                <w:color w:val="000000"/>
              </w:rPr>
            </w:pPr>
            <w:r>
              <w:rPr>
                <w:color w:val="000000"/>
              </w:rPr>
              <w:t>4.-Síntesis</w:t>
            </w:r>
          </w:p>
          <w:p w14:paraId="12ED68B4" w14:textId="77777777" w:rsidR="001010D1" w:rsidRDefault="001010D1" w:rsidP="00D411D6">
            <w:pPr>
              <w:jc w:val="both"/>
              <w:rPr>
                <w:color w:val="000000"/>
              </w:rPr>
            </w:pPr>
            <w:r>
              <w:rPr>
                <w:color w:val="000000"/>
              </w:rPr>
              <w:t>5.-Aplicación</w:t>
            </w:r>
          </w:p>
          <w:p w14:paraId="38D67E3C" w14:textId="77777777" w:rsidR="001010D1" w:rsidRDefault="001010D1" w:rsidP="00D411D6">
            <w:pPr>
              <w:jc w:val="both"/>
              <w:rPr>
                <w:color w:val="000000"/>
              </w:rPr>
            </w:pPr>
          </w:p>
          <w:p w14:paraId="17B58A28" w14:textId="77777777" w:rsidR="001010D1" w:rsidRDefault="001010D1" w:rsidP="00D411D6">
            <w:pPr>
              <w:jc w:val="both"/>
              <w:rPr>
                <w:b/>
                <w:color w:val="000000"/>
              </w:rPr>
            </w:pPr>
            <w:r>
              <w:rPr>
                <w:b/>
                <w:color w:val="000000"/>
              </w:rPr>
              <w:t>MÉTODO DIDÁCTICO</w:t>
            </w:r>
          </w:p>
          <w:p w14:paraId="2A81E983" w14:textId="77777777" w:rsidR="001010D1" w:rsidRDefault="001010D1" w:rsidP="00D411D6">
            <w:pPr>
              <w:jc w:val="both"/>
              <w:rPr>
                <w:color w:val="000000"/>
              </w:rPr>
            </w:pPr>
            <w:r>
              <w:rPr>
                <w:color w:val="000000"/>
              </w:rPr>
              <w:t>PROCESO:</w:t>
            </w:r>
          </w:p>
          <w:p w14:paraId="54E81D48" w14:textId="77777777" w:rsidR="001010D1" w:rsidRDefault="001010D1" w:rsidP="00D411D6">
            <w:pPr>
              <w:jc w:val="both"/>
              <w:rPr>
                <w:color w:val="000000"/>
              </w:rPr>
            </w:pPr>
            <w:r>
              <w:rPr>
                <w:color w:val="000000"/>
              </w:rPr>
              <w:t>1.- Orientación</w:t>
            </w:r>
          </w:p>
          <w:p w14:paraId="67B83310" w14:textId="77777777" w:rsidR="001010D1" w:rsidRDefault="001010D1" w:rsidP="00D411D6">
            <w:pPr>
              <w:jc w:val="both"/>
              <w:rPr>
                <w:color w:val="000000"/>
              </w:rPr>
            </w:pPr>
            <w:r>
              <w:rPr>
                <w:color w:val="000000"/>
              </w:rPr>
              <w:t>2.-Comparación</w:t>
            </w:r>
          </w:p>
          <w:p w14:paraId="208BD9D6" w14:textId="77777777" w:rsidR="001010D1" w:rsidRDefault="001010D1" w:rsidP="00D411D6">
            <w:pPr>
              <w:jc w:val="both"/>
              <w:rPr>
                <w:color w:val="000000"/>
              </w:rPr>
            </w:pPr>
            <w:r>
              <w:rPr>
                <w:color w:val="000000"/>
              </w:rPr>
              <w:t>3.-Ordenación</w:t>
            </w:r>
          </w:p>
          <w:p w14:paraId="3030A53C" w14:textId="77777777" w:rsidR="001010D1" w:rsidRDefault="001010D1" w:rsidP="00D411D6">
            <w:pPr>
              <w:jc w:val="both"/>
              <w:rPr>
                <w:color w:val="000000"/>
              </w:rPr>
            </w:pPr>
            <w:r>
              <w:rPr>
                <w:color w:val="000000"/>
              </w:rPr>
              <w:t>4.-Adecuación</w:t>
            </w:r>
          </w:p>
          <w:p w14:paraId="553FB501" w14:textId="77777777" w:rsidR="001010D1" w:rsidRDefault="001010D1" w:rsidP="00D411D6">
            <w:pPr>
              <w:jc w:val="both"/>
              <w:rPr>
                <w:color w:val="000000"/>
              </w:rPr>
            </w:pPr>
            <w:r>
              <w:rPr>
                <w:color w:val="000000"/>
              </w:rPr>
              <w:t>5.-Interesante</w:t>
            </w:r>
          </w:p>
          <w:p w14:paraId="080FC8C6" w14:textId="77777777" w:rsidR="001010D1" w:rsidRDefault="001010D1" w:rsidP="00D411D6">
            <w:pPr>
              <w:jc w:val="both"/>
              <w:rPr>
                <w:color w:val="000000"/>
              </w:rPr>
            </w:pPr>
            <w:r>
              <w:rPr>
                <w:b/>
                <w:color w:val="000000"/>
              </w:rPr>
              <w:t>MÉTODO DE OBSERVACIÓN</w:t>
            </w:r>
            <w:r>
              <w:rPr>
                <w:color w:val="000000"/>
              </w:rPr>
              <w:t xml:space="preserve"> DIRECTA-INDIRECTA</w:t>
            </w:r>
          </w:p>
          <w:p w14:paraId="60960C80" w14:textId="77777777" w:rsidR="001010D1" w:rsidRDefault="001010D1" w:rsidP="00D411D6">
            <w:pPr>
              <w:jc w:val="both"/>
              <w:rPr>
                <w:color w:val="000000"/>
              </w:rPr>
            </w:pPr>
            <w:r>
              <w:rPr>
                <w:color w:val="000000"/>
              </w:rPr>
              <w:t>PROCESO:</w:t>
            </w:r>
          </w:p>
          <w:p w14:paraId="776A69A8" w14:textId="77777777" w:rsidR="001010D1" w:rsidRDefault="001010D1" w:rsidP="00D411D6">
            <w:pPr>
              <w:jc w:val="both"/>
              <w:rPr>
                <w:color w:val="000000"/>
              </w:rPr>
            </w:pPr>
            <w:r>
              <w:rPr>
                <w:color w:val="000000"/>
              </w:rPr>
              <w:t>1.- Observación</w:t>
            </w:r>
          </w:p>
          <w:p w14:paraId="48644618" w14:textId="77777777" w:rsidR="001010D1" w:rsidRDefault="001010D1" w:rsidP="00D411D6">
            <w:pPr>
              <w:jc w:val="both"/>
              <w:rPr>
                <w:color w:val="000000"/>
              </w:rPr>
            </w:pPr>
            <w:r>
              <w:rPr>
                <w:color w:val="000000"/>
              </w:rPr>
              <w:t>2.-Descripción</w:t>
            </w:r>
          </w:p>
          <w:p w14:paraId="49E1EE7F" w14:textId="77777777" w:rsidR="001010D1" w:rsidRDefault="001010D1" w:rsidP="00D411D6">
            <w:pPr>
              <w:jc w:val="both"/>
              <w:rPr>
                <w:color w:val="000000"/>
              </w:rPr>
            </w:pPr>
            <w:r>
              <w:rPr>
                <w:color w:val="000000"/>
              </w:rPr>
              <w:t>3.Interpretación</w:t>
            </w:r>
          </w:p>
          <w:p w14:paraId="7B874790" w14:textId="77777777" w:rsidR="001010D1" w:rsidRDefault="001010D1" w:rsidP="00D411D6">
            <w:pPr>
              <w:jc w:val="both"/>
              <w:rPr>
                <w:color w:val="000000"/>
              </w:rPr>
            </w:pPr>
            <w:r>
              <w:rPr>
                <w:color w:val="000000"/>
              </w:rPr>
              <w:t>4.-Comparación</w:t>
            </w:r>
          </w:p>
          <w:p w14:paraId="0FD15FD1" w14:textId="77777777" w:rsidR="001010D1" w:rsidRPr="006543AB" w:rsidRDefault="001010D1" w:rsidP="00D411D6">
            <w:pPr>
              <w:spacing w:line="276" w:lineRule="auto"/>
              <w:rPr>
                <w:b/>
                <w:color w:val="000000"/>
              </w:rPr>
            </w:pPr>
            <w:r>
              <w:rPr>
                <w:color w:val="000000"/>
              </w:rPr>
              <w:t>5.- Generalización</w:t>
            </w:r>
          </w:p>
        </w:tc>
      </w:tr>
      <w:tr w:rsidR="001010D1" w14:paraId="1D26E408" w14:textId="77777777" w:rsidTr="001010D1">
        <w:trPr>
          <w:gridBefore w:val="1"/>
          <w:gridAfter w:val="1"/>
          <w:wBefore w:w="572" w:type="dxa"/>
          <w:wAfter w:w="313" w:type="dxa"/>
          <w:trHeight w:val="100"/>
        </w:trPr>
        <w:tc>
          <w:tcPr>
            <w:tcW w:w="15417" w:type="dxa"/>
            <w:gridSpan w:val="14"/>
          </w:tcPr>
          <w:p w14:paraId="655586F2" w14:textId="77777777" w:rsidR="001010D1" w:rsidRPr="006543AB" w:rsidRDefault="001010D1" w:rsidP="00D411D6">
            <w:pPr>
              <w:spacing w:line="276" w:lineRule="auto"/>
              <w:rPr>
                <w:b/>
                <w:color w:val="000000"/>
              </w:rPr>
            </w:pPr>
            <w:r>
              <w:rPr>
                <w:b/>
                <w:color w:val="000000"/>
              </w:rPr>
              <w:lastRenderedPageBreak/>
              <w:t xml:space="preserve">evaluación </w:t>
            </w:r>
          </w:p>
        </w:tc>
      </w:tr>
      <w:tr w:rsidR="001010D1" w14:paraId="228D7A63"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15417" w:type="dxa"/>
            <w:gridSpan w:val="14"/>
          </w:tcPr>
          <w:p w14:paraId="7806D2E1" w14:textId="77777777" w:rsidR="001010D1" w:rsidRDefault="001010D1" w:rsidP="00D411D6">
            <w:pPr>
              <w:rPr>
                <w:color w:val="000000"/>
                <w:sz w:val="20"/>
                <w:szCs w:val="20"/>
              </w:rPr>
            </w:pPr>
            <w:r>
              <w:rPr>
                <w:color w:val="000000"/>
                <w:sz w:val="20"/>
                <w:szCs w:val="20"/>
              </w:rPr>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p>
          <w:p w14:paraId="38D508FC" w14:textId="77777777" w:rsidR="001010D1" w:rsidRDefault="001010D1" w:rsidP="00D411D6">
            <w:pPr>
              <w:rPr>
                <w:color w:val="000000"/>
                <w:sz w:val="20"/>
                <w:szCs w:val="20"/>
              </w:rPr>
            </w:pPr>
            <w:r>
              <w:rPr>
                <w:color w:val="000000"/>
                <w:sz w:val="20"/>
                <w:szCs w:val="20"/>
              </w:rPr>
              <w:lastRenderedPageBreak/>
              <w:t>CE.M.3.6. Formula y resuelve problemas de proporcionalidad directa e inversa; emplea, como estrategias de solución, el planteamiento de razones y proporciones provenientes de tablas, diagramas y gráficas cartesianas; y explica de forma razonada los procesos empleados y la importancia del manejo honesto y responsable de documentos comerciales.</w:t>
            </w:r>
          </w:p>
          <w:p w14:paraId="5FC68024" w14:textId="77777777" w:rsidR="001010D1" w:rsidRDefault="001010D1" w:rsidP="00D411D6">
            <w:pPr>
              <w:rPr>
                <w:color w:val="000000"/>
                <w:sz w:val="20"/>
                <w:szCs w:val="20"/>
              </w:rPr>
            </w:pPr>
            <w:r>
              <w:rPr>
                <w:color w:val="000000"/>
                <w:sz w:val="20"/>
                <w:szCs w:val="20"/>
              </w:rPr>
              <w:t xml:space="preserve">CE.M.3.1. Emplea de forma razonada la tecnología, estrategias de cálculo y los algoritmos de la adición, sustracción, multiplicación y división de números naturales, en el planteamiento y solución de problemas, la generación de sucesiones numéricas, la revisión de procesos y la comprobación de resultados; explica con claridad los procesos utilizados. </w:t>
            </w:r>
          </w:p>
          <w:p w14:paraId="5D2EC1B0" w14:textId="77777777" w:rsidR="001010D1" w:rsidRDefault="001010D1" w:rsidP="00D411D6">
            <w:pPr>
              <w:rPr>
                <w:color w:val="000000"/>
                <w:sz w:val="20"/>
                <w:szCs w:val="20"/>
              </w:rPr>
            </w:pPr>
            <w:r>
              <w:rPr>
                <w:color w:val="000000"/>
                <w:sz w:val="20"/>
                <w:szCs w:val="20"/>
              </w:rPr>
              <w:t>CE.M.3.11. Emplea combinaciones simples y el cálculo de probabilidades como estrategia para resolver situaciones cotidianas; explica y justifica de forma crítica y razonada los procesos y resultados obtenidos en el contexto del problema.</w:t>
            </w:r>
          </w:p>
          <w:p w14:paraId="65C96A42" w14:textId="77777777" w:rsidR="001010D1" w:rsidRDefault="001010D1" w:rsidP="00D411D6">
            <w:pPr>
              <w:rPr>
                <w:color w:val="000000"/>
                <w:sz w:val="20"/>
                <w:szCs w:val="20"/>
              </w:rPr>
            </w:pPr>
          </w:p>
          <w:p w14:paraId="7AFE4056" w14:textId="77777777" w:rsidR="001010D1" w:rsidRDefault="001010D1" w:rsidP="00D411D6">
            <w:pPr>
              <w:rPr>
                <w:color w:val="000000"/>
                <w:sz w:val="20"/>
                <w:szCs w:val="20"/>
              </w:rPr>
            </w:pPr>
            <w:r>
              <w:rPr>
                <w:b/>
                <w:color w:val="000000"/>
                <w:sz w:val="20"/>
                <w:szCs w:val="20"/>
              </w:rPr>
              <w:t xml:space="preserve">Indicadores para la evaluación del </w:t>
            </w:r>
          </w:p>
          <w:p w14:paraId="06F725B2" w14:textId="77777777" w:rsidR="001010D1" w:rsidRDefault="001010D1" w:rsidP="00D411D6">
            <w:pPr>
              <w:widowControl w:val="0"/>
              <w:rPr>
                <w:color w:val="000000"/>
                <w:sz w:val="20"/>
                <w:szCs w:val="20"/>
              </w:rPr>
            </w:pPr>
            <w:r>
              <w:rPr>
                <w:b/>
                <w:color w:val="000000"/>
                <w:sz w:val="20"/>
                <w:szCs w:val="20"/>
              </w:rPr>
              <w:t xml:space="preserve">criterio: </w:t>
            </w:r>
          </w:p>
          <w:p w14:paraId="526DDA48" w14:textId="77777777" w:rsidR="001010D1" w:rsidRDefault="001010D1" w:rsidP="00D411D6">
            <w:pPr>
              <w:rPr>
                <w:color w:val="000000"/>
                <w:sz w:val="20"/>
                <w:szCs w:val="20"/>
              </w:rPr>
            </w:pPr>
            <w:r>
              <w:rPr>
                <w:color w:val="000000"/>
                <w:sz w:val="20"/>
                <w:szCs w:val="20"/>
              </w:rPr>
              <w:t xml:space="preserve">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 </w:t>
            </w:r>
          </w:p>
          <w:p w14:paraId="5B5BD3F9" w14:textId="77777777" w:rsidR="001010D1" w:rsidRDefault="001010D1" w:rsidP="00D411D6">
            <w:pPr>
              <w:rPr>
                <w:color w:val="000000"/>
                <w:sz w:val="20"/>
                <w:szCs w:val="20"/>
              </w:rPr>
            </w:pPr>
            <w:r>
              <w:rPr>
                <w:color w:val="000000"/>
                <w:sz w:val="20"/>
                <w:szCs w:val="20"/>
              </w:rPr>
              <w:t>I.M.3.5.2. Formula y resuelve problemas contextualizados; decide los procedimientos y las operaciones con números naturales, decimales y fraccionarios a utilizar; y emplea propiedades de las operaciones (adición y multiplicación), las reglas de redondeo y la tecnología en la interpretación y verificación de los resultados obtenidos. (I.2., I.3.)</w:t>
            </w:r>
          </w:p>
          <w:p w14:paraId="6CDFCCCC" w14:textId="77777777" w:rsidR="001010D1" w:rsidRDefault="001010D1" w:rsidP="00D411D6">
            <w:pPr>
              <w:rPr>
                <w:color w:val="000000"/>
                <w:sz w:val="20"/>
                <w:szCs w:val="20"/>
              </w:rPr>
            </w:pPr>
            <w:r>
              <w:rPr>
                <w:color w:val="000000"/>
                <w:sz w:val="20"/>
                <w:szCs w:val="20"/>
              </w:rPr>
              <w:t>I.M.3.6.1. Explica situaciones cotidianas significativas relacionadas con la localización de lugares y magnitudes directa o inversamente proporcionales, empleando como estrategia la representación en gráficas cartesianas con números naturales, decimales o fraccionarios. (I.1., I.2.) I.M.3.6.2. Representa porcentajes como un decimal o una fracción y en diagramas circulares; y explica, comunica e interpreta información porcentual del entorno. (I.2.)</w:t>
            </w:r>
          </w:p>
          <w:p w14:paraId="60C0AA0A" w14:textId="77777777" w:rsidR="001010D1" w:rsidRDefault="001010D1" w:rsidP="00D411D6">
            <w:pPr>
              <w:rPr>
                <w:color w:val="000000"/>
                <w:sz w:val="20"/>
                <w:szCs w:val="20"/>
              </w:rPr>
            </w:pPr>
            <w:r>
              <w:rPr>
                <w:color w:val="000000"/>
                <w:sz w:val="20"/>
                <w:szCs w:val="20"/>
              </w:rPr>
              <w:t xml:space="preserve">I.M.3.1.1. Aplica estrategias de cálculo, los algoritmos de adiciones, sustracciones, multiplicaciones y divisiones con </w:t>
            </w:r>
            <w:proofErr w:type="spellStart"/>
            <w:r>
              <w:rPr>
                <w:color w:val="000000"/>
                <w:sz w:val="20"/>
                <w:szCs w:val="20"/>
              </w:rPr>
              <w:t>nú</w:t>
            </w:r>
            <w:proofErr w:type="spellEnd"/>
            <w:r>
              <w:rPr>
                <w:color w:val="000000"/>
                <w:sz w:val="20"/>
                <w:szCs w:val="20"/>
              </w:rPr>
              <w:t>- meros naturales, y la tecnología en la construcción de sucesiones numéricas crecientes y decrecientes, y en la solución de situaciones cotidianas sencillas. (I.3., I.4.) I.M.3.1.2. Formula y resuelve problemas que impliquen operaciones combinadas; utiliza el cálculo mental, escrito o la tecnología en la explicación de procesos de planteamiento, solución y comprobación. (I.2., I.3.)</w:t>
            </w:r>
          </w:p>
          <w:p w14:paraId="5A482C41" w14:textId="77777777" w:rsidR="001010D1" w:rsidRDefault="001010D1" w:rsidP="00D411D6">
            <w:pPr>
              <w:spacing w:line="276" w:lineRule="auto"/>
              <w:rPr>
                <w:color w:val="000000"/>
                <w:sz w:val="20"/>
                <w:szCs w:val="20"/>
              </w:rPr>
            </w:pPr>
            <w:r>
              <w:rPr>
                <w:color w:val="000000"/>
                <w:sz w:val="20"/>
                <w:szCs w:val="20"/>
              </w:rPr>
              <w:t>I.M.3.11.1. Resuelve situaciones cotidianas empleando como estrategia las combinaciones simples. (I.1., I.3.) I.M.3.11.2. Asigna probabilidades (gráficamente o con fracciones) a diferentes sucesos, en experiencias aleatorias, y resuelve situaciones cotidianas. (J.2., I.2.)</w:t>
            </w:r>
          </w:p>
          <w:p w14:paraId="1DD6A5AA" w14:textId="77777777" w:rsidR="001010D1" w:rsidRDefault="001010D1" w:rsidP="00D411D6">
            <w:pPr>
              <w:spacing w:line="276" w:lineRule="auto"/>
              <w:rPr>
                <w:color w:val="000000"/>
                <w:sz w:val="20"/>
                <w:szCs w:val="20"/>
              </w:rPr>
            </w:pPr>
          </w:p>
          <w:p w14:paraId="4E9E1B63" w14:textId="77777777" w:rsidR="001010D1" w:rsidRPr="006543AB" w:rsidRDefault="001010D1" w:rsidP="00D411D6">
            <w:pPr>
              <w:spacing w:line="276" w:lineRule="auto"/>
              <w:rPr>
                <w:b/>
                <w:color w:val="000000"/>
              </w:rPr>
            </w:pPr>
          </w:p>
        </w:tc>
      </w:tr>
      <w:tr w:rsidR="001010D1" w14:paraId="2502CB12" w14:textId="77777777" w:rsidTr="001010D1">
        <w:trPr>
          <w:gridBefore w:val="1"/>
          <w:gridAfter w:val="1"/>
          <w:wBefore w:w="572" w:type="dxa"/>
          <w:wAfter w:w="313" w:type="dxa"/>
          <w:trHeight w:val="100"/>
        </w:trPr>
        <w:tc>
          <w:tcPr>
            <w:tcW w:w="15417" w:type="dxa"/>
            <w:gridSpan w:val="14"/>
          </w:tcPr>
          <w:p w14:paraId="289CDE24" w14:textId="77777777" w:rsidR="001010D1" w:rsidRPr="006543AB" w:rsidRDefault="001010D1" w:rsidP="00D411D6">
            <w:pPr>
              <w:spacing w:line="276" w:lineRule="auto"/>
              <w:rPr>
                <w:b/>
                <w:color w:val="000000"/>
              </w:rPr>
            </w:pPr>
            <w:r>
              <w:rPr>
                <w:b/>
                <w:color w:val="000000"/>
              </w:rPr>
              <w:lastRenderedPageBreak/>
              <w:t>Duración en semanas</w:t>
            </w:r>
          </w:p>
        </w:tc>
      </w:tr>
      <w:tr w:rsidR="001010D1" w14:paraId="4D8C141B"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15417" w:type="dxa"/>
            <w:gridSpan w:val="14"/>
          </w:tcPr>
          <w:p w14:paraId="773529A8" w14:textId="77777777" w:rsidR="001010D1" w:rsidRPr="006543AB" w:rsidRDefault="00406624" w:rsidP="00D411D6">
            <w:pPr>
              <w:spacing w:line="276" w:lineRule="auto"/>
              <w:rPr>
                <w:b/>
                <w:color w:val="000000"/>
              </w:rPr>
            </w:pPr>
            <w:r>
              <w:rPr>
                <w:b/>
                <w:color w:val="000000"/>
              </w:rPr>
              <w:t>6</w:t>
            </w:r>
          </w:p>
        </w:tc>
      </w:tr>
      <w:tr w:rsidR="001010D1" w14:paraId="763A5DE7" w14:textId="77777777" w:rsidTr="001010D1">
        <w:trPr>
          <w:gridBefore w:val="1"/>
          <w:gridAfter w:val="1"/>
          <w:wBefore w:w="572" w:type="dxa"/>
          <w:wAfter w:w="313" w:type="dxa"/>
          <w:trHeight w:val="100"/>
        </w:trPr>
        <w:tc>
          <w:tcPr>
            <w:tcW w:w="4410" w:type="dxa"/>
            <w:gridSpan w:val="3"/>
            <w:tcBorders>
              <w:right w:val="single" w:sz="4" w:space="0" w:color="DBDBDB" w:themeColor="accent3" w:themeTint="66"/>
            </w:tcBorders>
          </w:tcPr>
          <w:p w14:paraId="11EC363D" w14:textId="77777777" w:rsidR="001010D1" w:rsidRDefault="001010D1" w:rsidP="00D411D6">
            <w:pPr>
              <w:tabs>
                <w:tab w:val="left" w:pos="924"/>
              </w:tabs>
              <w:jc w:val="center"/>
              <w:rPr>
                <w:b/>
                <w:color w:val="000000"/>
              </w:rPr>
            </w:pPr>
            <w:r>
              <w:rPr>
                <w:b/>
                <w:color w:val="000000"/>
              </w:rPr>
              <w:t>ELABORADO</w:t>
            </w:r>
          </w:p>
        </w:tc>
        <w:tc>
          <w:tcPr>
            <w:tcW w:w="6240" w:type="dxa"/>
            <w:gridSpan w:val="8"/>
            <w:tcBorders>
              <w:left w:val="single" w:sz="4" w:space="0" w:color="DBDBDB" w:themeColor="accent3" w:themeTint="66"/>
              <w:right w:val="single" w:sz="4" w:space="0" w:color="DBDBDB" w:themeColor="accent3" w:themeTint="66"/>
            </w:tcBorders>
          </w:tcPr>
          <w:p w14:paraId="2DE98140" w14:textId="77777777" w:rsidR="001010D1" w:rsidRDefault="001010D1" w:rsidP="00D411D6">
            <w:pPr>
              <w:tabs>
                <w:tab w:val="left" w:pos="924"/>
              </w:tabs>
              <w:jc w:val="center"/>
              <w:rPr>
                <w:b/>
                <w:color w:val="000000"/>
              </w:rPr>
            </w:pPr>
            <w:r>
              <w:rPr>
                <w:b/>
                <w:color w:val="000000"/>
              </w:rPr>
              <w:t>REVISADO</w:t>
            </w:r>
          </w:p>
        </w:tc>
        <w:tc>
          <w:tcPr>
            <w:tcW w:w="4767" w:type="dxa"/>
            <w:gridSpan w:val="3"/>
            <w:tcBorders>
              <w:left w:val="single" w:sz="4" w:space="0" w:color="DBDBDB" w:themeColor="accent3" w:themeTint="66"/>
            </w:tcBorders>
          </w:tcPr>
          <w:p w14:paraId="72104BD7" w14:textId="77777777" w:rsidR="001010D1" w:rsidRDefault="001010D1" w:rsidP="00D411D6">
            <w:pPr>
              <w:tabs>
                <w:tab w:val="left" w:pos="924"/>
              </w:tabs>
              <w:jc w:val="center"/>
              <w:rPr>
                <w:b/>
                <w:color w:val="000000"/>
              </w:rPr>
            </w:pPr>
            <w:r>
              <w:rPr>
                <w:b/>
                <w:color w:val="000000"/>
              </w:rPr>
              <w:t>APROBADO</w:t>
            </w:r>
          </w:p>
        </w:tc>
      </w:tr>
      <w:tr w:rsidR="001010D1" w14:paraId="4CB9B6FF"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4410" w:type="dxa"/>
            <w:gridSpan w:val="3"/>
            <w:tcBorders>
              <w:right w:val="single" w:sz="4" w:space="0" w:color="DBDBDB" w:themeColor="accent3" w:themeTint="66"/>
            </w:tcBorders>
          </w:tcPr>
          <w:p w14:paraId="38316F37" w14:textId="77777777" w:rsidR="001010D1" w:rsidRDefault="001010D1" w:rsidP="00D411D6">
            <w:pPr>
              <w:tabs>
                <w:tab w:val="left" w:pos="924"/>
              </w:tabs>
              <w:jc w:val="both"/>
              <w:rPr>
                <w:b/>
                <w:color w:val="000000"/>
              </w:rPr>
            </w:pPr>
            <w:r>
              <w:rPr>
                <w:b/>
                <w:color w:val="000000"/>
              </w:rPr>
              <w:t xml:space="preserve">DOCENTE(S): </w:t>
            </w:r>
          </w:p>
        </w:tc>
        <w:tc>
          <w:tcPr>
            <w:tcW w:w="6240" w:type="dxa"/>
            <w:gridSpan w:val="8"/>
            <w:tcBorders>
              <w:left w:val="single" w:sz="4" w:space="0" w:color="DBDBDB" w:themeColor="accent3" w:themeTint="66"/>
              <w:right w:val="single" w:sz="4" w:space="0" w:color="DBDBDB" w:themeColor="accent3" w:themeTint="66"/>
            </w:tcBorders>
          </w:tcPr>
          <w:p w14:paraId="5B84540A" w14:textId="77777777" w:rsidR="001010D1" w:rsidRDefault="001010D1" w:rsidP="00D411D6">
            <w:pPr>
              <w:tabs>
                <w:tab w:val="left" w:pos="924"/>
              </w:tabs>
              <w:jc w:val="both"/>
              <w:rPr>
                <w:b/>
                <w:color w:val="000000"/>
              </w:rPr>
            </w:pPr>
            <w:r>
              <w:rPr>
                <w:b/>
                <w:color w:val="000000"/>
              </w:rPr>
              <w:t>NOMBRE:</w:t>
            </w:r>
          </w:p>
        </w:tc>
        <w:tc>
          <w:tcPr>
            <w:tcW w:w="4767" w:type="dxa"/>
            <w:gridSpan w:val="3"/>
            <w:tcBorders>
              <w:left w:val="single" w:sz="4" w:space="0" w:color="DBDBDB" w:themeColor="accent3" w:themeTint="66"/>
            </w:tcBorders>
          </w:tcPr>
          <w:p w14:paraId="7E98F346" w14:textId="77777777" w:rsidR="001010D1" w:rsidRDefault="001010D1" w:rsidP="00D411D6">
            <w:pPr>
              <w:tabs>
                <w:tab w:val="left" w:pos="924"/>
              </w:tabs>
              <w:jc w:val="both"/>
              <w:rPr>
                <w:b/>
                <w:color w:val="000000"/>
              </w:rPr>
            </w:pPr>
            <w:r>
              <w:rPr>
                <w:b/>
                <w:color w:val="000000"/>
              </w:rPr>
              <w:t>NOMBRE:</w:t>
            </w:r>
          </w:p>
        </w:tc>
      </w:tr>
      <w:tr w:rsidR="001010D1" w14:paraId="644E3800" w14:textId="77777777" w:rsidTr="001010D1">
        <w:trPr>
          <w:gridBefore w:val="1"/>
          <w:gridAfter w:val="1"/>
          <w:wBefore w:w="572" w:type="dxa"/>
          <w:wAfter w:w="313" w:type="dxa"/>
          <w:trHeight w:val="100"/>
        </w:trPr>
        <w:tc>
          <w:tcPr>
            <w:tcW w:w="4410" w:type="dxa"/>
            <w:gridSpan w:val="3"/>
            <w:tcBorders>
              <w:right w:val="single" w:sz="4" w:space="0" w:color="DBDBDB" w:themeColor="accent3" w:themeTint="66"/>
            </w:tcBorders>
          </w:tcPr>
          <w:p w14:paraId="0BAE2424" w14:textId="77777777" w:rsidR="001010D1" w:rsidRDefault="001010D1" w:rsidP="00D411D6">
            <w:pPr>
              <w:tabs>
                <w:tab w:val="left" w:pos="924"/>
              </w:tabs>
              <w:jc w:val="both"/>
              <w:rPr>
                <w:color w:val="000000"/>
              </w:rPr>
            </w:pPr>
            <w:r>
              <w:rPr>
                <w:color w:val="000000"/>
              </w:rPr>
              <w:t>Firma:</w:t>
            </w:r>
          </w:p>
        </w:tc>
        <w:tc>
          <w:tcPr>
            <w:tcW w:w="6240" w:type="dxa"/>
            <w:gridSpan w:val="8"/>
            <w:tcBorders>
              <w:left w:val="single" w:sz="4" w:space="0" w:color="DBDBDB" w:themeColor="accent3" w:themeTint="66"/>
              <w:right w:val="single" w:sz="4" w:space="0" w:color="DBDBDB" w:themeColor="accent3" w:themeTint="66"/>
            </w:tcBorders>
          </w:tcPr>
          <w:p w14:paraId="32AD21D7" w14:textId="77777777" w:rsidR="001010D1" w:rsidRDefault="001010D1" w:rsidP="00D411D6">
            <w:pPr>
              <w:tabs>
                <w:tab w:val="left" w:pos="924"/>
              </w:tabs>
              <w:jc w:val="both"/>
              <w:rPr>
                <w:color w:val="000000"/>
              </w:rPr>
            </w:pPr>
            <w:r>
              <w:rPr>
                <w:color w:val="000000"/>
              </w:rPr>
              <w:t>Firma:</w:t>
            </w:r>
          </w:p>
        </w:tc>
        <w:tc>
          <w:tcPr>
            <w:tcW w:w="4767" w:type="dxa"/>
            <w:gridSpan w:val="3"/>
            <w:tcBorders>
              <w:left w:val="single" w:sz="4" w:space="0" w:color="DBDBDB" w:themeColor="accent3" w:themeTint="66"/>
            </w:tcBorders>
          </w:tcPr>
          <w:p w14:paraId="36F807C1" w14:textId="77777777" w:rsidR="001010D1" w:rsidRDefault="001010D1" w:rsidP="00D411D6">
            <w:pPr>
              <w:tabs>
                <w:tab w:val="left" w:pos="924"/>
              </w:tabs>
              <w:jc w:val="both"/>
              <w:rPr>
                <w:color w:val="000000"/>
              </w:rPr>
            </w:pPr>
            <w:r>
              <w:rPr>
                <w:color w:val="000000"/>
              </w:rPr>
              <w:t>Firma:</w:t>
            </w:r>
          </w:p>
        </w:tc>
      </w:tr>
      <w:tr w:rsidR="001010D1" w14:paraId="601E6C06" w14:textId="77777777" w:rsidTr="001010D1">
        <w:trPr>
          <w:gridBefore w:val="1"/>
          <w:gridAfter w:val="1"/>
          <w:cnfStyle w:val="000000100000" w:firstRow="0" w:lastRow="0" w:firstColumn="0" w:lastColumn="0" w:oddVBand="0" w:evenVBand="0" w:oddHBand="1" w:evenHBand="0" w:firstRowFirstColumn="0" w:firstRowLastColumn="0" w:lastRowFirstColumn="0" w:lastRowLastColumn="0"/>
          <w:wBefore w:w="572" w:type="dxa"/>
          <w:wAfter w:w="313" w:type="dxa"/>
          <w:trHeight w:val="100"/>
        </w:trPr>
        <w:tc>
          <w:tcPr>
            <w:tcW w:w="4410" w:type="dxa"/>
            <w:gridSpan w:val="3"/>
            <w:tcBorders>
              <w:right w:val="single" w:sz="4" w:space="0" w:color="DBDBDB" w:themeColor="accent3" w:themeTint="66"/>
            </w:tcBorders>
          </w:tcPr>
          <w:p w14:paraId="27C73D61" w14:textId="77777777" w:rsidR="001010D1" w:rsidRDefault="001010D1" w:rsidP="00D411D6">
            <w:pPr>
              <w:tabs>
                <w:tab w:val="left" w:pos="924"/>
              </w:tabs>
              <w:jc w:val="both"/>
              <w:rPr>
                <w:color w:val="000000"/>
              </w:rPr>
            </w:pPr>
            <w:r>
              <w:rPr>
                <w:color w:val="000000"/>
              </w:rPr>
              <w:t>Fecha:</w:t>
            </w:r>
          </w:p>
        </w:tc>
        <w:tc>
          <w:tcPr>
            <w:tcW w:w="6240" w:type="dxa"/>
            <w:gridSpan w:val="8"/>
            <w:tcBorders>
              <w:left w:val="single" w:sz="4" w:space="0" w:color="DBDBDB" w:themeColor="accent3" w:themeTint="66"/>
              <w:right w:val="single" w:sz="4" w:space="0" w:color="DBDBDB" w:themeColor="accent3" w:themeTint="66"/>
            </w:tcBorders>
          </w:tcPr>
          <w:p w14:paraId="218A82DD" w14:textId="77777777" w:rsidR="001010D1" w:rsidRDefault="001010D1" w:rsidP="00D411D6">
            <w:pPr>
              <w:tabs>
                <w:tab w:val="left" w:pos="924"/>
              </w:tabs>
              <w:jc w:val="both"/>
              <w:rPr>
                <w:color w:val="000000"/>
              </w:rPr>
            </w:pPr>
          </w:p>
        </w:tc>
        <w:tc>
          <w:tcPr>
            <w:tcW w:w="4767" w:type="dxa"/>
            <w:gridSpan w:val="3"/>
            <w:tcBorders>
              <w:left w:val="single" w:sz="4" w:space="0" w:color="DBDBDB" w:themeColor="accent3" w:themeTint="66"/>
            </w:tcBorders>
          </w:tcPr>
          <w:p w14:paraId="59CB1CD8" w14:textId="77777777" w:rsidR="001010D1" w:rsidRDefault="001010D1" w:rsidP="00D411D6">
            <w:pPr>
              <w:tabs>
                <w:tab w:val="left" w:pos="924"/>
              </w:tabs>
              <w:jc w:val="both"/>
              <w:rPr>
                <w:color w:val="000000"/>
              </w:rPr>
            </w:pPr>
            <w:r>
              <w:rPr>
                <w:color w:val="000000"/>
              </w:rPr>
              <w:t>Fecha:</w:t>
            </w:r>
          </w:p>
        </w:tc>
      </w:tr>
    </w:tbl>
    <w:p w14:paraId="0A230F0E" w14:textId="77777777" w:rsidR="001010D1" w:rsidRDefault="001010D1" w:rsidP="001010D1"/>
    <w:p w14:paraId="7E053CA3" w14:textId="77777777" w:rsidR="001010D1" w:rsidRDefault="001010D1" w:rsidP="001010D1"/>
    <w:p w14:paraId="29F42E08" w14:textId="77777777" w:rsidR="001010D1" w:rsidRDefault="001010D1" w:rsidP="001010D1"/>
    <w:p w14:paraId="1796A347" w14:textId="77777777" w:rsidR="001010D1" w:rsidRDefault="001010D1" w:rsidP="001010D1"/>
    <w:p w14:paraId="0902A161" w14:textId="77777777" w:rsidR="001010D1" w:rsidRDefault="00406624" w:rsidP="001010D1">
      <w:r>
        <w:rPr>
          <w:rFonts w:ascii="Calibri" w:eastAsia="Calibri" w:hAnsi="Calibri" w:cs="Calibri"/>
          <w:noProof/>
          <w:sz w:val="16"/>
          <w:szCs w:val="16"/>
          <w:lang w:eastAsia="es-EC"/>
        </w:rPr>
        <w:lastRenderedPageBreak/>
        <w:drawing>
          <wp:anchor distT="0" distB="0" distL="114300" distR="114300" simplePos="0" relativeHeight="251659264" behindDoc="0" locked="0" layoutInCell="1" allowOverlap="1" wp14:anchorId="1AD19CAD" wp14:editId="767459A8">
            <wp:simplePos x="0" y="0"/>
            <wp:positionH relativeFrom="margin">
              <wp:align>left</wp:align>
            </wp:positionH>
            <wp:positionV relativeFrom="paragraph">
              <wp:posOffset>74896</wp:posOffset>
            </wp:positionV>
            <wp:extent cx="9669628" cy="5630779"/>
            <wp:effectExtent l="0" t="0" r="8255" b="8255"/>
            <wp:wrapNone/>
            <wp:docPr id="11" name="Imagen 1" descr="C:\Users\user\Dropbox\Ediciones Holguín\PLANIFICACIONES\MATEMATICA- EDICIONES HOLGUIN\PORTADA-PLANIFICACIONES_MATEMATICA P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ropbox\Ediciones Holguín\PLANIFICACIONES\MATEMATICA- EDICIONES HOLGUIN\PORTADA-PLANIFICACIONES_MATEMATICA PUD.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669628" cy="5630779"/>
                    </a:xfrm>
                    <a:prstGeom prst="rect">
                      <a:avLst/>
                    </a:prstGeom>
                    <a:noFill/>
                    <a:ln w="9525">
                      <a:noFill/>
                      <a:miter lim="800000"/>
                      <a:headEnd/>
                      <a:tailEnd/>
                    </a:ln>
                  </pic:spPr>
                </pic:pic>
              </a:graphicData>
            </a:graphic>
            <wp14:sizeRelV relativeFrom="margin">
              <wp14:pctHeight>0</wp14:pctHeight>
            </wp14:sizeRelV>
          </wp:anchor>
        </w:drawing>
      </w:r>
    </w:p>
    <w:p w14:paraId="44F5BDC3" w14:textId="77777777" w:rsidR="001010D1" w:rsidRDefault="001010D1" w:rsidP="001010D1"/>
    <w:p w14:paraId="227DAC2C" w14:textId="77777777" w:rsidR="002F7708" w:rsidRDefault="002F7708"/>
    <w:p w14:paraId="4A42CEA7" w14:textId="77777777" w:rsidR="00406624" w:rsidRDefault="00406624"/>
    <w:p w14:paraId="7FFEBF1F" w14:textId="77777777" w:rsidR="00406624" w:rsidRDefault="00406624"/>
    <w:p w14:paraId="6AF6FC06" w14:textId="77777777" w:rsidR="00406624" w:rsidRDefault="00406624"/>
    <w:p w14:paraId="202F6473" w14:textId="77777777" w:rsidR="00406624" w:rsidRDefault="00406624"/>
    <w:p w14:paraId="552D4367" w14:textId="77777777" w:rsidR="00406624" w:rsidRDefault="00406624"/>
    <w:p w14:paraId="447FA607" w14:textId="77777777" w:rsidR="00406624" w:rsidRDefault="00406624"/>
    <w:p w14:paraId="70112BB0" w14:textId="77777777" w:rsidR="00406624" w:rsidRDefault="00406624"/>
    <w:p w14:paraId="5DC5F446" w14:textId="77777777" w:rsidR="00406624" w:rsidRDefault="00406624"/>
    <w:p w14:paraId="0E390CA8" w14:textId="77777777" w:rsidR="00406624" w:rsidRDefault="00406624"/>
    <w:p w14:paraId="3DA739BC" w14:textId="77777777" w:rsidR="00406624" w:rsidRDefault="00406624"/>
    <w:p w14:paraId="535EBDAF" w14:textId="77777777" w:rsidR="00406624" w:rsidRDefault="00406624"/>
    <w:p w14:paraId="749FBAFD" w14:textId="77777777" w:rsidR="00406624" w:rsidRDefault="00406624"/>
    <w:p w14:paraId="2ED562A3" w14:textId="77777777" w:rsidR="00406624" w:rsidRDefault="00406624"/>
    <w:p w14:paraId="4B35E241" w14:textId="77777777" w:rsidR="00406624" w:rsidRDefault="00406624"/>
    <w:p w14:paraId="6D35A5B0" w14:textId="77777777" w:rsidR="00406624" w:rsidRDefault="00406624"/>
    <w:p w14:paraId="3E22351E" w14:textId="77777777" w:rsidR="00406624" w:rsidRDefault="00406624"/>
    <w:p w14:paraId="415C9431" w14:textId="77777777" w:rsidR="00406624" w:rsidRDefault="00406624"/>
    <w:p w14:paraId="17AE02E8" w14:textId="77777777" w:rsidR="00406624" w:rsidRDefault="00406624"/>
    <w:p w14:paraId="09B22F5D" w14:textId="77777777" w:rsidR="00406624" w:rsidRDefault="00406624"/>
    <w:p w14:paraId="13CFB54A" w14:textId="77777777" w:rsidR="00406624" w:rsidRDefault="00406624"/>
    <w:p w14:paraId="226A9BB2" w14:textId="77777777" w:rsidR="00406624" w:rsidRDefault="00406624"/>
    <w:p w14:paraId="6EE3BDE6" w14:textId="77777777" w:rsidR="00406624" w:rsidRDefault="00406624"/>
    <w:p w14:paraId="31F91046" w14:textId="77777777" w:rsidR="00406624" w:rsidRDefault="00406624"/>
    <w:p w14:paraId="3AF220AD" w14:textId="77777777" w:rsidR="00406624" w:rsidRDefault="00406624"/>
    <w:p w14:paraId="75DC5F1E" w14:textId="77777777" w:rsidR="00406624" w:rsidRDefault="00406624"/>
    <w:p w14:paraId="2239ECAC" w14:textId="77777777" w:rsidR="00406624" w:rsidRDefault="00406624"/>
    <w:p w14:paraId="2339562E" w14:textId="77777777" w:rsidR="00406624" w:rsidRDefault="00406624"/>
    <w:p w14:paraId="69ABF86D" w14:textId="77777777" w:rsidR="00406624" w:rsidRDefault="00406624"/>
    <w:tbl>
      <w:tblPr>
        <w:tblStyle w:val="GridTable4-Accent3"/>
        <w:tblpPr w:leftFromText="141" w:rightFromText="141" w:vertAnchor="page" w:horzAnchor="margin" w:tblpY="1981"/>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010A00" w14:paraId="44643098" w14:textId="77777777" w:rsidTr="00010A00">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05666603" w14:textId="77777777" w:rsidR="00010A00" w:rsidRDefault="00010A00" w:rsidP="00010A00">
            <w:pPr>
              <w:rPr>
                <w:rFonts w:ascii="Calibri" w:eastAsia="Calibri" w:hAnsi="Calibri" w:cs="Calibri"/>
                <w:b/>
              </w:rPr>
            </w:pPr>
            <w:r>
              <w:rPr>
                <w:rFonts w:ascii="Calibri" w:eastAsia="Calibri" w:hAnsi="Calibri" w:cs="Calibri"/>
                <w:b/>
              </w:rPr>
              <w:t>PLANIFICACION MICROCURRICULAR</w:t>
            </w:r>
          </w:p>
        </w:tc>
      </w:tr>
      <w:tr w:rsidR="00010A00" w14:paraId="65E9EFAF" w14:textId="77777777" w:rsidTr="00010A00">
        <w:trPr>
          <w:trHeight w:val="240"/>
        </w:trPr>
        <w:tc>
          <w:tcPr>
            <w:tcW w:w="3409" w:type="dxa"/>
            <w:gridSpan w:val="2"/>
            <w:hideMark/>
          </w:tcPr>
          <w:p w14:paraId="52A91733" w14:textId="77777777" w:rsidR="00010A00" w:rsidRDefault="00010A00" w:rsidP="00010A00">
            <w:pPr>
              <w:rPr>
                <w:rFonts w:ascii="Calibri" w:eastAsia="Calibri" w:hAnsi="Calibri" w:cs="Calibri"/>
                <w:b/>
              </w:rPr>
            </w:pPr>
            <w:r>
              <w:rPr>
                <w:rFonts w:ascii="Calibri" w:eastAsia="Calibri" w:hAnsi="Calibri" w:cs="Calibri"/>
                <w:b/>
              </w:rPr>
              <w:t>Nombre de la institución:</w:t>
            </w:r>
          </w:p>
        </w:tc>
        <w:tc>
          <w:tcPr>
            <w:tcW w:w="11754" w:type="dxa"/>
            <w:gridSpan w:val="5"/>
          </w:tcPr>
          <w:p w14:paraId="3BEBF384" w14:textId="77777777" w:rsidR="00010A00" w:rsidRDefault="00010A00" w:rsidP="00010A00">
            <w:pPr>
              <w:rPr>
                <w:rFonts w:ascii="Calibri" w:eastAsia="Calibri" w:hAnsi="Calibri" w:cs="Calibri"/>
                <w:b/>
              </w:rPr>
            </w:pPr>
          </w:p>
        </w:tc>
      </w:tr>
      <w:tr w:rsidR="00010A00" w14:paraId="47979855" w14:textId="77777777" w:rsidTr="00010A00">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5A9CF985" w14:textId="77777777" w:rsidR="00010A00" w:rsidRDefault="00010A00" w:rsidP="00010A00">
            <w:pPr>
              <w:rPr>
                <w:rFonts w:ascii="Calibri" w:eastAsia="Calibri" w:hAnsi="Calibri" w:cs="Calibri"/>
                <w:b/>
              </w:rPr>
            </w:pPr>
            <w:r>
              <w:rPr>
                <w:rFonts w:ascii="Calibri" w:eastAsia="Calibri" w:hAnsi="Calibri" w:cs="Calibri"/>
                <w:b/>
              </w:rPr>
              <w:t>Nombre del Docente:</w:t>
            </w:r>
          </w:p>
        </w:tc>
        <w:tc>
          <w:tcPr>
            <w:tcW w:w="5952" w:type="dxa"/>
            <w:gridSpan w:val="3"/>
          </w:tcPr>
          <w:p w14:paraId="531D4133" w14:textId="77777777" w:rsidR="00010A00" w:rsidRDefault="00010A00" w:rsidP="00010A00">
            <w:pPr>
              <w:rPr>
                <w:rFonts w:ascii="Calibri" w:eastAsia="Calibri" w:hAnsi="Calibri" w:cs="Calibri"/>
                <w:b/>
              </w:rPr>
            </w:pPr>
          </w:p>
        </w:tc>
        <w:tc>
          <w:tcPr>
            <w:tcW w:w="1418" w:type="dxa"/>
            <w:hideMark/>
          </w:tcPr>
          <w:p w14:paraId="245B3239" w14:textId="77777777" w:rsidR="00010A00" w:rsidRDefault="00010A00" w:rsidP="00010A00">
            <w:pPr>
              <w:rPr>
                <w:rFonts w:ascii="Calibri" w:eastAsia="Calibri" w:hAnsi="Calibri" w:cs="Calibri"/>
                <w:b/>
              </w:rPr>
            </w:pPr>
            <w:r>
              <w:rPr>
                <w:rFonts w:ascii="Calibri" w:eastAsia="Calibri" w:hAnsi="Calibri" w:cs="Calibri"/>
                <w:b/>
              </w:rPr>
              <w:t>Fecha</w:t>
            </w:r>
          </w:p>
        </w:tc>
        <w:tc>
          <w:tcPr>
            <w:tcW w:w="4384" w:type="dxa"/>
          </w:tcPr>
          <w:p w14:paraId="59A26F60" w14:textId="77777777" w:rsidR="00010A00" w:rsidRDefault="00010A00" w:rsidP="00010A00">
            <w:pPr>
              <w:rPr>
                <w:rFonts w:ascii="Calibri" w:eastAsia="Calibri" w:hAnsi="Calibri" w:cs="Calibri"/>
                <w:b/>
              </w:rPr>
            </w:pPr>
          </w:p>
        </w:tc>
      </w:tr>
      <w:tr w:rsidR="00010A00" w14:paraId="61433593" w14:textId="77777777" w:rsidTr="00010A00">
        <w:trPr>
          <w:trHeight w:val="337"/>
        </w:trPr>
        <w:tc>
          <w:tcPr>
            <w:tcW w:w="876" w:type="dxa"/>
            <w:hideMark/>
          </w:tcPr>
          <w:p w14:paraId="1DBBC248" w14:textId="77777777" w:rsidR="00010A00" w:rsidRDefault="00010A00" w:rsidP="00010A00">
            <w:pPr>
              <w:rPr>
                <w:rFonts w:ascii="Calibri" w:eastAsia="Calibri" w:hAnsi="Calibri" w:cs="Calibri"/>
                <w:b/>
              </w:rPr>
            </w:pPr>
            <w:r>
              <w:rPr>
                <w:rFonts w:ascii="Calibri" w:eastAsia="Calibri" w:hAnsi="Calibri" w:cs="Calibri"/>
                <w:b/>
              </w:rPr>
              <w:t>Área</w:t>
            </w:r>
          </w:p>
        </w:tc>
        <w:tc>
          <w:tcPr>
            <w:tcW w:w="3793" w:type="dxa"/>
            <w:gridSpan w:val="2"/>
            <w:hideMark/>
          </w:tcPr>
          <w:p w14:paraId="47190FFC" w14:textId="77777777" w:rsidR="00010A00" w:rsidRDefault="00010A00" w:rsidP="00010A00">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2787097F" w14:textId="77777777" w:rsidR="00010A00" w:rsidRDefault="00010A00" w:rsidP="00010A00">
            <w:pPr>
              <w:rPr>
                <w:rFonts w:ascii="Calibri" w:eastAsia="Calibri" w:hAnsi="Calibri" w:cs="Calibri"/>
                <w:b/>
              </w:rPr>
            </w:pPr>
            <w:r>
              <w:rPr>
                <w:rFonts w:ascii="Calibri" w:eastAsia="Calibri" w:hAnsi="Calibri" w:cs="Calibri"/>
                <w:b/>
              </w:rPr>
              <w:t>Grado</w:t>
            </w:r>
          </w:p>
        </w:tc>
        <w:tc>
          <w:tcPr>
            <w:tcW w:w="3102" w:type="dxa"/>
            <w:hideMark/>
          </w:tcPr>
          <w:p w14:paraId="0284038A" w14:textId="77777777" w:rsidR="00010A00" w:rsidRDefault="00010A00" w:rsidP="00010A00">
            <w:pPr>
              <w:rPr>
                <w:rFonts w:ascii="Calibri" w:eastAsia="Calibri" w:hAnsi="Calibri" w:cs="Calibri"/>
              </w:rPr>
            </w:pPr>
            <w:r>
              <w:rPr>
                <w:rFonts w:ascii="Calibri" w:eastAsia="Calibri" w:hAnsi="Calibri" w:cs="Calibri"/>
              </w:rPr>
              <w:t>OCTAVO  EGB</w:t>
            </w:r>
          </w:p>
        </w:tc>
        <w:tc>
          <w:tcPr>
            <w:tcW w:w="1418" w:type="dxa"/>
            <w:hideMark/>
          </w:tcPr>
          <w:p w14:paraId="1D8873AA" w14:textId="77777777" w:rsidR="00010A00" w:rsidRDefault="00010A00" w:rsidP="00010A00">
            <w:pPr>
              <w:rPr>
                <w:rFonts w:ascii="Calibri" w:eastAsia="Calibri" w:hAnsi="Calibri" w:cs="Calibri"/>
                <w:b/>
              </w:rPr>
            </w:pPr>
            <w:r>
              <w:rPr>
                <w:rFonts w:ascii="Calibri" w:eastAsia="Calibri" w:hAnsi="Calibri" w:cs="Calibri"/>
                <w:b/>
              </w:rPr>
              <w:t>Año lectivo</w:t>
            </w:r>
          </w:p>
        </w:tc>
        <w:tc>
          <w:tcPr>
            <w:tcW w:w="4384" w:type="dxa"/>
          </w:tcPr>
          <w:p w14:paraId="16CA12E2" w14:textId="77777777" w:rsidR="00010A00" w:rsidRDefault="00010A00" w:rsidP="00010A00">
            <w:pPr>
              <w:rPr>
                <w:rFonts w:ascii="Calibri" w:eastAsia="Calibri" w:hAnsi="Calibri" w:cs="Calibri"/>
                <w:b/>
              </w:rPr>
            </w:pPr>
          </w:p>
        </w:tc>
      </w:tr>
      <w:tr w:rsidR="00010A00" w14:paraId="20BA4B92" w14:textId="77777777" w:rsidTr="00010A00">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6A6B418F" w14:textId="77777777" w:rsidR="00010A00" w:rsidRDefault="00010A00" w:rsidP="00010A00">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2FBF0023" w14:textId="77777777" w:rsidR="00010A00" w:rsidRDefault="00010A00" w:rsidP="00010A00">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4D751BDA" w14:textId="77777777" w:rsidR="00010A00" w:rsidRDefault="00010A00" w:rsidP="00010A00">
            <w:pPr>
              <w:rPr>
                <w:rFonts w:ascii="Calibri" w:eastAsia="Calibri" w:hAnsi="Calibri" w:cs="Calibri"/>
              </w:rPr>
            </w:pPr>
          </w:p>
        </w:tc>
      </w:tr>
      <w:tr w:rsidR="00010A00" w14:paraId="463380DD" w14:textId="77777777" w:rsidTr="00010A00">
        <w:trPr>
          <w:trHeight w:val="623"/>
        </w:trPr>
        <w:tc>
          <w:tcPr>
            <w:tcW w:w="3409" w:type="dxa"/>
            <w:gridSpan w:val="2"/>
            <w:hideMark/>
          </w:tcPr>
          <w:p w14:paraId="25F1DD8F" w14:textId="77777777" w:rsidR="00010A00" w:rsidRDefault="00010A00" w:rsidP="00010A00">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4ACD6F4C" w14:textId="77777777" w:rsidR="00010A00" w:rsidRDefault="00010A00" w:rsidP="00010A00">
            <w:pPr>
              <w:rPr>
                <w:rFonts w:ascii="Calibri" w:eastAsia="Calibri" w:hAnsi="Calibri" w:cs="Calibri"/>
              </w:rPr>
            </w:pPr>
            <w:r>
              <w:rPr>
                <w:rFonts w:ascii="Calibri" w:eastAsia="Calibri" w:hAnsi="Calibri" w:cs="Calibri"/>
              </w:rPr>
              <w:t>#1</w:t>
            </w:r>
          </w:p>
        </w:tc>
      </w:tr>
      <w:tr w:rsidR="00010A00" w:rsidRPr="009760C7" w14:paraId="718CD4E8" w14:textId="77777777" w:rsidTr="00010A00">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40E37859" w14:textId="77777777" w:rsidR="00010A00" w:rsidRPr="009760C7" w:rsidRDefault="00010A00" w:rsidP="00010A00">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010A00" w14:paraId="1B1C735A" w14:textId="77777777" w:rsidTr="00010A00">
        <w:trPr>
          <w:trHeight w:val="106"/>
        </w:trPr>
        <w:tc>
          <w:tcPr>
            <w:tcW w:w="15163" w:type="dxa"/>
            <w:gridSpan w:val="7"/>
          </w:tcPr>
          <w:p w14:paraId="42D0BBAC" w14:textId="77777777" w:rsidR="00010A00" w:rsidRDefault="00010A00" w:rsidP="00010A00">
            <w:pPr>
              <w:rPr>
                <w:rFonts w:ascii="Arial" w:eastAsia="Arial" w:hAnsi="Arial" w:cs="Arial"/>
                <w:color w:val="000000"/>
                <w:sz w:val="20"/>
                <w:szCs w:val="20"/>
              </w:rPr>
            </w:pPr>
            <w:r>
              <w:rPr>
                <w:rFonts w:ascii="Arial" w:eastAsia="Arial" w:hAnsi="Arial" w:cs="Arial"/>
                <w:color w:val="000000"/>
                <w:sz w:val="20"/>
                <w:szCs w:val="20"/>
              </w:rPr>
              <w:t>O.M.4.1. Reconocer las relaciones existentes entre los conjuntos de números enteros, racionales, irracionales y reales; ordenar estos números y operar con ellos para lograr una mejor comprensión de procesos algebraicos y de las funciones (discretas y continuas); y fomentar el pensamiento lógico y creativo.</w:t>
            </w:r>
          </w:p>
          <w:p w14:paraId="5CBC84D5" w14:textId="77777777" w:rsidR="00010A00" w:rsidRDefault="00010A00" w:rsidP="00010A00">
            <w:pPr>
              <w:rPr>
                <w:rFonts w:ascii="Arial" w:eastAsia="Arial" w:hAnsi="Arial" w:cs="Arial"/>
                <w:color w:val="000000"/>
                <w:sz w:val="20"/>
                <w:szCs w:val="20"/>
              </w:rPr>
            </w:pPr>
          </w:p>
          <w:p w14:paraId="4740C6EE" w14:textId="77777777" w:rsidR="00010A00" w:rsidRDefault="00010A00" w:rsidP="00010A00">
            <w:r>
              <w:rPr>
                <w:rFonts w:ascii="Arial" w:eastAsia="Arial" w:hAnsi="Arial" w:cs="Arial"/>
                <w:color w:val="000000"/>
                <w:sz w:val="20"/>
                <w:szCs w:val="20"/>
              </w:rPr>
              <w:t>O.M.4.7. Representar, analizar e interpretar datos estadísticos y situaciones probabilísticas  con  el  uso de las TIC, para conocer y comprender mejor el entorno  social  y económico, con pensamiento crítico y reflexivo.</w:t>
            </w:r>
          </w:p>
        </w:tc>
      </w:tr>
      <w:tr w:rsidR="00010A00" w14:paraId="6FD9EECC" w14:textId="77777777" w:rsidTr="00010A00">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2D8203D6" w14:textId="77777777" w:rsidR="00010A00" w:rsidRDefault="00010A00" w:rsidP="00010A00">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010A00" w14:paraId="777F660C" w14:textId="77777777" w:rsidTr="00010A00">
        <w:trPr>
          <w:trHeight w:val="106"/>
        </w:trPr>
        <w:tc>
          <w:tcPr>
            <w:tcW w:w="15163" w:type="dxa"/>
            <w:gridSpan w:val="7"/>
          </w:tcPr>
          <w:p w14:paraId="16AB01F2" w14:textId="77777777" w:rsidR="00010A00" w:rsidRDefault="00010A00" w:rsidP="00010A00">
            <w:r>
              <w:t>CE.M.4.1. Emplea las relaciones de orden, las propiedades algebraicas (adición y multiplicación), las operaciones con distintos tipos de números (Z, Q, I) y expresiones algebraicas, para afrontar inecuaciones y ecuaciones con soluciones de diferentes campos numéricos, y resolver problemas de la vida real, seleccionando la forma de cálculo apropiada e interpretando y juzgando las soluciones obtenidas dentro del contexto del problema; analiza la necesidad del uso de la tecnología.</w:t>
            </w:r>
          </w:p>
          <w:p w14:paraId="397661E1" w14:textId="77777777" w:rsidR="00010A00" w:rsidRDefault="00010A00" w:rsidP="00010A00"/>
          <w:p w14:paraId="0D95BABA" w14:textId="77777777" w:rsidR="00010A00" w:rsidRDefault="00010A00" w:rsidP="00010A00">
            <w:r>
              <w:t>CE.M.4.7. Representa gráficamente información estadística, mediante tablas de distribución de frecuencias y con el uso de la tecnología. Interpreta y codifica información a través de gráficas. Valora la claridad, el orden y la honestidad en el tratamiento y presentación de datos. Promueve el trabajo colaborativo en el análisis crítico de la información recibida de los medios de comunicación.</w:t>
            </w:r>
          </w:p>
          <w:p w14:paraId="442917B5" w14:textId="77777777" w:rsidR="00010A00" w:rsidRDefault="00010A00" w:rsidP="00010A00">
            <w:pPr>
              <w:rPr>
                <w:rFonts w:ascii="Calibri" w:eastAsia="Calibri" w:hAnsi="Calibri" w:cs="Calibri"/>
                <w:i/>
                <w:sz w:val="22"/>
                <w:szCs w:val="22"/>
              </w:rPr>
            </w:pPr>
          </w:p>
        </w:tc>
      </w:tr>
    </w:tbl>
    <w:p w14:paraId="6D7ADEC1" w14:textId="77777777" w:rsidR="00406624" w:rsidRDefault="00406624"/>
    <w:p w14:paraId="1DC090D2" w14:textId="77777777" w:rsidR="00406624" w:rsidRDefault="00406624"/>
    <w:p w14:paraId="7F8081C1" w14:textId="77777777" w:rsidR="00406624" w:rsidRDefault="00406624"/>
    <w:p w14:paraId="7FFED586" w14:textId="77777777" w:rsidR="00406624" w:rsidRDefault="00406624"/>
    <w:p w14:paraId="6E52852A" w14:textId="77777777" w:rsidR="00406624" w:rsidRDefault="00406624"/>
    <w:p w14:paraId="6ECB9677" w14:textId="77777777" w:rsidR="00406624" w:rsidRDefault="00406624"/>
    <w:p w14:paraId="135836F7" w14:textId="77777777" w:rsidR="00406624" w:rsidRDefault="00406624"/>
    <w:tbl>
      <w:tblPr>
        <w:tblStyle w:val="GridTable3-Accent3"/>
        <w:tblW w:w="15446" w:type="dxa"/>
        <w:tblLayout w:type="fixed"/>
        <w:tblLook w:val="0400" w:firstRow="0" w:lastRow="0" w:firstColumn="0" w:lastColumn="0" w:noHBand="0" w:noVBand="1"/>
      </w:tblPr>
      <w:tblGrid>
        <w:gridCol w:w="2600"/>
        <w:gridCol w:w="563"/>
        <w:gridCol w:w="302"/>
        <w:gridCol w:w="2725"/>
        <w:gridCol w:w="1407"/>
        <w:gridCol w:w="340"/>
        <w:gridCol w:w="786"/>
        <w:gridCol w:w="1316"/>
        <w:gridCol w:w="794"/>
        <w:gridCol w:w="1572"/>
        <w:gridCol w:w="117"/>
        <w:gridCol w:w="2924"/>
      </w:tblGrid>
      <w:tr w:rsidR="00010A00" w14:paraId="7615B371" w14:textId="77777777" w:rsidTr="00010A00">
        <w:trPr>
          <w:cnfStyle w:val="000000100000" w:firstRow="0" w:lastRow="0" w:firstColumn="0" w:lastColumn="0" w:oddVBand="0" w:evenVBand="0" w:oddHBand="1" w:evenHBand="0" w:firstRowFirstColumn="0" w:firstRowLastColumn="0" w:lastRowFirstColumn="0" w:lastRowLastColumn="0"/>
          <w:trHeight w:val="280"/>
        </w:trPr>
        <w:tc>
          <w:tcPr>
            <w:tcW w:w="15446" w:type="dxa"/>
            <w:gridSpan w:val="12"/>
          </w:tcPr>
          <w:p w14:paraId="3A414C37" w14:textId="77777777" w:rsidR="00010A00" w:rsidRDefault="00010A00" w:rsidP="00493CFB">
            <w:pPr>
              <w:rPr>
                <w:b/>
                <w:color w:val="000000"/>
                <w:sz w:val="22"/>
                <w:szCs w:val="22"/>
              </w:rPr>
            </w:pPr>
            <w:r>
              <w:rPr>
                <w:b/>
                <w:color w:val="000000"/>
                <w:sz w:val="22"/>
                <w:szCs w:val="22"/>
              </w:rPr>
              <w:t>2. PLANIFICACIÓN</w:t>
            </w:r>
          </w:p>
        </w:tc>
      </w:tr>
      <w:tr w:rsidR="00010A00" w14:paraId="438AA817" w14:textId="77777777" w:rsidTr="00010A00">
        <w:trPr>
          <w:trHeight w:val="420"/>
        </w:trPr>
        <w:tc>
          <w:tcPr>
            <w:tcW w:w="3163" w:type="dxa"/>
            <w:gridSpan w:val="2"/>
            <w:vMerge w:val="restart"/>
          </w:tcPr>
          <w:p w14:paraId="3991F19C" w14:textId="77777777" w:rsidR="00010A00" w:rsidRDefault="00010A00" w:rsidP="00493CFB">
            <w:pPr>
              <w:jc w:val="center"/>
              <w:rPr>
                <w:b/>
                <w:color w:val="000000"/>
                <w:sz w:val="20"/>
                <w:szCs w:val="20"/>
              </w:rPr>
            </w:pPr>
            <w:r>
              <w:rPr>
                <w:b/>
                <w:color w:val="000000"/>
                <w:sz w:val="20"/>
                <w:szCs w:val="20"/>
              </w:rPr>
              <w:t xml:space="preserve">DESTREZAS CON CRITERIOS DE DESEMPEÑO </w:t>
            </w:r>
          </w:p>
        </w:tc>
        <w:tc>
          <w:tcPr>
            <w:tcW w:w="4774" w:type="dxa"/>
            <w:gridSpan w:val="4"/>
            <w:vMerge w:val="restart"/>
          </w:tcPr>
          <w:p w14:paraId="2EEEB561" w14:textId="77777777" w:rsidR="00010A00" w:rsidRDefault="00010A00" w:rsidP="00493CFB">
            <w:pPr>
              <w:jc w:val="center"/>
              <w:rPr>
                <w:b/>
                <w:color w:val="000000"/>
                <w:sz w:val="20"/>
                <w:szCs w:val="20"/>
              </w:rPr>
            </w:pPr>
            <w:r>
              <w:rPr>
                <w:b/>
                <w:color w:val="000000"/>
                <w:sz w:val="20"/>
                <w:szCs w:val="20"/>
              </w:rPr>
              <w:t xml:space="preserve">ACTIVIDADES DE APRENDIZAJE </w:t>
            </w:r>
          </w:p>
        </w:tc>
        <w:tc>
          <w:tcPr>
            <w:tcW w:w="2102" w:type="dxa"/>
            <w:gridSpan w:val="2"/>
            <w:vMerge w:val="restart"/>
          </w:tcPr>
          <w:p w14:paraId="16B11D90" w14:textId="77777777" w:rsidR="00010A00" w:rsidRDefault="00010A00" w:rsidP="00493CFB">
            <w:pPr>
              <w:jc w:val="center"/>
              <w:rPr>
                <w:b/>
                <w:color w:val="000000"/>
                <w:sz w:val="20"/>
                <w:szCs w:val="20"/>
              </w:rPr>
            </w:pPr>
            <w:r>
              <w:rPr>
                <w:b/>
                <w:color w:val="000000"/>
                <w:sz w:val="20"/>
                <w:szCs w:val="20"/>
              </w:rPr>
              <w:t>RECURSOS</w:t>
            </w:r>
          </w:p>
        </w:tc>
        <w:tc>
          <w:tcPr>
            <w:tcW w:w="5407" w:type="dxa"/>
            <w:gridSpan w:val="4"/>
          </w:tcPr>
          <w:p w14:paraId="23C7D031" w14:textId="77777777" w:rsidR="00010A00" w:rsidRDefault="00010A00" w:rsidP="00493CFB">
            <w:pPr>
              <w:ind w:left="-921"/>
              <w:jc w:val="center"/>
              <w:rPr>
                <w:b/>
                <w:color w:val="000000"/>
                <w:sz w:val="22"/>
                <w:szCs w:val="22"/>
              </w:rPr>
            </w:pPr>
            <w:r>
              <w:rPr>
                <w:b/>
                <w:color w:val="000000"/>
                <w:sz w:val="22"/>
                <w:szCs w:val="22"/>
              </w:rPr>
              <w:t>EVALUACIÓN</w:t>
            </w:r>
          </w:p>
        </w:tc>
      </w:tr>
      <w:tr w:rsidR="00010A00" w14:paraId="2CBF28DD" w14:textId="77777777" w:rsidTr="00010A00">
        <w:trPr>
          <w:cnfStyle w:val="000000100000" w:firstRow="0" w:lastRow="0" w:firstColumn="0" w:lastColumn="0" w:oddVBand="0" w:evenVBand="0" w:oddHBand="1" w:evenHBand="0" w:firstRowFirstColumn="0" w:firstRowLastColumn="0" w:lastRowFirstColumn="0" w:lastRowLastColumn="0"/>
          <w:trHeight w:val="340"/>
        </w:trPr>
        <w:tc>
          <w:tcPr>
            <w:tcW w:w="3163" w:type="dxa"/>
            <w:gridSpan w:val="2"/>
            <w:vMerge/>
          </w:tcPr>
          <w:p w14:paraId="395F4E5A" w14:textId="77777777" w:rsidR="00010A00" w:rsidRDefault="00010A00" w:rsidP="00493CFB">
            <w:pPr>
              <w:jc w:val="center"/>
              <w:rPr>
                <w:b/>
                <w:color w:val="000000"/>
                <w:sz w:val="20"/>
                <w:szCs w:val="20"/>
              </w:rPr>
            </w:pPr>
          </w:p>
        </w:tc>
        <w:tc>
          <w:tcPr>
            <w:tcW w:w="4774" w:type="dxa"/>
            <w:gridSpan w:val="4"/>
            <w:vMerge/>
          </w:tcPr>
          <w:p w14:paraId="184D9DED" w14:textId="77777777" w:rsidR="00010A00" w:rsidRDefault="00010A00" w:rsidP="00493CFB">
            <w:pPr>
              <w:jc w:val="center"/>
              <w:rPr>
                <w:b/>
                <w:color w:val="000000"/>
                <w:sz w:val="22"/>
                <w:szCs w:val="22"/>
              </w:rPr>
            </w:pPr>
          </w:p>
        </w:tc>
        <w:tc>
          <w:tcPr>
            <w:tcW w:w="2102" w:type="dxa"/>
            <w:gridSpan w:val="2"/>
            <w:vMerge/>
          </w:tcPr>
          <w:p w14:paraId="74B04EA8" w14:textId="77777777" w:rsidR="00010A00" w:rsidRDefault="00010A00" w:rsidP="00493CFB">
            <w:pPr>
              <w:jc w:val="center"/>
              <w:rPr>
                <w:b/>
                <w:color w:val="000000"/>
                <w:sz w:val="22"/>
                <w:szCs w:val="22"/>
              </w:rPr>
            </w:pPr>
          </w:p>
        </w:tc>
        <w:tc>
          <w:tcPr>
            <w:tcW w:w="2366" w:type="dxa"/>
            <w:gridSpan w:val="2"/>
          </w:tcPr>
          <w:p w14:paraId="2AC680C3" w14:textId="77777777" w:rsidR="00010A00" w:rsidRDefault="00010A00" w:rsidP="00493CFB">
            <w:pPr>
              <w:ind w:left="-921"/>
              <w:jc w:val="right"/>
              <w:rPr>
                <w:b/>
                <w:color w:val="000000"/>
                <w:sz w:val="18"/>
                <w:szCs w:val="18"/>
              </w:rPr>
            </w:pPr>
            <w:r>
              <w:rPr>
                <w:b/>
                <w:color w:val="000000"/>
                <w:sz w:val="18"/>
                <w:szCs w:val="18"/>
              </w:rPr>
              <w:t>Indicadores de evaluación de</w:t>
            </w:r>
          </w:p>
          <w:p w14:paraId="1C468AE4" w14:textId="77777777" w:rsidR="00010A00" w:rsidRDefault="00010A00" w:rsidP="00493CFB">
            <w:pPr>
              <w:ind w:left="-921"/>
              <w:jc w:val="center"/>
              <w:rPr>
                <w:b/>
                <w:color w:val="000000"/>
                <w:sz w:val="18"/>
                <w:szCs w:val="18"/>
              </w:rPr>
            </w:pPr>
            <w:r>
              <w:rPr>
                <w:b/>
                <w:color w:val="000000"/>
                <w:sz w:val="18"/>
                <w:szCs w:val="18"/>
              </w:rPr>
              <w:t>la unidad</w:t>
            </w:r>
          </w:p>
        </w:tc>
        <w:tc>
          <w:tcPr>
            <w:tcW w:w="3041" w:type="dxa"/>
            <w:gridSpan w:val="2"/>
          </w:tcPr>
          <w:p w14:paraId="594AFC55" w14:textId="77777777" w:rsidR="00010A00" w:rsidRDefault="00010A00" w:rsidP="00493CFB">
            <w:pPr>
              <w:rPr>
                <w:b/>
                <w:color w:val="000000"/>
                <w:sz w:val="18"/>
                <w:szCs w:val="18"/>
              </w:rPr>
            </w:pPr>
            <w:r>
              <w:rPr>
                <w:b/>
                <w:color w:val="000000"/>
                <w:sz w:val="18"/>
                <w:szCs w:val="18"/>
              </w:rPr>
              <w:t xml:space="preserve">Técnicas e instrumento de la unidad </w:t>
            </w:r>
          </w:p>
        </w:tc>
      </w:tr>
      <w:tr w:rsidR="00010A00" w14:paraId="4EAB300A" w14:textId="77777777" w:rsidTr="00010A00">
        <w:trPr>
          <w:trHeight w:val="60"/>
        </w:trPr>
        <w:tc>
          <w:tcPr>
            <w:tcW w:w="3163" w:type="dxa"/>
            <w:gridSpan w:val="2"/>
          </w:tcPr>
          <w:p w14:paraId="3C8F73E9" w14:textId="77777777" w:rsidR="00010A00" w:rsidRDefault="00010A00" w:rsidP="00493CFB"/>
          <w:p w14:paraId="665E9260" w14:textId="77777777" w:rsidR="00010A00" w:rsidRDefault="00010A00" w:rsidP="00493CFB"/>
          <w:p w14:paraId="552259D2" w14:textId="77777777" w:rsidR="00010A00" w:rsidRDefault="00010A00" w:rsidP="00493CFB">
            <w:r>
              <w:t>M.4.1.1. Reconocer los elementos del conjunto de números enteros (Z), ejemplificando    situaciones reales en las que se utilizan los números enteros negativos.</w:t>
            </w:r>
          </w:p>
          <w:p w14:paraId="21DCAB2D" w14:textId="77777777" w:rsidR="00010A00" w:rsidRDefault="00010A00" w:rsidP="00493CFB"/>
          <w:p w14:paraId="299FA7AE" w14:textId="77777777" w:rsidR="00010A00" w:rsidRDefault="00010A00" w:rsidP="00493CFB">
            <w:r>
              <w:rPr>
                <w:rFonts w:ascii="Gungsuh" w:eastAsia="Gungsuh" w:hAnsi="Gungsuh" w:cs="Gungsuh"/>
              </w:rPr>
              <w:t>M4.1.2. Establecer relaciones  de orden  en  un conjunto de números enteros, utilizando la recta numérica y la simbología matemática (=, &lt;, ≤, &gt;, ≥).</w:t>
            </w:r>
          </w:p>
          <w:p w14:paraId="6CF078E1" w14:textId="77777777" w:rsidR="00010A00" w:rsidRDefault="00010A00" w:rsidP="00493CFB"/>
          <w:p w14:paraId="605A3231" w14:textId="77777777" w:rsidR="00010A00" w:rsidRDefault="00010A00" w:rsidP="00493CFB">
            <w:r>
              <w:t>M.4.1.3. Operar en Z (adición, sustracción, multiplicación) de forma numérica, aplicando el orden de operación.</w:t>
            </w:r>
          </w:p>
          <w:p w14:paraId="7F4475B6" w14:textId="77777777" w:rsidR="00010A00" w:rsidRDefault="00010A00" w:rsidP="00493CFB"/>
          <w:p w14:paraId="0064C740" w14:textId="77777777" w:rsidR="00010A00" w:rsidRDefault="00010A00" w:rsidP="00493CFB"/>
          <w:p w14:paraId="353C86BE" w14:textId="77777777" w:rsidR="00010A00" w:rsidRDefault="00010A00" w:rsidP="00493CFB">
            <w:r>
              <w:t>M.4.1.4. Deducir y aplicar las propiedades algebraicas (adición y multiplicación) de los números enteros en operaciones numéricas.</w:t>
            </w:r>
          </w:p>
          <w:p w14:paraId="6E09EC1B" w14:textId="77777777" w:rsidR="00010A00" w:rsidRDefault="00010A00" w:rsidP="00493CFB"/>
          <w:p w14:paraId="0DB3C22B" w14:textId="77777777" w:rsidR="00010A00" w:rsidRDefault="00010A00" w:rsidP="00493CFB">
            <w:r>
              <w:t>M.4.1.5.  Calcular la potencia de números enteros con exponentes naturales.</w:t>
            </w:r>
          </w:p>
          <w:p w14:paraId="442CB6ED" w14:textId="77777777" w:rsidR="00010A00" w:rsidRDefault="00010A00" w:rsidP="00493CFB"/>
          <w:p w14:paraId="02726AA2" w14:textId="77777777" w:rsidR="00010A00" w:rsidRDefault="00010A00" w:rsidP="00493CFB">
            <w:r>
              <w:t>M.4.1.6. Calcular raíces de números enteros no negativos   que   intervienen en expresiones matemáticas.</w:t>
            </w:r>
          </w:p>
          <w:p w14:paraId="7A7175BB" w14:textId="77777777" w:rsidR="00010A00" w:rsidRDefault="00010A00" w:rsidP="00493CFB"/>
          <w:p w14:paraId="6DBE7F91" w14:textId="77777777" w:rsidR="00010A00" w:rsidRDefault="00010A00" w:rsidP="00493CFB">
            <w:r>
              <w:t>M.4.1.7. Realizar operaciones combinadas en Z aplicando el orden de operación, y verificar resultados utilizando la tecnología.</w:t>
            </w:r>
          </w:p>
          <w:p w14:paraId="4030DF87" w14:textId="77777777" w:rsidR="00010A00" w:rsidRDefault="00010A00" w:rsidP="00493CFB"/>
          <w:p w14:paraId="2DFC0FA4" w14:textId="77777777" w:rsidR="00010A00" w:rsidRDefault="00010A00" w:rsidP="00493CFB">
            <w:r>
              <w:t>M.4.3.1. Organizar datos procesados en tablas de frecuencias para definir la función asociada, y representarlos gráficamente con ayuda de</w:t>
            </w:r>
          </w:p>
          <w:p w14:paraId="39F0D900" w14:textId="77777777" w:rsidR="00010A00" w:rsidRDefault="00010A00" w:rsidP="00493CFB">
            <w:pPr>
              <w:rPr>
                <w:rFonts w:ascii="Calibri" w:eastAsia="Calibri" w:hAnsi="Calibri" w:cs="Calibri"/>
                <w:color w:val="000000"/>
                <w:sz w:val="22"/>
                <w:szCs w:val="22"/>
              </w:rPr>
            </w:pPr>
            <w:r>
              <w:t xml:space="preserve">las TIC. </w:t>
            </w:r>
          </w:p>
        </w:tc>
        <w:tc>
          <w:tcPr>
            <w:tcW w:w="4774" w:type="dxa"/>
            <w:gridSpan w:val="4"/>
          </w:tcPr>
          <w:p w14:paraId="67C1A758" w14:textId="77777777" w:rsidR="00010A00" w:rsidRDefault="00010A00" w:rsidP="00493CFB">
            <w:pPr>
              <w:rPr>
                <w:color w:val="000000"/>
                <w:sz w:val="20"/>
                <w:szCs w:val="20"/>
              </w:rPr>
            </w:pPr>
          </w:p>
          <w:p w14:paraId="0B3DCCB7" w14:textId="77777777" w:rsidR="00010A00" w:rsidRDefault="00010A00" w:rsidP="00493CFB">
            <w:pPr>
              <w:jc w:val="center"/>
              <w:rPr>
                <w:b/>
                <w:color w:val="000000"/>
                <w:sz w:val="22"/>
                <w:szCs w:val="22"/>
              </w:rPr>
            </w:pPr>
            <w:r>
              <w:rPr>
                <w:b/>
                <w:color w:val="000000"/>
                <w:sz w:val="22"/>
                <w:szCs w:val="22"/>
              </w:rPr>
              <w:t>BLOQUE UNO</w:t>
            </w:r>
          </w:p>
          <w:p w14:paraId="5CE3319D" w14:textId="77777777" w:rsidR="00010A00" w:rsidRDefault="00010A00" w:rsidP="00493CFB">
            <w:pPr>
              <w:jc w:val="center"/>
              <w:rPr>
                <w:b/>
                <w:color w:val="000000"/>
                <w:sz w:val="22"/>
                <w:szCs w:val="22"/>
              </w:rPr>
            </w:pPr>
            <w:r>
              <w:rPr>
                <w:b/>
                <w:color w:val="000000"/>
                <w:sz w:val="22"/>
                <w:szCs w:val="22"/>
              </w:rPr>
              <w:t>LOS NÚMEROS ENTEROS (Z)</w:t>
            </w:r>
          </w:p>
          <w:p w14:paraId="12F34987" w14:textId="77777777" w:rsidR="00010A00" w:rsidRDefault="00010A00" w:rsidP="00493CFB">
            <w:pPr>
              <w:ind w:left="-35" w:right="757"/>
              <w:jc w:val="center"/>
              <w:rPr>
                <w:b/>
                <w:sz w:val="20"/>
                <w:szCs w:val="20"/>
              </w:rPr>
            </w:pPr>
            <w:r>
              <w:rPr>
                <w:b/>
                <w:sz w:val="20"/>
                <w:szCs w:val="20"/>
              </w:rPr>
              <w:t>EXPLOREMOS LOS CONOCIMIENTOS</w:t>
            </w:r>
          </w:p>
          <w:p w14:paraId="1A586C54" w14:textId="77777777" w:rsidR="00010A00" w:rsidRDefault="00010A00" w:rsidP="00493CFB">
            <w:pPr>
              <w:ind w:left="-35" w:right="757"/>
              <w:jc w:val="center"/>
              <w:rPr>
                <w:b/>
                <w:sz w:val="20"/>
                <w:szCs w:val="20"/>
              </w:rPr>
            </w:pPr>
          </w:p>
          <w:p w14:paraId="4D409367" w14:textId="77777777" w:rsidR="00010A00" w:rsidRDefault="00010A00" w:rsidP="00010A00">
            <w:pPr>
              <w:numPr>
                <w:ilvl w:val="0"/>
                <w:numId w:val="3"/>
              </w:numPr>
              <w:contextualSpacing/>
              <w:rPr>
                <w:color w:val="000000"/>
                <w:sz w:val="22"/>
                <w:szCs w:val="22"/>
              </w:rPr>
            </w:pPr>
            <w:r>
              <w:rPr>
                <w:color w:val="000000"/>
                <w:sz w:val="22"/>
                <w:szCs w:val="22"/>
              </w:rPr>
              <w:t>Dialogar acerca de los instrumentos que mide la temperatura.</w:t>
            </w:r>
          </w:p>
          <w:p w14:paraId="4163BBCC" w14:textId="77777777" w:rsidR="00010A00" w:rsidRDefault="00010A00" w:rsidP="00010A00">
            <w:pPr>
              <w:numPr>
                <w:ilvl w:val="0"/>
                <w:numId w:val="3"/>
              </w:numPr>
              <w:contextualSpacing/>
              <w:rPr>
                <w:color w:val="000000"/>
                <w:sz w:val="22"/>
                <w:szCs w:val="22"/>
              </w:rPr>
            </w:pPr>
            <w:r>
              <w:rPr>
                <w:color w:val="000000"/>
                <w:sz w:val="22"/>
                <w:szCs w:val="22"/>
              </w:rPr>
              <w:t>Trabajar en equipo. Cada grupo consiga dos termómetros, hielo y agua lo más caliente posible.</w:t>
            </w:r>
          </w:p>
          <w:p w14:paraId="2A2851BC" w14:textId="77777777" w:rsidR="00010A00" w:rsidRDefault="00010A00" w:rsidP="00010A00">
            <w:pPr>
              <w:numPr>
                <w:ilvl w:val="0"/>
                <w:numId w:val="3"/>
              </w:numPr>
              <w:contextualSpacing/>
              <w:rPr>
                <w:color w:val="000000"/>
                <w:sz w:val="22"/>
                <w:szCs w:val="22"/>
              </w:rPr>
            </w:pPr>
            <w:r>
              <w:rPr>
                <w:color w:val="000000"/>
                <w:sz w:val="22"/>
                <w:szCs w:val="22"/>
              </w:rPr>
              <w:t xml:space="preserve">Medir las temperaturas del hielo y del agua caliente en grados centígrados o Celsius. </w:t>
            </w:r>
          </w:p>
          <w:p w14:paraId="67D45DDB" w14:textId="77777777" w:rsidR="00010A00" w:rsidRDefault="00010A00" w:rsidP="00010A00">
            <w:pPr>
              <w:numPr>
                <w:ilvl w:val="0"/>
                <w:numId w:val="3"/>
              </w:numPr>
              <w:contextualSpacing/>
              <w:rPr>
                <w:color w:val="000000"/>
                <w:sz w:val="22"/>
                <w:szCs w:val="22"/>
              </w:rPr>
            </w:pPr>
            <w:r>
              <w:rPr>
                <w:color w:val="000000"/>
                <w:sz w:val="22"/>
                <w:szCs w:val="22"/>
              </w:rPr>
              <w:t>Registrar la temperatura del agua.</w:t>
            </w:r>
          </w:p>
          <w:p w14:paraId="59217C1D" w14:textId="77777777" w:rsidR="00010A00" w:rsidRDefault="00010A00" w:rsidP="00010A00">
            <w:pPr>
              <w:numPr>
                <w:ilvl w:val="0"/>
                <w:numId w:val="3"/>
              </w:numPr>
              <w:contextualSpacing/>
              <w:rPr>
                <w:color w:val="000000"/>
                <w:sz w:val="22"/>
                <w:szCs w:val="22"/>
              </w:rPr>
            </w:pPr>
            <w:r>
              <w:rPr>
                <w:color w:val="000000"/>
                <w:sz w:val="22"/>
                <w:szCs w:val="22"/>
              </w:rPr>
              <w:t>Socializar el trabajo del equipo en clases</w:t>
            </w:r>
          </w:p>
          <w:p w14:paraId="74A35167" w14:textId="77777777" w:rsidR="00010A00" w:rsidRDefault="00010A00" w:rsidP="00493CFB">
            <w:pPr>
              <w:rPr>
                <w:b/>
                <w:color w:val="000000"/>
                <w:sz w:val="22"/>
                <w:szCs w:val="22"/>
              </w:rPr>
            </w:pPr>
            <w:r>
              <w:rPr>
                <w:b/>
                <w:color w:val="000000"/>
                <w:sz w:val="22"/>
                <w:szCs w:val="22"/>
              </w:rPr>
              <w:t>CONSTRUYO MIS CONOCIMIENTOS</w:t>
            </w:r>
          </w:p>
          <w:p w14:paraId="3876D9B3" w14:textId="77777777" w:rsidR="00010A00" w:rsidRDefault="00010A00" w:rsidP="00010A00">
            <w:pPr>
              <w:numPr>
                <w:ilvl w:val="0"/>
                <w:numId w:val="3"/>
              </w:numPr>
              <w:contextualSpacing/>
              <w:rPr>
                <w:color w:val="000000"/>
                <w:sz w:val="22"/>
                <w:szCs w:val="22"/>
              </w:rPr>
            </w:pPr>
            <w:r>
              <w:rPr>
                <w:color w:val="000000"/>
                <w:sz w:val="22"/>
                <w:szCs w:val="22"/>
              </w:rPr>
              <w:t>Determinar las temperaturas registradas en el experimento.</w:t>
            </w:r>
          </w:p>
          <w:p w14:paraId="428A767A" w14:textId="77777777" w:rsidR="00010A00" w:rsidRDefault="00010A00" w:rsidP="00010A00">
            <w:pPr>
              <w:numPr>
                <w:ilvl w:val="0"/>
                <w:numId w:val="3"/>
              </w:numPr>
              <w:contextualSpacing/>
              <w:rPr>
                <w:color w:val="000000"/>
                <w:sz w:val="22"/>
                <w:szCs w:val="22"/>
              </w:rPr>
            </w:pPr>
            <w:r>
              <w:rPr>
                <w:color w:val="000000"/>
                <w:sz w:val="22"/>
                <w:szCs w:val="22"/>
              </w:rPr>
              <w:t>Demostrar si alguna de las temperaturas registradas fue menor a 0 grados centígrados.</w:t>
            </w:r>
          </w:p>
          <w:p w14:paraId="54F006FA" w14:textId="77777777" w:rsidR="00010A00" w:rsidRDefault="00010A00" w:rsidP="00010A00">
            <w:pPr>
              <w:numPr>
                <w:ilvl w:val="0"/>
                <w:numId w:val="3"/>
              </w:numPr>
              <w:contextualSpacing/>
              <w:rPr>
                <w:color w:val="000000"/>
                <w:sz w:val="22"/>
                <w:szCs w:val="22"/>
              </w:rPr>
            </w:pPr>
            <w:r>
              <w:rPr>
                <w:color w:val="000000"/>
                <w:sz w:val="22"/>
                <w:szCs w:val="22"/>
              </w:rPr>
              <w:t>Explicar cómo se expresa la temperatura bajo cero que marca el termómetro.</w:t>
            </w:r>
          </w:p>
          <w:p w14:paraId="17488ACD" w14:textId="77777777" w:rsidR="00010A00" w:rsidRDefault="00010A00" w:rsidP="00010A00">
            <w:pPr>
              <w:numPr>
                <w:ilvl w:val="0"/>
                <w:numId w:val="3"/>
              </w:numPr>
              <w:contextualSpacing/>
              <w:rPr>
                <w:color w:val="000000"/>
                <w:sz w:val="22"/>
                <w:szCs w:val="22"/>
              </w:rPr>
            </w:pPr>
            <w:r>
              <w:rPr>
                <w:color w:val="000000"/>
                <w:sz w:val="22"/>
                <w:szCs w:val="22"/>
              </w:rPr>
              <w:t>Consultar sobre la forma en cómo se expresa la longitud de las profundidades del mar.</w:t>
            </w:r>
          </w:p>
          <w:p w14:paraId="5501961D" w14:textId="77777777" w:rsidR="00010A00" w:rsidRDefault="00010A00" w:rsidP="00010A00">
            <w:pPr>
              <w:numPr>
                <w:ilvl w:val="0"/>
                <w:numId w:val="3"/>
              </w:numPr>
              <w:contextualSpacing/>
              <w:rPr>
                <w:color w:val="000000"/>
                <w:sz w:val="22"/>
                <w:szCs w:val="22"/>
              </w:rPr>
            </w:pPr>
            <w:r>
              <w:rPr>
                <w:color w:val="000000"/>
                <w:sz w:val="22"/>
                <w:szCs w:val="22"/>
              </w:rPr>
              <w:lastRenderedPageBreak/>
              <w:t>Buscar información acerca de por qué algunos números están antecedidos por el signo negativo.</w:t>
            </w:r>
          </w:p>
          <w:p w14:paraId="38E8C6DA" w14:textId="77777777" w:rsidR="00010A00" w:rsidRDefault="00010A00" w:rsidP="00010A00">
            <w:pPr>
              <w:numPr>
                <w:ilvl w:val="0"/>
                <w:numId w:val="3"/>
              </w:numPr>
              <w:contextualSpacing/>
              <w:rPr>
                <w:color w:val="000000"/>
                <w:sz w:val="22"/>
                <w:szCs w:val="22"/>
              </w:rPr>
            </w:pPr>
            <w:r>
              <w:rPr>
                <w:color w:val="000000"/>
                <w:sz w:val="22"/>
                <w:szCs w:val="22"/>
              </w:rPr>
              <w:t>Indagar sobre la ubicación de los pares ordenados negativos dentro del plano cartesiano.</w:t>
            </w:r>
          </w:p>
          <w:p w14:paraId="55217DC0" w14:textId="77777777" w:rsidR="00010A00" w:rsidRDefault="00010A00" w:rsidP="00010A00">
            <w:pPr>
              <w:numPr>
                <w:ilvl w:val="0"/>
                <w:numId w:val="3"/>
              </w:numPr>
              <w:contextualSpacing/>
              <w:rPr>
                <w:color w:val="000000"/>
                <w:sz w:val="22"/>
                <w:szCs w:val="22"/>
              </w:rPr>
            </w:pPr>
            <w:r>
              <w:rPr>
                <w:color w:val="000000"/>
                <w:sz w:val="22"/>
                <w:szCs w:val="22"/>
              </w:rPr>
              <w:t>Comprender la aplicación de la propiedad conmutativa en situaciones cotidianas.</w:t>
            </w:r>
          </w:p>
          <w:p w14:paraId="00E1FF74" w14:textId="77777777" w:rsidR="00010A00" w:rsidRDefault="00010A00" w:rsidP="00010A00">
            <w:pPr>
              <w:numPr>
                <w:ilvl w:val="0"/>
                <w:numId w:val="3"/>
              </w:numPr>
              <w:contextualSpacing/>
              <w:rPr>
                <w:color w:val="000000"/>
                <w:sz w:val="22"/>
                <w:szCs w:val="22"/>
              </w:rPr>
            </w:pPr>
            <w:r>
              <w:rPr>
                <w:color w:val="000000"/>
                <w:sz w:val="22"/>
                <w:szCs w:val="22"/>
              </w:rPr>
              <w:t>Explicar el conjunto de números enteros positivos y negativos, sus características, sus funciones y su representación en gráficos.</w:t>
            </w:r>
          </w:p>
          <w:p w14:paraId="7911AA4D" w14:textId="77777777" w:rsidR="00010A00" w:rsidRDefault="00010A00" w:rsidP="00010A00">
            <w:pPr>
              <w:numPr>
                <w:ilvl w:val="0"/>
                <w:numId w:val="3"/>
              </w:numPr>
              <w:contextualSpacing/>
              <w:rPr>
                <w:color w:val="000000"/>
                <w:sz w:val="22"/>
                <w:szCs w:val="22"/>
              </w:rPr>
            </w:pPr>
            <w:r>
              <w:rPr>
                <w:color w:val="000000"/>
                <w:sz w:val="22"/>
                <w:szCs w:val="22"/>
              </w:rPr>
              <w:t xml:space="preserve"> Explicar el valor absoluto de un número entero, sus características y como se representa.</w:t>
            </w:r>
          </w:p>
          <w:p w14:paraId="35BF4FC6" w14:textId="77777777" w:rsidR="00010A00" w:rsidRDefault="00010A00" w:rsidP="00010A00">
            <w:pPr>
              <w:numPr>
                <w:ilvl w:val="0"/>
                <w:numId w:val="3"/>
              </w:numPr>
              <w:contextualSpacing/>
              <w:rPr>
                <w:color w:val="000000"/>
                <w:sz w:val="22"/>
                <w:szCs w:val="22"/>
              </w:rPr>
            </w:pPr>
            <w:r>
              <w:rPr>
                <w:color w:val="000000"/>
                <w:sz w:val="22"/>
                <w:szCs w:val="22"/>
              </w:rPr>
              <w:t>Expresar cantidades con números enteros positivos y negativos.</w:t>
            </w:r>
          </w:p>
          <w:p w14:paraId="0764316E" w14:textId="77777777" w:rsidR="00010A00" w:rsidRDefault="00010A00" w:rsidP="00010A00">
            <w:pPr>
              <w:numPr>
                <w:ilvl w:val="0"/>
                <w:numId w:val="3"/>
              </w:numPr>
              <w:contextualSpacing/>
              <w:rPr>
                <w:color w:val="000000"/>
                <w:sz w:val="22"/>
                <w:szCs w:val="22"/>
              </w:rPr>
            </w:pPr>
            <w:r>
              <w:rPr>
                <w:color w:val="000000"/>
                <w:sz w:val="22"/>
                <w:szCs w:val="22"/>
              </w:rPr>
              <w:t>Representar diferentes cantidades con números enteros positivos y negativos dentro de una recta numérica.</w:t>
            </w:r>
          </w:p>
          <w:p w14:paraId="29C8FBEA" w14:textId="77777777" w:rsidR="00010A00" w:rsidRDefault="00010A00" w:rsidP="00010A00">
            <w:pPr>
              <w:numPr>
                <w:ilvl w:val="0"/>
                <w:numId w:val="3"/>
              </w:numPr>
              <w:contextualSpacing/>
              <w:rPr>
                <w:color w:val="000000"/>
                <w:sz w:val="22"/>
                <w:szCs w:val="22"/>
              </w:rPr>
            </w:pPr>
            <w:r>
              <w:rPr>
                <w:color w:val="000000"/>
                <w:sz w:val="22"/>
                <w:szCs w:val="22"/>
              </w:rPr>
              <w:t>Identificar características de una recta numérica, tomando en cuenta los números enteros y los valores absolutos de estos.</w:t>
            </w:r>
          </w:p>
          <w:p w14:paraId="1E750744" w14:textId="77777777" w:rsidR="00010A00" w:rsidRDefault="00010A00" w:rsidP="00010A00">
            <w:pPr>
              <w:numPr>
                <w:ilvl w:val="0"/>
                <w:numId w:val="3"/>
              </w:numPr>
              <w:contextualSpacing/>
              <w:rPr>
                <w:color w:val="000000"/>
                <w:sz w:val="22"/>
                <w:szCs w:val="22"/>
              </w:rPr>
            </w:pPr>
            <w:r>
              <w:rPr>
                <w:color w:val="000000"/>
                <w:sz w:val="22"/>
                <w:szCs w:val="22"/>
              </w:rPr>
              <w:t>Determinar el valor absoluto y opuesto de diferentes cantidades de números enteros.</w:t>
            </w:r>
          </w:p>
          <w:p w14:paraId="0AA48B95" w14:textId="77777777" w:rsidR="00010A00" w:rsidRDefault="00010A00" w:rsidP="00010A00">
            <w:pPr>
              <w:numPr>
                <w:ilvl w:val="0"/>
                <w:numId w:val="3"/>
              </w:numPr>
              <w:contextualSpacing/>
              <w:rPr>
                <w:color w:val="000000"/>
                <w:sz w:val="22"/>
                <w:szCs w:val="22"/>
              </w:rPr>
            </w:pPr>
            <w:r>
              <w:rPr>
                <w:color w:val="000000"/>
                <w:sz w:val="22"/>
                <w:szCs w:val="22"/>
              </w:rPr>
              <w:t>Explicar las relaciones de orden en el conjunto de números enteros positivos y negativos.</w:t>
            </w:r>
          </w:p>
          <w:p w14:paraId="658B785E" w14:textId="77777777" w:rsidR="00010A00" w:rsidRDefault="00010A00" w:rsidP="00010A00">
            <w:pPr>
              <w:numPr>
                <w:ilvl w:val="0"/>
                <w:numId w:val="3"/>
              </w:numPr>
              <w:contextualSpacing/>
              <w:rPr>
                <w:color w:val="000000"/>
                <w:sz w:val="22"/>
                <w:szCs w:val="22"/>
              </w:rPr>
            </w:pPr>
            <w:r>
              <w:rPr>
                <w:color w:val="000000"/>
                <w:sz w:val="22"/>
                <w:szCs w:val="22"/>
              </w:rPr>
              <w:t>Ubicar números enteros en la recta numérica.</w:t>
            </w:r>
          </w:p>
          <w:p w14:paraId="3295928E" w14:textId="77777777" w:rsidR="00010A00" w:rsidRDefault="00010A00" w:rsidP="00010A00">
            <w:pPr>
              <w:numPr>
                <w:ilvl w:val="0"/>
                <w:numId w:val="3"/>
              </w:numPr>
              <w:contextualSpacing/>
              <w:rPr>
                <w:color w:val="000000"/>
                <w:sz w:val="22"/>
                <w:szCs w:val="22"/>
              </w:rPr>
            </w:pPr>
            <w:r>
              <w:rPr>
                <w:color w:val="000000"/>
                <w:sz w:val="22"/>
                <w:szCs w:val="22"/>
              </w:rPr>
              <w:t>Identificar cantidades mayores o menores en números enteros.</w:t>
            </w:r>
          </w:p>
          <w:p w14:paraId="2F241459" w14:textId="77777777" w:rsidR="00010A00" w:rsidRDefault="00010A00" w:rsidP="00010A00">
            <w:pPr>
              <w:numPr>
                <w:ilvl w:val="0"/>
                <w:numId w:val="3"/>
              </w:numPr>
              <w:contextualSpacing/>
              <w:rPr>
                <w:color w:val="000000"/>
                <w:sz w:val="22"/>
                <w:szCs w:val="22"/>
              </w:rPr>
            </w:pPr>
            <w:r>
              <w:rPr>
                <w:color w:val="000000"/>
                <w:sz w:val="22"/>
                <w:szCs w:val="22"/>
              </w:rPr>
              <w:lastRenderedPageBreak/>
              <w:t>Expresar relaciones de orden de números enteros positivos y negativos.</w:t>
            </w:r>
          </w:p>
          <w:p w14:paraId="162D6E1B" w14:textId="77777777" w:rsidR="00010A00" w:rsidRDefault="00010A00" w:rsidP="00010A00">
            <w:pPr>
              <w:numPr>
                <w:ilvl w:val="0"/>
                <w:numId w:val="3"/>
              </w:numPr>
              <w:contextualSpacing/>
              <w:rPr>
                <w:color w:val="000000"/>
                <w:sz w:val="22"/>
                <w:szCs w:val="22"/>
              </w:rPr>
            </w:pPr>
            <w:r>
              <w:rPr>
                <w:color w:val="000000"/>
                <w:sz w:val="22"/>
                <w:szCs w:val="22"/>
              </w:rPr>
              <w:t>Ordenar de manera ascendente los números enteros dentro de la recta numérica.</w:t>
            </w:r>
          </w:p>
          <w:p w14:paraId="67E5B821" w14:textId="77777777" w:rsidR="00010A00" w:rsidRDefault="00010A00" w:rsidP="00010A00">
            <w:pPr>
              <w:numPr>
                <w:ilvl w:val="0"/>
                <w:numId w:val="3"/>
              </w:numPr>
              <w:contextualSpacing/>
              <w:rPr>
                <w:color w:val="000000"/>
                <w:sz w:val="22"/>
                <w:szCs w:val="22"/>
              </w:rPr>
            </w:pPr>
            <w:r>
              <w:rPr>
                <w:color w:val="000000"/>
                <w:sz w:val="22"/>
                <w:szCs w:val="22"/>
              </w:rPr>
              <w:t>Analizar postulados referentes a números enteros.</w:t>
            </w:r>
          </w:p>
          <w:p w14:paraId="72D5BE46" w14:textId="77777777" w:rsidR="00010A00" w:rsidRDefault="00010A00" w:rsidP="00010A00">
            <w:pPr>
              <w:numPr>
                <w:ilvl w:val="0"/>
                <w:numId w:val="3"/>
              </w:numPr>
              <w:contextualSpacing/>
              <w:rPr>
                <w:color w:val="000000"/>
                <w:sz w:val="22"/>
                <w:szCs w:val="22"/>
              </w:rPr>
            </w:pPr>
            <w:r>
              <w:rPr>
                <w:color w:val="000000"/>
                <w:sz w:val="22"/>
                <w:szCs w:val="22"/>
              </w:rPr>
              <w:t>Identificar el valor absoluto de diferentes cantidades de números enteros, ordenándolos de forma ascendente.</w:t>
            </w:r>
          </w:p>
          <w:p w14:paraId="0CF1800A" w14:textId="77777777" w:rsidR="00010A00" w:rsidRDefault="00010A00" w:rsidP="00010A00">
            <w:pPr>
              <w:numPr>
                <w:ilvl w:val="0"/>
                <w:numId w:val="3"/>
              </w:numPr>
              <w:contextualSpacing/>
              <w:rPr>
                <w:color w:val="000000"/>
                <w:sz w:val="22"/>
                <w:szCs w:val="22"/>
              </w:rPr>
            </w:pPr>
            <w:r>
              <w:rPr>
                <w:color w:val="000000"/>
                <w:sz w:val="22"/>
                <w:szCs w:val="22"/>
              </w:rPr>
              <w:t>Explicar el proceso para la resolución de adiciones y sustracciones de números enteros positivos y negativos.</w:t>
            </w:r>
          </w:p>
          <w:p w14:paraId="27C9B5CF" w14:textId="77777777" w:rsidR="00010A00" w:rsidRDefault="00010A00" w:rsidP="00010A00">
            <w:pPr>
              <w:numPr>
                <w:ilvl w:val="0"/>
                <w:numId w:val="3"/>
              </w:numPr>
              <w:contextualSpacing/>
              <w:rPr>
                <w:color w:val="000000"/>
                <w:sz w:val="22"/>
                <w:szCs w:val="22"/>
              </w:rPr>
            </w:pPr>
            <w:r>
              <w:rPr>
                <w:color w:val="000000"/>
                <w:sz w:val="22"/>
                <w:szCs w:val="22"/>
              </w:rPr>
              <w:t>Resolver problemas aritméticos asociados a la suma y resta de números enteros positivos y negativos.</w:t>
            </w:r>
          </w:p>
          <w:p w14:paraId="00508631" w14:textId="77777777" w:rsidR="00010A00" w:rsidRDefault="00010A00" w:rsidP="00010A00">
            <w:pPr>
              <w:numPr>
                <w:ilvl w:val="0"/>
                <w:numId w:val="3"/>
              </w:numPr>
              <w:contextualSpacing/>
              <w:rPr>
                <w:color w:val="000000"/>
                <w:sz w:val="22"/>
                <w:szCs w:val="22"/>
              </w:rPr>
            </w:pPr>
            <w:r>
              <w:rPr>
                <w:color w:val="000000"/>
                <w:sz w:val="22"/>
                <w:szCs w:val="22"/>
              </w:rPr>
              <w:t>Plantear situaciones cotidianas en forma de sustracciones o adiciones con números enteros positivos y negativos.</w:t>
            </w:r>
          </w:p>
          <w:p w14:paraId="2C38BDEC" w14:textId="77777777" w:rsidR="00010A00" w:rsidRDefault="00010A00" w:rsidP="00010A00">
            <w:pPr>
              <w:numPr>
                <w:ilvl w:val="0"/>
                <w:numId w:val="3"/>
              </w:numPr>
              <w:contextualSpacing/>
              <w:rPr>
                <w:color w:val="000000"/>
                <w:sz w:val="22"/>
                <w:szCs w:val="22"/>
              </w:rPr>
            </w:pPr>
            <w:r>
              <w:rPr>
                <w:color w:val="000000"/>
                <w:sz w:val="22"/>
                <w:szCs w:val="22"/>
              </w:rPr>
              <w:t>Determinar los sumandos que se agrupan para la resolución de una adición con números enteros positivos y negativos.</w:t>
            </w:r>
          </w:p>
          <w:p w14:paraId="17DAE273" w14:textId="77777777" w:rsidR="00010A00" w:rsidRDefault="00010A00" w:rsidP="00010A00">
            <w:pPr>
              <w:numPr>
                <w:ilvl w:val="0"/>
                <w:numId w:val="3"/>
              </w:numPr>
              <w:contextualSpacing/>
              <w:rPr>
                <w:color w:val="000000"/>
                <w:sz w:val="22"/>
                <w:szCs w:val="22"/>
              </w:rPr>
            </w:pPr>
            <w:r>
              <w:rPr>
                <w:color w:val="000000"/>
                <w:sz w:val="22"/>
                <w:szCs w:val="22"/>
              </w:rPr>
              <w:t>Conocer las propiedades de la adición en conjuntos de números enteros positivos y negativos, sus características y funciones.</w:t>
            </w:r>
          </w:p>
          <w:p w14:paraId="432E243A" w14:textId="77777777" w:rsidR="00010A00" w:rsidRDefault="00010A00" w:rsidP="00010A00">
            <w:pPr>
              <w:numPr>
                <w:ilvl w:val="0"/>
                <w:numId w:val="3"/>
              </w:numPr>
              <w:contextualSpacing/>
              <w:rPr>
                <w:color w:val="000000"/>
                <w:sz w:val="22"/>
                <w:szCs w:val="22"/>
              </w:rPr>
            </w:pPr>
            <w:r>
              <w:rPr>
                <w:color w:val="000000"/>
                <w:sz w:val="22"/>
                <w:szCs w:val="22"/>
              </w:rPr>
              <w:t>Identificar la propiedad de la adición que se presenta en una suma con conjuntos de números enteros positivos y negativos</w:t>
            </w:r>
          </w:p>
          <w:p w14:paraId="5C30A5BA" w14:textId="77777777" w:rsidR="00010A00" w:rsidRDefault="00010A00" w:rsidP="00010A00">
            <w:pPr>
              <w:numPr>
                <w:ilvl w:val="0"/>
                <w:numId w:val="3"/>
              </w:numPr>
              <w:contextualSpacing/>
              <w:rPr>
                <w:color w:val="000000"/>
                <w:sz w:val="22"/>
                <w:szCs w:val="22"/>
              </w:rPr>
            </w:pPr>
            <w:r>
              <w:rPr>
                <w:color w:val="000000"/>
                <w:sz w:val="22"/>
                <w:szCs w:val="22"/>
              </w:rPr>
              <w:t>Aplicar las reglas de los signos para la resolución de distintas adiciones de números enteros.</w:t>
            </w:r>
          </w:p>
          <w:p w14:paraId="5152B68C" w14:textId="77777777" w:rsidR="00010A00" w:rsidRDefault="00010A00" w:rsidP="00010A00">
            <w:pPr>
              <w:numPr>
                <w:ilvl w:val="0"/>
                <w:numId w:val="3"/>
              </w:numPr>
              <w:contextualSpacing/>
              <w:rPr>
                <w:color w:val="000000"/>
                <w:sz w:val="22"/>
                <w:szCs w:val="22"/>
              </w:rPr>
            </w:pPr>
            <w:r>
              <w:rPr>
                <w:color w:val="000000"/>
                <w:sz w:val="22"/>
                <w:szCs w:val="22"/>
              </w:rPr>
              <w:t>Identificar el signo correspondiente a una suma.</w:t>
            </w:r>
          </w:p>
          <w:p w14:paraId="6D31FADD" w14:textId="77777777" w:rsidR="00010A00" w:rsidRDefault="00010A00" w:rsidP="00010A00">
            <w:pPr>
              <w:numPr>
                <w:ilvl w:val="0"/>
                <w:numId w:val="3"/>
              </w:numPr>
              <w:contextualSpacing/>
              <w:rPr>
                <w:color w:val="000000"/>
                <w:sz w:val="22"/>
                <w:szCs w:val="22"/>
              </w:rPr>
            </w:pPr>
            <w:r>
              <w:rPr>
                <w:color w:val="000000"/>
                <w:sz w:val="22"/>
                <w:szCs w:val="22"/>
              </w:rPr>
              <w:lastRenderedPageBreak/>
              <w:t>Aplicar las propiedades de la adición de números enteros positivos y negativos.</w:t>
            </w:r>
          </w:p>
          <w:p w14:paraId="3171E09B" w14:textId="77777777" w:rsidR="00010A00" w:rsidRDefault="00010A00" w:rsidP="00010A00">
            <w:pPr>
              <w:numPr>
                <w:ilvl w:val="0"/>
                <w:numId w:val="3"/>
              </w:numPr>
              <w:contextualSpacing/>
              <w:rPr>
                <w:color w:val="000000"/>
                <w:sz w:val="22"/>
                <w:szCs w:val="22"/>
              </w:rPr>
            </w:pPr>
            <w:r>
              <w:rPr>
                <w:color w:val="000000"/>
                <w:sz w:val="22"/>
                <w:szCs w:val="22"/>
              </w:rPr>
              <w:t>Resolver multiplicaciones en conjuntos de números enteros positivos y negativos.</w:t>
            </w:r>
          </w:p>
          <w:p w14:paraId="78C25892" w14:textId="77777777" w:rsidR="00010A00" w:rsidRDefault="00010A00" w:rsidP="00010A00">
            <w:pPr>
              <w:numPr>
                <w:ilvl w:val="0"/>
                <w:numId w:val="3"/>
              </w:numPr>
              <w:contextualSpacing/>
              <w:rPr>
                <w:color w:val="000000"/>
                <w:sz w:val="22"/>
                <w:szCs w:val="22"/>
              </w:rPr>
            </w:pPr>
            <w:r>
              <w:rPr>
                <w:color w:val="000000"/>
                <w:sz w:val="22"/>
                <w:szCs w:val="22"/>
              </w:rPr>
              <w:t>Resolver problemas aritméticos asociados a la multiplicación de números enteros positivos y negativos.</w:t>
            </w:r>
          </w:p>
          <w:p w14:paraId="52CCD711" w14:textId="77777777" w:rsidR="00010A00" w:rsidRDefault="00010A00" w:rsidP="00010A00">
            <w:pPr>
              <w:numPr>
                <w:ilvl w:val="0"/>
                <w:numId w:val="3"/>
              </w:numPr>
              <w:contextualSpacing/>
              <w:rPr>
                <w:color w:val="000000"/>
                <w:sz w:val="22"/>
                <w:szCs w:val="22"/>
              </w:rPr>
            </w:pPr>
            <w:r>
              <w:rPr>
                <w:color w:val="000000"/>
                <w:sz w:val="22"/>
                <w:szCs w:val="22"/>
              </w:rPr>
              <w:t>Conocer las propiedades de la multiplicación, explicando sus características y sus funciones.</w:t>
            </w:r>
          </w:p>
          <w:p w14:paraId="17639519" w14:textId="77777777" w:rsidR="00010A00" w:rsidRDefault="00010A00" w:rsidP="00010A00">
            <w:pPr>
              <w:numPr>
                <w:ilvl w:val="0"/>
                <w:numId w:val="3"/>
              </w:numPr>
              <w:contextualSpacing/>
              <w:rPr>
                <w:color w:val="000000"/>
                <w:sz w:val="22"/>
                <w:szCs w:val="22"/>
              </w:rPr>
            </w:pPr>
            <w:r>
              <w:rPr>
                <w:color w:val="000000"/>
                <w:sz w:val="22"/>
                <w:szCs w:val="22"/>
              </w:rPr>
              <w:t>Identificar la propiedad de la adición que se presenta en una multiplicación de números enteros.</w:t>
            </w:r>
          </w:p>
          <w:p w14:paraId="625BA577" w14:textId="77777777" w:rsidR="00010A00" w:rsidRDefault="00010A00" w:rsidP="00010A00">
            <w:pPr>
              <w:numPr>
                <w:ilvl w:val="0"/>
                <w:numId w:val="3"/>
              </w:numPr>
              <w:contextualSpacing/>
              <w:rPr>
                <w:color w:val="000000"/>
                <w:sz w:val="22"/>
                <w:szCs w:val="22"/>
              </w:rPr>
            </w:pPr>
            <w:r>
              <w:rPr>
                <w:color w:val="000000"/>
                <w:sz w:val="22"/>
                <w:szCs w:val="22"/>
              </w:rPr>
              <w:t>Aplicar la ley de signos en multiplicaciones de números enteros.</w:t>
            </w:r>
          </w:p>
          <w:p w14:paraId="70E7A7B6" w14:textId="77777777" w:rsidR="00010A00" w:rsidRDefault="00010A00" w:rsidP="00010A00">
            <w:pPr>
              <w:numPr>
                <w:ilvl w:val="0"/>
                <w:numId w:val="3"/>
              </w:numPr>
              <w:contextualSpacing/>
              <w:rPr>
                <w:color w:val="000000"/>
                <w:sz w:val="22"/>
                <w:szCs w:val="22"/>
              </w:rPr>
            </w:pPr>
            <w:r>
              <w:rPr>
                <w:color w:val="000000"/>
                <w:sz w:val="22"/>
                <w:szCs w:val="22"/>
              </w:rPr>
              <w:t>Aplicar las propiedades de la multiplicación con números enteros positivos y negativos.</w:t>
            </w:r>
          </w:p>
          <w:p w14:paraId="0219D706" w14:textId="77777777" w:rsidR="00010A00" w:rsidRDefault="00010A00" w:rsidP="00010A00">
            <w:pPr>
              <w:numPr>
                <w:ilvl w:val="0"/>
                <w:numId w:val="3"/>
              </w:numPr>
              <w:contextualSpacing/>
              <w:rPr>
                <w:color w:val="000000"/>
                <w:sz w:val="22"/>
                <w:szCs w:val="22"/>
              </w:rPr>
            </w:pPr>
            <w:r>
              <w:rPr>
                <w:color w:val="000000"/>
                <w:sz w:val="22"/>
                <w:szCs w:val="22"/>
              </w:rPr>
              <w:t>Resolver divisiones en conjuntos de números enteros positivos y negativos.</w:t>
            </w:r>
          </w:p>
          <w:p w14:paraId="345AB5DB" w14:textId="77777777" w:rsidR="00010A00" w:rsidRDefault="00010A00" w:rsidP="00010A00">
            <w:pPr>
              <w:numPr>
                <w:ilvl w:val="0"/>
                <w:numId w:val="3"/>
              </w:numPr>
              <w:contextualSpacing/>
              <w:rPr>
                <w:color w:val="000000"/>
                <w:sz w:val="22"/>
                <w:szCs w:val="22"/>
              </w:rPr>
            </w:pPr>
            <w:r>
              <w:rPr>
                <w:color w:val="000000"/>
                <w:sz w:val="22"/>
                <w:szCs w:val="22"/>
              </w:rPr>
              <w:t>Identificar el cociente de una división de conjuntos de números enteros positivos y negativos.</w:t>
            </w:r>
          </w:p>
          <w:p w14:paraId="16FF60A4" w14:textId="77777777" w:rsidR="00010A00" w:rsidRDefault="00010A00" w:rsidP="00010A00">
            <w:pPr>
              <w:numPr>
                <w:ilvl w:val="0"/>
                <w:numId w:val="3"/>
              </w:numPr>
              <w:contextualSpacing/>
              <w:rPr>
                <w:color w:val="000000"/>
                <w:sz w:val="22"/>
                <w:szCs w:val="22"/>
              </w:rPr>
            </w:pPr>
            <w:r>
              <w:rPr>
                <w:color w:val="000000"/>
                <w:sz w:val="22"/>
                <w:szCs w:val="22"/>
              </w:rPr>
              <w:t>Aplicar la ley de los signos en divisiones en conjuntos de números enteros positivos y negativos.</w:t>
            </w:r>
          </w:p>
          <w:p w14:paraId="5E2B2208" w14:textId="77777777" w:rsidR="00010A00" w:rsidRDefault="00010A00" w:rsidP="00010A00">
            <w:pPr>
              <w:numPr>
                <w:ilvl w:val="0"/>
                <w:numId w:val="3"/>
              </w:numPr>
              <w:contextualSpacing/>
              <w:rPr>
                <w:color w:val="000000"/>
                <w:sz w:val="22"/>
                <w:szCs w:val="22"/>
              </w:rPr>
            </w:pPr>
            <w:r>
              <w:rPr>
                <w:color w:val="000000"/>
                <w:sz w:val="22"/>
                <w:szCs w:val="22"/>
              </w:rPr>
              <w:t>Conocer las propiedades algebraicas en conjuntos de números enteros positivos y negativos.</w:t>
            </w:r>
          </w:p>
          <w:p w14:paraId="37C57E6C" w14:textId="77777777" w:rsidR="00010A00" w:rsidRDefault="00010A00" w:rsidP="00010A00">
            <w:pPr>
              <w:numPr>
                <w:ilvl w:val="0"/>
                <w:numId w:val="3"/>
              </w:numPr>
              <w:contextualSpacing/>
              <w:rPr>
                <w:color w:val="000000"/>
                <w:sz w:val="22"/>
                <w:szCs w:val="22"/>
              </w:rPr>
            </w:pPr>
            <w:r>
              <w:rPr>
                <w:color w:val="000000"/>
                <w:sz w:val="22"/>
                <w:szCs w:val="22"/>
              </w:rPr>
              <w:t>Resolver operaciones algebraicas con números enteros positivos y negativos, tomando en cuenta sus propiedades.</w:t>
            </w:r>
          </w:p>
          <w:p w14:paraId="2E8FD631" w14:textId="77777777" w:rsidR="00010A00" w:rsidRDefault="00010A00" w:rsidP="00010A00">
            <w:pPr>
              <w:numPr>
                <w:ilvl w:val="0"/>
                <w:numId w:val="3"/>
              </w:numPr>
              <w:contextualSpacing/>
              <w:rPr>
                <w:color w:val="000000"/>
                <w:sz w:val="22"/>
                <w:szCs w:val="22"/>
              </w:rPr>
            </w:pPr>
            <w:r>
              <w:rPr>
                <w:color w:val="000000"/>
                <w:sz w:val="22"/>
                <w:szCs w:val="22"/>
              </w:rPr>
              <w:lastRenderedPageBreak/>
              <w:t>Utilizar la propiedad de la potenciación para la determinación de una cantidad.</w:t>
            </w:r>
          </w:p>
          <w:p w14:paraId="5F18F149" w14:textId="77777777" w:rsidR="00010A00" w:rsidRDefault="00010A00" w:rsidP="00010A00">
            <w:pPr>
              <w:numPr>
                <w:ilvl w:val="0"/>
                <w:numId w:val="3"/>
              </w:numPr>
              <w:contextualSpacing/>
              <w:rPr>
                <w:color w:val="000000"/>
                <w:sz w:val="22"/>
                <w:szCs w:val="22"/>
              </w:rPr>
            </w:pPr>
            <w:r>
              <w:rPr>
                <w:color w:val="000000"/>
                <w:sz w:val="22"/>
                <w:szCs w:val="22"/>
              </w:rPr>
              <w:t>Identificar potencias positivas.</w:t>
            </w:r>
          </w:p>
          <w:p w14:paraId="5AED7567" w14:textId="77777777" w:rsidR="00010A00" w:rsidRDefault="00010A00" w:rsidP="00010A00">
            <w:pPr>
              <w:numPr>
                <w:ilvl w:val="0"/>
                <w:numId w:val="3"/>
              </w:numPr>
              <w:contextualSpacing/>
              <w:rPr>
                <w:color w:val="000000"/>
                <w:sz w:val="22"/>
                <w:szCs w:val="22"/>
              </w:rPr>
            </w:pPr>
            <w:r>
              <w:rPr>
                <w:color w:val="000000"/>
                <w:sz w:val="22"/>
                <w:szCs w:val="22"/>
              </w:rPr>
              <w:t>Explicar el proceso para la resolución de radicación en conjuntos de números enteros positivos y negativos.</w:t>
            </w:r>
          </w:p>
          <w:p w14:paraId="62BDE23B" w14:textId="77777777" w:rsidR="00010A00" w:rsidRDefault="00010A00" w:rsidP="00010A00">
            <w:pPr>
              <w:numPr>
                <w:ilvl w:val="0"/>
                <w:numId w:val="3"/>
              </w:numPr>
              <w:contextualSpacing/>
              <w:rPr>
                <w:color w:val="000000"/>
                <w:sz w:val="22"/>
                <w:szCs w:val="22"/>
              </w:rPr>
            </w:pPr>
            <w:r>
              <w:rPr>
                <w:color w:val="000000"/>
                <w:sz w:val="22"/>
                <w:szCs w:val="22"/>
              </w:rPr>
              <w:t>Resolver ejercicios aritméticos de radicación en conjuntos de números enteros positivos y negativos.</w:t>
            </w:r>
          </w:p>
          <w:p w14:paraId="299CEE44" w14:textId="77777777" w:rsidR="00010A00" w:rsidRDefault="00010A00" w:rsidP="00010A00">
            <w:pPr>
              <w:numPr>
                <w:ilvl w:val="0"/>
                <w:numId w:val="3"/>
              </w:numPr>
              <w:contextualSpacing/>
              <w:rPr>
                <w:color w:val="000000"/>
                <w:sz w:val="22"/>
                <w:szCs w:val="22"/>
              </w:rPr>
            </w:pPr>
            <w:r>
              <w:rPr>
                <w:color w:val="000000"/>
                <w:sz w:val="22"/>
                <w:szCs w:val="22"/>
              </w:rPr>
              <w:t>Conocer las propiedades de la radicación en conjuntos de números enteros positivos y negativos.</w:t>
            </w:r>
          </w:p>
          <w:p w14:paraId="046D71B6" w14:textId="77777777" w:rsidR="00010A00" w:rsidRDefault="00010A00" w:rsidP="00010A00">
            <w:pPr>
              <w:numPr>
                <w:ilvl w:val="0"/>
                <w:numId w:val="3"/>
              </w:numPr>
              <w:contextualSpacing/>
              <w:rPr>
                <w:color w:val="000000"/>
                <w:sz w:val="22"/>
                <w:szCs w:val="22"/>
              </w:rPr>
            </w:pPr>
            <w:r>
              <w:rPr>
                <w:color w:val="000000"/>
                <w:sz w:val="22"/>
                <w:szCs w:val="22"/>
              </w:rPr>
              <w:t>Resolver problemas aritméticos asociados a la radicación en conjuntos de números enteros positivos y negativos.</w:t>
            </w:r>
          </w:p>
          <w:p w14:paraId="75AFFFC6" w14:textId="77777777" w:rsidR="00010A00" w:rsidRDefault="00010A00" w:rsidP="00010A00">
            <w:pPr>
              <w:numPr>
                <w:ilvl w:val="0"/>
                <w:numId w:val="3"/>
              </w:numPr>
              <w:contextualSpacing/>
              <w:rPr>
                <w:color w:val="000000"/>
                <w:sz w:val="22"/>
                <w:szCs w:val="22"/>
              </w:rPr>
            </w:pPr>
            <w:r>
              <w:rPr>
                <w:color w:val="000000"/>
                <w:sz w:val="22"/>
                <w:szCs w:val="22"/>
              </w:rPr>
              <w:t>Explicar el proceso para la resolución de operaciones combinadas en conjuntos de números enteros positivos y negativos.</w:t>
            </w:r>
          </w:p>
          <w:p w14:paraId="7BF432A8" w14:textId="77777777" w:rsidR="00010A00" w:rsidRDefault="00010A00" w:rsidP="00010A00">
            <w:pPr>
              <w:numPr>
                <w:ilvl w:val="0"/>
                <w:numId w:val="3"/>
              </w:numPr>
              <w:contextualSpacing/>
              <w:rPr>
                <w:color w:val="000000"/>
                <w:sz w:val="22"/>
                <w:szCs w:val="22"/>
              </w:rPr>
            </w:pPr>
            <w:r>
              <w:rPr>
                <w:color w:val="000000"/>
                <w:sz w:val="22"/>
                <w:szCs w:val="22"/>
              </w:rPr>
              <w:t>Resolver ejercicios aritméticos usando operaciones combinadas en conjuntos de números enteros positivos y negativos.</w:t>
            </w:r>
          </w:p>
          <w:p w14:paraId="62484E3E" w14:textId="77777777" w:rsidR="00010A00" w:rsidRDefault="00010A00" w:rsidP="00010A00">
            <w:pPr>
              <w:numPr>
                <w:ilvl w:val="0"/>
                <w:numId w:val="3"/>
              </w:numPr>
              <w:contextualSpacing/>
              <w:rPr>
                <w:color w:val="000000"/>
                <w:sz w:val="22"/>
                <w:szCs w:val="22"/>
              </w:rPr>
            </w:pPr>
            <w:r>
              <w:rPr>
                <w:color w:val="000000"/>
                <w:sz w:val="22"/>
                <w:szCs w:val="22"/>
              </w:rPr>
              <w:t>Resolver problemas aritméticos asociados a operaciones combinadas en conjuntos de números enteros positivos y negativos.</w:t>
            </w:r>
          </w:p>
          <w:p w14:paraId="0AEE7A11" w14:textId="77777777" w:rsidR="00010A00" w:rsidRDefault="00010A00" w:rsidP="00010A00">
            <w:pPr>
              <w:numPr>
                <w:ilvl w:val="0"/>
                <w:numId w:val="3"/>
              </w:numPr>
              <w:contextualSpacing/>
              <w:rPr>
                <w:color w:val="000000"/>
                <w:sz w:val="22"/>
                <w:szCs w:val="22"/>
              </w:rPr>
            </w:pPr>
            <w:r>
              <w:rPr>
                <w:color w:val="000000"/>
                <w:sz w:val="22"/>
                <w:szCs w:val="22"/>
              </w:rPr>
              <w:t>Aplicar la jerarquía de operaciones en diferentes operaciones combinadas en conjuntos de números enteros positivos y negativos.</w:t>
            </w:r>
          </w:p>
          <w:p w14:paraId="79CD93F9" w14:textId="77777777" w:rsidR="00010A00" w:rsidRDefault="00010A00" w:rsidP="00493CFB">
            <w:pPr>
              <w:spacing w:line="285" w:lineRule="auto"/>
              <w:rPr>
                <w:b/>
                <w:color w:val="000000"/>
                <w:sz w:val="22"/>
                <w:szCs w:val="22"/>
              </w:rPr>
            </w:pPr>
            <w:r>
              <w:rPr>
                <w:b/>
                <w:color w:val="000000"/>
                <w:sz w:val="22"/>
                <w:szCs w:val="22"/>
              </w:rPr>
              <w:t>APLICO Y VERIFICO MIS CONOCIMIENTOS</w:t>
            </w:r>
          </w:p>
          <w:p w14:paraId="5EB2A154" w14:textId="77777777" w:rsidR="00010A00" w:rsidRDefault="00010A00" w:rsidP="00010A00">
            <w:pPr>
              <w:numPr>
                <w:ilvl w:val="0"/>
                <w:numId w:val="3"/>
              </w:numPr>
              <w:contextualSpacing/>
              <w:rPr>
                <w:color w:val="000000"/>
                <w:sz w:val="22"/>
                <w:szCs w:val="22"/>
              </w:rPr>
            </w:pPr>
            <w:r>
              <w:rPr>
                <w:color w:val="000000"/>
                <w:sz w:val="22"/>
                <w:szCs w:val="22"/>
              </w:rPr>
              <w:t>Determinar el valor absoluto de un número entero.</w:t>
            </w:r>
          </w:p>
          <w:p w14:paraId="05E406AF" w14:textId="77777777" w:rsidR="00010A00" w:rsidRDefault="00010A00" w:rsidP="00010A00">
            <w:pPr>
              <w:numPr>
                <w:ilvl w:val="0"/>
                <w:numId w:val="3"/>
              </w:numPr>
              <w:contextualSpacing/>
              <w:rPr>
                <w:color w:val="000000"/>
                <w:sz w:val="22"/>
                <w:szCs w:val="22"/>
              </w:rPr>
            </w:pPr>
            <w:r>
              <w:rPr>
                <w:color w:val="000000"/>
                <w:sz w:val="22"/>
                <w:szCs w:val="22"/>
              </w:rPr>
              <w:lastRenderedPageBreak/>
              <w:t>Identificar el orden correcto de los números enteros en la recta numérica.</w:t>
            </w:r>
          </w:p>
          <w:p w14:paraId="17E12205" w14:textId="77777777" w:rsidR="00010A00" w:rsidRDefault="00010A00" w:rsidP="00010A00">
            <w:pPr>
              <w:numPr>
                <w:ilvl w:val="0"/>
                <w:numId w:val="3"/>
              </w:numPr>
              <w:contextualSpacing/>
              <w:rPr>
                <w:color w:val="000000"/>
                <w:sz w:val="22"/>
                <w:szCs w:val="22"/>
              </w:rPr>
            </w:pPr>
            <w:r>
              <w:rPr>
                <w:color w:val="000000"/>
                <w:sz w:val="22"/>
                <w:szCs w:val="22"/>
              </w:rPr>
              <w:t>Resolver operaciones combinadas en conjuntos de números enteros positivos y negativos.</w:t>
            </w:r>
          </w:p>
          <w:p w14:paraId="32E2E75E" w14:textId="77777777" w:rsidR="00010A00" w:rsidRDefault="00010A00" w:rsidP="00010A00">
            <w:pPr>
              <w:numPr>
                <w:ilvl w:val="0"/>
                <w:numId w:val="3"/>
              </w:numPr>
              <w:contextualSpacing/>
              <w:rPr>
                <w:color w:val="000000"/>
                <w:sz w:val="22"/>
                <w:szCs w:val="22"/>
              </w:rPr>
            </w:pPr>
            <w:r>
              <w:rPr>
                <w:color w:val="000000"/>
                <w:sz w:val="22"/>
                <w:szCs w:val="22"/>
              </w:rPr>
              <w:t>Identificar características de las operaciones aritméticas en conjuntos de números enteros positivos y negativos.</w:t>
            </w:r>
          </w:p>
          <w:p w14:paraId="45D2DAEA" w14:textId="77777777" w:rsidR="00010A00" w:rsidRDefault="00010A00" w:rsidP="00010A00">
            <w:pPr>
              <w:numPr>
                <w:ilvl w:val="0"/>
                <w:numId w:val="3"/>
              </w:numPr>
              <w:contextualSpacing/>
              <w:rPr>
                <w:color w:val="000000"/>
                <w:sz w:val="22"/>
                <w:szCs w:val="22"/>
              </w:rPr>
            </w:pPr>
            <w:r>
              <w:rPr>
                <w:color w:val="000000"/>
                <w:sz w:val="22"/>
                <w:szCs w:val="22"/>
              </w:rPr>
              <w:t xml:space="preserve">Resolver problemas aritméticos asociados a conjuntos de números enteros positivos y negativos. </w:t>
            </w:r>
          </w:p>
          <w:p w14:paraId="45250DB6" w14:textId="77777777" w:rsidR="00010A00" w:rsidRDefault="00010A00" w:rsidP="00493CFB">
            <w:pPr>
              <w:rPr>
                <w:color w:val="000000"/>
                <w:sz w:val="22"/>
                <w:szCs w:val="22"/>
              </w:rPr>
            </w:pPr>
          </w:p>
          <w:p w14:paraId="398BDCA1" w14:textId="77777777" w:rsidR="00010A00" w:rsidRDefault="00010A00" w:rsidP="00493CFB">
            <w:pPr>
              <w:ind w:left="720"/>
              <w:jc w:val="center"/>
              <w:rPr>
                <w:b/>
                <w:color w:val="000000"/>
                <w:sz w:val="22"/>
                <w:szCs w:val="22"/>
              </w:rPr>
            </w:pPr>
            <w:r>
              <w:rPr>
                <w:b/>
                <w:color w:val="000000"/>
                <w:sz w:val="22"/>
                <w:szCs w:val="22"/>
              </w:rPr>
              <w:t>BLOQUE 2</w:t>
            </w:r>
          </w:p>
          <w:p w14:paraId="459BDA57" w14:textId="77777777" w:rsidR="00010A00" w:rsidRDefault="00010A00" w:rsidP="00493CFB">
            <w:pPr>
              <w:ind w:left="720"/>
              <w:jc w:val="center"/>
              <w:rPr>
                <w:b/>
                <w:color w:val="000000"/>
                <w:sz w:val="22"/>
                <w:szCs w:val="22"/>
              </w:rPr>
            </w:pPr>
            <w:r>
              <w:rPr>
                <w:b/>
                <w:color w:val="000000"/>
                <w:sz w:val="22"/>
                <w:szCs w:val="22"/>
              </w:rPr>
              <w:t>TABLAS DE FRECUENCIAS</w:t>
            </w:r>
          </w:p>
          <w:p w14:paraId="07140AE2" w14:textId="77777777" w:rsidR="00010A00" w:rsidRDefault="00010A00" w:rsidP="00493CFB">
            <w:pPr>
              <w:ind w:left="720"/>
              <w:jc w:val="center"/>
              <w:rPr>
                <w:b/>
                <w:color w:val="000000"/>
                <w:sz w:val="22"/>
                <w:szCs w:val="22"/>
              </w:rPr>
            </w:pPr>
          </w:p>
          <w:p w14:paraId="26F23A53" w14:textId="77777777" w:rsidR="00010A00" w:rsidRDefault="00010A00" w:rsidP="00493CFB">
            <w:pPr>
              <w:rPr>
                <w:b/>
                <w:color w:val="000000"/>
                <w:sz w:val="22"/>
                <w:szCs w:val="22"/>
              </w:rPr>
            </w:pPr>
            <w:r>
              <w:rPr>
                <w:b/>
                <w:color w:val="000000"/>
                <w:sz w:val="22"/>
                <w:szCs w:val="22"/>
              </w:rPr>
              <w:t>EXPLOREMOS LOS CONOCIMIENTOS</w:t>
            </w:r>
          </w:p>
          <w:p w14:paraId="35B43ACD" w14:textId="77777777" w:rsidR="00010A00" w:rsidRDefault="00010A00" w:rsidP="00010A00">
            <w:pPr>
              <w:numPr>
                <w:ilvl w:val="0"/>
                <w:numId w:val="2"/>
              </w:numPr>
              <w:contextualSpacing/>
              <w:rPr>
                <w:color w:val="000000"/>
                <w:sz w:val="22"/>
                <w:szCs w:val="22"/>
              </w:rPr>
            </w:pPr>
            <w:r>
              <w:rPr>
                <w:color w:val="000000"/>
                <w:sz w:val="22"/>
                <w:szCs w:val="22"/>
              </w:rPr>
              <w:t>Investigar las calificaciones quimestrales de 20 estudiantes en la asignatura de matemáticas.</w:t>
            </w:r>
          </w:p>
          <w:p w14:paraId="5E408A3C" w14:textId="77777777" w:rsidR="00010A00" w:rsidRDefault="00010A00" w:rsidP="00010A00">
            <w:pPr>
              <w:numPr>
                <w:ilvl w:val="0"/>
                <w:numId w:val="2"/>
              </w:numPr>
              <w:contextualSpacing/>
              <w:rPr>
                <w:color w:val="000000"/>
                <w:sz w:val="22"/>
                <w:szCs w:val="22"/>
              </w:rPr>
            </w:pPr>
            <w:r>
              <w:rPr>
                <w:color w:val="000000"/>
                <w:sz w:val="22"/>
                <w:szCs w:val="22"/>
              </w:rPr>
              <w:t>Ordenar los datos de manera ascendente.</w:t>
            </w:r>
          </w:p>
          <w:p w14:paraId="6D040FBD" w14:textId="77777777" w:rsidR="00010A00" w:rsidRDefault="00010A00" w:rsidP="00010A00">
            <w:pPr>
              <w:numPr>
                <w:ilvl w:val="0"/>
                <w:numId w:val="2"/>
              </w:numPr>
              <w:contextualSpacing/>
              <w:rPr>
                <w:color w:val="000000"/>
                <w:sz w:val="22"/>
                <w:szCs w:val="22"/>
              </w:rPr>
            </w:pPr>
            <w:r>
              <w:rPr>
                <w:color w:val="000000"/>
                <w:sz w:val="22"/>
                <w:szCs w:val="22"/>
              </w:rPr>
              <w:t>Determinar cuál es la mayor y cuál es la menor clasificación.</w:t>
            </w:r>
          </w:p>
          <w:p w14:paraId="4FDCADBC" w14:textId="77777777" w:rsidR="00010A00" w:rsidRDefault="00010A00" w:rsidP="00010A00">
            <w:pPr>
              <w:numPr>
                <w:ilvl w:val="0"/>
                <w:numId w:val="2"/>
              </w:numPr>
              <w:contextualSpacing/>
              <w:rPr>
                <w:color w:val="000000"/>
                <w:sz w:val="22"/>
                <w:szCs w:val="22"/>
              </w:rPr>
            </w:pPr>
            <w:r>
              <w:rPr>
                <w:color w:val="000000"/>
                <w:sz w:val="22"/>
                <w:szCs w:val="22"/>
              </w:rPr>
              <w:t>Determinar la clasificación de los estudiantes encuestados.</w:t>
            </w:r>
          </w:p>
          <w:p w14:paraId="6001EAAC" w14:textId="77777777" w:rsidR="00010A00" w:rsidRDefault="00010A00" w:rsidP="00493CFB">
            <w:pPr>
              <w:rPr>
                <w:color w:val="000000"/>
                <w:sz w:val="22"/>
                <w:szCs w:val="22"/>
              </w:rPr>
            </w:pPr>
            <w:r>
              <w:rPr>
                <w:b/>
                <w:color w:val="000000"/>
                <w:sz w:val="22"/>
                <w:szCs w:val="22"/>
              </w:rPr>
              <w:t xml:space="preserve">CONSTRUYO MIS CONOCIMIENTOS </w:t>
            </w:r>
          </w:p>
          <w:p w14:paraId="4494BF78" w14:textId="77777777" w:rsidR="00010A00" w:rsidRDefault="00010A00" w:rsidP="00493CFB">
            <w:pPr>
              <w:spacing w:line="285" w:lineRule="auto"/>
              <w:rPr>
                <w:b/>
                <w:color w:val="000000"/>
                <w:sz w:val="22"/>
                <w:szCs w:val="22"/>
              </w:rPr>
            </w:pPr>
            <w:r>
              <w:rPr>
                <w:b/>
                <w:color w:val="000000"/>
                <w:sz w:val="22"/>
                <w:szCs w:val="22"/>
              </w:rPr>
              <w:t>CONOCIMIENTOS</w:t>
            </w:r>
          </w:p>
          <w:p w14:paraId="19824985" w14:textId="77777777" w:rsidR="00010A00" w:rsidRDefault="00010A00" w:rsidP="00010A00">
            <w:pPr>
              <w:numPr>
                <w:ilvl w:val="0"/>
                <w:numId w:val="3"/>
              </w:numPr>
              <w:contextualSpacing/>
              <w:rPr>
                <w:color w:val="000000"/>
                <w:sz w:val="22"/>
                <w:szCs w:val="22"/>
              </w:rPr>
            </w:pPr>
            <w:r>
              <w:rPr>
                <w:color w:val="000000"/>
                <w:sz w:val="22"/>
                <w:szCs w:val="22"/>
              </w:rPr>
              <w:t>Identificar los datos que arrojan las encuestas realizadas.</w:t>
            </w:r>
          </w:p>
          <w:p w14:paraId="364B2E83" w14:textId="77777777" w:rsidR="00010A00" w:rsidRDefault="00010A00" w:rsidP="00010A00">
            <w:pPr>
              <w:numPr>
                <w:ilvl w:val="0"/>
                <w:numId w:val="3"/>
              </w:numPr>
              <w:contextualSpacing/>
              <w:rPr>
                <w:color w:val="000000"/>
                <w:sz w:val="22"/>
                <w:szCs w:val="22"/>
              </w:rPr>
            </w:pPr>
            <w:r>
              <w:rPr>
                <w:color w:val="000000"/>
                <w:sz w:val="22"/>
                <w:szCs w:val="22"/>
              </w:rPr>
              <w:t>Determinar la manera en que se organizan y agrupan los datos para obtener frecuencias.</w:t>
            </w:r>
          </w:p>
          <w:p w14:paraId="7D441E18" w14:textId="77777777" w:rsidR="00010A00" w:rsidRDefault="00010A00" w:rsidP="00010A00">
            <w:pPr>
              <w:numPr>
                <w:ilvl w:val="0"/>
                <w:numId w:val="3"/>
              </w:numPr>
              <w:contextualSpacing/>
              <w:rPr>
                <w:color w:val="000000"/>
                <w:sz w:val="22"/>
                <w:szCs w:val="22"/>
              </w:rPr>
            </w:pPr>
            <w:r>
              <w:rPr>
                <w:color w:val="000000"/>
                <w:sz w:val="22"/>
                <w:szCs w:val="22"/>
              </w:rPr>
              <w:lastRenderedPageBreak/>
              <w:t>Consultar sobre las formas en que se organizan los datos en una tabla de frecuencias.</w:t>
            </w:r>
          </w:p>
          <w:p w14:paraId="39437C00" w14:textId="77777777" w:rsidR="00010A00" w:rsidRDefault="00010A00" w:rsidP="00010A00">
            <w:pPr>
              <w:numPr>
                <w:ilvl w:val="0"/>
                <w:numId w:val="3"/>
              </w:numPr>
              <w:contextualSpacing/>
              <w:rPr>
                <w:color w:val="000000"/>
                <w:sz w:val="22"/>
                <w:szCs w:val="22"/>
              </w:rPr>
            </w:pPr>
            <w:r>
              <w:rPr>
                <w:color w:val="000000"/>
                <w:sz w:val="22"/>
                <w:szCs w:val="22"/>
              </w:rPr>
              <w:t>Buscar información acerca de datos agrupados y no agrupados.</w:t>
            </w:r>
          </w:p>
          <w:p w14:paraId="6CF8DA73" w14:textId="77777777" w:rsidR="00010A00" w:rsidRDefault="00010A00" w:rsidP="00010A00">
            <w:pPr>
              <w:numPr>
                <w:ilvl w:val="0"/>
                <w:numId w:val="3"/>
              </w:numPr>
              <w:contextualSpacing/>
              <w:rPr>
                <w:color w:val="000000"/>
                <w:sz w:val="22"/>
                <w:szCs w:val="22"/>
              </w:rPr>
            </w:pPr>
            <w:r>
              <w:rPr>
                <w:color w:val="000000"/>
                <w:sz w:val="22"/>
                <w:szCs w:val="22"/>
              </w:rPr>
              <w:t>Indagar sobre las maneras de representar frecuencias en diagramas.</w:t>
            </w:r>
          </w:p>
          <w:p w14:paraId="21E14E70" w14:textId="77777777" w:rsidR="00010A00" w:rsidRDefault="00010A00" w:rsidP="00010A00">
            <w:pPr>
              <w:numPr>
                <w:ilvl w:val="0"/>
                <w:numId w:val="3"/>
              </w:numPr>
              <w:contextualSpacing/>
              <w:rPr>
                <w:color w:val="000000"/>
                <w:sz w:val="22"/>
                <w:szCs w:val="22"/>
              </w:rPr>
            </w:pPr>
            <w:r>
              <w:rPr>
                <w:color w:val="000000"/>
                <w:sz w:val="22"/>
                <w:szCs w:val="22"/>
              </w:rPr>
              <w:t>Determinar el tipo de información estadística que es posible representar de manera gráfica.</w:t>
            </w:r>
          </w:p>
          <w:p w14:paraId="5B8ADE73" w14:textId="77777777" w:rsidR="00010A00" w:rsidRDefault="00010A00" w:rsidP="00010A00">
            <w:pPr>
              <w:numPr>
                <w:ilvl w:val="0"/>
                <w:numId w:val="3"/>
              </w:numPr>
              <w:contextualSpacing/>
              <w:rPr>
                <w:color w:val="000000"/>
                <w:sz w:val="22"/>
                <w:szCs w:val="22"/>
              </w:rPr>
            </w:pPr>
            <w:r>
              <w:rPr>
                <w:color w:val="000000"/>
                <w:sz w:val="22"/>
                <w:szCs w:val="22"/>
              </w:rPr>
              <w:t>Explicar qué es una tabla de frecuencia, sus características, sus funciones y como realizar una.</w:t>
            </w:r>
          </w:p>
          <w:p w14:paraId="7984D1B8" w14:textId="77777777" w:rsidR="00010A00" w:rsidRDefault="00010A00" w:rsidP="00010A00">
            <w:pPr>
              <w:numPr>
                <w:ilvl w:val="0"/>
                <w:numId w:val="3"/>
              </w:numPr>
              <w:contextualSpacing/>
              <w:rPr>
                <w:color w:val="000000"/>
                <w:sz w:val="22"/>
                <w:szCs w:val="22"/>
              </w:rPr>
            </w:pPr>
            <w:r>
              <w:rPr>
                <w:color w:val="000000"/>
                <w:sz w:val="22"/>
                <w:szCs w:val="22"/>
              </w:rPr>
              <w:t>Identificar características de las tablas de frecuencias.</w:t>
            </w:r>
          </w:p>
          <w:p w14:paraId="776E67EB" w14:textId="77777777" w:rsidR="00010A00" w:rsidRDefault="00010A00" w:rsidP="00010A00">
            <w:pPr>
              <w:numPr>
                <w:ilvl w:val="0"/>
                <w:numId w:val="3"/>
              </w:numPr>
              <w:contextualSpacing/>
              <w:rPr>
                <w:color w:val="000000"/>
                <w:sz w:val="22"/>
                <w:szCs w:val="22"/>
              </w:rPr>
            </w:pPr>
            <w:r>
              <w:rPr>
                <w:color w:val="000000"/>
                <w:sz w:val="22"/>
                <w:szCs w:val="22"/>
              </w:rPr>
              <w:t>Organizar información en una tabla de frecuencias.</w:t>
            </w:r>
          </w:p>
          <w:p w14:paraId="619587BF" w14:textId="77777777" w:rsidR="00010A00" w:rsidRDefault="00010A00" w:rsidP="00010A00">
            <w:pPr>
              <w:numPr>
                <w:ilvl w:val="0"/>
                <w:numId w:val="3"/>
              </w:numPr>
              <w:contextualSpacing/>
              <w:rPr>
                <w:color w:val="000000"/>
                <w:sz w:val="22"/>
                <w:szCs w:val="22"/>
              </w:rPr>
            </w:pPr>
            <w:r>
              <w:rPr>
                <w:color w:val="000000"/>
                <w:sz w:val="22"/>
                <w:szCs w:val="22"/>
              </w:rPr>
              <w:t>Explicar cómo se gráfica el resultado que arroja una tabla de frecuencia.</w:t>
            </w:r>
          </w:p>
          <w:p w14:paraId="4085A173" w14:textId="77777777" w:rsidR="00010A00" w:rsidRDefault="00010A00" w:rsidP="00010A00">
            <w:pPr>
              <w:numPr>
                <w:ilvl w:val="0"/>
                <w:numId w:val="3"/>
              </w:numPr>
              <w:contextualSpacing/>
              <w:rPr>
                <w:color w:val="000000"/>
                <w:sz w:val="22"/>
                <w:szCs w:val="22"/>
              </w:rPr>
            </w:pPr>
            <w:r>
              <w:rPr>
                <w:color w:val="000000"/>
                <w:sz w:val="22"/>
                <w:szCs w:val="22"/>
              </w:rPr>
              <w:t>Conocer qué es un gráfico de líneas.</w:t>
            </w:r>
          </w:p>
          <w:p w14:paraId="618F844E" w14:textId="77777777" w:rsidR="00010A00" w:rsidRDefault="00010A00" w:rsidP="00010A00">
            <w:pPr>
              <w:numPr>
                <w:ilvl w:val="0"/>
                <w:numId w:val="3"/>
              </w:numPr>
              <w:contextualSpacing/>
              <w:rPr>
                <w:color w:val="000000"/>
                <w:sz w:val="22"/>
                <w:szCs w:val="22"/>
              </w:rPr>
            </w:pPr>
            <w:r>
              <w:rPr>
                <w:color w:val="000000"/>
                <w:sz w:val="22"/>
                <w:szCs w:val="22"/>
              </w:rPr>
              <w:t>Interpretar gráficos con información de una tabla de frecuencias.</w:t>
            </w:r>
          </w:p>
          <w:p w14:paraId="59D381C5" w14:textId="77777777" w:rsidR="00010A00" w:rsidRDefault="00010A00" w:rsidP="00010A00">
            <w:pPr>
              <w:numPr>
                <w:ilvl w:val="0"/>
                <w:numId w:val="3"/>
              </w:numPr>
              <w:contextualSpacing/>
              <w:rPr>
                <w:color w:val="000000"/>
                <w:sz w:val="22"/>
                <w:szCs w:val="22"/>
              </w:rPr>
            </w:pPr>
            <w:r>
              <w:rPr>
                <w:color w:val="000000"/>
                <w:sz w:val="22"/>
                <w:szCs w:val="22"/>
              </w:rPr>
              <w:t>Realizar una recolección de datos o encuesta.</w:t>
            </w:r>
          </w:p>
          <w:p w14:paraId="22264FD0" w14:textId="77777777" w:rsidR="00010A00" w:rsidRDefault="00010A00" w:rsidP="00010A00">
            <w:pPr>
              <w:numPr>
                <w:ilvl w:val="0"/>
                <w:numId w:val="3"/>
              </w:numPr>
              <w:contextualSpacing/>
              <w:rPr>
                <w:color w:val="000000"/>
                <w:sz w:val="22"/>
                <w:szCs w:val="22"/>
              </w:rPr>
            </w:pPr>
            <w:r>
              <w:rPr>
                <w:color w:val="000000"/>
                <w:sz w:val="22"/>
                <w:szCs w:val="22"/>
              </w:rPr>
              <w:t>Realizar una tabla de frecuencia con los datos recolectados y sus respectivos gráficos.</w:t>
            </w:r>
          </w:p>
          <w:p w14:paraId="32D0B1F5" w14:textId="77777777" w:rsidR="00010A00" w:rsidRDefault="00010A00" w:rsidP="00010A00">
            <w:pPr>
              <w:numPr>
                <w:ilvl w:val="0"/>
                <w:numId w:val="3"/>
              </w:numPr>
              <w:contextualSpacing/>
              <w:rPr>
                <w:color w:val="000000"/>
                <w:sz w:val="22"/>
                <w:szCs w:val="22"/>
              </w:rPr>
            </w:pPr>
            <w:r>
              <w:rPr>
                <w:color w:val="000000"/>
                <w:sz w:val="22"/>
                <w:szCs w:val="22"/>
              </w:rPr>
              <w:t>Interpretar los datos arrojados por el estudio estadístico.</w:t>
            </w:r>
          </w:p>
          <w:p w14:paraId="0B47E437" w14:textId="77777777" w:rsidR="00010A00" w:rsidRDefault="00010A00" w:rsidP="00493CFB">
            <w:pPr>
              <w:rPr>
                <w:b/>
                <w:color w:val="000000"/>
                <w:sz w:val="22"/>
                <w:szCs w:val="22"/>
              </w:rPr>
            </w:pPr>
            <w:r>
              <w:rPr>
                <w:b/>
                <w:color w:val="000000"/>
                <w:sz w:val="22"/>
                <w:szCs w:val="22"/>
              </w:rPr>
              <w:t>APLICO Y VERIFICO MIS CONOCIMIENTOS</w:t>
            </w:r>
          </w:p>
          <w:p w14:paraId="600ACE25" w14:textId="77777777" w:rsidR="00010A00" w:rsidRDefault="00010A00" w:rsidP="00010A00">
            <w:pPr>
              <w:numPr>
                <w:ilvl w:val="0"/>
                <w:numId w:val="3"/>
              </w:numPr>
              <w:contextualSpacing/>
              <w:rPr>
                <w:color w:val="000000"/>
                <w:sz w:val="22"/>
                <w:szCs w:val="22"/>
              </w:rPr>
            </w:pPr>
            <w:r>
              <w:rPr>
                <w:color w:val="000000"/>
                <w:sz w:val="22"/>
                <w:szCs w:val="22"/>
              </w:rPr>
              <w:t>Organizar datos recolectados en una tabla de frecuencias.</w:t>
            </w:r>
          </w:p>
          <w:p w14:paraId="19935C2D" w14:textId="77777777" w:rsidR="00010A00" w:rsidRDefault="00010A00" w:rsidP="00010A00">
            <w:pPr>
              <w:numPr>
                <w:ilvl w:val="0"/>
                <w:numId w:val="3"/>
              </w:numPr>
              <w:contextualSpacing/>
              <w:rPr>
                <w:color w:val="000000"/>
                <w:sz w:val="22"/>
                <w:szCs w:val="22"/>
              </w:rPr>
            </w:pPr>
            <w:r>
              <w:rPr>
                <w:color w:val="000000"/>
                <w:sz w:val="22"/>
                <w:szCs w:val="22"/>
              </w:rPr>
              <w:lastRenderedPageBreak/>
              <w:t>Elaborar un gráfico de líneas con la información resultante de una tabla de frecuencias.</w:t>
            </w:r>
          </w:p>
          <w:p w14:paraId="4543F20E" w14:textId="77777777" w:rsidR="00010A00" w:rsidRDefault="00010A00" w:rsidP="00010A00">
            <w:pPr>
              <w:numPr>
                <w:ilvl w:val="0"/>
                <w:numId w:val="3"/>
              </w:numPr>
              <w:contextualSpacing/>
              <w:rPr>
                <w:color w:val="000000"/>
                <w:sz w:val="22"/>
                <w:szCs w:val="22"/>
              </w:rPr>
            </w:pPr>
            <w:r>
              <w:rPr>
                <w:color w:val="000000"/>
                <w:sz w:val="22"/>
                <w:szCs w:val="22"/>
              </w:rPr>
              <w:t>Interpretar los datos de un estudio estadístico.</w:t>
            </w:r>
          </w:p>
          <w:p w14:paraId="5AA9D668" w14:textId="77777777" w:rsidR="00010A00" w:rsidRDefault="00010A00" w:rsidP="00493CFB">
            <w:pPr>
              <w:contextualSpacing/>
              <w:rPr>
                <w:color w:val="000000"/>
                <w:sz w:val="22"/>
                <w:szCs w:val="22"/>
              </w:rPr>
            </w:pPr>
          </w:p>
          <w:p w14:paraId="40932D05" w14:textId="77777777" w:rsidR="00010A00" w:rsidRDefault="00010A00" w:rsidP="00493CFB">
            <w:pPr>
              <w:contextualSpacing/>
              <w:rPr>
                <w:color w:val="000000"/>
                <w:sz w:val="22"/>
                <w:szCs w:val="22"/>
              </w:rPr>
            </w:pPr>
          </w:p>
          <w:p w14:paraId="6932FF77" w14:textId="77777777" w:rsidR="00010A00" w:rsidRDefault="00010A00" w:rsidP="00493CFB">
            <w:pPr>
              <w:contextualSpacing/>
              <w:rPr>
                <w:color w:val="000000"/>
                <w:sz w:val="22"/>
                <w:szCs w:val="22"/>
              </w:rPr>
            </w:pPr>
          </w:p>
          <w:p w14:paraId="647F7296" w14:textId="77777777" w:rsidR="00010A00" w:rsidRDefault="00010A00" w:rsidP="00493CFB">
            <w:pPr>
              <w:contextualSpacing/>
              <w:rPr>
                <w:color w:val="000000"/>
                <w:sz w:val="22"/>
                <w:szCs w:val="22"/>
              </w:rPr>
            </w:pPr>
          </w:p>
          <w:p w14:paraId="085BD616" w14:textId="77777777" w:rsidR="00010A00" w:rsidRDefault="00010A00" w:rsidP="00493CFB">
            <w:pPr>
              <w:contextualSpacing/>
              <w:rPr>
                <w:color w:val="000000"/>
                <w:sz w:val="22"/>
                <w:szCs w:val="22"/>
              </w:rPr>
            </w:pPr>
          </w:p>
          <w:p w14:paraId="4630CB8E" w14:textId="77777777" w:rsidR="00010A00" w:rsidRDefault="00010A00" w:rsidP="00493CFB">
            <w:pPr>
              <w:contextualSpacing/>
              <w:rPr>
                <w:color w:val="000000"/>
                <w:sz w:val="22"/>
                <w:szCs w:val="22"/>
              </w:rPr>
            </w:pPr>
          </w:p>
          <w:p w14:paraId="58FDDDF3" w14:textId="77777777" w:rsidR="00010A00" w:rsidRDefault="00010A00" w:rsidP="00493CFB">
            <w:pPr>
              <w:contextualSpacing/>
              <w:rPr>
                <w:color w:val="000000"/>
                <w:sz w:val="22"/>
                <w:szCs w:val="22"/>
              </w:rPr>
            </w:pPr>
          </w:p>
          <w:p w14:paraId="1E38AB8A" w14:textId="77777777" w:rsidR="00010A00" w:rsidRDefault="00010A00" w:rsidP="00493CFB">
            <w:pPr>
              <w:contextualSpacing/>
              <w:rPr>
                <w:color w:val="000000"/>
                <w:sz w:val="22"/>
                <w:szCs w:val="22"/>
              </w:rPr>
            </w:pPr>
          </w:p>
          <w:p w14:paraId="7F19950F" w14:textId="77777777" w:rsidR="00010A00" w:rsidRDefault="00010A00" w:rsidP="00493CFB">
            <w:pPr>
              <w:contextualSpacing/>
              <w:rPr>
                <w:color w:val="000000"/>
                <w:sz w:val="22"/>
                <w:szCs w:val="22"/>
              </w:rPr>
            </w:pPr>
          </w:p>
          <w:p w14:paraId="13786F0A" w14:textId="77777777" w:rsidR="00010A00" w:rsidRDefault="00010A00" w:rsidP="00493CFB">
            <w:pPr>
              <w:contextualSpacing/>
              <w:rPr>
                <w:color w:val="000000"/>
                <w:sz w:val="22"/>
                <w:szCs w:val="22"/>
              </w:rPr>
            </w:pPr>
          </w:p>
          <w:p w14:paraId="0E489F96" w14:textId="77777777" w:rsidR="00010A00" w:rsidRDefault="00010A00" w:rsidP="00493CFB">
            <w:pPr>
              <w:contextualSpacing/>
              <w:rPr>
                <w:color w:val="000000"/>
                <w:sz w:val="22"/>
                <w:szCs w:val="22"/>
              </w:rPr>
            </w:pPr>
          </w:p>
          <w:p w14:paraId="131F05E0" w14:textId="77777777" w:rsidR="00010A00" w:rsidRDefault="00010A00" w:rsidP="00493CFB">
            <w:pPr>
              <w:contextualSpacing/>
              <w:rPr>
                <w:color w:val="000000"/>
                <w:sz w:val="22"/>
                <w:szCs w:val="22"/>
              </w:rPr>
            </w:pPr>
          </w:p>
          <w:p w14:paraId="283127AF" w14:textId="77777777" w:rsidR="00010A00" w:rsidRDefault="00010A00" w:rsidP="00493CFB">
            <w:pPr>
              <w:contextualSpacing/>
              <w:rPr>
                <w:color w:val="000000"/>
                <w:sz w:val="22"/>
                <w:szCs w:val="22"/>
              </w:rPr>
            </w:pPr>
          </w:p>
          <w:p w14:paraId="00CC3F17" w14:textId="77777777" w:rsidR="00010A00" w:rsidRDefault="00010A00" w:rsidP="00493CFB">
            <w:pPr>
              <w:contextualSpacing/>
              <w:rPr>
                <w:color w:val="000000"/>
                <w:sz w:val="22"/>
                <w:szCs w:val="22"/>
              </w:rPr>
            </w:pPr>
          </w:p>
          <w:p w14:paraId="369D1904" w14:textId="77777777" w:rsidR="00010A00" w:rsidRDefault="00010A00" w:rsidP="00493CFB">
            <w:pPr>
              <w:contextualSpacing/>
              <w:rPr>
                <w:color w:val="000000"/>
                <w:sz w:val="22"/>
                <w:szCs w:val="22"/>
              </w:rPr>
            </w:pPr>
          </w:p>
          <w:p w14:paraId="43D5891E" w14:textId="77777777" w:rsidR="00010A00" w:rsidRDefault="00010A00" w:rsidP="00493CFB">
            <w:pPr>
              <w:contextualSpacing/>
              <w:rPr>
                <w:color w:val="000000"/>
                <w:sz w:val="22"/>
                <w:szCs w:val="22"/>
              </w:rPr>
            </w:pPr>
          </w:p>
          <w:p w14:paraId="71FA20F5" w14:textId="77777777" w:rsidR="00010A00" w:rsidRDefault="00010A00" w:rsidP="00493CFB">
            <w:pPr>
              <w:contextualSpacing/>
              <w:rPr>
                <w:color w:val="000000"/>
                <w:sz w:val="22"/>
                <w:szCs w:val="22"/>
              </w:rPr>
            </w:pPr>
          </w:p>
          <w:p w14:paraId="23CF47C6" w14:textId="77777777" w:rsidR="00010A00" w:rsidRDefault="00010A00" w:rsidP="00493CFB">
            <w:pPr>
              <w:contextualSpacing/>
              <w:rPr>
                <w:color w:val="000000"/>
                <w:sz w:val="22"/>
                <w:szCs w:val="22"/>
              </w:rPr>
            </w:pPr>
          </w:p>
          <w:p w14:paraId="620138A4" w14:textId="77777777" w:rsidR="00010A00" w:rsidRDefault="00010A00" w:rsidP="00493CFB">
            <w:pPr>
              <w:contextualSpacing/>
              <w:rPr>
                <w:color w:val="000000"/>
                <w:sz w:val="22"/>
                <w:szCs w:val="22"/>
              </w:rPr>
            </w:pPr>
          </w:p>
          <w:p w14:paraId="63E6D0E1" w14:textId="77777777" w:rsidR="00010A00" w:rsidRDefault="00010A00" w:rsidP="00493CFB">
            <w:pPr>
              <w:rPr>
                <w:color w:val="000000"/>
                <w:sz w:val="22"/>
                <w:szCs w:val="22"/>
              </w:rPr>
            </w:pPr>
          </w:p>
        </w:tc>
        <w:tc>
          <w:tcPr>
            <w:tcW w:w="2102" w:type="dxa"/>
            <w:gridSpan w:val="2"/>
          </w:tcPr>
          <w:p w14:paraId="28E837C2" w14:textId="77777777" w:rsidR="00010A00" w:rsidRDefault="00010A00" w:rsidP="00493CFB">
            <w:pPr>
              <w:widowControl w:val="0"/>
              <w:rPr>
                <w:color w:val="000000"/>
              </w:rPr>
            </w:pPr>
          </w:p>
          <w:p w14:paraId="6FAFD628" w14:textId="77777777" w:rsidR="00010A00" w:rsidRDefault="00010A00" w:rsidP="00493CFB">
            <w:pPr>
              <w:widowControl w:val="0"/>
              <w:rPr>
                <w:color w:val="000000"/>
              </w:rPr>
            </w:pPr>
            <w:r>
              <w:rPr>
                <w:color w:val="000000"/>
              </w:rPr>
              <w:t>Texto</w:t>
            </w:r>
          </w:p>
          <w:p w14:paraId="47B79DB7" w14:textId="77777777" w:rsidR="00010A00" w:rsidRDefault="00010A00" w:rsidP="00493CFB">
            <w:pPr>
              <w:widowControl w:val="0"/>
              <w:rPr>
                <w:color w:val="000000"/>
              </w:rPr>
            </w:pPr>
            <w:r>
              <w:rPr>
                <w:color w:val="000000"/>
              </w:rPr>
              <w:t xml:space="preserve">Tarjetas  </w:t>
            </w:r>
          </w:p>
          <w:p w14:paraId="6A2A3F95" w14:textId="77777777" w:rsidR="00010A00" w:rsidRDefault="00010A00" w:rsidP="00493CFB">
            <w:pPr>
              <w:widowControl w:val="0"/>
              <w:rPr>
                <w:color w:val="000000"/>
              </w:rPr>
            </w:pPr>
            <w:r>
              <w:rPr>
                <w:color w:val="000000"/>
              </w:rPr>
              <w:t xml:space="preserve">Cd </w:t>
            </w:r>
          </w:p>
          <w:p w14:paraId="71D6299E" w14:textId="77777777" w:rsidR="00010A00" w:rsidRDefault="00010A00" w:rsidP="00493CFB">
            <w:pPr>
              <w:widowControl w:val="0"/>
              <w:rPr>
                <w:color w:val="000000"/>
              </w:rPr>
            </w:pPr>
            <w:r>
              <w:rPr>
                <w:color w:val="000000"/>
              </w:rPr>
              <w:t>Revistas y periódicos</w:t>
            </w:r>
          </w:p>
          <w:p w14:paraId="40078138" w14:textId="77777777" w:rsidR="00010A00" w:rsidRDefault="00010A00" w:rsidP="00493CFB">
            <w:pPr>
              <w:widowControl w:val="0"/>
              <w:rPr>
                <w:color w:val="000000"/>
              </w:rPr>
            </w:pPr>
            <w:r>
              <w:rPr>
                <w:color w:val="000000"/>
              </w:rPr>
              <w:t>Materiales educativos</w:t>
            </w:r>
          </w:p>
          <w:p w14:paraId="7AF50DB1" w14:textId="77777777" w:rsidR="00010A00" w:rsidRDefault="00010A00" w:rsidP="00493CFB">
            <w:pPr>
              <w:widowControl w:val="0"/>
              <w:rPr>
                <w:color w:val="000000"/>
              </w:rPr>
            </w:pPr>
            <w:r>
              <w:rPr>
                <w:color w:val="000000"/>
              </w:rPr>
              <w:t>termómetros, hielo y agua lo más caliente posible</w:t>
            </w:r>
          </w:p>
        </w:tc>
        <w:tc>
          <w:tcPr>
            <w:tcW w:w="2366" w:type="dxa"/>
            <w:gridSpan w:val="2"/>
          </w:tcPr>
          <w:p w14:paraId="261B4307" w14:textId="77777777" w:rsidR="00010A00" w:rsidRDefault="00010A00" w:rsidP="00493CFB">
            <w:r>
              <w:t>I.M.4.7.1. Interpreta datos agrupados y no agrupados en tablas de distribución de frecuencias y gráficas estadísticas (histogramas, polígono de frecuencias, ojiva y/o diagramas circulares), con el uso de la tecnología; interpreta funciones y juzga la validez de procedimientos, la coherencia y la honestidad de los resultados obtenidos. (J.2., I.3.)</w:t>
            </w:r>
          </w:p>
          <w:p w14:paraId="7EE7239A" w14:textId="77777777" w:rsidR="00010A00" w:rsidRDefault="00010A00" w:rsidP="00493CFB">
            <w:r>
              <w:t xml:space="preserve">I.M.4.1.1. Ejemplifica situaciones reales en las que se utilizan los números enteros; establece relaciones </w:t>
            </w:r>
            <w:r>
              <w:lastRenderedPageBreak/>
              <w:t xml:space="preserve">de orden empleando la recta numérica; aplica las propiedades algebraicas de los números enteros en la solución de expresiones con operaciones combinadas, empleando correctamente la prioridad de las operaciones; juzga la necesidad del uso de la tecnología. (I.4.) </w:t>
            </w:r>
          </w:p>
          <w:p w14:paraId="044DD6C4" w14:textId="77777777" w:rsidR="00010A00" w:rsidRDefault="00010A00" w:rsidP="00493CFB">
            <w:pPr>
              <w:rPr>
                <w:b/>
              </w:rPr>
            </w:pPr>
            <w:r>
              <w:t xml:space="preserve">I.M.4.1.2. Formula y resuelve problemas aplicando las propiedades algebraicas de los números enteros y el planteamiento y resolución de ecuaciones e inecuaciones de primer grado con una incógnita; juzga e interpreta las soluciones obtenidas </w:t>
            </w:r>
            <w:r>
              <w:lastRenderedPageBreak/>
              <w:t>dentro del contexto del problema. (I.2.)</w:t>
            </w:r>
          </w:p>
          <w:p w14:paraId="3934CE95" w14:textId="77777777" w:rsidR="00010A00" w:rsidRDefault="00010A00" w:rsidP="00493CFB"/>
        </w:tc>
        <w:tc>
          <w:tcPr>
            <w:tcW w:w="3041" w:type="dxa"/>
            <w:gridSpan w:val="2"/>
          </w:tcPr>
          <w:p w14:paraId="39E5F881" w14:textId="77777777" w:rsidR="00010A00" w:rsidRDefault="00010A00" w:rsidP="00493CFB">
            <w:pPr>
              <w:rPr>
                <w:i/>
                <w:color w:val="000000"/>
                <w:sz w:val="22"/>
                <w:szCs w:val="22"/>
              </w:rPr>
            </w:pPr>
            <w:r>
              <w:rPr>
                <w:i/>
                <w:color w:val="000000"/>
                <w:sz w:val="22"/>
                <w:szCs w:val="22"/>
              </w:rPr>
              <w:lastRenderedPageBreak/>
              <w:t xml:space="preserve">   </w:t>
            </w:r>
          </w:p>
          <w:p w14:paraId="467B468D" w14:textId="77777777" w:rsidR="00010A00" w:rsidRDefault="00010A00" w:rsidP="00493CFB">
            <w:pPr>
              <w:rPr>
                <w:b/>
                <w:color w:val="000000"/>
                <w:sz w:val="22"/>
                <w:szCs w:val="22"/>
                <w:u w:val="single"/>
              </w:rPr>
            </w:pPr>
            <w:r>
              <w:rPr>
                <w:b/>
                <w:color w:val="000000"/>
                <w:sz w:val="22"/>
                <w:szCs w:val="22"/>
                <w:u w:val="single"/>
              </w:rPr>
              <w:t xml:space="preserve">TÉCNICAS </w:t>
            </w:r>
          </w:p>
          <w:p w14:paraId="024E7953" w14:textId="77777777" w:rsidR="00010A00" w:rsidRDefault="00010A00" w:rsidP="00493CFB">
            <w:pPr>
              <w:widowControl w:val="0"/>
              <w:rPr>
                <w:color w:val="000000"/>
                <w:sz w:val="20"/>
                <w:szCs w:val="20"/>
              </w:rPr>
            </w:pPr>
            <w:r>
              <w:rPr>
                <w:color w:val="000000"/>
                <w:sz w:val="20"/>
                <w:szCs w:val="20"/>
              </w:rPr>
              <w:t>Discusión dirigida</w:t>
            </w:r>
          </w:p>
          <w:p w14:paraId="1791206C" w14:textId="77777777" w:rsidR="00010A00" w:rsidRDefault="00010A00" w:rsidP="00493CFB">
            <w:pPr>
              <w:widowControl w:val="0"/>
              <w:rPr>
                <w:color w:val="000000"/>
                <w:sz w:val="20"/>
                <w:szCs w:val="20"/>
              </w:rPr>
            </w:pPr>
            <w:r>
              <w:rPr>
                <w:color w:val="000000"/>
                <w:sz w:val="20"/>
                <w:szCs w:val="20"/>
              </w:rPr>
              <w:t>Andamios cognitivos</w:t>
            </w:r>
          </w:p>
          <w:p w14:paraId="35959CB7" w14:textId="77777777" w:rsidR="00010A00" w:rsidRDefault="00010A00" w:rsidP="00493CFB">
            <w:pPr>
              <w:widowControl w:val="0"/>
              <w:rPr>
                <w:color w:val="000000"/>
                <w:sz w:val="20"/>
                <w:szCs w:val="20"/>
              </w:rPr>
            </w:pPr>
            <w:r>
              <w:rPr>
                <w:color w:val="000000"/>
                <w:sz w:val="20"/>
                <w:szCs w:val="20"/>
              </w:rPr>
              <w:t xml:space="preserve">Observaciones  </w:t>
            </w:r>
          </w:p>
          <w:p w14:paraId="47A9DBEA" w14:textId="77777777" w:rsidR="00010A00" w:rsidRDefault="00010A00" w:rsidP="00493CFB">
            <w:pPr>
              <w:widowControl w:val="0"/>
              <w:rPr>
                <w:color w:val="000000"/>
                <w:sz w:val="20"/>
                <w:szCs w:val="20"/>
              </w:rPr>
            </w:pPr>
            <w:r>
              <w:rPr>
                <w:color w:val="000000"/>
                <w:sz w:val="20"/>
                <w:szCs w:val="20"/>
              </w:rPr>
              <w:t xml:space="preserve">Taller pedagógicos </w:t>
            </w:r>
          </w:p>
          <w:p w14:paraId="5A668C21" w14:textId="77777777" w:rsidR="00010A00" w:rsidRDefault="00010A00" w:rsidP="00493CFB">
            <w:pPr>
              <w:widowControl w:val="0"/>
              <w:rPr>
                <w:color w:val="000000"/>
                <w:sz w:val="20"/>
                <w:szCs w:val="20"/>
              </w:rPr>
            </w:pPr>
            <w:r>
              <w:rPr>
                <w:color w:val="000000"/>
                <w:sz w:val="20"/>
                <w:szCs w:val="20"/>
              </w:rPr>
              <w:t xml:space="preserve">Investigación práctica </w:t>
            </w:r>
          </w:p>
          <w:p w14:paraId="2B1AABF3" w14:textId="77777777" w:rsidR="00010A00" w:rsidRDefault="00010A00" w:rsidP="00493CFB">
            <w:pPr>
              <w:widowControl w:val="0"/>
              <w:rPr>
                <w:color w:val="000000"/>
                <w:sz w:val="20"/>
                <w:szCs w:val="20"/>
              </w:rPr>
            </w:pPr>
            <w:r>
              <w:rPr>
                <w:color w:val="000000"/>
                <w:sz w:val="20"/>
                <w:szCs w:val="20"/>
              </w:rPr>
              <w:t>Lectura exegética o comentada</w:t>
            </w:r>
          </w:p>
          <w:p w14:paraId="39435A93" w14:textId="77777777" w:rsidR="00010A00" w:rsidRDefault="00010A00" w:rsidP="00493CFB">
            <w:pPr>
              <w:widowControl w:val="0"/>
              <w:rPr>
                <w:color w:val="000000"/>
                <w:sz w:val="20"/>
                <w:szCs w:val="20"/>
              </w:rPr>
            </w:pPr>
            <w:r>
              <w:rPr>
                <w:color w:val="000000"/>
                <w:sz w:val="20"/>
                <w:szCs w:val="20"/>
              </w:rPr>
              <w:t xml:space="preserve">Lluvia de ideas  </w:t>
            </w:r>
          </w:p>
          <w:p w14:paraId="67F69650" w14:textId="77777777" w:rsidR="00010A00" w:rsidRDefault="00010A00" w:rsidP="00493CFB">
            <w:pPr>
              <w:widowControl w:val="0"/>
              <w:rPr>
                <w:color w:val="000000"/>
                <w:sz w:val="20"/>
                <w:szCs w:val="20"/>
              </w:rPr>
            </w:pPr>
          </w:p>
          <w:p w14:paraId="79F15DE4" w14:textId="77777777" w:rsidR="00010A00" w:rsidRDefault="00010A00" w:rsidP="00493CFB">
            <w:pPr>
              <w:widowControl w:val="0"/>
              <w:rPr>
                <w:b/>
                <w:color w:val="000000"/>
                <w:sz w:val="20"/>
                <w:szCs w:val="20"/>
                <w:u w:val="single"/>
              </w:rPr>
            </w:pPr>
            <w:r>
              <w:rPr>
                <w:b/>
                <w:color w:val="000000"/>
                <w:sz w:val="20"/>
                <w:szCs w:val="20"/>
                <w:u w:val="single"/>
              </w:rPr>
              <w:t xml:space="preserve">INSTRUMENTO </w:t>
            </w:r>
          </w:p>
          <w:p w14:paraId="3BABE412" w14:textId="77777777" w:rsidR="00010A00" w:rsidRDefault="00010A00" w:rsidP="00493CFB">
            <w:pPr>
              <w:rPr>
                <w:color w:val="000000"/>
                <w:sz w:val="20"/>
                <w:szCs w:val="20"/>
              </w:rPr>
            </w:pPr>
            <w:r>
              <w:rPr>
                <w:color w:val="000000"/>
                <w:sz w:val="20"/>
                <w:szCs w:val="20"/>
              </w:rPr>
              <w:t>guía de trabajo</w:t>
            </w:r>
          </w:p>
          <w:p w14:paraId="4C596446" w14:textId="77777777" w:rsidR="00010A00" w:rsidRDefault="00010A00" w:rsidP="00493CFB">
            <w:pPr>
              <w:rPr>
                <w:color w:val="000000"/>
                <w:sz w:val="20"/>
                <w:szCs w:val="20"/>
              </w:rPr>
            </w:pPr>
            <w:r>
              <w:rPr>
                <w:color w:val="000000"/>
                <w:sz w:val="20"/>
                <w:szCs w:val="20"/>
              </w:rPr>
              <w:t>pruebas de ensayo</w:t>
            </w:r>
          </w:p>
          <w:p w14:paraId="1C68B430" w14:textId="77777777" w:rsidR="00010A00" w:rsidRDefault="00010A00" w:rsidP="00493CFB">
            <w:pPr>
              <w:rPr>
                <w:color w:val="000000"/>
                <w:sz w:val="20"/>
                <w:szCs w:val="20"/>
              </w:rPr>
            </w:pPr>
            <w:r>
              <w:rPr>
                <w:color w:val="000000"/>
                <w:sz w:val="20"/>
                <w:szCs w:val="20"/>
              </w:rPr>
              <w:t xml:space="preserve">pruebas objetivas </w:t>
            </w:r>
          </w:p>
          <w:p w14:paraId="77D55858" w14:textId="77777777" w:rsidR="00010A00" w:rsidRDefault="00010A00" w:rsidP="00493CFB">
            <w:pPr>
              <w:rPr>
                <w:color w:val="000000"/>
                <w:sz w:val="20"/>
                <w:szCs w:val="20"/>
              </w:rPr>
            </w:pPr>
            <w:r>
              <w:rPr>
                <w:color w:val="000000"/>
                <w:sz w:val="20"/>
                <w:szCs w:val="20"/>
              </w:rPr>
              <w:t xml:space="preserve">cuestionarios </w:t>
            </w:r>
          </w:p>
        </w:tc>
      </w:tr>
      <w:tr w:rsidR="00010A00" w14:paraId="069501F2" w14:textId="77777777" w:rsidTr="00010A00">
        <w:trPr>
          <w:cnfStyle w:val="000000100000" w:firstRow="0" w:lastRow="0" w:firstColumn="0" w:lastColumn="0" w:oddVBand="0" w:evenVBand="0" w:oddHBand="1" w:evenHBand="0" w:firstRowFirstColumn="0" w:firstRowLastColumn="0" w:lastRowFirstColumn="0" w:lastRowLastColumn="0"/>
          <w:trHeight w:val="300"/>
        </w:trPr>
        <w:tc>
          <w:tcPr>
            <w:tcW w:w="15446" w:type="dxa"/>
            <w:gridSpan w:val="12"/>
          </w:tcPr>
          <w:p w14:paraId="185EC414" w14:textId="77777777" w:rsidR="00010A00" w:rsidRDefault="00010A00" w:rsidP="00493CFB">
            <w:pPr>
              <w:rPr>
                <w:b/>
                <w:color w:val="000000"/>
                <w:sz w:val="22"/>
                <w:szCs w:val="22"/>
              </w:rPr>
            </w:pPr>
            <w:r>
              <w:rPr>
                <w:b/>
                <w:color w:val="000000"/>
                <w:sz w:val="22"/>
                <w:szCs w:val="22"/>
              </w:rPr>
              <w:lastRenderedPageBreak/>
              <w:t>3. ADAPTACIONES CURRICULARES</w:t>
            </w:r>
          </w:p>
        </w:tc>
      </w:tr>
      <w:tr w:rsidR="00010A00" w14:paraId="024C4E48" w14:textId="77777777" w:rsidTr="00010A00">
        <w:trPr>
          <w:trHeight w:val="420"/>
        </w:trPr>
        <w:tc>
          <w:tcPr>
            <w:tcW w:w="2600" w:type="dxa"/>
          </w:tcPr>
          <w:p w14:paraId="1D7849C1" w14:textId="77777777" w:rsidR="00010A00" w:rsidRDefault="00010A00" w:rsidP="00493CFB">
            <w:pPr>
              <w:jc w:val="center"/>
              <w:rPr>
                <w:color w:val="000000"/>
                <w:sz w:val="20"/>
                <w:szCs w:val="20"/>
              </w:rPr>
            </w:pPr>
            <w:r>
              <w:rPr>
                <w:b/>
                <w:color w:val="000000"/>
                <w:sz w:val="20"/>
                <w:szCs w:val="20"/>
              </w:rPr>
              <w:t>ESPECIFICACIÓN DE LA</w:t>
            </w:r>
          </w:p>
          <w:p w14:paraId="2AB2245E" w14:textId="77777777" w:rsidR="00010A00" w:rsidRDefault="00010A00" w:rsidP="00493CFB">
            <w:pPr>
              <w:jc w:val="center"/>
              <w:rPr>
                <w:color w:val="000000"/>
                <w:sz w:val="20"/>
                <w:szCs w:val="20"/>
              </w:rPr>
            </w:pPr>
            <w:r>
              <w:rPr>
                <w:b/>
                <w:color w:val="000000"/>
                <w:sz w:val="20"/>
                <w:szCs w:val="20"/>
              </w:rPr>
              <w:t>NECESIDAD EDUCATIVA</w:t>
            </w:r>
          </w:p>
          <w:p w14:paraId="0F29E6EB" w14:textId="77777777" w:rsidR="00010A00" w:rsidRDefault="00010A00" w:rsidP="00493CFB">
            <w:pPr>
              <w:jc w:val="center"/>
              <w:rPr>
                <w:b/>
                <w:color w:val="000000"/>
                <w:sz w:val="22"/>
                <w:szCs w:val="22"/>
              </w:rPr>
            </w:pPr>
          </w:p>
        </w:tc>
        <w:tc>
          <w:tcPr>
            <w:tcW w:w="3590" w:type="dxa"/>
            <w:gridSpan w:val="3"/>
          </w:tcPr>
          <w:p w14:paraId="558C84C2" w14:textId="77777777" w:rsidR="00010A00" w:rsidRDefault="00010A00" w:rsidP="00493CFB">
            <w:pPr>
              <w:jc w:val="center"/>
              <w:rPr>
                <w:color w:val="000000"/>
                <w:sz w:val="20"/>
                <w:szCs w:val="20"/>
              </w:rPr>
            </w:pPr>
            <w:r>
              <w:rPr>
                <w:b/>
                <w:color w:val="000000"/>
                <w:sz w:val="20"/>
                <w:szCs w:val="20"/>
              </w:rPr>
              <w:t>DESTREZAS CON CRITERIO DE</w:t>
            </w:r>
          </w:p>
          <w:p w14:paraId="0ACDF9F2" w14:textId="77777777" w:rsidR="00010A00" w:rsidRDefault="00010A00" w:rsidP="00493CFB">
            <w:pPr>
              <w:jc w:val="center"/>
              <w:rPr>
                <w:color w:val="000000"/>
                <w:sz w:val="20"/>
                <w:szCs w:val="20"/>
              </w:rPr>
            </w:pPr>
            <w:r>
              <w:rPr>
                <w:b/>
                <w:color w:val="000000"/>
                <w:sz w:val="20"/>
                <w:szCs w:val="20"/>
              </w:rPr>
              <w:t>DESEMPEÑO</w:t>
            </w:r>
          </w:p>
          <w:p w14:paraId="1AFA68DF" w14:textId="77777777" w:rsidR="00010A00" w:rsidRDefault="00010A00" w:rsidP="00493CFB">
            <w:pPr>
              <w:jc w:val="center"/>
              <w:rPr>
                <w:b/>
                <w:color w:val="000000"/>
                <w:sz w:val="22"/>
                <w:szCs w:val="22"/>
              </w:rPr>
            </w:pPr>
          </w:p>
        </w:tc>
        <w:tc>
          <w:tcPr>
            <w:tcW w:w="2533" w:type="dxa"/>
            <w:gridSpan w:val="3"/>
          </w:tcPr>
          <w:p w14:paraId="1395F015" w14:textId="77777777" w:rsidR="00010A00" w:rsidRDefault="00010A00" w:rsidP="00493CFB">
            <w:pPr>
              <w:jc w:val="center"/>
              <w:rPr>
                <w:color w:val="000000"/>
                <w:sz w:val="20"/>
                <w:szCs w:val="20"/>
              </w:rPr>
            </w:pPr>
            <w:r>
              <w:rPr>
                <w:b/>
                <w:color w:val="000000"/>
                <w:sz w:val="20"/>
                <w:szCs w:val="20"/>
              </w:rPr>
              <w:t>ACTIVIDADES DE</w:t>
            </w:r>
          </w:p>
          <w:p w14:paraId="7A280A86" w14:textId="77777777" w:rsidR="00010A00" w:rsidRDefault="00010A00" w:rsidP="00493CFB">
            <w:pPr>
              <w:jc w:val="center"/>
              <w:rPr>
                <w:color w:val="000000"/>
                <w:sz w:val="20"/>
                <w:szCs w:val="20"/>
              </w:rPr>
            </w:pPr>
            <w:r>
              <w:rPr>
                <w:b/>
                <w:color w:val="000000"/>
                <w:sz w:val="20"/>
                <w:szCs w:val="20"/>
              </w:rPr>
              <w:t>APRENDIZAJE</w:t>
            </w:r>
          </w:p>
          <w:p w14:paraId="6D28C005" w14:textId="77777777" w:rsidR="00010A00" w:rsidRDefault="00010A00" w:rsidP="00493CFB">
            <w:pPr>
              <w:jc w:val="center"/>
              <w:rPr>
                <w:b/>
                <w:color w:val="000000"/>
                <w:sz w:val="22"/>
                <w:szCs w:val="22"/>
              </w:rPr>
            </w:pPr>
          </w:p>
        </w:tc>
        <w:tc>
          <w:tcPr>
            <w:tcW w:w="2110" w:type="dxa"/>
            <w:gridSpan w:val="2"/>
          </w:tcPr>
          <w:p w14:paraId="4F5B7E12" w14:textId="77777777" w:rsidR="00010A00" w:rsidRDefault="00010A00" w:rsidP="00493CFB">
            <w:pPr>
              <w:jc w:val="center"/>
              <w:rPr>
                <w:color w:val="000000"/>
                <w:sz w:val="20"/>
                <w:szCs w:val="20"/>
              </w:rPr>
            </w:pPr>
            <w:r>
              <w:rPr>
                <w:b/>
                <w:color w:val="000000"/>
                <w:sz w:val="20"/>
                <w:szCs w:val="20"/>
              </w:rPr>
              <w:t>RECURSOS</w:t>
            </w:r>
          </w:p>
          <w:p w14:paraId="040054EE" w14:textId="77777777" w:rsidR="00010A00" w:rsidRDefault="00010A00" w:rsidP="00493CFB">
            <w:pPr>
              <w:jc w:val="center"/>
              <w:rPr>
                <w:b/>
                <w:color w:val="000000"/>
                <w:sz w:val="22"/>
                <w:szCs w:val="22"/>
              </w:rPr>
            </w:pPr>
          </w:p>
        </w:tc>
        <w:tc>
          <w:tcPr>
            <w:tcW w:w="1689" w:type="dxa"/>
            <w:gridSpan w:val="2"/>
          </w:tcPr>
          <w:p w14:paraId="1BC6E084" w14:textId="77777777" w:rsidR="00010A00" w:rsidRDefault="00010A00" w:rsidP="00493CFB">
            <w:pPr>
              <w:jc w:val="center"/>
              <w:rPr>
                <w:color w:val="000000"/>
                <w:sz w:val="20"/>
                <w:szCs w:val="20"/>
              </w:rPr>
            </w:pPr>
            <w:r>
              <w:rPr>
                <w:b/>
                <w:color w:val="000000"/>
                <w:sz w:val="20"/>
                <w:szCs w:val="20"/>
              </w:rPr>
              <w:t>INDICADORES DE</w:t>
            </w:r>
          </w:p>
          <w:p w14:paraId="379FE851" w14:textId="77777777" w:rsidR="00010A00" w:rsidRDefault="00010A00" w:rsidP="00493CFB">
            <w:pPr>
              <w:jc w:val="center"/>
              <w:rPr>
                <w:color w:val="000000"/>
                <w:sz w:val="20"/>
                <w:szCs w:val="20"/>
              </w:rPr>
            </w:pPr>
            <w:r>
              <w:rPr>
                <w:b/>
                <w:color w:val="000000"/>
                <w:sz w:val="20"/>
                <w:szCs w:val="20"/>
              </w:rPr>
              <w:t>EVALUACIÓN DE</w:t>
            </w:r>
          </w:p>
          <w:p w14:paraId="0CA04664" w14:textId="77777777" w:rsidR="00010A00" w:rsidRDefault="00010A00" w:rsidP="00493CFB">
            <w:pPr>
              <w:jc w:val="center"/>
              <w:rPr>
                <w:color w:val="000000"/>
                <w:sz w:val="20"/>
                <w:szCs w:val="20"/>
              </w:rPr>
            </w:pPr>
            <w:r>
              <w:rPr>
                <w:b/>
                <w:color w:val="000000"/>
                <w:sz w:val="20"/>
                <w:szCs w:val="20"/>
              </w:rPr>
              <w:t>LA UNIDAD</w:t>
            </w:r>
          </w:p>
          <w:p w14:paraId="7BB9316F" w14:textId="77777777" w:rsidR="00010A00" w:rsidRDefault="00010A00" w:rsidP="00493CFB">
            <w:pPr>
              <w:jc w:val="center"/>
              <w:rPr>
                <w:b/>
                <w:color w:val="000000"/>
                <w:sz w:val="22"/>
                <w:szCs w:val="22"/>
              </w:rPr>
            </w:pPr>
          </w:p>
        </w:tc>
        <w:tc>
          <w:tcPr>
            <w:tcW w:w="2924" w:type="dxa"/>
          </w:tcPr>
          <w:p w14:paraId="0AAA57A1" w14:textId="77777777" w:rsidR="00010A00" w:rsidRDefault="00010A00" w:rsidP="00493CFB">
            <w:pPr>
              <w:jc w:val="center"/>
              <w:rPr>
                <w:color w:val="000000"/>
                <w:sz w:val="20"/>
                <w:szCs w:val="20"/>
              </w:rPr>
            </w:pPr>
            <w:r>
              <w:rPr>
                <w:b/>
                <w:color w:val="000000"/>
                <w:sz w:val="20"/>
                <w:szCs w:val="20"/>
              </w:rPr>
              <w:t>TÉCNICAS E</w:t>
            </w:r>
          </w:p>
          <w:p w14:paraId="43F068F8" w14:textId="77777777" w:rsidR="00010A00" w:rsidRDefault="00010A00" w:rsidP="00493CFB">
            <w:pPr>
              <w:jc w:val="center"/>
              <w:rPr>
                <w:color w:val="000000"/>
                <w:sz w:val="20"/>
                <w:szCs w:val="20"/>
              </w:rPr>
            </w:pPr>
            <w:r>
              <w:rPr>
                <w:b/>
                <w:color w:val="000000"/>
                <w:sz w:val="20"/>
                <w:szCs w:val="20"/>
              </w:rPr>
              <w:t>INSTRUMENTOS</w:t>
            </w:r>
          </w:p>
          <w:p w14:paraId="78F7D5BF" w14:textId="77777777" w:rsidR="00010A00" w:rsidRDefault="00010A00" w:rsidP="00493CFB">
            <w:pPr>
              <w:jc w:val="center"/>
              <w:rPr>
                <w:color w:val="000000"/>
                <w:sz w:val="20"/>
                <w:szCs w:val="20"/>
              </w:rPr>
            </w:pPr>
            <w:r>
              <w:rPr>
                <w:b/>
                <w:color w:val="000000"/>
                <w:sz w:val="20"/>
                <w:szCs w:val="20"/>
              </w:rPr>
              <w:t>DE EVALUACIÓN</w:t>
            </w:r>
          </w:p>
          <w:p w14:paraId="56CFF08E" w14:textId="77777777" w:rsidR="00010A00" w:rsidRDefault="00010A00" w:rsidP="00493CFB">
            <w:pPr>
              <w:jc w:val="center"/>
              <w:rPr>
                <w:b/>
                <w:color w:val="000000"/>
                <w:sz w:val="20"/>
                <w:szCs w:val="20"/>
              </w:rPr>
            </w:pPr>
          </w:p>
        </w:tc>
      </w:tr>
      <w:tr w:rsidR="00010A00" w14:paraId="08898622" w14:textId="77777777" w:rsidTr="00010A00">
        <w:trPr>
          <w:cnfStyle w:val="000000100000" w:firstRow="0" w:lastRow="0" w:firstColumn="0" w:lastColumn="0" w:oddVBand="0" w:evenVBand="0" w:oddHBand="1" w:evenHBand="0" w:firstRowFirstColumn="0" w:firstRowLastColumn="0" w:lastRowFirstColumn="0" w:lastRowLastColumn="0"/>
          <w:trHeight w:val="420"/>
        </w:trPr>
        <w:tc>
          <w:tcPr>
            <w:tcW w:w="2600" w:type="dxa"/>
          </w:tcPr>
          <w:p w14:paraId="4463D9B4" w14:textId="77777777" w:rsidR="00010A00" w:rsidRDefault="00010A00" w:rsidP="00493CFB">
            <w:pPr>
              <w:jc w:val="center"/>
              <w:rPr>
                <w:b/>
                <w:color w:val="000000"/>
                <w:sz w:val="22"/>
                <w:szCs w:val="22"/>
              </w:rPr>
            </w:pPr>
          </w:p>
          <w:p w14:paraId="45A3950D" w14:textId="77777777" w:rsidR="00010A00" w:rsidRDefault="00010A00" w:rsidP="00493CFB">
            <w:pPr>
              <w:rPr>
                <w:b/>
                <w:color w:val="000000"/>
                <w:sz w:val="22"/>
                <w:szCs w:val="22"/>
              </w:rPr>
            </w:pPr>
          </w:p>
          <w:p w14:paraId="2F99E938" w14:textId="77777777" w:rsidR="00010A00" w:rsidRDefault="00010A00" w:rsidP="00493CFB">
            <w:pPr>
              <w:jc w:val="center"/>
              <w:rPr>
                <w:b/>
                <w:color w:val="000000"/>
                <w:sz w:val="22"/>
                <w:szCs w:val="22"/>
              </w:rPr>
            </w:pPr>
          </w:p>
        </w:tc>
        <w:tc>
          <w:tcPr>
            <w:tcW w:w="3590" w:type="dxa"/>
            <w:gridSpan w:val="3"/>
          </w:tcPr>
          <w:p w14:paraId="3E94C67C" w14:textId="77777777" w:rsidR="00010A00" w:rsidRDefault="00010A00" w:rsidP="00493CFB">
            <w:pPr>
              <w:rPr>
                <w:b/>
                <w:color w:val="000000"/>
                <w:sz w:val="22"/>
                <w:szCs w:val="22"/>
              </w:rPr>
            </w:pPr>
          </w:p>
        </w:tc>
        <w:tc>
          <w:tcPr>
            <w:tcW w:w="2533" w:type="dxa"/>
            <w:gridSpan w:val="3"/>
          </w:tcPr>
          <w:p w14:paraId="6C8F6547" w14:textId="77777777" w:rsidR="00010A00" w:rsidRDefault="00010A00" w:rsidP="00493CFB">
            <w:pPr>
              <w:jc w:val="center"/>
              <w:rPr>
                <w:b/>
                <w:color w:val="000000"/>
                <w:sz w:val="22"/>
                <w:szCs w:val="22"/>
              </w:rPr>
            </w:pPr>
          </w:p>
        </w:tc>
        <w:tc>
          <w:tcPr>
            <w:tcW w:w="2110" w:type="dxa"/>
            <w:gridSpan w:val="2"/>
          </w:tcPr>
          <w:p w14:paraId="542D33A7" w14:textId="77777777" w:rsidR="00010A00" w:rsidRDefault="00010A00" w:rsidP="00493CFB">
            <w:pPr>
              <w:jc w:val="center"/>
              <w:rPr>
                <w:b/>
                <w:color w:val="000000"/>
                <w:sz w:val="22"/>
                <w:szCs w:val="22"/>
              </w:rPr>
            </w:pPr>
          </w:p>
        </w:tc>
        <w:tc>
          <w:tcPr>
            <w:tcW w:w="1689" w:type="dxa"/>
            <w:gridSpan w:val="2"/>
          </w:tcPr>
          <w:p w14:paraId="65236602" w14:textId="77777777" w:rsidR="00010A00" w:rsidRDefault="00010A00" w:rsidP="00493CFB">
            <w:pPr>
              <w:jc w:val="center"/>
              <w:rPr>
                <w:b/>
                <w:color w:val="000000"/>
                <w:sz w:val="22"/>
                <w:szCs w:val="22"/>
              </w:rPr>
            </w:pPr>
          </w:p>
        </w:tc>
        <w:tc>
          <w:tcPr>
            <w:tcW w:w="2924" w:type="dxa"/>
          </w:tcPr>
          <w:p w14:paraId="1A0D3A7D" w14:textId="77777777" w:rsidR="00010A00" w:rsidRDefault="00010A00" w:rsidP="00493CFB">
            <w:pPr>
              <w:jc w:val="center"/>
              <w:rPr>
                <w:b/>
                <w:color w:val="000000"/>
                <w:sz w:val="22"/>
                <w:szCs w:val="22"/>
              </w:rPr>
            </w:pPr>
          </w:p>
        </w:tc>
      </w:tr>
      <w:tr w:rsidR="00010A00" w14:paraId="488F469C" w14:textId="77777777" w:rsidTr="00010A00">
        <w:trPr>
          <w:trHeight w:val="420"/>
        </w:trPr>
        <w:tc>
          <w:tcPr>
            <w:tcW w:w="3163" w:type="dxa"/>
            <w:gridSpan w:val="2"/>
          </w:tcPr>
          <w:p w14:paraId="1EEB8D16" w14:textId="77777777" w:rsidR="00010A00" w:rsidRDefault="00010A00" w:rsidP="00493CFB">
            <w:pPr>
              <w:jc w:val="center"/>
              <w:rPr>
                <w:b/>
                <w:color w:val="000000"/>
                <w:sz w:val="22"/>
                <w:szCs w:val="22"/>
              </w:rPr>
            </w:pPr>
            <w:r>
              <w:rPr>
                <w:b/>
                <w:color w:val="000000"/>
                <w:sz w:val="22"/>
                <w:szCs w:val="22"/>
              </w:rPr>
              <w:t>ELABORADO</w:t>
            </w:r>
          </w:p>
        </w:tc>
        <w:tc>
          <w:tcPr>
            <w:tcW w:w="302" w:type="dxa"/>
          </w:tcPr>
          <w:p w14:paraId="4D904A73" w14:textId="77777777" w:rsidR="00010A00" w:rsidRDefault="00010A00" w:rsidP="00493CFB">
            <w:pPr>
              <w:jc w:val="center"/>
              <w:rPr>
                <w:b/>
                <w:color w:val="000000"/>
                <w:sz w:val="22"/>
                <w:szCs w:val="22"/>
              </w:rPr>
            </w:pPr>
          </w:p>
        </w:tc>
        <w:tc>
          <w:tcPr>
            <w:tcW w:w="4132" w:type="dxa"/>
            <w:gridSpan w:val="2"/>
          </w:tcPr>
          <w:p w14:paraId="3385063A" w14:textId="77777777" w:rsidR="00010A00" w:rsidRDefault="00010A00" w:rsidP="00493CFB">
            <w:pPr>
              <w:jc w:val="center"/>
              <w:rPr>
                <w:b/>
                <w:color w:val="000000"/>
                <w:sz w:val="22"/>
                <w:szCs w:val="22"/>
              </w:rPr>
            </w:pPr>
            <w:r>
              <w:rPr>
                <w:b/>
                <w:color w:val="000000"/>
                <w:sz w:val="22"/>
                <w:szCs w:val="22"/>
              </w:rPr>
              <w:t>REVISADO</w:t>
            </w:r>
          </w:p>
        </w:tc>
        <w:tc>
          <w:tcPr>
            <w:tcW w:w="7849" w:type="dxa"/>
            <w:gridSpan w:val="7"/>
          </w:tcPr>
          <w:p w14:paraId="114CC0DB" w14:textId="77777777" w:rsidR="00010A00" w:rsidRDefault="00010A00" w:rsidP="00493CFB">
            <w:pPr>
              <w:jc w:val="center"/>
              <w:rPr>
                <w:b/>
                <w:color w:val="000000"/>
                <w:sz w:val="22"/>
                <w:szCs w:val="22"/>
              </w:rPr>
            </w:pPr>
            <w:r>
              <w:rPr>
                <w:b/>
                <w:color w:val="000000"/>
                <w:sz w:val="22"/>
                <w:szCs w:val="22"/>
              </w:rPr>
              <w:t>APROBADO</w:t>
            </w:r>
          </w:p>
        </w:tc>
      </w:tr>
      <w:tr w:rsidR="00010A00" w14:paraId="6632F75F" w14:textId="77777777" w:rsidTr="00010A00">
        <w:trPr>
          <w:cnfStyle w:val="000000100000" w:firstRow="0" w:lastRow="0" w:firstColumn="0" w:lastColumn="0" w:oddVBand="0" w:evenVBand="0" w:oddHBand="1" w:evenHBand="0" w:firstRowFirstColumn="0" w:firstRowLastColumn="0" w:lastRowFirstColumn="0" w:lastRowLastColumn="0"/>
          <w:trHeight w:val="180"/>
        </w:trPr>
        <w:tc>
          <w:tcPr>
            <w:tcW w:w="3163" w:type="dxa"/>
            <w:gridSpan w:val="2"/>
          </w:tcPr>
          <w:p w14:paraId="3B94993A" w14:textId="77777777" w:rsidR="00010A00" w:rsidRDefault="00010A00" w:rsidP="00493CFB">
            <w:pPr>
              <w:rPr>
                <w:color w:val="000000"/>
                <w:sz w:val="22"/>
                <w:szCs w:val="22"/>
              </w:rPr>
            </w:pPr>
            <w:r>
              <w:rPr>
                <w:color w:val="000000"/>
                <w:sz w:val="22"/>
                <w:szCs w:val="22"/>
              </w:rPr>
              <w:t xml:space="preserve">Docente: </w:t>
            </w:r>
          </w:p>
        </w:tc>
        <w:tc>
          <w:tcPr>
            <w:tcW w:w="302" w:type="dxa"/>
          </w:tcPr>
          <w:p w14:paraId="4EC715A5" w14:textId="77777777" w:rsidR="00010A00" w:rsidRDefault="00010A00" w:rsidP="00493CFB">
            <w:pPr>
              <w:rPr>
                <w:color w:val="000000"/>
                <w:sz w:val="22"/>
                <w:szCs w:val="22"/>
              </w:rPr>
            </w:pPr>
          </w:p>
        </w:tc>
        <w:tc>
          <w:tcPr>
            <w:tcW w:w="4132" w:type="dxa"/>
            <w:gridSpan w:val="2"/>
          </w:tcPr>
          <w:p w14:paraId="46963109" w14:textId="77777777" w:rsidR="00010A00" w:rsidRDefault="00010A00" w:rsidP="00493CFB">
            <w:pPr>
              <w:rPr>
                <w:color w:val="000000"/>
                <w:sz w:val="22"/>
                <w:szCs w:val="22"/>
              </w:rPr>
            </w:pPr>
            <w:r>
              <w:rPr>
                <w:color w:val="000000"/>
                <w:sz w:val="22"/>
                <w:szCs w:val="22"/>
              </w:rPr>
              <w:t xml:space="preserve">Coordinador del área : </w:t>
            </w:r>
          </w:p>
        </w:tc>
        <w:tc>
          <w:tcPr>
            <w:tcW w:w="7849" w:type="dxa"/>
            <w:gridSpan w:val="7"/>
          </w:tcPr>
          <w:p w14:paraId="0AE3F4CC" w14:textId="77777777" w:rsidR="00010A00" w:rsidRDefault="00010A00" w:rsidP="00493CFB">
            <w:pPr>
              <w:rPr>
                <w:color w:val="000000"/>
                <w:sz w:val="22"/>
                <w:szCs w:val="22"/>
              </w:rPr>
            </w:pPr>
            <w:r>
              <w:rPr>
                <w:color w:val="000000"/>
                <w:sz w:val="22"/>
                <w:szCs w:val="22"/>
              </w:rPr>
              <w:t>Vicerrector:</w:t>
            </w:r>
          </w:p>
        </w:tc>
      </w:tr>
      <w:tr w:rsidR="00010A00" w14:paraId="417C73A8" w14:textId="77777777" w:rsidTr="00010A00">
        <w:trPr>
          <w:trHeight w:val="240"/>
        </w:trPr>
        <w:tc>
          <w:tcPr>
            <w:tcW w:w="3163" w:type="dxa"/>
            <w:gridSpan w:val="2"/>
          </w:tcPr>
          <w:p w14:paraId="4C48D95E" w14:textId="77777777" w:rsidR="00010A00" w:rsidRDefault="00010A00" w:rsidP="00493CFB">
            <w:pPr>
              <w:rPr>
                <w:color w:val="000000"/>
                <w:sz w:val="22"/>
                <w:szCs w:val="22"/>
              </w:rPr>
            </w:pPr>
            <w:r>
              <w:rPr>
                <w:color w:val="000000"/>
                <w:sz w:val="22"/>
                <w:szCs w:val="22"/>
              </w:rPr>
              <w:t>Firma:</w:t>
            </w:r>
          </w:p>
        </w:tc>
        <w:tc>
          <w:tcPr>
            <w:tcW w:w="302" w:type="dxa"/>
          </w:tcPr>
          <w:p w14:paraId="21C7CD88" w14:textId="77777777" w:rsidR="00010A00" w:rsidRDefault="00010A00" w:rsidP="00493CFB">
            <w:pPr>
              <w:rPr>
                <w:color w:val="000000"/>
                <w:sz w:val="22"/>
                <w:szCs w:val="22"/>
              </w:rPr>
            </w:pPr>
          </w:p>
        </w:tc>
        <w:tc>
          <w:tcPr>
            <w:tcW w:w="4132" w:type="dxa"/>
            <w:gridSpan w:val="2"/>
          </w:tcPr>
          <w:p w14:paraId="0924A0D8" w14:textId="77777777" w:rsidR="00010A00" w:rsidRDefault="00010A00" w:rsidP="00493CFB">
            <w:pPr>
              <w:rPr>
                <w:color w:val="000000"/>
                <w:sz w:val="22"/>
                <w:szCs w:val="22"/>
              </w:rPr>
            </w:pPr>
          </w:p>
        </w:tc>
        <w:tc>
          <w:tcPr>
            <w:tcW w:w="7849" w:type="dxa"/>
            <w:gridSpan w:val="7"/>
          </w:tcPr>
          <w:p w14:paraId="5D3B280D" w14:textId="77777777" w:rsidR="00010A00" w:rsidRDefault="00010A00" w:rsidP="00493CFB">
            <w:pPr>
              <w:rPr>
                <w:color w:val="000000"/>
                <w:sz w:val="22"/>
                <w:szCs w:val="22"/>
              </w:rPr>
            </w:pPr>
          </w:p>
        </w:tc>
      </w:tr>
      <w:tr w:rsidR="00010A00" w14:paraId="3336747E" w14:textId="77777777" w:rsidTr="00010A00">
        <w:trPr>
          <w:cnfStyle w:val="000000100000" w:firstRow="0" w:lastRow="0" w:firstColumn="0" w:lastColumn="0" w:oddVBand="0" w:evenVBand="0" w:oddHBand="1" w:evenHBand="0" w:firstRowFirstColumn="0" w:firstRowLastColumn="0" w:lastRowFirstColumn="0" w:lastRowLastColumn="0"/>
          <w:trHeight w:val="240"/>
        </w:trPr>
        <w:tc>
          <w:tcPr>
            <w:tcW w:w="3163" w:type="dxa"/>
            <w:gridSpan w:val="2"/>
          </w:tcPr>
          <w:p w14:paraId="5E6DD450" w14:textId="77777777" w:rsidR="00010A00" w:rsidRDefault="00010A00" w:rsidP="00493CFB">
            <w:pPr>
              <w:rPr>
                <w:color w:val="000000"/>
                <w:sz w:val="22"/>
                <w:szCs w:val="22"/>
              </w:rPr>
            </w:pPr>
            <w:r>
              <w:rPr>
                <w:color w:val="000000"/>
                <w:sz w:val="22"/>
                <w:szCs w:val="22"/>
              </w:rPr>
              <w:t xml:space="preserve">Fecha: </w:t>
            </w:r>
          </w:p>
        </w:tc>
        <w:tc>
          <w:tcPr>
            <w:tcW w:w="302" w:type="dxa"/>
          </w:tcPr>
          <w:p w14:paraId="3676EA90" w14:textId="77777777" w:rsidR="00010A00" w:rsidRDefault="00010A00" w:rsidP="00493CFB">
            <w:pPr>
              <w:rPr>
                <w:color w:val="000000"/>
                <w:sz w:val="22"/>
                <w:szCs w:val="22"/>
              </w:rPr>
            </w:pPr>
          </w:p>
        </w:tc>
        <w:tc>
          <w:tcPr>
            <w:tcW w:w="4132" w:type="dxa"/>
            <w:gridSpan w:val="2"/>
          </w:tcPr>
          <w:p w14:paraId="0B116690" w14:textId="77777777" w:rsidR="00010A00" w:rsidRDefault="00010A00" w:rsidP="00493CFB">
            <w:pPr>
              <w:rPr>
                <w:color w:val="000000"/>
                <w:sz w:val="22"/>
                <w:szCs w:val="22"/>
              </w:rPr>
            </w:pPr>
          </w:p>
        </w:tc>
        <w:tc>
          <w:tcPr>
            <w:tcW w:w="7849" w:type="dxa"/>
            <w:gridSpan w:val="7"/>
          </w:tcPr>
          <w:p w14:paraId="35986A65" w14:textId="77777777" w:rsidR="00010A00" w:rsidRDefault="00010A00" w:rsidP="00493CFB">
            <w:pPr>
              <w:rPr>
                <w:color w:val="000000"/>
                <w:sz w:val="22"/>
                <w:szCs w:val="22"/>
              </w:rPr>
            </w:pPr>
          </w:p>
        </w:tc>
      </w:tr>
    </w:tbl>
    <w:p w14:paraId="4B1FCA68" w14:textId="77777777" w:rsidR="00010A00" w:rsidRDefault="00010A00" w:rsidP="00010A00">
      <w:pPr>
        <w:tabs>
          <w:tab w:val="left" w:pos="924"/>
        </w:tabs>
        <w:spacing w:before="240" w:after="240"/>
      </w:pPr>
    </w:p>
    <w:p w14:paraId="1DA4E04F" w14:textId="77777777" w:rsidR="00010A00" w:rsidRDefault="00010A00" w:rsidP="00010A00">
      <w:pPr>
        <w:tabs>
          <w:tab w:val="left" w:pos="924"/>
        </w:tabs>
        <w:spacing w:before="240" w:after="240"/>
      </w:pPr>
    </w:p>
    <w:p w14:paraId="593DF916" w14:textId="77777777" w:rsidR="00406624" w:rsidRDefault="00406624"/>
    <w:p w14:paraId="39899849" w14:textId="77777777" w:rsidR="00010A00" w:rsidRDefault="00010A00"/>
    <w:p w14:paraId="6EA3F372" w14:textId="77777777" w:rsidR="00010A00" w:rsidRDefault="00010A00"/>
    <w:p w14:paraId="22BF4ED5" w14:textId="77777777" w:rsidR="00010A00" w:rsidRDefault="00010A00"/>
    <w:p w14:paraId="204002F2" w14:textId="77777777" w:rsidR="00010A00" w:rsidRDefault="00010A00"/>
    <w:p w14:paraId="52BDAEEB" w14:textId="77777777" w:rsidR="00010A00" w:rsidRDefault="00010A00"/>
    <w:p w14:paraId="51EC3F44" w14:textId="77777777" w:rsidR="00010A00" w:rsidRDefault="00010A00"/>
    <w:p w14:paraId="6F4401FF" w14:textId="77777777" w:rsidR="00010A00" w:rsidRDefault="00010A00"/>
    <w:p w14:paraId="1F0D7BDD" w14:textId="77777777" w:rsidR="00010A00" w:rsidRDefault="00010A00"/>
    <w:p w14:paraId="63559A3C" w14:textId="77777777" w:rsidR="00010A00" w:rsidRDefault="00010A00"/>
    <w:p w14:paraId="660ADE8A" w14:textId="77777777" w:rsidR="00010A00" w:rsidRDefault="00010A00"/>
    <w:p w14:paraId="4A083FCE" w14:textId="77777777" w:rsidR="00010A00" w:rsidRDefault="00010A00"/>
    <w:p w14:paraId="39849C5A" w14:textId="77777777" w:rsidR="00010A00" w:rsidRDefault="00010A00"/>
    <w:p w14:paraId="2F6EEC5B" w14:textId="77777777" w:rsidR="00010A00" w:rsidRDefault="00010A00"/>
    <w:p w14:paraId="4D6E39B9" w14:textId="77777777" w:rsidR="00010A00" w:rsidRDefault="00010A00"/>
    <w:p w14:paraId="18A93FCF" w14:textId="77777777" w:rsidR="00010A00" w:rsidRDefault="00010A00"/>
    <w:p w14:paraId="30019442" w14:textId="77777777" w:rsidR="00010A00" w:rsidRDefault="00010A00"/>
    <w:p w14:paraId="47A17A53" w14:textId="77777777" w:rsidR="00010A00" w:rsidRDefault="00010A00"/>
    <w:p w14:paraId="18DE8D88" w14:textId="77777777" w:rsidR="00010A00" w:rsidRDefault="00010A00"/>
    <w:p w14:paraId="2CE869E8" w14:textId="77777777" w:rsidR="00010A00" w:rsidRDefault="00010A00"/>
    <w:tbl>
      <w:tblPr>
        <w:tblStyle w:val="GridTable4-Accent3"/>
        <w:tblpPr w:leftFromText="141" w:rightFromText="141" w:vertAnchor="page" w:horzAnchor="margin" w:tblpY="1981"/>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010A00" w14:paraId="3A36406E" w14:textId="77777777" w:rsidTr="00493CFB">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6B33B867" w14:textId="77777777" w:rsidR="00010A00" w:rsidRDefault="00010A00" w:rsidP="00493CFB">
            <w:pPr>
              <w:rPr>
                <w:rFonts w:ascii="Calibri" w:eastAsia="Calibri" w:hAnsi="Calibri" w:cs="Calibri"/>
                <w:b/>
              </w:rPr>
            </w:pPr>
            <w:r>
              <w:rPr>
                <w:rFonts w:ascii="Calibri" w:eastAsia="Calibri" w:hAnsi="Calibri" w:cs="Calibri"/>
                <w:b/>
              </w:rPr>
              <w:t>PLANIFICACION MICROCURRICULAR</w:t>
            </w:r>
          </w:p>
        </w:tc>
      </w:tr>
      <w:tr w:rsidR="00010A00" w14:paraId="0EE63022" w14:textId="77777777" w:rsidTr="00493CFB">
        <w:trPr>
          <w:trHeight w:val="240"/>
        </w:trPr>
        <w:tc>
          <w:tcPr>
            <w:tcW w:w="3409" w:type="dxa"/>
            <w:gridSpan w:val="2"/>
            <w:hideMark/>
          </w:tcPr>
          <w:p w14:paraId="4E527CEC" w14:textId="77777777" w:rsidR="00010A00" w:rsidRDefault="00010A00" w:rsidP="00493CFB">
            <w:pPr>
              <w:rPr>
                <w:rFonts w:ascii="Calibri" w:eastAsia="Calibri" w:hAnsi="Calibri" w:cs="Calibri"/>
                <w:b/>
              </w:rPr>
            </w:pPr>
            <w:r>
              <w:rPr>
                <w:rFonts w:ascii="Calibri" w:eastAsia="Calibri" w:hAnsi="Calibri" w:cs="Calibri"/>
                <w:b/>
              </w:rPr>
              <w:t>Nombre de la institución:</w:t>
            </w:r>
          </w:p>
        </w:tc>
        <w:tc>
          <w:tcPr>
            <w:tcW w:w="11754" w:type="dxa"/>
            <w:gridSpan w:val="5"/>
          </w:tcPr>
          <w:p w14:paraId="4D8F5615" w14:textId="77777777" w:rsidR="00010A00" w:rsidRDefault="00010A00" w:rsidP="00493CFB">
            <w:pPr>
              <w:rPr>
                <w:rFonts w:ascii="Calibri" w:eastAsia="Calibri" w:hAnsi="Calibri" w:cs="Calibri"/>
                <w:b/>
              </w:rPr>
            </w:pPr>
          </w:p>
        </w:tc>
      </w:tr>
      <w:tr w:rsidR="00010A00" w14:paraId="261C77D4" w14:textId="77777777" w:rsidTr="00493CFB">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2FD14D49" w14:textId="77777777" w:rsidR="00010A00" w:rsidRDefault="00010A00" w:rsidP="00493CFB">
            <w:pPr>
              <w:rPr>
                <w:rFonts w:ascii="Calibri" w:eastAsia="Calibri" w:hAnsi="Calibri" w:cs="Calibri"/>
                <w:b/>
              </w:rPr>
            </w:pPr>
            <w:r>
              <w:rPr>
                <w:rFonts w:ascii="Calibri" w:eastAsia="Calibri" w:hAnsi="Calibri" w:cs="Calibri"/>
                <w:b/>
              </w:rPr>
              <w:t>Nombre del Docente:</w:t>
            </w:r>
          </w:p>
        </w:tc>
        <w:tc>
          <w:tcPr>
            <w:tcW w:w="5952" w:type="dxa"/>
            <w:gridSpan w:val="3"/>
          </w:tcPr>
          <w:p w14:paraId="0B8EC78F" w14:textId="77777777" w:rsidR="00010A00" w:rsidRDefault="00010A00" w:rsidP="00493CFB">
            <w:pPr>
              <w:rPr>
                <w:rFonts w:ascii="Calibri" w:eastAsia="Calibri" w:hAnsi="Calibri" w:cs="Calibri"/>
                <w:b/>
              </w:rPr>
            </w:pPr>
          </w:p>
        </w:tc>
        <w:tc>
          <w:tcPr>
            <w:tcW w:w="1418" w:type="dxa"/>
            <w:hideMark/>
          </w:tcPr>
          <w:p w14:paraId="7F8A6AD9" w14:textId="77777777" w:rsidR="00010A00" w:rsidRDefault="00010A00" w:rsidP="00493CFB">
            <w:pPr>
              <w:rPr>
                <w:rFonts w:ascii="Calibri" w:eastAsia="Calibri" w:hAnsi="Calibri" w:cs="Calibri"/>
                <w:b/>
              </w:rPr>
            </w:pPr>
            <w:r>
              <w:rPr>
                <w:rFonts w:ascii="Calibri" w:eastAsia="Calibri" w:hAnsi="Calibri" w:cs="Calibri"/>
                <w:b/>
              </w:rPr>
              <w:t>Fecha</w:t>
            </w:r>
          </w:p>
        </w:tc>
        <w:tc>
          <w:tcPr>
            <w:tcW w:w="4384" w:type="dxa"/>
          </w:tcPr>
          <w:p w14:paraId="7C3205FB" w14:textId="77777777" w:rsidR="00010A00" w:rsidRDefault="00010A00" w:rsidP="00493CFB">
            <w:pPr>
              <w:rPr>
                <w:rFonts w:ascii="Calibri" w:eastAsia="Calibri" w:hAnsi="Calibri" w:cs="Calibri"/>
                <w:b/>
              </w:rPr>
            </w:pPr>
          </w:p>
        </w:tc>
      </w:tr>
      <w:tr w:rsidR="00010A00" w14:paraId="162E78C7" w14:textId="77777777" w:rsidTr="00493CFB">
        <w:trPr>
          <w:trHeight w:val="337"/>
        </w:trPr>
        <w:tc>
          <w:tcPr>
            <w:tcW w:w="876" w:type="dxa"/>
            <w:hideMark/>
          </w:tcPr>
          <w:p w14:paraId="2D2DCD6B" w14:textId="77777777" w:rsidR="00010A00" w:rsidRDefault="00010A00" w:rsidP="00493CFB">
            <w:pPr>
              <w:rPr>
                <w:rFonts w:ascii="Calibri" w:eastAsia="Calibri" w:hAnsi="Calibri" w:cs="Calibri"/>
                <w:b/>
              </w:rPr>
            </w:pPr>
            <w:r>
              <w:rPr>
                <w:rFonts w:ascii="Calibri" w:eastAsia="Calibri" w:hAnsi="Calibri" w:cs="Calibri"/>
                <w:b/>
              </w:rPr>
              <w:t>Área</w:t>
            </w:r>
          </w:p>
        </w:tc>
        <w:tc>
          <w:tcPr>
            <w:tcW w:w="3793" w:type="dxa"/>
            <w:gridSpan w:val="2"/>
            <w:hideMark/>
          </w:tcPr>
          <w:p w14:paraId="512E4DB3" w14:textId="77777777" w:rsidR="00010A00" w:rsidRDefault="00010A00" w:rsidP="00493CFB">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78679EF8" w14:textId="77777777" w:rsidR="00010A00" w:rsidRDefault="00010A00" w:rsidP="00493CFB">
            <w:pPr>
              <w:rPr>
                <w:rFonts w:ascii="Calibri" w:eastAsia="Calibri" w:hAnsi="Calibri" w:cs="Calibri"/>
                <w:b/>
              </w:rPr>
            </w:pPr>
            <w:r>
              <w:rPr>
                <w:rFonts w:ascii="Calibri" w:eastAsia="Calibri" w:hAnsi="Calibri" w:cs="Calibri"/>
                <w:b/>
              </w:rPr>
              <w:t>Grado</w:t>
            </w:r>
          </w:p>
        </w:tc>
        <w:tc>
          <w:tcPr>
            <w:tcW w:w="3102" w:type="dxa"/>
            <w:hideMark/>
          </w:tcPr>
          <w:p w14:paraId="3A4A9338" w14:textId="77777777" w:rsidR="00010A00" w:rsidRDefault="00010A00" w:rsidP="00493CFB">
            <w:pPr>
              <w:rPr>
                <w:rFonts w:ascii="Calibri" w:eastAsia="Calibri" w:hAnsi="Calibri" w:cs="Calibri"/>
              </w:rPr>
            </w:pPr>
            <w:r>
              <w:rPr>
                <w:rFonts w:ascii="Calibri" w:eastAsia="Calibri" w:hAnsi="Calibri" w:cs="Calibri"/>
              </w:rPr>
              <w:t>OCTAVO  EGB</w:t>
            </w:r>
          </w:p>
        </w:tc>
        <w:tc>
          <w:tcPr>
            <w:tcW w:w="1418" w:type="dxa"/>
            <w:hideMark/>
          </w:tcPr>
          <w:p w14:paraId="59FEA063" w14:textId="77777777" w:rsidR="00010A00" w:rsidRDefault="00010A00" w:rsidP="00493CFB">
            <w:pPr>
              <w:rPr>
                <w:rFonts w:ascii="Calibri" w:eastAsia="Calibri" w:hAnsi="Calibri" w:cs="Calibri"/>
                <w:b/>
              </w:rPr>
            </w:pPr>
            <w:r>
              <w:rPr>
                <w:rFonts w:ascii="Calibri" w:eastAsia="Calibri" w:hAnsi="Calibri" w:cs="Calibri"/>
                <w:b/>
              </w:rPr>
              <w:t>Año lectivo</w:t>
            </w:r>
          </w:p>
        </w:tc>
        <w:tc>
          <w:tcPr>
            <w:tcW w:w="4384" w:type="dxa"/>
          </w:tcPr>
          <w:p w14:paraId="185BD607" w14:textId="77777777" w:rsidR="00010A00" w:rsidRDefault="00010A00" w:rsidP="00493CFB">
            <w:pPr>
              <w:rPr>
                <w:rFonts w:ascii="Calibri" w:eastAsia="Calibri" w:hAnsi="Calibri" w:cs="Calibri"/>
                <w:b/>
              </w:rPr>
            </w:pPr>
          </w:p>
        </w:tc>
      </w:tr>
      <w:tr w:rsidR="00010A00" w14:paraId="5C224FF3" w14:textId="77777777" w:rsidTr="00493CFB">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0FDC208B" w14:textId="77777777" w:rsidR="00010A00" w:rsidRDefault="00010A00" w:rsidP="00493CFB">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0AD93B75" w14:textId="77777777" w:rsidR="00010A00" w:rsidRDefault="00010A00" w:rsidP="00493CFB">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4ACAAB81" w14:textId="77777777" w:rsidR="00010A00" w:rsidRDefault="00010A00" w:rsidP="00493CFB">
            <w:pPr>
              <w:rPr>
                <w:rFonts w:ascii="Calibri" w:eastAsia="Calibri" w:hAnsi="Calibri" w:cs="Calibri"/>
              </w:rPr>
            </w:pPr>
          </w:p>
        </w:tc>
      </w:tr>
      <w:tr w:rsidR="00010A00" w14:paraId="4DDAC633" w14:textId="77777777" w:rsidTr="00493CFB">
        <w:trPr>
          <w:trHeight w:val="623"/>
        </w:trPr>
        <w:tc>
          <w:tcPr>
            <w:tcW w:w="3409" w:type="dxa"/>
            <w:gridSpan w:val="2"/>
            <w:hideMark/>
          </w:tcPr>
          <w:p w14:paraId="2B62002F" w14:textId="77777777" w:rsidR="00010A00" w:rsidRDefault="00010A00" w:rsidP="00493CFB">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69ADDBEB" w14:textId="77777777" w:rsidR="00010A00" w:rsidRDefault="00010A00" w:rsidP="00493CFB">
            <w:pPr>
              <w:rPr>
                <w:rFonts w:ascii="Calibri" w:eastAsia="Calibri" w:hAnsi="Calibri" w:cs="Calibri"/>
              </w:rPr>
            </w:pPr>
            <w:r>
              <w:rPr>
                <w:rFonts w:ascii="Calibri" w:eastAsia="Calibri" w:hAnsi="Calibri" w:cs="Calibri"/>
              </w:rPr>
              <w:t>#2</w:t>
            </w:r>
          </w:p>
        </w:tc>
      </w:tr>
      <w:tr w:rsidR="00010A00" w:rsidRPr="009760C7" w14:paraId="5A81EBD6" w14:textId="77777777" w:rsidTr="00493CFB">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5CF267B8" w14:textId="77777777" w:rsidR="00010A00" w:rsidRPr="009760C7" w:rsidRDefault="00010A00" w:rsidP="00493CFB">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010A00" w14:paraId="6E7F1BE7" w14:textId="77777777" w:rsidTr="00493CFB">
        <w:trPr>
          <w:trHeight w:val="106"/>
        </w:trPr>
        <w:tc>
          <w:tcPr>
            <w:tcW w:w="15163" w:type="dxa"/>
            <w:gridSpan w:val="7"/>
          </w:tcPr>
          <w:p w14:paraId="45416375" w14:textId="77777777" w:rsidR="00010A00" w:rsidRDefault="00010A00" w:rsidP="00010A00">
            <w:pPr>
              <w:rPr>
                <w:rFonts w:ascii="Arial" w:eastAsia="Arial" w:hAnsi="Arial" w:cs="Arial"/>
                <w:color w:val="000000"/>
                <w:sz w:val="20"/>
                <w:szCs w:val="20"/>
              </w:rPr>
            </w:pPr>
            <w:r>
              <w:rPr>
                <w:rFonts w:ascii="Arial" w:eastAsia="Arial" w:hAnsi="Arial" w:cs="Arial"/>
                <w:color w:val="000000"/>
                <w:sz w:val="20"/>
                <w:szCs w:val="20"/>
              </w:rPr>
              <w:t>O.M.4.1. Reconocer las relaciones existentes entre los conjuntos de números enteros, racionales, irracionales y reales; ordenar estos números y operar con ellos para lograr una mejor comprensión de procesos algebraicos y de las funciones (discretas y continuas); y fomentar el pensamiento lógico y creativo.</w:t>
            </w:r>
          </w:p>
          <w:p w14:paraId="78915CDD" w14:textId="77777777" w:rsidR="00010A00" w:rsidRDefault="00010A00" w:rsidP="00010A00">
            <w:pPr>
              <w:rPr>
                <w:rFonts w:ascii="Arial" w:eastAsia="Arial" w:hAnsi="Arial" w:cs="Arial"/>
                <w:color w:val="000000"/>
                <w:sz w:val="20"/>
                <w:szCs w:val="20"/>
              </w:rPr>
            </w:pPr>
          </w:p>
          <w:p w14:paraId="7BA4708F" w14:textId="77777777" w:rsidR="00010A00" w:rsidRDefault="00010A00" w:rsidP="00010A00">
            <w:r>
              <w:rPr>
                <w:rFonts w:ascii="Arial" w:eastAsia="Arial" w:hAnsi="Arial" w:cs="Arial"/>
                <w:color w:val="000000"/>
                <w:sz w:val="20"/>
                <w:szCs w:val="20"/>
              </w:rPr>
              <w:t>O.M.4.7. Representar, analizar e interpretar datos estadísticos y situaciones probabilísticas  con  el  uso de las TIC, para conocer y comprender mejor el entorno  social  y económico, con pensamiento crítico y reflexivo</w:t>
            </w:r>
          </w:p>
        </w:tc>
      </w:tr>
      <w:tr w:rsidR="00010A00" w14:paraId="46C17BB8" w14:textId="77777777" w:rsidTr="00493CFB">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1D5E53CC" w14:textId="77777777" w:rsidR="00010A00" w:rsidRDefault="00010A00" w:rsidP="00493CFB">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010A00" w14:paraId="6605B481" w14:textId="77777777" w:rsidTr="00493CFB">
        <w:trPr>
          <w:trHeight w:val="106"/>
        </w:trPr>
        <w:tc>
          <w:tcPr>
            <w:tcW w:w="15163" w:type="dxa"/>
            <w:gridSpan w:val="7"/>
          </w:tcPr>
          <w:p w14:paraId="07B42E0B" w14:textId="77777777" w:rsidR="00010A00" w:rsidRDefault="00010A00" w:rsidP="00010A00">
            <w:r>
              <w:t>CE.M.4.1. Emplea las relaciones de orden, las propiedades algebraicas (adición y multiplicación), las operaciones con distintos tipos de números (Z, Q, I) y expresiones algebraicas, para afrontar inecuaciones y ecuaciones con soluciones de diferentes campos numéricos, y resolver problemas de la vida real, seleccionando la forma de cálculo apropiada e interpretando y juzgando las soluciones obtenidas dentro del contexto del problema; analiza la necesidad del uso de la tecnología.</w:t>
            </w:r>
          </w:p>
          <w:p w14:paraId="26571A90" w14:textId="77777777" w:rsidR="00010A00" w:rsidRDefault="00010A00" w:rsidP="00010A00"/>
          <w:p w14:paraId="76A2D37C" w14:textId="77777777" w:rsidR="00010A00" w:rsidRDefault="00010A00" w:rsidP="00010A00">
            <w:r>
              <w:t>CE.M.4.7. Representa gráficamente información estadística, mediante tablas de distribución de frecuencias y con el uso de la tecnología. Interpreta y codifica información a través de gráficas. Valora la claridad, el orden y la honestidad en el tratamiento y presentación de datos. Promueve el trabajo colaborativo en el análisis crítico de la información recibida de los medios de comunicación.</w:t>
            </w:r>
          </w:p>
          <w:p w14:paraId="5F983FB2" w14:textId="77777777" w:rsidR="00010A00" w:rsidRDefault="00010A00" w:rsidP="00493CFB"/>
          <w:p w14:paraId="6ED06F0C" w14:textId="77777777" w:rsidR="00010A00" w:rsidRDefault="00010A00" w:rsidP="00493CFB"/>
          <w:p w14:paraId="4D4101F7" w14:textId="77777777" w:rsidR="00010A00" w:rsidRDefault="00010A00" w:rsidP="00493CFB"/>
          <w:p w14:paraId="51F53C11" w14:textId="77777777" w:rsidR="00010A00" w:rsidRDefault="00010A00" w:rsidP="00493CFB"/>
          <w:p w14:paraId="480E4220" w14:textId="77777777" w:rsidR="00010A00" w:rsidRDefault="00010A00" w:rsidP="00493CFB"/>
          <w:p w14:paraId="660B9951" w14:textId="77777777" w:rsidR="00010A00" w:rsidRPr="00010A00" w:rsidRDefault="00010A00" w:rsidP="00493CFB"/>
        </w:tc>
      </w:tr>
    </w:tbl>
    <w:tbl>
      <w:tblPr>
        <w:tblStyle w:val="GridTable3-Accent3"/>
        <w:tblW w:w="15021" w:type="dxa"/>
        <w:tblLayout w:type="fixed"/>
        <w:tblLook w:val="0400" w:firstRow="0" w:lastRow="0" w:firstColumn="0" w:lastColumn="0" w:noHBand="0" w:noVBand="1"/>
      </w:tblPr>
      <w:tblGrid>
        <w:gridCol w:w="2748"/>
        <w:gridCol w:w="564"/>
        <w:gridCol w:w="302"/>
        <w:gridCol w:w="2728"/>
        <w:gridCol w:w="1409"/>
        <w:gridCol w:w="307"/>
        <w:gridCol w:w="820"/>
        <w:gridCol w:w="1285"/>
        <w:gridCol w:w="828"/>
        <w:gridCol w:w="1540"/>
        <w:gridCol w:w="150"/>
        <w:gridCol w:w="2340"/>
      </w:tblGrid>
      <w:tr w:rsidR="00010A00" w14:paraId="5D9FA04C" w14:textId="77777777" w:rsidTr="00010A00">
        <w:trPr>
          <w:cnfStyle w:val="000000100000" w:firstRow="0" w:lastRow="0" w:firstColumn="0" w:lastColumn="0" w:oddVBand="0" w:evenVBand="0" w:oddHBand="1" w:evenHBand="0" w:firstRowFirstColumn="0" w:firstRowLastColumn="0" w:lastRowFirstColumn="0" w:lastRowLastColumn="0"/>
          <w:trHeight w:val="280"/>
        </w:trPr>
        <w:tc>
          <w:tcPr>
            <w:tcW w:w="15021" w:type="dxa"/>
            <w:gridSpan w:val="12"/>
          </w:tcPr>
          <w:p w14:paraId="03EAB147" w14:textId="77777777" w:rsidR="00010A00" w:rsidRDefault="00010A00" w:rsidP="00493CFB">
            <w:pPr>
              <w:rPr>
                <w:b/>
                <w:color w:val="000000"/>
                <w:sz w:val="22"/>
                <w:szCs w:val="22"/>
              </w:rPr>
            </w:pPr>
            <w:r>
              <w:rPr>
                <w:b/>
                <w:color w:val="000000"/>
                <w:sz w:val="22"/>
                <w:szCs w:val="22"/>
              </w:rPr>
              <w:t>2. PLANIFICACIÓN</w:t>
            </w:r>
          </w:p>
        </w:tc>
      </w:tr>
      <w:tr w:rsidR="00010A00" w14:paraId="7583DAD7" w14:textId="77777777" w:rsidTr="00010A00">
        <w:trPr>
          <w:trHeight w:val="420"/>
        </w:trPr>
        <w:tc>
          <w:tcPr>
            <w:tcW w:w="3312" w:type="dxa"/>
            <w:gridSpan w:val="2"/>
            <w:vMerge w:val="restart"/>
          </w:tcPr>
          <w:p w14:paraId="4FD56398" w14:textId="77777777" w:rsidR="00010A00" w:rsidRDefault="00010A00" w:rsidP="00493CFB">
            <w:pPr>
              <w:jc w:val="center"/>
              <w:rPr>
                <w:b/>
                <w:color w:val="000000"/>
                <w:sz w:val="20"/>
                <w:szCs w:val="20"/>
              </w:rPr>
            </w:pPr>
            <w:r>
              <w:rPr>
                <w:b/>
                <w:color w:val="000000"/>
                <w:sz w:val="20"/>
                <w:szCs w:val="20"/>
              </w:rPr>
              <w:t xml:space="preserve">DESTREZAS CON CRITERIOS DE DESEMPEÑO </w:t>
            </w:r>
          </w:p>
        </w:tc>
        <w:tc>
          <w:tcPr>
            <w:tcW w:w="4746" w:type="dxa"/>
            <w:gridSpan w:val="4"/>
            <w:vMerge w:val="restart"/>
          </w:tcPr>
          <w:p w14:paraId="485A8BD8" w14:textId="77777777" w:rsidR="00010A00" w:rsidRDefault="00010A00" w:rsidP="00493CFB">
            <w:pPr>
              <w:jc w:val="center"/>
              <w:rPr>
                <w:b/>
                <w:color w:val="000000"/>
                <w:sz w:val="20"/>
                <w:szCs w:val="20"/>
              </w:rPr>
            </w:pPr>
            <w:r>
              <w:rPr>
                <w:b/>
                <w:color w:val="000000"/>
                <w:sz w:val="20"/>
                <w:szCs w:val="20"/>
              </w:rPr>
              <w:t xml:space="preserve">ACTIVIDADES DE APRENDIZAJE </w:t>
            </w:r>
          </w:p>
        </w:tc>
        <w:tc>
          <w:tcPr>
            <w:tcW w:w="2105" w:type="dxa"/>
            <w:gridSpan w:val="2"/>
            <w:vMerge w:val="restart"/>
          </w:tcPr>
          <w:p w14:paraId="54B3BE33" w14:textId="77777777" w:rsidR="00010A00" w:rsidRDefault="00010A00" w:rsidP="00493CFB">
            <w:pPr>
              <w:jc w:val="center"/>
              <w:rPr>
                <w:b/>
                <w:color w:val="000000"/>
                <w:sz w:val="20"/>
                <w:szCs w:val="20"/>
              </w:rPr>
            </w:pPr>
            <w:r>
              <w:rPr>
                <w:b/>
                <w:color w:val="000000"/>
                <w:sz w:val="20"/>
                <w:szCs w:val="20"/>
              </w:rPr>
              <w:t>RECURSOS</w:t>
            </w:r>
          </w:p>
        </w:tc>
        <w:tc>
          <w:tcPr>
            <w:tcW w:w="4858" w:type="dxa"/>
            <w:gridSpan w:val="4"/>
          </w:tcPr>
          <w:p w14:paraId="0E94977A" w14:textId="77777777" w:rsidR="00010A00" w:rsidRDefault="00010A00" w:rsidP="00493CFB">
            <w:pPr>
              <w:ind w:left="-921"/>
              <w:jc w:val="center"/>
              <w:rPr>
                <w:b/>
                <w:color w:val="000000"/>
                <w:sz w:val="22"/>
                <w:szCs w:val="22"/>
              </w:rPr>
            </w:pPr>
            <w:r>
              <w:rPr>
                <w:b/>
                <w:color w:val="000000"/>
                <w:sz w:val="22"/>
                <w:szCs w:val="22"/>
              </w:rPr>
              <w:t>EVALUACIÓN</w:t>
            </w:r>
          </w:p>
        </w:tc>
      </w:tr>
      <w:tr w:rsidR="00010A00" w14:paraId="0937444A" w14:textId="77777777" w:rsidTr="00010A00">
        <w:trPr>
          <w:cnfStyle w:val="000000100000" w:firstRow="0" w:lastRow="0" w:firstColumn="0" w:lastColumn="0" w:oddVBand="0" w:evenVBand="0" w:oddHBand="1" w:evenHBand="0" w:firstRowFirstColumn="0" w:firstRowLastColumn="0" w:lastRowFirstColumn="0" w:lastRowLastColumn="0"/>
          <w:trHeight w:val="340"/>
        </w:trPr>
        <w:tc>
          <w:tcPr>
            <w:tcW w:w="3312" w:type="dxa"/>
            <w:gridSpan w:val="2"/>
            <w:vMerge/>
          </w:tcPr>
          <w:p w14:paraId="5E6F5ACC" w14:textId="77777777" w:rsidR="00010A00" w:rsidRDefault="00010A00" w:rsidP="00493CFB">
            <w:pPr>
              <w:jc w:val="center"/>
              <w:rPr>
                <w:b/>
                <w:color w:val="000000"/>
                <w:sz w:val="20"/>
                <w:szCs w:val="20"/>
              </w:rPr>
            </w:pPr>
          </w:p>
        </w:tc>
        <w:tc>
          <w:tcPr>
            <w:tcW w:w="4746" w:type="dxa"/>
            <w:gridSpan w:val="4"/>
            <w:vMerge/>
          </w:tcPr>
          <w:p w14:paraId="70FB2524" w14:textId="77777777" w:rsidR="00010A00" w:rsidRDefault="00010A00" w:rsidP="00493CFB">
            <w:pPr>
              <w:jc w:val="center"/>
              <w:rPr>
                <w:b/>
                <w:color w:val="000000"/>
                <w:sz w:val="22"/>
                <w:szCs w:val="22"/>
              </w:rPr>
            </w:pPr>
          </w:p>
        </w:tc>
        <w:tc>
          <w:tcPr>
            <w:tcW w:w="2105" w:type="dxa"/>
            <w:gridSpan w:val="2"/>
            <w:vMerge/>
          </w:tcPr>
          <w:p w14:paraId="6DCCB888" w14:textId="77777777" w:rsidR="00010A00" w:rsidRDefault="00010A00" w:rsidP="00493CFB">
            <w:pPr>
              <w:jc w:val="center"/>
              <w:rPr>
                <w:b/>
                <w:color w:val="000000"/>
                <w:sz w:val="22"/>
                <w:szCs w:val="22"/>
              </w:rPr>
            </w:pPr>
          </w:p>
        </w:tc>
        <w:tc>
          <w:tcPr>
            <w:tcW w:w="2368" w:type="dxa"/>
            <w:gridSpan w:val="2"/>
          </w:tcPr>
          <w:p w14:paraId="61D02D52" w14:textId="77777777" w:rsidR="00010A00" w:rsidRDefault="00010A00" w:rsidP="00493CFB">
            <w:pPr>
              <w:ind w:left="-921"/>
              <w:jc w:val="right"/>
              <w:rPr>
                <w:b/>
                <w:color w:val="000000"/>
                <w:sz w:val="18"/>
                <w:szCs w:val="18"/>
              </w:rPr>
            </w:pPr>
            <w:r>
              <w:rPr>
                <w:b/>
                <w:color w:val="000000"/>
                <w:sz w:val="18"/>
                <w:szCs w:val="18"/>
              </w:rPr>
              <w:t>Indicadores de evaluación de</w:t>
            </w:r>
          </w:p>
          <w:p w14:paraId="0A677CA2" w14:textId="77777777" w:rsidR="00010A00" w:rsidRDefault="00010A00" w:rsidP="00493CFB">
            <w:pPr>
              <w:ind w:left="-921"/>
              <w:jc w:val="center"/>
              <w:rPr>
                <w:b/>
                <w:color w:val="000000"/>
                <w:sz w:val="18"/>
                <w:szCs w:val="18"/>
              </w:rPr>
            </w:pPr>
            <w:r>
              <w:rPr>
                <w:b/>
                <w:color w:val="000000"/>
                <w:sz w:val="18"/>
                <w:szCs w:val="18"/>
              </w:rPr>
              <w:t>la unidad</w:t>
            </w:r>
          </w:p>
        </w:tc>
        <w:tc>
          <w:tcPr>
            <w:tcW w:w="2490" w:type="dxa"/>
            <w:gridSpan w:val="2"/>
          </w:tcPr>
          <w:p w14:paraId="3F24FE29" w14:textId="77777777" w:rsidR="00010A00" w:rsidRDefault="00010A00" w:rsidP="00493CFB">
            <w:pPr>
              <w:rPr>
                <w:b/>
                <w:color w:val="000000"/>
                <w:sz w:val="18"/>
                <w:szCs w:val="18"/>
              </w:rPr>
            </w:pPr>
            <w:r>
              <w:rPr>
                <w:b/>
                <w:color w:val="000000"/>
                <w:sz w:val="18"/>
                <w:szCs w:val="18"/>
              </w:rPr>
              <w:t xml:space="preserve">Técnicas e instrumento de la unidad </w:t>
            </w:r>
          </w:p>
        </w:tc>
      </w:tr>
      <w:tr w:rsidR="00010A00" w14:paraId="796B8AE0" w14:textId="77777777" w:rsidTr="00010A00">
        <w:trPr>
          <w:trHeight w:val="60"/>
        </w:trPr>
        <w:tc>
          <w:tcPr>
            <w:tcW w:w="3312" w:type="dxa"/>
            <w:gridSpan w:val="2"/>
          </w:tcPr>
          <w:p w14:paraId="284372BF" w14:textId="77777777" w:rsidR="00010A00" w:rsidRDefault="00010A00" w:rsidP="00493CFB">
            <w:r>
              <w:t>M.4.1.8. Expresar enunciados simples en lenguaje matemático (algebraico) para resolver problemas.</w:t>
            </w:r>
          </w:p>
          <w:p w14:paraId="3E95D524" w14:textId="77777777" w:rsidR="00010A00" w:rsidRDefault="00010A00" w:rsidP="00493CFB"/>
          <w:p w14:paraId="151E920F" w14:textId="77777777" w:rsidR="00010A00" w:rsidRDefault="00010A00" w:rsidP="00493CFB">
            <w:r>
              <w:t>M.4.1.9 Aplicar las propiedades algebraicas (adición y multiplicación) de los números enteros en la suma de monomios homogéneos y</w:t>
            </w:r>
            <w:r>
              <w:tab/>
              <w:t>la multiplicación de términos algebraicos.</w:t>
            </w:r>
          </w:p>
          <w:p w14:paraId="50D603F8" w14:textId="77777777" w:rsidR="00010A00" w:rsidRDefault="00010A00" w:rsidP="00493CFB"/>
          <w:p w14:paraId="3D63159D" w14:textId="77777777" w:rsidR="00010A00" w:rsidRDefault="00010A00" w:rsidP="00493CFB">
            <w:r>
              <w:t>M.4.1.10. Resolver ecuaciones de primer grado con una incógnita en Z en la solución de problemas.</w:t>
            </w:r>
          </w:p>
          <w:p w14:paraId="1D40FDAE" w14:textId="77777777" w:rsidR="00010A00" w:rsidRDefault="00010A00" w:rsidP="00493CFB"/>
          <w:p w14:paraId="6150C74A" w14:textId="77777777" w:rsidR="00010A00" w:rsidRDefault="00010A00" w:rsidP="00493CFB"/>
          <w:p w14:paraId="72FA3BDE" w14:textId="77777777" w:rsidR="00010A00" w:rsidRDefault="00010A00" w:rsidP="00493CFB">
            <w:r>
              <w:t>M.4.1.11. Resolver inecuaciones de primer grado con una incógnita en Z, de manera analítica, en la solución de ejercicios numéricos y problemas.</w:t>
            </w:r>
          </w:p>
          <w:p w14:paraId="04D7B9A0" w14:textId="77777777" w:rsidR="00010A00" w:rsidRDefault="00010A00" w:rsidP="00493CFB"/>
          <w:p w14:paraId="62F8D9E8" w14:textId="77777777" w:rsidR="00010A00" w:rsidRDefault="00010A00" w:rsidP="00493CFB">
            <w:r>
              <w:t>M.4.1.12. Resolver y plantear problemas de aplicación con enunciados que involucren ecuaciones o inecuaciones de primer grado con una incógnita en Z, e interpretar y juzgar la validez de las soluciones obtenidas dentro del contexto del problema.</w:t>
            </w:r>
          </w:p>
          <w:p w14:paraId="7FCC8E9E" w14:textId="77777777" w:rsidR="00010A00" w:rsidRDefault="00010A00" w:rsidP="00493CFB"/>
          <w:p w14:paraId="65882E78" w14:textId="77777777" w:rsidR="00010A00" w:rsidRDefault="00010A00" w:rsidP="00493CFB">
            <w:r>
              <w:t>M.4.3.2. Organizar datos no agrupados (máximo 20) y datos agrupados (máximo 50) en tablas de distribución de frecuencias: absoluta, relativa, relativa acumulada y acumulada, para analizar el significado de los datos.</w:t>
            </w:r>
          </w:p>
        </w:tc>
        <w:tc>
          <w:tcPr>
            <w:tcW w:w="4746" w:type="dxa"/>
            <w:gridSpan w:val="4"/>
          </w:tcPr>
          <w:p w14:paraId="346BA12A" w14:textId="77777777" w:rsidR="00010A00" w:rsidRDefault="00010A00" w:rsidP="00493CFB">
            <w:pPr>
              <w:rPr>
                <w:color w:val="000000"/>
                <w:sz w:val="20"/>
                <w:szCs w:val="20"/>
              </w:rPr>
            </w:pPr>
          </w:p>
          <w:p w14:paraId="20128D7E" w14:textId="77777777" w:rsidR="00010A00" w:rsidRDefault="00010A00" w:rsidP="00493CFB">
            <w:pPr>
              <w:jc w:val="center"/>
              <w:rPr>
                <w:b/>
                <w:color w:val="000000"/>
                <w:sz w:val="22"/>
                <w:szCs w:val="22"/>
              </w:rPr>
            </w:pPr>
            <w:r>
              <w:rPr>
                <w:b/>
                <w:color w:val="000000"/>
                <w:sz w:val="22"/>
                <w:szCs w:val="22"/>
              </w:rPr>
              <w:t>BLOQUE UNO</w:t>
            </w:r>
          </w:p>
          <w:p w14:paraId="02CAEE53" w14:textId="77777777" w:rsidR="00010A00" w:rsidRDefault="00010A00" w:rsidP="00493CFB">
            <w:pPr>
              <w:jc w:val="center"/>
              <w:rPr>
                <w:b/>
                <w:color w:val="000000"/>
                <w:sz w:val="22"/>
                <w:szCs w:val="22"/>
              </w:rPr>
            </w:pPr>
            <w:r>
              <w:rPr>
                <w:b/>
                <w:color w:val="000000"/>
                <w:sz w:val="22"/>
                <w:szCs w:val="22"/>
              </w:rPr>
              <w:t>ECUACIONES E INECUACIONES</w:t>
            </w:r>
          </w:p>
          <w:p w14:paraId="3E258792" w14:textId="77777777" w:rsidR="00010A00" w:rsidRDefault="00010A00" w:rsidP="00493CFB">
            <w:pPr>
              <w:rPr>
                <w:b/>
                <w:color w:val="000000"/>
                <w:sz w:val="22"/>
                <w:szCs w:val="22"/>
              </w:rPr>
            </w:pPr>
            <w:r>
              <w:rPr>
                <w:b/>
                <w:color w:val="000000"/>
                <w:sz w:val="22"/>
                <w:szCs w:val="22"/>
              </w:rPr>
              <w:t xml:space="preserve">EXPLOREMOS LOS CONOCIMIENTOS </w:t>
            </w:r>
          </w:p>
          <w:p w14:paraId="40CEC655" w14:textId="77777777" w:rsidR="00010A00" w:rsidRDefault="00010A00" w:rsidP="00010A00">
            <w:pPr>
              <w:numPr>
                <w:ilvl w:val="0"/>
                <w:numId w:val="3"/>
              </w:numPr>
              <w:contextualSpacing/>
              <w:rPr>
                <w:color w:val="000000"/>
                <w:sz w:val="22"/>
                <w:szCs w:val="22"/>
              </w:rPr>
            </w:pPr>
            <w:r>
              <w:rPr>
                <w:color w:val="000000"/>
                <w:sz w:val="22"/>
                <w:szCs w:val="22"/>
              </w:rPr>
              <w:t>Realizar un tangram en hojas cuadriculadas, usando regla y lápiz.</w:t>
            </w:r>
          </w:p>
          <w:p w14:paraId="579B70A3" w14:textId="77777777" w:rsidR="00010A00" w:rsidRDefault="00010A00" w:rsidP="00010A00">
            <w:pPr>
              <w:numPr>
                <w:ilvl w:val="0"/>
                <w:numId w:val="3"/>
              </w:numPr>
              <w:contextualSpacing/>
              <w:rPr>
                <w:color w:val="000000"/>
                <w:sz w:val="22"/>
                <w:szCs w:val="22"/>
              </w:rPr>
            </w:pPr>
            <w:r>
              <w:rPr>
                <w:color w:val="000000"/>
                <w:sz w:val="22"/>
                <w:szCs w:val="22"/>
              </w:rPr>
              <w:t>Señalar la longitud de cada lado de la figura, numerando cada figura y expresando su respectivo perímetro.</w:t>
            </w:r>
          </w:p>
          <w:p w14:paraId="013CFB2E" w14:textId="77777777" w:rsidR="00010A00" w:rsidRDefault="00010A00" w:rsidP="00493CFB">
            <w:pPr>
              <w:ind w:left="360"/>
              <w:rPr>
                <w:color w:val="000000"/>
                <w:sz w:val="22"/>
                <w:szCs w:val="22"/>
              </w:rPr>
            </w:pPr>
          </w:p>
          <w:p w14:paraId="1B7CBEA6" w14:textId="77777777" w:rsidR="00010A00" w:rsidRDefault="00010A00" w:rsidP="00493CFB">
            <w:pPr>
              <w:rPr>
                <w:color w:val="000000"/>
                <w:sz w:val="22"/>
                <w:szCs w:val="22"/>
              </w:rPr>
            </w:pPr>
            <w:r>
              <w:rPr>
                <w:b/>
                <w:color w:val="000000"/>
                <w:sz w:val="22"/>
                <w:szCs w:val="22"/>
              </w:rPr>
              <w:t xml:space="preserve">CONSTRUYO MIS CONOCIMIENTOS </w:t>
            </w:r>
          </w:p>
          <w:p w14:paraId="1BAA9CDB" w14:textId="77777777" w:rsidR="00010A00" w:rsidRDefault="00010A00" w:rsidP="00010A00">
            <w:pPr>
              <w:numPr>
                <w:ilvl w:val="0"/>
                <w:numId w:val="3"/>
              </w:numPr>
              <w:contextualSpacing/>
              <w:rPr>
                <w:color w:val="000000"/>
                <w:sz w:val="22"/>
                <w:szCs w:val="22"/>
              </w:rPr>
            </w:pPr>
            <w:r>
              <w:rPr>
                <w:color w:val="000000"/>
                <w:sz w:val="22"/>
                <w:szCs w:val="22"/>
              </w:rPr>
              <w:t>Determinar la expresión que presenta el perímetro de los triángulos más grandes, los cuadrados y los triángulos pequeños en el ejercicio anterior.</w:t>
            </w:r>
          </w:p>
          <w:p w14:paraId="7B504586" w14:textId="77777777" w:rsidR="00010A00" w:rsidRDefault="00010A00" w:rsidP="00010A00">
            <w:pPr>
              <w:numPr>
                <w:ilvl w:val="0"/>
                <w:numId w:val="3"/>
              </w:numPr>
              <w:contextualSpacing/>
              <w:rPr>
                <w:color w:val="000000"/>
                <w:sz w:val="22"/>
                <w:szCs w:val="22"/>
              </w:rPr>
            </w:pPr>
            <w:r>
              <w:rPr>
                <w:color w:val="000000"/>
                <w:sz w:val="22"/>
                <w:szCs w:val="22"/>
              </w:rPr>
              <w:t>Consultar entre compañeros las diferentes expresiones algebraicas que se conocen.</w:t>
            </w:r>
          </w:p>
          <w:p w14:paraId="51882492" w14:textId="77777777" w:rsidR="00010A00" w:rsidRDefault="00010A00" w:rsidP="00010A00">
            <w:pPr>
              <w:numPr>
                <w:ilvl w:val="0"/>
                <w:numId w:val="3"/>
              </w:numPr>
              <w:contextualSpacing/>
              <w:rPr>
                <w:color w:val="000000"/>
                <w:sz w:val="22"/>
                <w:szCs w:val="22"/>
              </w:rPr>
            </w:pPr>
            <w:r>
              <w:rPr>
                <w:color w:val="000000"/>
                <w:sz w:val="22"/>
                <w:szCs w:val="22"/>
              </w:rPr>
              <w:t>Buscar razones por las que algunos números se representan con letras.</w:t>
            </w:r>
          </w:p>
          <w:p w14:paraId="6EEFD312" w14:textId="77777777" w:rsidR="00010A00" w:rsidRDefault="00010A00" w:rsidP="00010A00">
            <w:pPr>
              <w:numPr>
                <w:ilvl w:val="0"/>
                <w:numId w:val="3"/>
              </w:numPr>
              <w:contextualSpacing/>
              <w:rPr>
                <w:color w:val="000000"/>
                <w:sz w:val="22"/>
                <w:szCs w:val="22"/>
              </w:rPr>
            </w:pPr>
            <w:r>
              <w:rPr>
                <w:color w:val="000000"/>
                <w:sz w:val="22"/>
                <w:szCs w:val="22"/>
              </w:rPr>
              <w:t>Indagar sobre los polinomios y si estos son expresiones algebraicas.</w:t>
            </w:r>
          </w:p>
          <w:p w14:paraId="0181582C" w14:textId="77777777" w:rsidR="00010A00" w:rsidRDefault="00010A00" w:rsidP="00010A00">
            <w:pPr>
              <w:numPr>
                <w:ilvl w:val="0"/>
                <w:numId w:val="3"/>
              </w:numPr>
              <w:contextualSpacing/>
              <w:rPr>
                <w:color w:val="000000"/>
                <w:sz w:val="22"/>
                <w:szCs w:val="22"/>
              </w:rPr>
            </w:pPr>
            <w:r>
              <w:rPr>
                <w:color w:val="000000"/>
                <w:sz w:val="22"/>
                <w:szCs w:val="22"/>
              </w:rPr>
              <w:t>Identificar situaciones cotidianas que se resuelven aplicando soluciones de ecuaciones.</w:t>
            </w:r>
          </w:p>
          <w:p w14:paraId="5A20428F" w14:textId="77777777" w:rsidR="00010A00" w:rsidRDefault="00010A00" w:rsidP="00010A00">
            <w:pPr>
              <w:numPr>
                <w:ilvl w:val="0"/>
                <w:numId w:val="3"/>
              </w:numPr>
              <w:contextualSpacing/>
              <w:rPr>
                <w:color w:val="000000"/>
                <w:sz w:val="22"/>
                <w:szCs w:val="22"/>
              </w:rPr>
            </w:pPr>
            <w:r>
              <w:rPr>
                <w:color w:val="000000"/>
                <w:sz w:val="22"/>
                <w:szCs w:val="22"/>
              </w:rPr>
              <w:t>Explicar el lenguaje algebraico para enunciados simples.</w:t>
            </w:r>
          </w:p>
          <w:p w14:paraId="22A65918" w14:textId="77777777" w:rsidR="00010A00" w:rsidRDefault="00010A00" w:rsidP="00010A00">
            <w:pPr>
              <w:numPr>
                <w:ilvl w:val="0"/>
                <w:numId w:val="3"/>
              </w:numPr>
              <w:contextualSpacing/>
              <w:rPr>
                <w:color w:val="000000"/>
                <w:sz w:val="22"/>
                <w:szCs w:val="22"/>
              </w:rPr>
            </w:pPr>
            <w:r>
              <w:rPr>
                <w:color w:val="000000"/>
                <w:sz w:val="22"/>
                <w:szCs w:val="22"/>
              </w:rPr>
              <w:t>Usar lenguaje algebraico y matemático para expresas diferentes frases.</w:t>
            </w:r>
          </w:p>
          <w:p w14:paraId="62B4B74C" w14:textId="77777777" w:rsidR="00010A00" w:rsidRDefault="00010A00" w:rsidP="00010A00">
            <w:pPr>
              <w:numPr>
                <w:ilvl w:val="0"/>
                <w:numId w:val="3"/>
              </w:numPr>
              <w:contextualSpacing/>
              <w:rPr>
                <w:color w:val="000000"/>
                <w:sz w:val="22"/>
                <w:szCs w:val="22"/>
              </w:rPr>
            </w:pPr>
            <w:r>
              <w:rPr>
                <w:color w:val="000000"/>
                <w:sz w:val="22"/>
                <w:szCs w:val="22"/>
              </w:rPr>
              <w:t>Definir qué es el lenguaje algebraico y cuáles son sus características</w:t>
            </w:r>
          </w:p>
          <w:p w14:paraId="49E8C6AF" w14:textId="77777777" w:rsidR="00010A00" w:rsidRDefault="00010A00" w:rsidP="00010A00">
            <w:pPr>
              <w:numPr>
                <w:ilvl w:val="0"/>
                <w:numId w:val="3"/>
              </w:numPr>
              <w:contextualSpacing/>
              <w:rPr>
                <w:color w:val="000000"/>
                <w:sz w:val="22"/>
                <w:szCs w:val="22"/>
              </w:rPr>
            </w:pPr>
            <w:r>
              <w:rPr>
                <w:color w:val="000000"/>
                <w:sz w:val="22"/>
                <w:szCs w:val="22"/>
              </w:rPr>
              <w:t>Identificar componentes que conforman una expresión algebraica.</w:t>
            </w:r>
          </w:p>
          <w:p w14:paraId="021B0CE2" w14:textId="77777777" w:rsidR="00010A00" w:rsidRDefault="00010A00" w:rsidP="00010A00">
            <w:pPr>
              <w:numPr>
                <w:ilvl w:val="0"/>
                <w:numId w:val="3"/>
              </w:numPr>
              <w:contextualSpacing/>
              <w:rPr>
                <w:color w:val="000000"/>
                <w:sz w:val="22"/>
                <w:szCs w:val="22"/>
              </w:rPr>
            </w:pPr>
            <w:r>
              <w:rPr>
                <w:color w:val="000000"/>
                <w:sz w:val="22"/>
                <w:szCs w:val="22"/>
              </w:rPr>
              <w:t>Explicar las expresiones algebraicas, su clasificación según la cantidad de términos y las características de estas.</w:t>
            </w:r>
          </w:p>
          <w:p w14:paraId="62C9DD64" w14:textId="77777777" w:rsidR="00010A00" w:rsidRDefault="00010A00" w:rsidP="00010A00">
            <w:pPr>
              <w:numPr>
                <w:ilvl w:val="0"/>
                <w:numId w:val="3"/>
              </w:numPr>
              <w:contextualSpacing/>
              <w:rPr>
                <w:color w:val="000000"/>
                <w:sz w:val="22"/>
                <w:szCs w:val="22"/>
              </w:rPr>
            </w:pPr>
            <w:r>
              <w:rPr>
                <w:color w:val="000000"/>
                <w:sz w:val="22"/>
                <w:szCs w:val="22"/>
              </w:rPr>
              <w:t>Explicar el proceso de simplificación de expresiones algebraicas.</w:t>
            </w:r>
          </w:p>
          <w:p w14:paraId="753F345F" w14:textId="77777777" w:rsidR="00010A00" w:rsidRDefault="00010A00" w:rsidP="00010A00">
            <w:pPr>
              <w:numPr>
                <w:ilvl w:val="0"/>
                <w:numId w:val="3"/>
              </w:numPr>
              <w:contextualSpacing/>
              <w:rPr>
                <w:color w:val="000000"/>
                <w:sz w:val="22"/>
                <w:szCs w:val="22"/>
              </w:rPr>
            </w:pPr>
            <w:r>
              <w:rPr>
                <w:color w:val="000000"/>
                <w:sz w:val="22"/>
                <w:szCs w:val="22"/>
              </w:rPr>
              <w:t>Simplificar una expresión algebraica.</w:t>
            </w:r>
          </w:p>
          <w:p w14:paraId="14C918B3" w14:textId="77777777" w:rsidR="00010A00" w:rsidRDefault="00010A00" w:rsidP="00010A00">
            <w:pPr>
              <w:numPr>
                <w:ilvl w:val="0"/>
                <w:numId w:val="3"/>
              </w:numPr>
              <w:contextualSpacing/>
              <w:rPr>
                <w:color w:val="000000"/>
                <w:sz w:val="22"/>
                <w:szCs w:val="22"/>
              </w:rPr>
            </w:pPr>
            <w:r>
              <w:rPr>
                <w:color w:val="000000"/>
                <w:sz w:val="22"/>
                <w:szCs w:val="22"/>
              </w:rPr>
              <w:t>Determinar el grado absoluto de polinomios.</w:t>
            </w:r>
          </w:p>
          <w:p w14:paraId="01C54BFF" w14:textId="77777777" w:rsidR="00010A00" w:rsidRDefault="00010A00" w:rsidP="00010A00">
            <w:pPr>
              <w:numPr>
                <w:ilvl w:val="0"/>
                <w:numId w:val="3"/>
              </w:numPr>
              <w:contextualSpacing/>
              <w:rPr>
                <w:color w:val="000000"/>
                <w:sz w:val="22"/>
                <w:szCs w:val="22"/>
              </w:rPr>
            </w:pPr>
            <w:r>
              <w:rPr>
                <w:color w:val="000000"/>
                <w:sz w:val="22"/>
                <w:szCs w:val="22"/>
              </w:rPr>
              <w:t>Calcular el perímetro de diferentes figuras geométricas, aplicando expresiones algebraicas.</w:t>
            </w:r>
          </w:p>
          <w:p w14:paraId="09011543" w14:textId="77777777" w:rsidR="00010A00" w:rsidRDefault="00010A00" w:rsidP="00010A00">
            <w:pPr>
              <w:numPr>
                <w:ilvl w:val="0"/>
                <w:numId w:val="3"/>
              </w:numPr>
              <w:contextualSpacing/>
              <w:rPr>
                <w:color w:val="000000"/>
                <w:sz w:val="22"/>
                <w:szCs w:val="22"/>
              </w:rPr>
            </w:pPr>
            <w:r>
              <w:rPr>
                <w:color w:val="000000"/>
                <w:sz w:val="22"/>
                <w:szCs w:val="22"/>
              </w:rPr>
              <w:t>Explicar el proceso de adición y sustracción de monomios y polinomios.</w:t>
            </w:r>
          </w:p>
          <w:p w14:paraId="0999517C" w14:textId="77777777" w:rsidR="00010A00" w:rsidRDefault="00010A00" w:rsidP="00010A00">
            <w:pPr>
              <w:numPr>
                <w:ilvl w:val="0"/>
                <w:numId w:val="3"/>
              </w:numPr>
              <w:contextualSpacing/>
              <w:rPr>
                <w:color w:val="000000"/>
                <w:sz w:val="22"/>
                <w:szCs w:val="22"/>
              </w:rPr>
            </w:pPr>
            <w:r>
              <w:rPr>
                <w:color w:val="000000"/>
                <w:sz w:val="22"/>
                <w:szCs w:val="22"/>
              </w:rPr>
              <w:t>Resolver adiciones y sustracciones de monomios y polinomios.</w:t>
            </w:r>
          </w:p>
          <w:p w14:paraId="59D7B79C" w14:textId="77777777" w:rsidR="00010A00" w:rsidRDefault="00010A00" w:rsidP="00010A00">
            <w:pPr>
              <w:numPr>
                <w:ilvl w:val="0"/>
                <w:numId w:val="3"/>
              </w:numPr>
              <w:contextualSpacing/>
              <w:rPr>
                <w:color w:val="000000"/>
                <w:sz w:val="22"/>
                <w:szCs w:val="22"/>
              </w:rPr>
            </w:pPr>
            <w:r>
              <w:rPr>
                <w:color w:val="000000"/>
                <w:sz w:val="22"/>
                <w:szCs w:val="22"/>
              </w:rPr>
              <w:t>Determinar el signo que corresponde en diferentes adiciones y sustracciones de polinomios.</w:t>
            </w:r>
          </w:p>
          <w:p w14:paraId="43ABC7BF" w14:textId="77777777" w:rsidR="00010A00" w:rsidRDefault="00010A00" w:rsidP="00010A00">
            <w:pPr>
              <w:numPr>
                <w:ilvl w:val="0"/>
                <w:numId w:val="3"/>
              </w:numPr>
              <w:contextualSpacing/>
              <w:rPr>
                <w:color w:val="000000"/>
                <w:sz w:val="22"/>
                <w:szCs w:val="22"/>
              </w:rPr>
            </w:pPr>
            <w:r>
              <w:rPr>
                <w:color w:val="000000"/>
                <w:sz w:val="22"/>
                <w:szCs w:val="22"/>
              </w:rPr>
              <w:t>Encontrar el volumen de una figura geométrica, aplicando expresiones algebraicas.</w:t>
            </w:r>
          </w:p>
          <w:p w14:paraId="301AC8CC" w14:textId="77777777" w:rsidR="00010A00" w:rsidRDefault="00010A00" w:rsidP="00010A00">
            <w:pPr>
              <w:numPr>
                <w:ilvl w:val="0"/>
                <w:numId w:val="3"/>
              </w:numPr>
              <w:contextualSpacing/>
              <w:rPr>
                <w:color w:val="000000"/>
                <w:sz w:val="22"/>
                <w:szCs w:val="22"/>
              </w:rPr>
            </w:pPr>
            <w:r>
              <w:rPr>
                <w:color w:val="000000"/>
                <w:sz w:val="22"/>
                <w:szCs w:val="22"/>
              </w:rPr>
              <w:t>Explicar el proceso para la resolución de multiplicación de términos algebraicos.</w:t>
            </w:r>
          </w:p>
          <w:p w14:paraId="0E960EDB" w14:textId="77777777" w:rsidR="00010A00" w:rsidRDefault="00010A00" w:rsidP="00010A00">
            <w:pPr>
              <w:numPr>
                <w:ilvl w:val="0"/>
                <w:numId w:val="3"/>
              </w:numPr>
              <w:contextualSpacing/>
              <w:rPr>
                <w:color w:val="000000"/>
                <w:sz w:val="22"/>
                <w:szCs w:val="22"/>
              </w:rPr>
            </w:pPr>
            <w:r>
              <w:rPr>
                <w:color w:val="000000"/>
                <w:sz w:val="22"/>
                <w:szCs w:val="22"/>
              </w:rPr>
              <w:t>Resolver multiplicaciones de términos algebraicos.</w:t>
            </w:r>
          </w:p>
          <w:p w14:paraId="2DC4ABBF" w14:textId="77777777" w:rsidR="00010A00" w:rsidRDefault="00010A00" w:rsidP="00010A00">
            <w:pPr>
              <w:numPr>
                <w:ilvl w:val="0"/>
                <w:numId w:val="3"/>
              </w:numPr>
              <w:contextualSpacing/>
              <w:rPr>
                <w:color w:val="000000"/>
                <w:sz w:val="22"/>
                <w:szCs w:val="22"/>
              </w:rPr>
            </w:pPr>
            <w:r>
              <w:rPr>
                <w:color w:val="000000"/>
                <w:sz w:val="22"/>
                <w:szCs w:val="22"/>
              </w:rPr>
              <w:t>Conocer las reglas para la resolución de multiplicaciones entre monomios.</w:t>
            </w:r>
          </w:p>
          <w:p w14:paraId="6CFD7D19" w14:textId="77777777" w:rsidR="00010A00" w:rsidRDefault="00010A00" w:rsidP="00010A00">
            <w:pPr>
              <w:numPr>
                <w:ilvl w:val="0"/>
                <w:numId w:val="3"/>
              </w:numPr>
              <w:contextualSpacing/>
              <w:rPr>
                <w:color w:val="000000"/>
                <w:sz w:val="22"/>
                <w:szCs w:val="22"/>
              </w:rPr>
            </w:pPr>
            <w:r>
              <w:rPr>
                <w:color w:val="000000"/>
                <w:sz w:val="22"/>
                <w:szCs w:val="22"/>
              </w:rPr>
              <w:t>Calcular el área total de diferentes figuras geométricas, usando expresiones algebraicas.</w:t>
            </w:r>
          </w:p>
          <w:p w14:paraId="53B5298F" w14:textId="77777777" w:rsidR="00010A00" w:rsidRDefault="00010A00" w:rsidP="00010A00">
            <w:pPr>
              <w:numPr>
                <w:ilvl w:val="0"/>
                <w:numId w:val="3"/>
              </w:numPr>
              <w:contextualSpacing/>
              <w:rPr>
                <w:color w:val="000000"/>
                <w:sz w:val="22"/>
                <w:szCs w:val="22"/>
              </w:rPr>
            </w:pPr>
            <w:r>
              <w:rPr>
                <w:color w:val="000000"/>
                <w:sz w:val="22"/>
                <w:szCs w:val="22"/>
              </w:rPr>
              <w:t>Conocer las propiedades de la multiplicación, sus características y su forma de uso.</w:t>
            </w:r>
          </w:p>
          <w:p w14:paraId="680827FE" w14:textId="77777777" w:rsidR="00010A00" w:rsidRDefault="00010A00" w:rsidP="00010A00">
            <w:pPr>
              <w:numPr>
                <w:ilvl w:val="0"/>
                <w:numId w:val="3"/>
              </w:numPr>
              <w:contextualSpacing/>
              <w:rPr>
                <w:color w:val="000000"/>
                <w:sz w:val="22"/>
                <w:szCs w:val="22"/>
              </w:rPr>
            </w:pPr>
            <w:r>
              <w:rPr>
                <w:color w:val="000000"/>
                <w:sz w:val="22"/>
                <w:szCs w:val="22"/>
              </w:rPr>
              <w:t>Demostrar cómo se cumplen las propiedades de la multiplicación.</w:t>
            </w:r>
          </w:p>
          <w:p w14:paraId="1BF31B56" w14:textId="77777777" w:rsidR="00010A00" w:rsidRDefault="00010A00" w:rsidP="00010A00">
            <w:pPr>
              <w:numPr>
                <w:ilvl w:val="0"/>
                <w:numId w:val="3"/>
              </w:numPr>
              <w:contextualSpacing/>
              <w:rPr>
                <w:color w:val="000000"/>
                <w:sz w:val="22"/>
                <w:szCs w:val="22"/>
              </w:rPr>
            </w:pPr>
            <w:r>
              <w:rPr>
                <w:color w:val="000000"/>
                <w:sz w:val="22"/>
                <w:szCs w:val="22"/>
              </w:rPr>
              <w:t>Verificar resultados de una multiplicación, aplicando la propiedad conmutativa.</w:t>
            </w:r>
          </w:p>
          <w:p w14:paraId="586C6079" w14:textId="77777777" w:rsidR="00010A00" w:rsidRDefault="00010A00" w:rsidP="00010A00">
            <w:pPr>
              <w:numPr>
                <w:ilvl w:val="0"/>
                <w:numId w:val="3"/>
              </w:numPr>
              <w:contextualSpacing/>
              <w:rPr>
                <w:color w:val="000000"/>
                <w:sz w:val="22"/>
                <w:szCs w:val="22"/>
              </w:rPr>
            </w:pPr>
            <w:r>
              <w:rPr>
                <w:color w:val="000000"/>
                <w:sz w:val="22"/>
                <w:szCs w:val="22"/>
              </w:rPr>
              <w:t>Explicar el proceso para la resolución divisiones con términos algebraicos.</w:t>
            </w:r>
          </w:p>
          <w:p w14:paraId="50BDDE91" w14:textId="77777777" w:rsidR="00010A00" w:rsidRDefault="00010A00" w:rsidP="00010A00">
            <w:pPr>
              <w:numPr>
                <w:ilvl w:val="0"/>
                <w:numId w:val="3"/>
              </w:numPr>
              <w:contextualSpacing/>
              <w:rPr>
                <w:color w:val="000000"/>
                <w:sz w:val="22"/>
                <w:szCs w:val="22"/>
              </w:rPr>
            </w:pPr>
            <w:r>
              <w:rPr>
                <w:color w:val="000000"/>
                <w:sz w:val="22"/>
                <w:szCs w:val="22"/>
              </w:rPr>
              <w:t>Resolver divisiones con términos algebraicos.</w:t>
            </w:r>
          </w:p>
          <w:p w14:paraId="1F104E00" w14:textId="77777777" w:rsidR="00010A00" w:rsidRDefault="00010A00" w:rsidP="00493CFB">
            <w:pPr>
              <w:rPr>
                <w:color w:val="000000"/>
                <w:sz w:val="22"/>
                <w:szCs w:val="22"/>
              </w:rPr>
            </w:pPr>
          </w:p>
          <w:p w14:paraId="4F8D0A00" w14:textId="77777777" w:rsidR="00010A00" w:rsidRDefault="00010A00" w:rsidP="00493CFB">
            <w:pPr>
              <w:rPr>
                <w:color w:val="000000"/>
                <w:sz w:val="22"/>
                <w:szCs w:val="22"/>
              </w:rPr>
            </w:pPr>
          </w:p>
          <w:p w14:paraId="70C57E16" w14:textId="77777777" w:rsidR="00010A00" w:rsidRDefault="00010A00" w:rsidP="00493CFB">
            <w:pPr>
              <w:spacing w:line="285" w:lineRule="auto"/>
              <w:rPr>
                <w:b/>
                <w:color w:val="000000"/>
                <w:sz w:val="22"/>
                <w:szCs w:val="22"/>
              </w:rPr>
            </w:pPr>
            <w:r>
              <w:rPr>
                <w:b/>
                <w:color w:val="000000"/>
                <w:sz w:val="22"/>
                <w:szCs w:val="22"/>
              </w:rPr>
              <w:t>APLICO Y VERIFICO MIS CONOCIMIENTOS</w:t>
            </w:r>
          </w:p>
          <w:p w14:paraId="6382F4E5" w14:textId="77777777" w:rsidR="00010A00" w:rsidRDefault="00010A00" w:rsidP="00010A00">
            <w:pPr>
              <w:numPr>
                <w:ilvl w:val="0"/>
                <w:numId w:val="3"/>
              </w:numPr>
              <w:contextualSpacing/>
              <w:rPr>
                <w:color w:val="000000"/>
                <w:sz w:val="22"/>
                <w:szCs w:val="22"/>
              </w:rPr>
            </w:pPr>
            <w:r>
              <w:rPr>
                <w:color w:val="000000"/>
                <w:sz w:val="22"/>
                <w:szCs w:val="22"/>
              </w:rPr>
              <w:t>Identificar el tipo de expresión algebraica de acuerdo con el número de términos que posee.</w:t>
            </w:r>
          </w:p>
          <w:p w14:paraId="31F9EC67" w14:textId="77777777" w:rsidR="00010A00" w:rsidRDefault="00010A00" w:rsidP="00010A00">
            <w:pPr>
              <w:numPr>
                <w:ilvl w:val="0"/>
                <w:numId w:val="3"/>
              </w:numPr>
              <w:contextualSpacing/>
              <w:rPr>
                <w:color w:val="000000"/>
                <w:sz w:val="22"/>
                <w:szCs w:val="22"/>
              </w:rPr>
            </w:pPr>
            <w:r>
              <w:rPr>
                <w:color w:val="000000"/>
                <w:sz w:val="22"/>
                <w:szCs w:val="22"/>
              </w:rPr>
              <w:t>Simplificar polinomios.</w:t>
            </w:r>
          </w:p>
          <w:p w14:paraId="5BEF04E2" w14:textId="77777777" w:rsidR="00010A00" w:rsidRDefault="00010A00" w:rsidP="00010A00">
            <w:pPr>
              <w:numPr>
                <w:ilvl w:val="0"/>
                <w:numId w:val="3"/>
              </w:numPr>
              <w:contextualSpacing/>
              <w:rPr>
                <w:color w:val="000000"/>
                <w:sz w:val="22"/>
                <w:szCs w:val="22"/>
              </w:rPr>
            </w:pPr>
            <w:r>
              <w:rPr>
                <w:color w:val="000000"/>
                <w:sz w:val="22"/>
                <w:szCs w:val="22"/>
              </w:rPr>
              <w:t>Resolver operaciones aritméticas con expresiones algebraicas.</w:t>
            </w:r>
          </w:p>
          <w:p w14:paraId="7B9B274B" w14:textId="77777777" w:rsidR="00010A00" w:rsidRDefault="00010A00" w:rsidP="00010A00">
            <w:pPr>
              <w:numPr>
                <w:ilvl w:val="0"/>
                <w:numId w:val="3"/>
              </w:numPr>
              <w:contextualSpacing/>
              <w:rPr>
                <w:color w:val="000000"/>
                <w:sz w:val="22"/>
                <w:szCs w:val="22"/>
              </w:rPr>
            </w:pPr>
            <w:r>
              <w:rPr>
                <w:color w:val="000000"/>
                <w:sz w:val="22"/>
                <w:szCs w:val="22"/>
              </w:rPr>
              <w:t>Encontrar el área de una figura geométrica, utilizando expresiones algebraicas.</w:t>
            </w:r>
          </w:p>
          <w:p w14:paraId="0A3F563F" w14:textId="77777777" w:rsidR="00010A00" w:rsidRDefault="00010A00" w:rsidP="00493CFB">
            <w:pPr>
              <w:rPr>
                <w:b/>
                <w:color w:val="000000"/>
                <w:sz w:val="22"/>
                <w:szCs w:val="22"/>
              </w:rPr>
            </w:pPr>
          </w:p>
          <w:p w14:paraId="3ADC54E0" w14:textId="77777777" w:rsidR="00010A00" w:rsidRDefault="00010A00" w:rsidP="00493CFB">
            <w:pPr>
              <w:rPr>
                <w:color w:val="000000"/>
                <w:sz w:val="22"/>
                <w:szCs w:val="22"/>
              </w:rPr>
            </w:pPr>
            <w:r>
              <w:rPr>
                <w:b/>
                <w:color w:val="000000"/>
                <w:sz w:val="22"/>
                <w:szCs w:val="22"/>
              </w:rPr>
              <w:t xml:space="preserve">CONSTRUYO MIS CONOCIMIENTOS </w:t>
            </w:r>
          </w:p>
          <w:p w14:paraId="31B0F2BD" w14:textId="77777777" w:rsidR="00010A00" w:rsidRDefault="00010A00" w:rsidP="00010A00">
            <w:pPr>
              <w:numPr>
                <w:ilvl w:val="0"/>
                <w:numId w:val="3"/>
              </w:numPr>
              <w:contextualSpacing/>
              <w:rPr>
                <w:color w:val="000000"/>
                <w:sz w:val="22"/>
                <w:szCs w:val="22"/>
              </w:rPr>
            </w:pPr>
            <w:r>
              <w:rPr>
                <w:color w:val="000000"/>
                <w:sz w:val="22"/>
                <w:szCs w:val="22"/>
              </w:rPr>
              <w:t>Definir qué es una igualdad y una ecuación, tomando en cuenta sus características y sus soluciones.</w:t>
            </w:r>
          </w:p>
          <w:p w14:paraId="6C5CFC92" w14:textId="77777777" w:rsidR="00010A00" w:rsidRDefault="00010A00" w:rsidP="00010A00">
            <w:pPr>
              <w:numPr>
                <w:ilvl w:val="0"/>
                <w:numId w:val="3"/>
              </w:numPr>
              <w:contextualSpacing/>
              <w:rPr>
                <w:color w:val="000000"/>
                <w:sz w:val="22"/>
                <w:szCs w:val="22"/>
              </w:rPr>
            </w:pPr>
            <w:r>
              <w:rPr>
                <w:color w:val="000000"/>
                <w:sz w:val="22"/>
                <w:szCs w:val="22"/>
              </w:rPr>
              <w:t>Identificar expresiones de igualdades y ecuaciones.</w:t>
            </w:r>
          </w:p>
          <w:p w14:paraId="46526AEB" w14:textId="77777777" w:rsidR="00010A00" w:rsidRDefault="00010A00" w:rsidP="00010A00">
            <w:pPr>
              <w:numPr>
                <w:ilvl w:val="0"/>
                <w:numId w:val="3"/>
              </w:numPr>
              <w:contextualSpacing/>
              <w:rPr>
                <w:color w:val="000000"/>
                <w:sz w:val="22"/>
                <w:szCs w:val="22"/>
              </w:rPr>
            </w:pPr>
            <w:r>
              <w:rPr>
                <w:color w:val="000000"/>
                <w:sz w:val="22"/>
                <w:szCs w:val="22"/>
              </w:rPr>
              <w:t>Diferenciar entre igualdades y ecuaciones.</w:t>
            </w:r>
          </w:p>
          <w:p w14:paraId="62DC9934" w14:textId="77777777" w:rsidR="00010A00" w:rsidRDefault="00010A00" w:rsidP="00010A00">
            <w:pPr>
              <w:numPr>
                <w:ilvl w:val="0"/>
                <w:numId w:val="3"/>
              </w:numPr>
              <w:contextualSpacing/>
              <w:rPr>
                <w:color w:val="000000"/>
                <w:sz w:val="22"/>
                <w:szCs w:val="22"/>
              </w:rPr>
            </w:pPr>
            <w:r>
              <w:rPr>
                <w:color w:val="000000"/>
                <w:sz w:val="22"/>
                <w:szCs w:val="22"/>
              </w:rPr>
              <w:t>Explicar el proceso para resolver una ecuación, tomando en cuenta los términos asociados.</w:t>
            </w:r>
          </w:p>
          <w:p w14:paraId="43EE45F1" w14:textId="77777777" w:rsidR="00010A00" w:rsidRDefault="00010A00" w:rsidP="00010A00">
            <w:pPr>
              <w:numPr>
                <w:ilvl w:val="0"/>
                <w:numId w:val="3"/>
              </w:numPr>
              <w:contextualSpacing/>
              <w:rPr>
                <w:color w:val="000000"/>
                <w:sz w:val="22"/>
                <w:szCs w:val="22"/>
              </w:rPr>
            </w:pPr>
            <w:r>
              <w:rPr>
                <w:color w:val="000000"/>
                <w:sz w:val="22"/>
                <w:szCs w:val="22"/>
              </w:rPr>
              <w:t>Determinar el grado de una ecuación.</w:t>
            </w:r>
          </w:p>
          <w:p w14:paraId="26FE1787" w14:textId="77777777" w:rsidR="00010A00" w:rsidRDefault="00010A00" w:rsidP="00010A00">
            <w:pPr>
              <w:numPr>
                <w:ilvl w:val="0"/>
                <w:numId w:val="3"/>
              </w:numPr>
              <w:contextualSpacing/>
              <w:rPr>
                <w:color w:val="000000"/>
                <w:sz w:val="22"/>
                <w:szCs w:val="22"/>
              </w:rPr>
            </w:pPr>
            <w:r>
              <w:rPr>
                <w:color w:val="000000"/>
                <w:sz w:val="22"/>
                <w:szCs w:val="22"/>
              </w:rPr>
              <w:t>Explicar el proceso para la solución en conjuntos de números enteros positivos y negativos de ecuaciones de primer grado con una incógnita.</w:t>
            </w:r>
          </w:p>
          <w:p w14:paraId="7CD95BDF" w14:textId="77777777" w:rsidR="00010A00" w:rsidRDefault="00010A00" w:rsidP="00010A00">
            <w:pPr>
              <w:numPr>
                <w:ilvl w:val="0"/>
                <w:numId w:val="3"/>
              </w:numPr>
              <w:contextualSpacing/>
              <w:rPr>
                <w:color w:val="000000"/>
                <w:sz w:val="22"/>
                <w:szCs w:val="22"/>
              </w:rPr>
            </w:pPr>
            <w:r>
              <w:rPr>
                <w:color w:val="000000"/>
                <w:sz w:val="22"/>
                <w:szCs w:val="22"/>
              </w:rPr>
              <w:t>Resolver problemas matemáticos asociados a la solución en conjuntos de números enteros positivos y negativos de ecuaciones de primer grado con una incógnita.</w:t>
            </w:r>
          </w:p>
          <w:p w14:paraId="39A6854E" w14:textId="77777777" w:rsidR="00010A00" w:rsidRDefault="00010A00" w:rsidP="00010A00">
            <w:pPr>
              <w:numPr>
                <w:ilvl w:val="0"/>
                <w:numId w:val="3"/>
              </w:numPr>
              <w:contextualSpacing/>
              <w:rPr>
                <w:color w:val="000000"/>
                <w:sz w:val="22"/>
                <w:szCs w:val="22"/>
              </w:rPr>
            </w:pPr>
            <w:r>
              <w:rPr>
                <w:color w:val="000000"/>
                <w:sz w:val="22"/>
                <w:szCs w:val="22"/>
              </w:rPr>
              <w:t>Identificar la solución de una ecuación.</w:t>
            </w:r>
          </w:p>
          <w:p w14:paraId="4454CE96" w14:textId="77777777" w:rsidR="00010A00" w:rsidRDefault="00010A00" w:rsidP="00010A00">
            <w:pPr>
              <w:numPr>
                <w:ilvl w:val="0"/>
                <w:numId w:val="3"/>
              </w:numPr>
              <w:contextualSpacing/>
              <w:rPr>
                <w:color w:val="000000"/>
                <w:sz w:val="22"/>
                <w:szCs w:val="22"/>
              </w:rPr>
            </w:pPr>
            <w:r>
              <w:rPr>
                <w:color w:val="000000"/>
                <w:sz w:val="22"/>
                <w:szCs w:val="22"/>
              </w:rPr>
              <w:t>Diferenciar entre ecuaciones equivalentes y no equivalentes.</w:t>
            </w:r>
          </w:p>
          <w:p w14:paraId="048634C0" w14:textId="77777777" w:rsidR="00010A00" w:rsidRDefault="00010A00" w:rsidP="00010A00">
            <w:pPr>
              <w:numPr>
                <w:ilvl w:val="0"/>
                <w:numId w:val="3"/>
              </w:numPr>
              <w:contextualSpacing/>
              <w:rPr>
                <w:color w:val="000000"/>
                <w:sz w:val="22"/>
                <w:szCs w:val="22"/>
              </w:rPr>
            </w:pPr>
            <w:r>
              <w:rPr>
                <w:color w:val="000000"/>
                <w:sz w:val="22"/>
                <w:szCs w:val="22"/>
              </w:rPr>
              <w:t>Explicar el proceso para la solución en conjuntos de números enteros positivos y negativos de inecuaciones de primer grado con una incógnita.</w:t>
            </w:r>
          </w:p>
          <w:p w14:paraId="2BA25E93" w14:textId="77777777" w:rsidR="00010A00" w:rsidRDefault="00010A00" w:rsidP="00010A00">
            <w:pPr>
              <w:numPr>
                <w:ilvl w:val="0"/>
                <w:numId w:val="3"/>
              </w:numPr>
              <w:contextualSpacing/>
              <w:rPr>
                <w:color w:val="000000"/>
                <w:sz w:val="22"/>
                <w:szCs w:val="22"/>
              </w:rPr>
            </w:pPr>
            <w:r>
              <w:rPr>
                <w:color w:val="000000"/>
                <w:sz w:val="22"/>
                <w:szCs w:val="22"/>
              </w:rPr>
              <w:t>Resolver problemas matemáticos asociados a la solución en conjuntos de números enteros positivos y negativos de inecuaciones de primer grado con una incógnita.</w:t>
            </w:r>
          </w:p>
          <w:p w14:paraId="0F13096B" w14:textId="77777777" w:rsidR="00010A00" w:rsidRDefault="00010A00" w:rsidP="00010A00">
            <w:pPr>
              <w:numPr>
                <w:ilvl w:val="0"/>
                <w:numId w:val="3"/>
              </w:numPr>
              <w:contextualSpacing/>
              <w:rPr>
                <w:color w:val="000000"/>
                <w:sz w:val="22"/>
                <w:szCs w:val="22"/>
              </w:rPr>
            </w:pPr>
            <w:r>
              <w:rPr>
                <w:color w:val="000000"/>
                <w:sz w:val="22"/>
                <w:szCs w:val="22"/>
              </w:rPr>
              <w:t>Determinar el grado de una inecuación.</w:t>
            </w:r>
          </w:p>
          <w:p w14:paraId="685D0371" w14:textId="77777777" w:rsidR="00010A00" w:rsidRDefault="00010A00" w:rsidP="00010A00">
            <w:pPr>
              <w:numPr>
                <w:ilvl w:val="0"/>
                <w:numId w:val="3"/>
              </w:numPr>
              <w:contextualSpacing/>
              <w:rPr>
                <w:color w:val="000000"/>
                <w:sz w:val="22"/>
                <w:szCs w:val="22"/>
              </w:rPr>
            </w:pPr>
            <w:r>
              <w:rPr>
                <w:color w:val="000000"/>
                <w:sz w:val="22"/>
                <w:szCs w:val="22"/>
              </w:rPr>
              <w:t>Representar inecuaciones en la recta numérica.</w:t>
            </w:r>
          </w:p>
          <w:p w14:paraId="535A0162" w14:textId="77777777" w:rsidR="00010A00" w:rsidRDefault="00010A00" w:rsidP="00010A00">
            <w:pPr>
              <w:numPr>
                <w:ilvl w:val="0"/>
                <w:numId w:val="3"/>
              </w:numPr>
              <w:contextualSpacing/>
              <w:rPr>
                <w:color w:val="000000"/>
                <w:sz w:val="22"/>
                <w:szCs w:val="22"/>
              </w:rPr>
            </w:pPr>
            <w:r>
              <w:rPr>
                <w:color w:val="000000"/>
                <w:sz w:val="22"/>
                <w:szCs w:val="22"/>
              </w:rPr>
              <w:t>Identificar el intervalo de una desigualdad.</w:t>
            </w:r>
          </w:p>
          <w:p w14:paraId="3EF3E5B1" w14:textId="77777777" w:rsidR="00010A00" w:rsidRDefault="00010A00" w:rsidP="00010A00">
            <w:pPr>
              <w:numPr>
                <w:ilvl w:val="0"/>
                <w:numId w:val="3"/>
              </w:numPr>
              <w:contextualSpacing/>
              <w:rPr>
                <w:color w:val="000000"/>
                <w:sz w:val="22"/>
                <w:szCs w:val="22"/>
              </w:rPr>
            </w:pPr>
            <w:r>
              <w:rPr>
                <w:color w:val="000000"/>
                <w:sz w:val="22"/>
                <w:szCs w:val="22"/>
              </w:rPr>
              <w:t>Solucionar problemas de aplicación en conjuntos de números enteros positivos y negativos de ecuaciones e inecuaciones de primer grado con una incógnita.</w:t>
            </w:r>
          </w:p>
          <w:p w14:paraId="2DBF9004" w14:textId="77777777" w:rsidR="00010A00" w:rsidRDefault="00010A00" w:rsidP="00010A00">
            <w:pPr>
              <w:numPr>
                <w:ilvl w:val="0"/>
                <w:numId w:val="3"/>
              </w:numPr>
              <w:contextualSpacing/>
              <w:rPr>
                <w:color w:val="000000"/>
                <w:sz w:val="22"/>
                <w:szCs w:val="22"/>
              </w:rPr>
            </w:pPr>
            <w:r>
              <w:rPr>
                <w:color w:val="000000"/>
                <w:sz w:val="22"/>
                <w:szCs w:val="22"/>
              </w:rPr>
              <w:t>Determinar el enunciado de un problema que mediante el planteamiento de una ecuación o inecuación.</w:t>
            </w:r>
          </w:p>
          <w:p w14:paraId="2904C5B1" w14:textId="77777777" w:rsidR="00010A00" w:rsidRDefault="00010A00" w:rsidP="00493CFB">
            <w:pPr>
              <w:ind w:left="360"/>
              <w:rPr>
                <w:color w:val="000000"/>
                <w:sz w:val="22"/>
                <w:szCs w:val="22"/>
              </w:rPr>
            </w:pPr>
          </w:p>
          <w:p w14:paraId="3720E1C8" w14:textId="77777777" w:rsidR="00010A00" w:rsidRDefault="00010A00" w:rsidP="00493CFB">
            <w:pPr>
              <w:spacing w:line="285" w:lineRule="auto"/>
              <w:rPr>
                <w:b/>
                <w:color w:val="000000"/>
                <w:sz w:val="22"/>
                <w:szCs w:val="22"/>
              </w:rPr>
            </w:pPr>
            <w:r>
              <w:rPr>
                <w:b/>
                <w:color w:val="000000"/>
                <w:sz w:val="22"/>
                <w:szCs w:val="22"/>
              </w:rPr>
              <w:t>APLICO Y VERIFICO MIS CONOCIMIENTOS</w:t>
            </w:r>
          </w:p>
          <w:p w14:paraId="03827E44" w14:textId="77777777" w:rsidR="00010A00" w:rsidRDefault="00010A00" w:rsidP="00010A00">
            <w:pPr>
              <w:numPr>
                <w:ilvl w:val="0"/>
                <w:numId w:val="3"/>
              </w:numPr>
              <w:contextualSpacing/>
              <w:rPr>
                <w:color w:val="000000"/>
                <w:sz w:val="22"/>
                <w:szCs w:val="22"/>
              </w:rPr>
            </w:pPr>
            <w:r>
              <w:rPr>
                <w:color w:val="000000"/>
                <w:sz w:val="22"/>
                <w:szCs w:val="22"/>
              </w:rPr>
              <w:t>Diferenciar expresiones e igualdades y de ecuaciones.</w:t>
            </w:r>
          </w:p>
          <w:p w14:paraId="4032AA8E" w14:textId="77777777" w:rsidR="00010A00" w:rsidRDefault="00010A00" w:rsidP="00010A00">
            <w:pPr>
              <w:numPr>
                <w:ilvl w:val="0"/>
                <w:numId w:val="3"/>
              </w:numPr>
              <w:contextualSpacing/>
              <w:rPr>
                <w:color w:val="000000"/>
                <w:sz w:val="22"/>
                <w:szCs w:val="22"/>
              </w:rPr>
            </w:pPr>
            <w:r>
              <w:rPr>
                <w:color w:val="000000"/>
                <w:sz w:val="22"/>
                <w:szCs w:val="22"/>
              </w:rPr>
              <w:t>Determinar el grado de una ecuación.</w:t>
            </w:r>
          </w:p>
          <w:p w14:paraId="72C5D7BC" w14:textId="77777777" w:rsidR="00010A00" w:rsidRDefault="00010A00" w:rsidP="00010A00">
            <w:pPr>
              <w:numPr>
                <w:ilvl w:val="0"/>
                <w:numId w:val="3"/>
              </w:numPr>
              <w:contextualSpacing/>
              <w:rPr>
                <w:color w:val="000000"/>
                <w:sz w:val="22"/>
                <w:szCs w:val="22"/>
              </w:rPr>
            </w:pPr>
            <w:r>
              <w:rPr>
                <w:color w:val="000000"/>
                <w:sz w:val="22"/>
                <w:szCs w:val="22"/>
              </w:rPr>
              <w:t>Identificar los miembros y las incógnitas de diferentes ecuaciones.</w:t>
            </w:r>
          </w:p>
          <w:p w14:paraId="2AF23272" w14:textId="77777777" w:rsidR="00010A00" w:rsidRDefault="00010A00" w:rsidP="00010A00">
            <w:pPr>
              <w:numPr>
                <w:ilvl w:val="0"/>
                <w:numId w:val="3"/>
              </w:numPr>
              <w:contextualSpacing/>
              <w:rPr>
                <w:color w:val="000000"/>
                <w:sz w:val="22"/>
                <w:szCs w:val="22"/>
              </w:rPr>
            </w:pPr>
            <w:r>
              <w:rPr>
                <w:color w:val="000000"/>
                <w:sz w:val="22"/>
                <w:szCs w:val="22"/>
              </w:rPr>
              <w:t>Encontrar la solución a una determinada ecuación, verificando su resultado.</w:t>
            </w:r>
          </w:p>
          <w:p w14:paraId="28860FAA" w14:textId="77777777" w:rsidR="00010A00" w:rsidRDefault="00010A00" w:rsidP="00010A00">
            <w:pPr>
              <w:numPr>
                <w:ilvl w:val="0"/>
                <w:numId w:val="3"/>
              </w:numPr>
              <w:contextualSpacing/>
              <w:rPr>
                <w:color w:val="000000"/>
                <w:sz w:val="22"/>
                <w:szCs w:val="22"/>
              </w:rPr>
            </w:pPr>
            <w:r>
              <w:rPr>
                <w:color w:val="000000"/>
                <w:sz w:val="22"/>
                <w:szCs w:val="22"/>
              </w:rPr>
              <w:t>Identificar características de las ecuaciones, inecuaciones e igualdades.</w:t>
            </w:r>
          </w:p>
          <w:p w14:paraId="3A13B4D7" w14:textId="77777777" w:rsidR="00010A00" w:rsidRDefault="00010A00" w:rsidP="00010A00">
            <w:pPr>
              <w:numPr>
                <w:ilvl w:val="0"/>
                <w:numId w:val="3"/>
              </w:numPr>
              <w:contextualSpacing/>
              <w:rPr>
                <w:color w:val="000000"/>
                <w:sz w:val="22"/>
                <w:szCs w:val="22"/>
              </w:rPr>
            </w:pPr>
            <w:r>
              <w:rPr>
                <w:color w:val="000000"/>
                <w:sz w:val="22"/>
                <w:szCs w:val="22"/>
              </w:rPr>
              <w:t>Resolver inecuaciones, representando su solución con intervalo en la recta numérica.</w:t>
            </w:r>
          </w:p>
          <w:p w14:paraId="210D6BE8" w14:textId="77777777" w:rsidR="00010A00" w:rsidRDefault="00010A00" w:rsidP="00010A00">
            <w:pPr>
              <w:numPr>
                <w:ilvl w:val="0"/>
                <w:numId w:val="3"/>
              </w:numPr>
              <w:contextualSpacing/>
              <w:rPr>
                <w:color w:val="000000"/>
                <w:sz w:val="22"/>
                <w:szCs w:val="22"/>
              </w:rPr>
            </w:pPr>
            <w:r>
              <w:rPr>
                <w:color w:val="000000"/>
                <w:sz w:val="22"/>
                <w:szCs w:val="22"/>
              </w:rPr>
              <w:t>Resolver problemas de aplicación en conjuntos de números enteros positivos y negativos de ecuaciones e inecuaciones de primer grado con una incógnita.</w:t>
            </w:r>
          </w:p>
          <w:p w14:paraId="1AF167EB" w14:textId="77777777" w:rsidR="00010A00" w:rsidRDefault="00010A00" w:rsidP="00493CFB">
            <w:pPr>
              <w:ind w:left="360"/>
              <w:jc w:val="center"/>
              <w:rPr>
                <w:b/>
                <w:color w:val="000000"/>
                <w:sz w:val="22"/>
                <w:szCs w:val="22"/>
              </w:rPr>
            </w:pPr>
          </w:p>
          <w:p w14:paraId="3A2C6489" w14:textId="77777777" w:rsidR="00010A00" w:rsidRDefault="00010A00" w:rsidP="00493CFB">
            <w:pPr>
              <w:ind w:left="360"/>
              <w:jc w:val="center"/>
              <w:rPr>
                <w:b/>
                <w:color w:val="000000"/>
                <w:sz w:val="22"/>
                <w:szCs w:val="22"/>
              </w:rPr>
            </w:pPr>
          </w:p>
          <w:p w14:paraId="54199E28" w14:textId="77777777" w:rsidR="00010A00" w:rsidRDefault="00010A00" w:rsidP="00493CFB">
            <w:pPr>
              <w:ind w:left="360"/>
              <w:jc w:val="center"/>
              <w:rPr>
                <w:b/>
                <w:color w:val="000000"/>
                <w:sz w:val="22"/>
                <w:szCs w:val="22"/>
              </w:rPr>
            </w:pPr>
          </w:p>
          <w:p w14:paraId="75D53BD2" w14:textId="77777777" w:rsidR="00010A00" w:rsidRDefault="00010A00" w:rsidP="00493CFB">
            <w:pPr>
              <w:ind w:left="360"/>
              <w:jc w:val="center"/>
              <w:rPr>
                <w:b/>
                <w:color w:val="000000"/>
                <w:sz w:val="22"/>
                <w:szCs w:val="22"/>
              </w:rPr>
            </w:pPr>
          </w:p>
          <w:p w14:paraId="1064D895" w14:textId="77777777" w:rsidR="00010A00" w:rsidRDefault="00010A00" w:rsidP="00493CFB">
            <w:pPr>
              <w:ind w:left="360"/>
              <w:jc w:val="center"/>
              <w:rPr>
                <w:b/>
                <w:color w:val="000000"/>
                <w:sz w:val="22"/>
                <w:szCs w:val="22"/>
              </w:rPr>
            </w:pPr>
            <w:r>
              <w:rPr>
                <w:b/>
                <w:color w:val="000000"/>
                <w:sz w:val="22"/>
                <w:szCs w:val="22"/>
              </w:rPr>
              <w:t>BLOQUE DOS</w:t>
            </w:r>
          </w:p>
          <w:p w14:paraId="07D5982F" w14:textId="77777777" w:rsidR="00010A00" w:rsidRDefault="00010A00" w:rsidP="00493CFB">
            <w:pPr>
              <w:ind w:left="360"/>
              <w:jc w:val="center"/>
              <w:rPr>
                <w:b/>
                <w:color w:val="000000"/>
                <w:sz w:val="22"/>
                <w:szCs w:val="22"/>
              </w:rPr>
            </w:pPr>
            <w:r>
              <w:rPr>
                <w:b/>
                <w:color w:val="000000"/>
                <w:sz w:val="22"/>
                <w:szCs w:val="22"/>
              </w:rPr>
              <w:t>TABLAS DE DATOS</w:t>
            </w:r>
          </w:p>
          <w:p w14:paraId="283C0490" w14:textId="77777777" w:rsidR="00010A00" w:rsidRDefault="00010A00" w:rsidP="00493CFB">
            <w:pPr>
              <w:ind w:left="360"/>
              <w:rPr>
                <w:color w:val="000000"/>
                <w:sz w:val="22"/>
                <w:szCs w:val="22"/>
              </w:rPr>
            </w:pPr>
            <w:r>
              <w:rPr>
                <w:b/>
                <w:color w:val="000000"/>
                <w:sz w:val="22"/>
                <w:szCs w:val="22"/>
              </w:rPr>
              <w:t>EXPLOREMOS LOS CONOCIMIENTOS</w:t>
            </w:r>
          </w:p>
          <w:p w14:paraId="2187D8B6" w14:textId="77777777" w:rsidR="00010A00" w:rsidRDefault="00010A00" w:rsidP="00010A00">
            <w:pPr>
              <w:numPr>
                <w:ilvl w:val="0"/>
                <w:numId w:val="3"/>
              </w:numPr>
              <w:contextualSpacing/>
              <w:rPr>
                <w:color w:val="000000"/>
                <w:sz w:val="22"/>
                <w:szCs w:val="22"/>
              </w:rPr>
            </w:pPr>
            <w:r>
              <w:rPr>
                <w:color w:val="000000"/>
                <w:sz w:val="22"/>
                <w:szCs w:val="22"/>
              </w:rPr>
              <w:t>Recoger datos respecto a la estatura en centímetros de otros estudiantes.</w:t>
            </w:r>
          </w:p>
          <w:p w14:paraId="73919422" w14:textId="77777777" w:rsidR="00010A00" w:rsidRDefault="00010A00" w:rsidP="00010A00">
            <w:pPr>
              <w:numPr>
                <w:ilvl w:val="0"/>
                <w:numId w:val="3"/>
              </w:numPr>
              <w:contextualSpacing/>
              <w:rPr>
                <w:color w:val="000000"/>
                <w:sz w:val="22"/>
                <w:szCs w:val="22"/>
              </w:rPr>
            </w:pPr>
            <w:r>
              <w:rPr>
                <w:color w:val="000000"/>
                <w:sz w:val="22"/>
                <w:szCs w:val="22"/>
              </w:rPr>
              <w:t>Ordenar los datos de manera ascendente.</w:t>
            </w:r>
          </w:p>
          <w:p w14:paraId="32ECCA46" w14:textId="77777777" w:rsidR="00010A00" w:rsidRDefault="00010A00" w:rsidP="00010A00">
            <w:pPr>
              <w:numPr>
                <w:ilvl w:val="0"/>
                <w:numId w:val="3"/>
              </w:numPr>
              <w:contextualSpacing/>
              <w:rPr>
                <w:color w:val="000000"/>
                <w:sz w:val="22"/>
                <w:szCs w:val="22"/>
              </w:rPr>
            </w:pPr>
            <w:r>
              <w:rPr>
                <w:color w:val="000000"/>
                <w:sz w:val="22"/>
                <w:szCs w:val="22"/>
              </w:rPr>
              <w:t>Determinar la diferencia entre las estaturas extremas registradas.</w:t>
            </w:r>
          </w:p>
          <w:p w14:paraId="4118A4E3" w14:textId="77777777" w:rsidR="00010A00" w:rsidRDefault="00010A00" w:rsidP="00010A00">
            <w:pPr>
              <w:numPr>
                <w:ilvl w:val="0"/>
                <w:numId w:val="3"/>
              </w:numPr>
              <w:contextualSpacing/>
              <w:rPr>
                <w:color w:val="000000"/>
                <w:sz w:val="22"/>
                <w:szCs w:val="22"/>
              </w:rPr>
            </w:pPr>
            <w:r>
              <w:rPr>
                <w:color w:val="000000"/>
                <w:sz w:val="22"/>
                <w:szCs w:val="22"/>
              </w:rPr>
              <w:t>Organizar las estaturas registradas en una tabla de frecuencias absolutas.</w:t>
            </w:r>
          </w:p>
          <w:p w14:paraId="697A80EA" w14:textId="77777777" w:rsidR="00010A00" w:rsidRDefault="00010A00" w:rsidP="00493CFB">
            <w:pPr>
              <w:ind w:left="360"/>
              <w:rPr>
                <w:color w:val="000000"/>
                <w:sz w:val="22"/>
                <w:szCs w:val="22"/>
              </w:rPr>
            </w:pPr>
            <w:r>
              <w:rPr>
                <w:b/>
                <w:color w:val="000000"/>
                <w:sz w:val="22"/>
                <w:szCs w:val="22"/>
              </w:rPr>
              <w:t>CONTRUYO MIS CONOCIMIENTOS</w:t>
            </w:r>
          </w:p>
          <w:p w14:paraId="1BB072CB" w14:textId="77777777" w:rsidR="00010A00" w:rsidRDefault="00010A00" w:rsidP="00010A00">
            <w:pPr>
              <w:numPr>
                <w:ilvl w:val="0"/>
                <w:numId w:val="3"/>
              </w:numPr>
              <w:contextualSpacing/>
              <w:rPr>
                <w:color w:val="000000"/>
                <w:sz w:val="22"/>
                <w:szCs w:val="22"/>
              </w:rPr>
            </w:pPr>
            <w:r>
              <w:rPr>
                <w:color w:val="000000"/>
                <w:sz w:val="22"/>
                <w:szCs w:val="22"/>
              </w:rPr>
              <w:t>Determinar qué estudiantes tienen la menor y la mayor estatura registrada.</w:t>
            </w:r>
          </w:p>
          <w:p w14:paraId="5B308ACB" w14:textId="77777777" w:rsidR="00010A00" w:rsidRDefault="00010A00" w:rsidP="00010A00">
            <w:pPr>
              <w:numPr>
                <w:ilvl w:val="0"/>
                <w:numId w:val="3"/>
              </w:numPr>
              <w:contextualSpacing/>
              <w:rPr>
                <w:color w:val="000000"/>
                <w:sz w:val="22"/>
                <w:szCs w:val="22"/>
              </w:rPr>
            </w:pPr>
            <w:r>
              <w:rPr>
                <w:color w:val="000000"/>
                <w:sz w:val="22"/>
                <w:szCs w:val="22"/>
              </w:rPr>
              <w:t>Encontrar la diferencia entre la mayor y la menor estatura registradas.</w:t>
            </w:r>
          </w:p>
          <w:p w14:paraId="70497EA9" w14:textId="77777777" w:rsidR="00010A00" w:rsidRDefault="00010A00" w:rsidP="00010A00">
            <w:pPr>
              <w:numPr>
                <w:ilvl w:val="0"/>
                <w:numId w:val="3"/>
              </w:numPr>
              <w:contextualSpacing/>
              <w:rPr>
                <w:color w:val="000000"/>
                <w:sz w:val="22"/>
                <w:szCs w:val="22"/>
              </w:rPr>
            </w:pPr>
            <w:r>
              <w:rPr>
                <w:color w:val="000000"/>
                <w:sz w:val="22"/>
                <w:szCs w:val="22"/>
              </w:rPr>
              <w:t>Consultar entre compañeros sobre el cálculo del rango de un grupo de datos.</w:t>
            </w:r>
          </w:p>
          <w:p w14:paraId="4E8D0F55" w14:textId="77777777" w:rsidR="00010A00" w:rsidRDefault="00010A00" w:rsidP="00010A00">
            <w:pPr>
              <w:numPr>
                <w:ilvl w:val="0"/>
                <w:numId w:val="3"/>
              </w:numPr>
              <w:contextualSpacing/>
              <w:rPr>
                <w:color w:val="000000"/>
                <w:sz w:val="22"/>
                <w:szCs w:val="22"/>
              </w:rPr>
            </w:pPr>
            <w:r>
              <w:rPr>
                <w:color w:val="000000"/>
                <w:sz w:val="22"/>
                <w:szCs w:val="22"/>
              </w:rPr>
              <w:t>Buscar información acerca de los intervalos de clase estadística.</w:t>
            </w:r>
          </w:p>
          <w:p w14:paraId="14920620" w14:textId="77777777" w:rsidR="00010A00" w:rsidRDefault="00010A00" w:rsidP="00010A00">
            <w:pPr>
              <w:numPr>
                <w:ilvl w:val="0"/>
                <w:numId w:val="3"/>
              </w:numPr>
              <w:contextualSpacing/>
              <w:rPr>
                <w:color w:val="000000"/>
                <w:sz w:val="22"/>
                <w:szCs w:val="22"/>
              </w:rPr>
            </w:pPr>
            <w:r>
              <w:rPr>
                <w:color w:val="000000"/>
                <w:sz w:val="22"/>
                <w:szCs w:val="22"/>
              </w:rPr>
              <w:t>Indagar de qué manera se puede representar datos agrupados.</w:t>
            </w:r>
          </w:p>
          <w:p w14:paraId="4101AFB9" w14:textId="77777777" w:rsidR="00010A00" w:rsidRDefault="00010A00" w:rsidP="00010A00">
            <w:pPr>
              <w:numPr>
                <w:ilvl w:val="0"/>
                <w:numId w:val="3"/>
              </w:numPr>
              <w:contextualSpacing/>
              <w:rPr>
                <w:color w:val="000000"/>
                <w:sz w:val="22"/>
                <w:szCs w:val="22"/>
              </w:rPr>
            </w:pPr>
            <w:r>
              <w:rPr>
                <w:color w:val="000000"/>
                <w:sz w:val="22"/>
                <w:szCs w:val="22"/>
              </w:rPr>
              <w:t>Explicar el uso de tablas de frecuencias y funciones.</w:t>
            </w:r>
          </w:p>
          <w:p w14:paraId="78BF2B96" w14:textId="77777777" w:rsidR="00010A00" w:rsidRDefault="00010A00" w:rsidP="00010A00">
            <w:pPr>
              <w:numPr>
                <w:ilvl w:val="0"/>
                <w:numId w:val="3"/>
              </w:numPr>
              <w:contextualSpacing/>
              <w:rPr>
                <w:color w:val="000000"/>
                <w:sz w:val="22"/>
                <w:szCs w:val="22"/>
              </w:rPr>
            </w:pPr>
            <w:r>
              <w:rPr>
                <w:color w:val="000000"/>
                <w:sz w:val="22"/>
                <w:szCs w:val="22"/>
              </w:rPr>
              <w:t>Definir términos estadísticos asociados.</w:t>
            </w:r>
          </w:p>
          <w:p w14:paraId="58F82276" w14:textId="77777777" w:rsidR="00010A00" w:rsidRDefault="00010A00" w:rsidP="00010A00">
            <w:pPr>
              <w:numPr>
                <w:ilvl w:val="0"/>
                <w:numId w:val="3"/>
              </w:numPr>
              <w:contextualSpacing/>
              <w:rPr>
                <w:color w:val="000000"/>
                <w:sz w:val="22"/>
                <w:szCs w:val="22"/>
              </w:rPr>
            </w:pPr>
            <w:r>
              <w:rPr>
                <w:color w:val="000000"/>
                <w:sz w:val="22"/>
                <w:szCs w:val="22"/>
              </w:rPr>
              <w:t>Agrupar datos de la tabla de tabla de frecuencias.</w:t>
            </w:r>
          </w:p>
          <w:p w14:paraId="424EE434" w14:textId="77777777" w:rsidR="00010A00" w:rsidRDefault="00010A00" w:rsidP="00010A00">
            <w:pPr>
              <w:numPr>
                <w:ilvl w:val="0"/>
                <w:numId w:val="3"/>
              </w:numPr>
              <w:contextualSpacing/>
              <w:rPr>
                <w:color w:val="000000"/>
                <w:sz w:val="22"/>
                <w:szCs w:val="22"/>
              </w:rPr>
            </w:pPr>
            <w:r>
              <w:rPr>
                <w:color w:val="000000"/>
                <w:sz w:val="22"/>
                <w:szCs w:val="22"/>
              </w:rPr>
              <w:t>Diferenciar entre tablas de frecuencia con datos no agrupados y agrupados.</w:t>
            </w:r>
          </w:p>
          <w:p w14:paraId="679588D6" w14:textId="77777777" w:rsidR="00010A00" w:rsidRDefault="00010A00" w:rsidP="00010A00">
            <w:pPr>
              <w:numPr>
                <w:ilvl w:val="0"/>
                <w:numId w:val="3"/>
              </w:numPr>
              <w:contextualSpacing/>
              <w:rPr>
                <w:color w:val="000000"/>
                <w:sz w:val="22"/>
                <w:szCs w:val="22"/>
              </w:rPr>
            </w:pPr>
            <w:r>
              <w:rPr>
                <w:color w:val="000000"/>
                <w:sz w:val="22"/>
                <w:szCs w:val="22"/>
              </w:rPr>
              <w:t>Interpretar tablas de frecuencias con datos agrupados y no agrupados.</w:t>
            </w:r>
          </w:p>
          <w:p w14:paraId="6EAF73CC" w14:textId="77777777" w:rsidR="00010A00" w:rsidRDefault="00010A00" w:rsidP="00010A00">
            <w:pPr>
              <w:numPr>
                <w:ilvl w:val="0"/>
                <w:numId w:val="3"/>
              </w:numPr>
              <w:contextualSpacing/>
              <w:rPr>
                <w:color w:val="000000"/>
                <w:sz w:val="22"/>
                <w:szCs w:val="22"/>
              </w:rPr>
            </w:pPr>
            <w:r>
              <w:rPr>
                <w:color w:val="000000"/>
                <w:sz w:val="22"/>
                <w:szCs w:val="22"/>
              </w:rPr>
              <w:t>Organizar datos recolectados en una tabla de frecuencias con datos agrupados.</w:t>
            </w:r>
          </w:p>
          <w:p w14:paraId="5BFA5530" w14:textId="77777777" w:rsidR="00010A00" w:rsidRDefault="00010A00" w:rsidP="00493CFB">
            <w:pPr>
              <w:ind w:left="360"/>
              <w:rPr>
                <w:b/>
                <w:color w:val="000000"/>
                <w:sz w:val="22"/>
                <w:szCs w:val="22"/>
              </w:rPr>
            </w:pPr>
            <w:r>
              <w:rPr>
                <w:b/>
                <w:color w:val="000000"/>
                <w:sz w:val="22"/>
                <w:szCs w:val="22"/>
              </w:rPr>
              <w:t>APLICO Y VERIFICO MIS CONOCIMIENTOS</w:t>
            </w:r>
          </w:p>
          <w:p w14:paraId="2DA30AD9" w14:textId="77777777" w:rsidR="00010A00" w:rsidRDefault="00010A00" w:rsidP="00010A00">
            <w:pPr>
              <w:numPr>
                <w:ilvl w:val="0"/>
                <w:numId w:val="3"/>
              </w:numPr>
              <w:contextualSpacing/>
              <w:rPr>
                <w:color w:val="000000"/>
                <w:sz w:val="22"/>
                <w:szCs w:val="22"/>
              </w:rPr>
            </w:pPr>
            <w:r>
              <w:rPr>
                <w:color w:val="000000"/>
                <w:sz w:val="22"/>
                <w:szCs w:val="22"/>
              </w:rPr>
              <w:t>Organizar datos recolectados en una tabla de frecuencias con datos no agrupados.</w:t>
            </w:r>
          </w:p>
          <w:p w14:paraId="62E3FCB3" w14:textId="77777777" w:rsidR="00010A00" w:rsidRDefault="00010A00" w:rsidP="00010A00">
            <w:pPr>
              <w:numPr>
                <w:ilvl w:val="0"/>
                <w:numId w:val="3"/>
              </w:numPr>
              <w:contextualSpacing/>
              <w:rPr>
                <w:color w:val="000000"/>
                <w:sz w:val="22"/>
                <w:szCs w:val="22"/>
              </w:rPr>
            </w:pPr>
            <w:r>
              <w:rPr>
                <w:color w:val="000000"/>
                <w:sz w:val="22"/>
                <w:szCs w:val="22"/>
              </w:rPr>
              <w:t>Agrupar datos en intervalos, organizándolos en una tabla de frecuencia de datos agrupados.</w:t>
            </w:r>
          </w:p>
          <w:p w14:paraId="5F623F02" w14:textId="77777777" w:rsidR="00010A00" w:rsidRDefault="00010A00" w:rsidP="00010A00">
            <w:pPr>
              <w:numPr>
                <w:ilvl w:val="0"/>
                <w:numId w:val="3"/>
              </w:numPr>
              <w:contextualSpacing/>
              <w:rPr>
                <w:color w:val="000000"/>
                <w:sz w:val="22"/>
                <w:szCs w:val="22"/>
              </w:rPr>
            </w:pPr>
            <w:r>
              <w:rPr>
                <w:color w:val="000000"/>
                <w:sz w:val="22"/>
                <w:szCs w:val="22"/>
              </w:rPr>
              <w:t>Identificar características de las tablas de frecuencias con datos agrupados y no agrupados.</w:t>
            </w:r>
          </w:p>
          <w:p w14:paraId="571823B7" w14:textId="77777777" w:rsidR="00010A00" w:rsidRDefault="00010A00" w:rsidP="00010A00">
            <w:pPr>
              <w:numPr>
                <w:ilvl w:val="0"/>
                <w:numId w:val="3"/>
              </w:numPr>
              <w:contextualSpacing/>
              <w:rPr>
                <w:color w:val="000000"/>
                <w:sz w:val="22"/>
                <w:szCs w:val="22"/>
              </w:rPr>
            </w:pPr>
            <w:r>
              <w:rPr>
                <w:color w:val="000000"/>
                <w:sz w:val="22"/>
                <w:szCs w:val="22"/>
              </w:rPr>
              <w:t>Analizar los datos de una tabla de datos agrupados.</w:t>
            </w:r>
          </w:p>
          <w:p w14:paraId="541F0436" w14:textId="77777777" w:rsidR="00010A00" w:rsidRDefault="00010A00" w:rsidP="00493CFB">
            <w:pPr>
              <w:contextualSpacing/>
              <w:rPr>
                <w:color w:val="000000"/>
                <w:sz w:val="22"/>
                <w:szCs w:val="22"/>
              </w:rPr>
            </w:pPr>
          </w:p>
          <w:p w14:paraId="44F17890" w14:textId="77777777" w:rsidR="00010A00" w:rsidRDefault="00010A00" w:rsidP="00493CFB">
            <w:pPr>
              <w:contextualSpacing/>
              <w:rPr>
                <w:color w:val="000000"/>
                <w:sz w:val="22"/>
                <w:szCs w:val="22"/>
              </w:rPr>
            </w:pPr>
          </w:p>
          <w:p w14:paraId="7EAB0A32" w14:textId="77777777" w:rsidR="00010A00" w:rsidRDefault="00010A00" w:rsidP="00493CFB">
            <w:pPr>
              <w:contextualSpacing/>
              <w:rPr>
                <w:color w:val="000000"/>
                <w:sz w:val="22"/>
                <w:szCs w:val="22"/>
              </w:rPr>
            </w:pPr>
          </w:p>
          <w:p w14:paraId="02B310DC" w14:textId="77777777" w:rsidR="00010A00" w:rsidRDefault="00010A00" w:rsidP="00493CFB">
            <w:pPr>
              <w:contextualSpacing/>
              <w:rPr>
                <w:color w:val="000000"/>
                <w:sz w:val="22"/>
                <w:szCs w:val="22"/>
              </w:rPr>
            </w:pPr>
          </w:p>
          <w:p w14:paraId="2A9A8298" w14:textId="77777777" w:rsidR="00010A00" w:rsidRDefault="00010A00" w:rsidP="00493CFB">
            <w:pPr>
              <w:contextualSpacing/>
              <w:rPr>
                <w:color w:val="000000"/>
                <w:sz w:val="22"/>
                <w:szCs w:val="22"/>
              </w:rPr>
            </w:pPr>
          </w:p>
          <w:p w14:paraId="0490BD51" w14:textId="77777777" w:rsidR="00010A00" w:rsidRDefault="00010A00" w:rsidP="00493CFB">
            <w:pPr>
              <w:contextualSpacing/>
              <w:rPr>
                <w:color w:val="000000"/>
                <w:sz w:val="22"/>
                <w:szCs w:val="22"/>
              </w:rPr>
            </w:pPr>
          </w:p>
        </w:tc>
        <w:tc>
          <w:tcPr>
            <w:tcW w:w="2105" w:type="dxa"/>
            <w:gridSpan w:val="2"/>
          </w:tcPr>
          <w:p w14:paraId="3FBB8A77" w14:textId="77777777" w:rsidR="00010A00" w:rsidRDefault="00010A00" w:rsidP="00493CFB">
            <w:pPr>
              <w:widowControl w:val="0"/>
              <w:rPr>
                <w:color w:val="000000"/>
              </w:rPr>
            </w:pPr>
          </w:p>
          <w:p w14:paraId="18BBE05C" w14:textId="77777777" w:rsidR="00010A00" w:rsidRDefault="00010A00" w:rsidP="00493CFB">
            <w:pPr>
              <w:widowControl w:val="0"/>
              <w:rPr>
                <w:color w:val="000000"/>
              </w:rPr>
            </w:pPr>
            <w:r>
              <w:rPr>
                <w:color w:val="000000"/>
              </w:rPr>
              <w:t>Texto</w:t>
            </w:r>
          </w:p>
          <w:p w14:paraId="7A9AD6D3" w14:textId="77777777" w:rsidR="00010A00" w:rsidRDefault="00010A00" w:rsidP="00493CFB">
            <w:pPr>
              <w:widowControl w:val="0"/>
              <w:rPr>
                <w:color w:val="000000"/>
              </w:rPr>
            </w:pPr>
            <w:r>
              <w:rPr>
                <w:color w:val="000000"/>
              </w:rPr>
              <w:t xml:space="preserve"> Tarjetas  </w:t>
            </w:r>
          </w:p>
          <w:p w14:paraId="21305FB4" w14:textId="77777777" w:rsidR="00010A00" w:rsidRDefault="00010A00" w:rsidP="00493CFB">
            <w:pPr>
              <w:widowControl w:val="0"/>
              <w:rPr>
                <w:color w:val="000000"/>
              </w:rPr>
            </w:pPr>
            <w:r>
              <w:rPr>
                <w:color w:val="000000"/>
              </w:rPr>
              <w:t xml:space="preserve">Cd Internet </w:t>
            </w:r>
          </w:p>
          <w:p w14:paraId="57D44A64" w14:textId="77777777" w:rsidR="00010A00" w:rsidRDefault="00010A00" w:rsidP="00493CFB">
            <w:pPr>
              <w:widowControl w:val="0"/>
              <w:rPr>
                <w:color w:val="000000"/>
              </w:rPr>
            </w:pPr>
            <w:r>
              <w:rPr>
                <w:color w:val="000000"/>
              </w:rPr>
              <w:t>Computadora hoja cuadriculada, regla y lápiz.</w:t>
            </w:r>
          </w:p>
          <w:p w14:paraId="0636BB8B" w14:textId="77777777" w:rsidR="00010A00" w:rsidRDefault="00010A00" w:rsidP="00493CFB">
            <w:pPr>
              <w:widowControl w:val="0"/>
              <w:rPr>
                <w:color w:val="000000"/>
              </w:rPr>
            </w:pPr>
          </w:p>
        </w:tc>
        <w:tc>
          <w:tcPr>
            <w:tcW w:w="2368" w:type="dxa"/>
            <w:gridSpan w:val="2"/>
          </w:tcPr>
          <w:p w14:paraId="7CC57578" w14:textId="77777777" w:rsidR="00010A00" w:rsidRDefault="00010A00" w:rsidP="00493CFB">
            <w:r>
              <w:t>I.M.4.7.1. Interpreta datos agrupados y no agrupados en tablas de distribución de frecuencias y gráficas estadísticas (histogramas, polígono de frecuencias, ojiva y/o diagramas circulares), con el uso de la tecnología; interpreta funciones y juzga la validez de procedimientos, la coherencia y la honestidad de los resultados obtenidos. (J.2., I.3.)</w:t>
            </w:r>
          </w:p>
          <w:p w14:paraId="3E3882B7" w14:textId="77777777" w:rsidR="00010A00" w:rsidRDefault="00010A00" w:rsidP="00493CFB">
            <w:r>
              <w:t>I.M.4.1.1. Ejemplifica situaciones reales en las que se utilizan los números enteros; establece relaciones de orden empleando la recta numérica; aplica las propiedades algebraicas de los números enteros en la solución de expresiones con operaciones combinadas, empleando correctamente la prioridad de las operaciones; juzga la necesidad del uso de la tecnología. (I.4.)</w:t>
            </w:r>
          </w:p>
          <w:p w14:paraId="18FB85B8" w14:textId="77777777" w:rsidR="00010A00" w:rsidRDefault="00010A00" w:rsidP="00493CFB">
            <w:r>
              <w:t xml:space="preserve">I.M.4.1.2. Formula y resuelve problemas aplicando las propiedades algebraicas de los números enteros y el planteamiento y resolución de ecuaciones e inecuaciones de primer grado con una incógnita; juzga e interpreta las soluciones obtenidas dentro del contexto del problema. (I.2.) </w:t>
            </w:r>
          </w:p>
          <w:p w14:paraId="04459227" w14:textId="77777777" w:rsidR="00010A00" w:rsidRDefault="00010A00" w:rsidP="00493CFB">
            <w:r>
              <w:t xml:space="preserve">I.M.4.1.3. Establece relaciones de orden en un conjunto de números racionales e irracionales, con el empleo de la recta numérica (representación geométrica); aplica las propiedades algebraicas de las operaciones (adición y multiplicación) y las reglas de los radicales en el cálculo de ejercicios numéricos y algebraicos con operaciones combinadas; atiende correctamente la jerarquía de las operaciones. (I.4.) </w:t>
            </w:r>
          </w:p>
          <w:p w14:paraId="7C049F62" w14:textId="77777777" w:rsidR="00010A00" w:rsidRDefault="00010A00" w:rsidP="00493CFB">
            <w:r>
              <w:t>I.M.4.1.4. Formula y resuelve problemas aplicando las propiedades algebraicas de los números racionales y el planteamiento y resolución de ecuaciones e inecuaciones de primer grado con una incógnita. (I.2.)</w:t>
            </w:r>
          </w:p>
        </w:tc>
        <w:tc>
          <w:tcPr>
            <w:tcW w:w="2490" w:type="dxa"/>
            <w:gridSpan w:val="2"/>
          </w:tcPr>
          <w:p w14:paraId="58635BCD" w14:textId="77777777" w:rsidR="00010A00" w:rsidRDefault="00010A00" w:rsidP="00493CFB">
            <w:pPr>
              <w:rPr>
                <w:i/>
                <w:color w:val="000000"/>
                <w:sz w:val="22"/>
                <w:szCs w:val="22"/>
              </w:rPr>
            </w:pPr>
            <w:r>
              <w:rPr>
                <w:i/>
                <w:color w:val="000000"/>
                <w:sz w:val="22"/>
                <w:szCs w:val="22"/>
              </w:rPr>
              <w:t xml:space="preserve">   </w:t>
            </w:r>
          </w:p>
          <w:p w14:paraId="76C5A235" w14:textId="77777777" w:rsidR="00010A00" w:rsidRDefault="00010A00" w:rsidP="00493CFB">
            <w:pPr>
              <w:rPr>
                <w:b/>
                <w:color w:val="000000"/>
                <w:sz w:val="22"/>
                <w:szCs w:val="22"/>
                <w:u w:val="single"/>
              </w:rPr>
            </w:pPr>
            <w:r>
              <w:rPr>
                <w:b/>
                <w:color w:val="000000"/>
                <w:sz w:val="22"/>
                <w:szCs w:val="22"/>
                <w:u w:val="single"/>
              </w:rPr>
              <w:t xml:space="preserve">TÉCNICAS </w:t>
            </w:r>
          </w:p>
          <w:p w14:paraId="16ECCA2F" w14:textId="77777777" w:rsidR="00010A00" w:rsidRDefault="00010A00" w:rsidP="00493CFB">
            <w:pPr>
              <w:widowControl w:val="0"/>
              <w:rPr>
                <w:color w:val="000000"/>
                <w:sz w:val="20"/>
                <w:szCs w:val="20"/>
              </w:rPr>
            </w:pPr>
            <w:r>
              <w:rPr>
                <w:color w:val="000000"/>
                <w:sz w:val="20"/>
                <w:szCs w:val="20"/>
              </w:rPr>
              <w:t>Discusión dirigida</w:t>
            </w:r>
          </w:p>
          <w:p w14:paraId="15153B87" w14:textId="77777777" w:rsidR="00010A00" w:rsidRDefault="00010A00" w:rsidP="00493CFB">
            <w:pPr>
              <w:widowControl w:val="0"/>
              <w:rPr>
                <w:color w:val="000000"/>
                <w:sz w:val="20"/>
                <w:szCs w:val="20"/>
              </w:rPr>
            </w:pPr>
            <w:r>
              <w:rPr>
                <w:color w:val="000000"/>
                <w:sz w:val="20"/>
                <w:szCs w:val="20"/>
              </w:rPr>
              <w:t>Andamios cognitivos</w:t>
            </w:r>
          </w:p>
          <w:p w14:paraId="6A996456" w14:textId="77777777" w:rsidR="00010A00" w:rsidRDefault="00010A00" w:rsidP="00493CFB">
            <w:pPr>
              <w:widowControl w:val="0"/>
              <w:rPr>
                <w:color w:val="000000"/>
                <w:sz w:val="20"/>
                <w:szCs w:val="20"/>
              </w:rPr>
            </w:pPr>
            <w:r>
              <w:rPr>
                <w:color w:val="000000"/>
                <w:sz w:val="20"/>
                <w:szCs w:val="20"/>
              </w:rPr>
              <w:t xml:space="preserve">Observaciones  </w:t>
            </w:r>
          </w:p>
          <w:p w14:paraId="19AB1D39" w14:textId="77777777" w:rsidR="00010A00" w:rsidRDefault="00010A00" w:rsidP="00493CFB">
            <w:pPr>
              <w:widowControl w:val="0"/>
              <w:rPr>
                <w:color w:val="000000"/>
                <w:sz w:val="20"/>
                <w:szCs w:val="20"/>
              </w:rPr>
            </w:pPr>
            <w:r>
              <w:rPr>
                <w:color w:val="000000"/>
                <w:sz w:val="20"/>
                <w:szCs w:val="20"/>
              </w:rPr>
              <w:t xml:space="preserve">Taller pedagógicos </w:t>
            </w:r>
          </w:p>
          <w:p w14:paraId="548CCF59" w14:textId="77777777" w:rsidR="00010A00" w:rsidRDefault="00010A00" w:rsidP="00493CFB">
            <w:pPr>
              <w:widowControl w:val="0"/>
              <w:rPr>
                <w:color w:val="000000"/>
                <w:sz w:val="20"/>
                <w:szCs w:val="20"/>
              </w:rPr>
            </w:pPr>
            <w:r>
              <w:rPr>
                <w:color w:val="000000"/>
                <w:sz w:val="20"/>
                <w:szCs w:val="20"/>
              </w:rPr>
              <w:t xml:space="preserve">Investigación práctica </w:t>
            </w:r>
          </w:p>
          <w:p w14:paraId="38FB79A6" w14:textId="77777777" w:rsidR="00010A00" w:rsidRDefault="00010A00" w:rsidP="00493CFB">
            <w:pPr>
              <w:widowControl w:val="0"/>
              <w:rPr>
                <w:color w:val="000000"/>
                <w:sz w:val="20"/>
                <w:szCs w:val="20"/>
              </w:rPr>
            </w:pPr>
            <w:r>
              <w:rPr>
                <w:color w:val="000000"/>
                <w:sz w:val="20"/>
                <w:szCs w:val="20"/>
              </w:rPr>
              <w:t>Lectura exegética o comentada</w:t>
            </w:r>
          </w:p>
          <w:p w14:paraId="2276B9DC" w14:textId="77777777" w:rsidR="00010A00" w:rsidRDefault="00010A00" w:rsidP="00493CFB">
            <w:pPr>
              <w:widowControl w:val="0"/>
              <w:rPr>
                <w:color w:val="000000"/>
                <w:sz w:val="20"/>
                <w:szCs w:val="20"/>
              </w:rPr>
            </w:pPr>
            <w:r>
              <w:rPr>
                <w:color w:val="000000"/>
                <w:sz w:val="20"/>
                <w:szCs w:val="20"/>
              </w:rPr>
              <w:t xml:space="preserve">Lluvia de ideas  </w:t>
            </w:r>
          </w:p>
          <w:p w14:paraId="3FC4FD9F" w14:textId="77777777" w:rsidR="00010A00" w:rsidRDefault="00010A00" w:rsidP="00493CFB">
            <w:pPr>
              <w:widowControl w:val="0"/>
              <w:rPr>
                <w:color w:val="000000"/>
                <w:sz w:val="20"/>
                <w:szCs w:val="20"/>
              </w:rPr>
            </w:pPr>
          </w:p>
          <w:p w14:paraId="0342884B" w14:textId="77777777" w:rsidR="00010A00" w:rsidRDefault="00010A00" w:rsidP="00493CFB">
            <w:pPr>
              <w:widowControl w:val="0"/>
              <w:rPr>
                <w:b/>
                <w:color w:val="000000"/>
                <w:sz w:val="20"/>
                <w:szCs w:val="20"/>
                <w:u w:val="single"/>
              </w:rPr>
            </w:pPr>
            <w:r>
              <w:rPr>
                <w:b/>
                <w:color w:val="000000"/>
                <w:sz w:val="20"/>
                <w:szCs w:val="20"/>
                <w:u w:val="single"/>
              </w:rPr>
              <w:t xml:space="preserve">INSTRUMENTO </w:t>
            </w:r>
          </w:p>
          <w:p w14:paraId="2A735C52" w14:textId="77777777" w:rsidR="00010A00" w:rsidRDefault="00010A00" w:rsidP="00493CFB">
            <w:pPr>
              <w:rPr>
                <w:color w:val="000000"/>
                <w:sz w:val="20"/>
                <w:szCs w:val="20"/>
              </w:rPr>
            </w:pPr>
            <w:r>
              <w:rPr>
                <w:color w:val="000000"/>
                <w:sz w:val="20"/>
                <w:szCs w:val="20"/>
              </w:rPr>
              <w:t>guía de trabajo</w:t>
            </w:r>
          </w:p>
          <w:p w14:paraId="26A97CAD" w14:textId="77777777" w:rsidR="00010A00" w:rsidRDefault="00010A00" w:rsidP="00493CFB">
            <w:pPr>
              <w:rPr>
                <w:color w:val="000000"/>
                <w:sz w:val="20"/>
                <w:szCs w:val="20"/>
              </w:rPr>
            </w:pPr>
            <w:r>
              <w:rPr>
                <w:color w:val="000000"/>
                <w:sz w:val="20"/>
                <w:szCs w:val="20"/>
              </w:rPr>
              <w:t>pruebas de ensayo</w:t>
            </w:r>
          </w:p>
          <w:p w14:paraId="4F20BCE2" w14:textId="77777777" w:rsidR="00010A00" w:rsidRDefault="00010A00" w:rsidP="00493CFB">
            <w:pPr>
              <w:rPr>
                <w:color w:val="000000"/>
                <w:sz w:val="20"/>
                <w:szCs w:val="20"/>
              </w:rPr>
            </w:pPr>
            <w:r>
              <w:rPr>
                <w:color w:val="000000"/>
                <w:sz w:val="20"/>
                <w:szCs w:val="20"/>
              </w:rPr>
              <w:t xml:space="preserve">pruebas objetivas </w:t>
            </w:r>
          </w:p>
          <w:p w14:paraId="35FB013E" w14:textId="77777777" w:rsidR="00010A00" w:rsidRDefault="00010A00" w:rsidP="00493CFB">
            <w:pPr>
              <w:rPr>
                <w:color w:val="000000"/>
                <w:sz w:val="20"/>
                <w:szCs w:val="20"/>
              </w:rPr>
            </w:pPr>
            <w:r>
              <w:rPr>
                <w:color w:val="000000"/>
                <w:sz w:val="20"/>
                <w:szCs w:val="20"/>
              </w:rPr>
              <w:t xml:space="preserve">cuestionarios </w:t>
            </w:r>
          </w:p>
        </w:tc>
      </w:tr>
      <w:tr w:rsidR="00010A00" w14:paraId="14105016" w14:textId="77777777" w:rsidTr="00010A00">
        <w:trPr>
          <w:cnfStyle w:val="000000100000" w:firstRow="0" w:lastRow="0" w:firstColumn="0" w:lastColumn="0" w:oddVBand="0" w:evenVBand="0" w:oddHBand="1" w:evenHBand="0" w:firstRowFirstColumn="0" w:firstRowLastColumn="0" w:lastRowFirstColumn="0" w:lastRowLastColumn="0"/>
          <w:trHeight w:val="300"/>
        </w:trPr>
        <w:tc>
          <w:tcPr>
            <w:tcW w:w="15021" w:type="dxa"/>
            <w:gridSpan w:val="12"/>
          </w:tcPr>
          <w:p w14:paraId="2DBBAE09" w14:textId="77777777" w:rsidR="00010A00" w:rsidRDefault="00010A00" w:rsidP="00493CFB">
            <w:pPr>
              <w:rPr>
                <w:b/>
                <w:color w:val="000000"/>
                <w:sz w:val="22"/>
                <w:szCs w:val="22"/>
              </w:rPr>
            </w:pPr>
            <w:r>
              <w:rPr>
                <w:b/>
                <w:color w:val="000000"/>
                <w:sz w:val="22"/>
                <w:szCs w:val="22"/>
              </w:rPr>
              <w:t>3. ADAPTACIONES CURRICULARES</w:t>
            </w:r>
          </w:p>
        </w:tc>
      </w:tr>
      <w:tr w:rsidR="00010A00" w14:paraId="1175F577" w14:textId="77777777" w:rsidTr="00010A00">
        <w:trPr>
          <w:trHeight w:val="420"/>
        </w:trPr>
        <w:tc>
          <w:tcPr>
            <w:tcW w:w="2748" w:type="dxa"/>
          </w:tcPr>
          <w:p w14:paraId="50DD140A" w14:textId="77777777" w:rsidR="00010A00" w:rsidRDefault="00010A00" w:rsidP="00493CFB">
            <w:pPr>
              <w:jc w:val="center"/>
              <w:rPr>
                <w:color w:val="000000"/>
                <w:sz w:val="20"/>
                <w:szCs w:val="20"/>
              </w:rPr>
            </w:pPr>
            <w:r>
              <w:rPr>
                <w:b/>
                <w:color w:val="000000"/>
                <w:sz w:val="20"/>
                <w:szCs w:val="20"/>
              </w:rPr>
              <w:t>ESPECIFICACIÓN DE LA</w:t>
            </w:r>
          </w:p>
          <w:p w14:paraId="4C569860" w14:textId="77777777" w:rsidR="00010A00" w:rsidRDefault="00010A00" w:rsidP="00493CFB">
            <w:pPr>
              <w:jc w:val="center"/>
              <w:rPr>
                <w:color w:val="000000"/>
                <w:sz w:val="20"/>
                <w:szCs w:val="20"/>
              </w:rPr>
            </w:pPr>
            <w:r>
              <w:rPr>
                <w:b/>
                <w:color w:val="000000"/>
                <w:sz w:val="20"/>
                <w:szCs w:val="20"/>
              </w:rPr>
              <w:t>NECESIDAD EDUCATIVA</w:t>
            </w:r>
          </w:p>
          <w:p w14:paraId="3120856D" w14:textId="77777777" w:rsidR="00010A00" w:rsidRDefault="00010A00" w:rsidP="00493CFB">
            <w:pPr>
              <w:jc w:val="center"/>
              <w:rPr>
                <w:b/>
                <w:color w:val="000000"/>
                <w:sz w:val="22"/>
                <w:szCs w:val="22"/>
              </w:rPr>
            </w:pPr>
          </w:p>
        </w:tc>
        <w:tc>
          <w:tcPr>
            <w:tcW w:w="3594" w:type="dxa"/>
            <w:gridSpan w:val="3"/>
          </w:tcPr>
          <w:p w14:paraId="47AB6550" w14:textId="77777777" w:rsidR="00010A00" w:rsidRDefault="00010A00" w:rsidP="00493CFB">
            <w:pPr>
              <w:jc w:val="center"/>
              <w:rPr>
                <w:color w:val="000000"/>
                <w:sz w:val="20"/>
                <w:szCs w:val="20"/>
              </w:rPr>
            </w:pPr>
            <w:r>
              <w:rPr>
                <w:b/>
                <w:color w:val="000000"/>
                <w:sz w:val="20"/>
                <w:szCs w:val="20"/>
              </w:rPr>
              <w:t>DESTREZAS CON CRITERIO DE</w:t>
            </w:r>
          </w:p>
          <w:p w14:paraId="155A892E" w14:textId="77777777" w:rsidR="00010A00" w:rsidRDefault="00010A00" w:rsidP="00493CFB">
            <w:pPr>
              <w:jc w:val="center"/>
              <w:rPr>
                <w:color w:val="000000"/>
                <w:sz w:val="20"/>
                <w:szCs w:val="20"/>
              </w:rPr>
            </w:pPr>
            <w:r>
              <w:rPr>
                <w:b/>
                <w:color w:val="000000"/>
                <w:sz w:val="20"/>
                <w:szCs w:val="20"/>
              </w:rPr>
              <w:t>DESEMPEÑO</w:t>
            </w:r>
          </w:p>
          <w:p w14:paraId="4D4D5864" w14:textId="77777777" w:rsidR="00010A00" w:rsidRDefault="00010A00" w:rsidP="00493CFB">
            <w:pPr>
              <w:jc w:val="center"/>
              <w:rPr>
                <w:b/>
                <w:color w:val="000000"/>
                <w:sz w:val="22"/>
                <w:szCs w:val="22"/>
              </w:rPr>
            </w:pPr>
          </w:p>
        </w:tc>
        <w:tc>
          <w:tcPr>
            <w:tcW w:w="2536" w:type="dxa"/>
            <w:gridSpan w:val="3"/>
          </w:tcPr>
          <w:p w14:paraId="2B44D463" w14:textId="77777777" w:rsidR="00010A00" w:rsidRDefault="00010A00" w:rsidP="00493CFB">
            <w:pPr>
              <w:jc w:val="center"/>
              <w:rPr>
                <w:color w:val="000000"/>
                <w:sz w:val="20"/>
                <w:szCs w:val="20"/>
              </w:rPr>
            </w:pPr>
            <w:r>
              <w:rPr>
                <w:b/>
                <w:color w:val="000000"/>
                <w:sz w:val="20"/>
                <w:szCs w:val="20"/>
              </w:rPr>
              <w:t>ACTIVIDADES DE</w:t>
            </w:r>
          </w:p>
          <w:p w14:paraId="0A94AE90" w14:textId="77777777" w:rsidR="00010A00" w:rsidRDefault="00010A00" w:rsidP="00493CFB">
            <w:pPr>
              <w:jc w:val="center"/>
              <w:rPr>
                <w:color w:val="000000"/>
                <w:sz w:val="20"/>
                <w:szCs w:val="20"/>
              </w:rPr>
            </w:pPr>
            <w:r>
              <w:rPr>
                <w:b/>
                <w:color w:val="000000"/>
                <w:sz w:val="20"/>
                <w:szCs w:val="20"/>
              </w:rPr>
              <w:t>APRENDIZAJE</w:t>
            </w:r>
          </w:p>
          <w:p w14:paraId="04F98091" w14:textId="77777777" w:rsidR="00010A00" w:rsidRDefault="00010A00" w:rsidP="00493CFB">
            <w:pPr>
              <w:jc w:val="center"/>
              <w:rPr>
                <w:b/>
                <w:color w:val="000000"/>
                <w:sz w:val="22"/>
                <w:szCs w:val="22"/>
              </w:rPr>
            </w:pPr>
          </w:p>
        </w:tc>
        <w:tc>
          <w:tcPr>
            <w:tcW w:w="2113" w:type="dxa"/>
            <w:gridSpan w:val="2"/>
          </w:tcPr>
          <w:p w14:paraId="72C5DB44" w14:textId="77777777" w:rsidR="00010A00" w:rsidRDefault="00010A00" w:rsidP="00493CFB">
            <w:pPr>
              <w:jc w:val="center"/>
              <w:rPr>
                <w:color w:val="000000"/>
                <w:sz w:val="20"/>
                <w:szCs w:val="20"/>
              </w:rPr>
            </w:pPr>
            <w:r>
              <w:rPr>
                <w:b/>
                <w:color w:val="000000"/>
                <w:sz w:val="20"/>
                <w:szCs w:val="20"/>
              </w:rPr>
              <w:t>RECURSOS</w:t>
            </w:r>
          </w:p>
          <w:p w14:paraId="2B79C06E" w14:textId="77777777" w:rsidR="00010A00" w:rsidRDefault="00010A00" w:rsidP="00493CFB">
            <w:pPr>
              <w:jc w:val="center"/>
              <w:rPr>
                <w:b/>
                <w:color w:val="000000"/>
                <w:sz w:val="22"/>
                <w:szCs w:val="22"/>
              </w:rPr>
            </w:pPr>
          </w:p>
        </w:tc>
        <w:tc>
          <w:tcPr>
            <w:tcW w:w="1690" w:type="dxa"/>
            <w:gridSpan w:val="2"/>
          </w:tcPr>
          <w:p w14:paraId="78D81832" w14:textId="77777777" w:rsidR="00010A00" w:rsidRDefault="00010A00" w:rsidP="00493CFB">
            <w:pPr>
              <w:jc w:val="center"/>
              <w:rPr>
                <w:color w:val="000000"/>
                <w:sz w:val="20"/>
                <w:szCs w:val="20"/>
              </w:rPr>
            </w:pPr>
            <w:r>
              <w:rPr>
                <w:b/>
                <w:color w:val="000000"/>
                <w:sz w:val="20"/>
                <w:szCs w:val="20"/>
              </w:rPr>
              <w:t>INDICADORES DE</w:t>
            </w:r>
          </w:p>
          <w:p w14:paraId="15252702" w14:textId="77777777" w:rsidR="00010A00" w:rsidRDefault="00010A00" w:rsidP="00493CFB">
            <w:pPr>
              <w:jc w:val="center"/>
              <w:rPr>
                <w:color w:val="000000"/>
                <w:sz w:val="20"/>
                <w:szCs w:val="20"/>
              </w:rPr>
            </w:pPr>
            <w:r>
              <w:rPr>
                <w:b/>
                <w:color w:val="000000"/>
                <w:sz w:val="20"/>
                <w:szCs w:val="20"/>
              </w:rPr>
              <w:t>EVALUACIÓN DE</w:t>
            </w:r>
          </w:p>
          <w:p w14:paraId="4D56407B" w14:textId="77777777" w:rsidR="00010A00" w:rsidRDefault="00010A00" w:rsidP="00493CFB">
            <w:pPr>
              <w:jc w:val="center"/>
              <w:rPr>
                <w:color w:val="000000"/>
                <w:sz w:val="20"/>
                <w:szCs w:val="20"/>
              </w:rPr>
            </w:pPr>
            <w:r>
              <w:rPr>
                <w:b/>
                <w:color w:val="000000"/>
                <w:sz w:val="20"/>
                <w:szCs w:val="20"/>
              </w:rPr>
              <w:t>LA UNIDAD</w:t>
            </w:r>
          </w:p>
          <w:p w14:paraId="00F496D7" w14:textId="77777777" w:rsidR="00010A00" w:rsidRDefault="00010A00" w:rsidP="00493CFB">
            <w:pPr>
              <w:jc w:val="center"/>
              <w:rPr>
                <w:b/>
                <w:color w:val="000000"/>
                <w:sz w:val="22"/>
                <w:szCs w:val="22"/>
              </w:rPr>
            </w:pPr>
          </w:p>
        </w:tc>
        <w:tc>
          <w:tcPr>
            <w:tcW w:w="2340" w:type="dxa"/>
          </w:tcPr>
          <w:p w14:paraId="424B55A7" w14:textId="77777777" w:rsidR="00010A00" w:rsidRDefault="00010A00" w:rsidP="00493CFB">
            <w:pPr>
              <w:jc w:val="center"/>
              <w:rPr>
                <w:color w:val="000000"/>
                <w:sz w:val="20"/>
                <w:szCs w:val="20"/>
              </w:rPr>
            </w:pPr>
            <w:r>
              <w:rPr>
                <w:b/>
                <w:color w:val="000000"/>
                <w:sz w:val="20"/>
                <w:szCs w:val="20"/>
              </w:rPr>
              <w:t>TÉCNICAS E</w:t>
            </w:r>
          </w:p>
          <w:p w14:paraId="5F21AD33" w14:textId="77777777" w:rsidR="00010A00" w:rsidRDefault="00010A00" w:rsidP="00493CFB">
            <w:pPr>
              <w:jc w:val="center"/>
              <w:rPr>
                <w:color w:val="000000"/>
                <w:sz w:val="20"/>
                <w:szCs w:val="20"/>
              </w:rPr>
            </w:pPr>
            <w:r>
              <w:rPr>
                <w:b/>
                <w:color w:val="000000"/>
                <w:sz w:val="20"/>
                <w:szCs w:val="20"/>
              </w:rPr>
              <w:t>INSTRUMENTOS</w:t>
            </w:r>
          </w:p>
          <w:p w14:paraId="29FE7869" w14:textId="77777777" w:rsidR="00010A00" w:rsidRDefault="00010A00" w:rsidP="00493CFB">
            <w:pPr>
              <w:jc w:val="center"/>
              <w:rPr>
                <w:color w:val="000000"/>
                <w:sz w:val="20"/>
                <w:szCs w:val="20"/>
              </w:rPr>
            </w:pPr>
            <w:r>
              <w:rPr>
                <w:b/>
                <w:color w:val="000000"/>
                <w:sz w:val="20"/>
                <w:szCs w:val="20"/>
              </w:rPr>
              <w:t>DE EVALUACIÓN</w:t>
            </w:r>
          </w:p>
          <w:p w14:paraId="225E29CA" w14:textId="77777777" w:rsidR="00010A00" w:rsidRDefault="00010A00" w:rsidP="00493CFB">
            <w:pPr>
              <w:jc w:val="center"/>
              <w:rPr>
                <w:b/>
                <w:color w:val="000000"/>
                <w:sz w:val="20"/>
                <w:szCs w:val="20"/>
              </w:rPr>
            </w:pPr>
          </w:p>
        </w:tc>
      </w:tr>
      <w:tr w:rsidR="00010A00" w14:paraId="46909197" w14:textId="77777777" w:rsidTr="00010A00">
        <w:trPr>
          <w:cnfStyle w:val="000000100000" w:firstRow="0" w:lastRow="0" w:firstColumn="0" w:lastColumn="0" w:oddVBand="0" w:evenVBand="0" w:oddHBand="1" w:evenHBand="0" w:firstRowFirstColumn="0" w:firstRowLastColumn="0" w:lastRowFirstColumn="0" w:lastRowLastColumn="0"/>
          <w:trHeight w:val="420"/>
        </w:trPr>
        <w:tc>
          <w:tcPr>
            <w:tcW w:w="2748" w:type="dxa"/>
          </w:tcPr>
          <w:p w14:paraId="755689DA" w14:textId="77777777" w:rsidR="00010A00" w:rsidRDefault="00010A00" w:rsidP="00493CFB">
            <w:pPr>
              <w:jc w:val="center"/>
              <w:rPr>
                <w:b/>
                <w:color w:val="000000"/>
                <w:sz w:val="22"/>
                <w:szCs w:val="22"/>
              </w:rPr>
            </w:pPr>
          </w:p>
          <w:p w14:paraId="13F3762C" w14:textId="77777777" w:rsidR="00010A00" w:rsidRDefault="00010A00" w:rsidP="00493CFB">
            <w:pPr>
              <w:rPr>
                <w:b/>
                <w:color w:val="000000"/>
                <w:sz w:val="22"/>
                <w:szCs w:val="22"/>
              </w:rPr>
            </w:pPr>
          </w:p>
          <w:p w14:paraId="7E0920C4" w14:textId="77777777" w:rsidR="00010A00" w:rsidRDefault="00010A00" w:rsidP="00493CFB">
            <w:pPr>
              <w:jc w:val="center"/>
              <w:rPr>
                <w:b/>
                <w:color w:val="000000"/>
                <w:sz w:val="22"/>
                <w:szCs w:val="22"/>
              </w:rPr>
            </w:pPr>
          </w:p>
        </w:tc>
        <w:tc>
          <w:tcPr>
            <w:tcW w:w="3594" w:type="dxa"/>
            <w:gridSpan w:val="3"/>
          </w:tcPr>
          <w:p w14:paraId="3F3AF48B" w14:textId="77777777" w:rsidR="00010A00" w:rsidRDefault="00010A00" w:rsidP="00493CFB">
            <w:pPr>
              <w:rPr>
                <w:b/>
                <w:color w:val="000000"/>
                <w:sz w:val="22"/>
                <w:szCs w:val="22"/>
              </w:rPr>
            </w:pPr>
          </w:p>
        </w:tc>
        <w:tc>
          <w:tcPr>
            <w:tcW w:w="2536" w:type="dxa"/>
            <w:gridSpan w:val="3"/>
          </w:tcPr>
          <w:p w14:paraId="53C43D5B" w14:textId="77777777" w:rsidR="00010A00" w:rsidRDefault="00010A00" w:rsidP="00493CFB">
            <w:pPr>
              <w:jc w:val="center"/>
              <w:rPr>
                <w:b/>
                <w:color w:val="000000"/>
                <w:sz w:val="22"/>
                <w:szCs w:val="22"/>
              </w:rPr>
            </w:pPr>
          </w:p>
        </w:tc>
        <w:tc>
          <w:tcPr>
            <w:tcW w:w="2113" w:type="dxa"/>
            <w:gridSpan w:val="2"/>
          </w:tcPr>
          <w:p w14:paraId="2A72A320" w14:textId="77777777" w:rsidR="00010A00" w:rsidRDefault="00010A00" w:rsidP="00493CFB">
            <w:pPr>
              <w:jc w:val="center"/>
              <w:rPr>
                <w:b/>
                <w:color w:val="000000"/>
                <w:sz w:val="22"/>
                <w:szCs w:val="22"/>
              </w:rPr>
            </w:pPr>
          </w:p>
        </w:tc>
        <w:tc>
          <w:tcPr>
            <w:tcW w:w="1690" w:type="dxa"/>
            <w:gridSpan w:val="2"/>
          </w:tcPr>
          <w:p w14:paraId="0AE8DF04" w14:textId="77777777" w:rsidR="00010A00" w:rsidRDefault="00010A00" w:rsidP="00493CFB">
            <w:pPr>
              <w:jc w:val="center"/>
              <w:rPr>
                <w:b/>
                <w:color w:val="000000"/>
                <w:sz w:val="22"/>
                <w:szCs w:val="22"/>
              </w:rPr>
            </w:pPr>
          </w:p>
        </w:tc>
        <w:tc>
          <w:tcPr>
            <w:tcW w:w="2340" w:type="dxa"/>
          </w:tcPr>
          <w:p w14:paraId="22C04E82" w14:textId="77777777" w:rsidR="00010A00" w:rsidRDefault="00010A00" w:rsidP="00493CFB">
            <w:pPr>
              <w:jc w:val="center"/>
              <w:rPr>
                <w:b/>
                <w:color w:val="000000"/>
                <w:sz w:val="22"/>
                <w:szCs w:val="22"/>
              </w:rPr>
            </w:pPr>
          </w:p>
        </w:tc>
      </w:tr>
      <w:tr w:rsidR="00010A00" w14:paraId="5DA7F38D" w14:textId="77777777" w:rsidTr="00010A00">
        <w:trPr>
          <w:trHeight w:val="420"/>
        </w:trPr>
        <w:tc>
          <w:tcPr>
            <w:tcW w:w="3312" w:type="dxa"/>
            <w:gridSpan w:val="2"/>
          </w:tcPr>
          <w:p w14:paraId="332E28D2" w14:textId="77777777" w:rsidR="00010A00" w:rsidRDefault="00010A00" w:rsidP="00493CFB">
            <w:pPr>
              <w:jc w:val="center"/>
              <w:rPr>
                <w:b/>
                <w:color w:val="000000"/>
                <w:sz w:val="22"/>
                <w:szCs w:val="22"/>
              </w:rPr>
            </w:pPr>
            <w:r>
              <w:rPr>
                <w:b/>
                <w:color w:val="000000"/>
                <w:sz w:val="22"/>
                <w:szCs w:val="22"/>
              </w:rPr>
              <w:t>ELABORADO</w:t>
            </w:r>
          </w:p>
        </w:tc>
        <w:tc>
          <w:tcPr>
            <w:tcW w:w="302" w:type="dxa"/>
          </w:tcPr>
          <w:p w14:paraId="0CE0C766" w14:textId="77777777" w:rsidR="00010A00" w:rsidRDefault="00010A00" w:rsidP="00493CFB">
            <w:pPr>
              <w:jc w:val="center"/>
              <w:rPr>
                <w:b/>
                <w:color w:val="000000"/>
                <w:sz w:val="22"/>
                <w:szCs w:val="22"/>
              </w:rPr>
            </w:pPr>
          </w:p>
        </w:tc>
        <w:tc>
          <w:tcPr>
            <w:tcW w:w="4137" w:type="dxa"/>
            <w:gridSpan w:val="2"/>
          </w:tcPr>
          <w:p w14:paraId="264E55FE" w14:textId="77777777" w:rsidR="00010A00" w:rsidRDefault="00010A00" w:rsidP="00493CFB">
            <w:pPr>
              <w:jc w:val="center"/>
              <w:rPr>
                <w:b/>
                <w:color w:val="000000"/>
                <w:sz w:val="22"/>
                <w:szCs w:val="22"/>
              </w:rPr>
            </w:pPr>
            <w:r>
              <w:rPr>
                <w:b/>
                <w:color w:val="000000"/>
                <w:sz w:val="22"/>
                <w:szCs w:val="22"/>
              </w:rPr>
              <w:t>REVISADO</w:t>
            </w:r>
          </w:p>
        </w:tc>
        <w:tc>
          <w:tcPr>
            <w:tcW w:w="7270" w:type="dxa"/>
            <w:gridSpan w:val="7"/>
          </w:tcPr>
          <w:p w14:paraId="2645C51F" w14:textId="77777777" w:rsidR="00010A00" w:rsidRDefault="00010A00" w:rsidP="00493CFB">
            <w:pPr>
              <w:jc w:val="center"/>
              <w:rPr>
                <w:b/>
                <w:color w:val="000000"/>
                <w:sz w:val="22"/>
                <w:szCs w:val="22"/>
              </w:rPr>
            </w:pPr>
            <w:r>
              <w:rPr>
                <w:b/>
                <w:color w:val="000000"/>
                <w:sz w:val="22"/>
                <w:szCs w:val="22"/>
              </w:rPr>
              <w:t>APROBADO</w:t>
            </w:r>
          </w:p>
        </w:tc>
      </w:tr>
      <w:tr w:rsidR="00010A00" w14:paraId="494061B9" w14:textId="77777777" w:rsidTr="00010A00">
        <w:trPr>
          <w:cnfStyle w:val="000000100000" w:firstRow="0" w:lastRow="0" w:firstColumn="0" w:lastColumn="0" w:oddVBand="0" w:evenVBand="0" w:oddHBand="1" w:evenHBand="0" w:firstRowFirstColumn="0" w:firstRowLastColumn="0" w:lastRowFirstColumn="0" w:lastRowLastColumn="0"/>
          <w:trHeight w:val="180"/>
        </w:trPr>
        <w:tc>
          <w:tcPr>
            <w:tcW w:w="3312" w:type="dxa"/>
            <w:gridSpan w:val="2"/>
          </w:tcPr>
          <w:p w14:paraId="0F375865" w14:textId="77777777" w:rsidR="00010A00" w:rsidRDefault="00010A00" w:rsidP="00493CFB">
            <w:pPr>
              <w:rPr>
                <w:color w:val="000000"/>
                <w:sz w:val="22"/>
                <w:szCs w:val="22"/>
              </w:rPr>
            </w:pPr>
            <w:r>
              <w:rPr>
                <w:color w:val="000000"/>
                <w:sz w:val="22"/>
                <w:szCs w:val="22"/>
              </w:rPr>
              <w:t xml:space="preserve">Docente: </w:t>
            </w:r>
          </w:p>
        </w:tc>
        <w:tc>
          <w:tcPr>
            <w:tcW w:w="302" w:type="dxa"/>
          </w:tcPr>
          <w:p w14:paraId="5946CAF2" w14:textId="77777777" w:rsidR="00010A00" w:rsidRDefault="00010A00" w:rsidP="00493CFB">
            <w:pPr>
              <w:rPr>
                <w:color w:val="000000"/>
                <w:sz w:val="22"/>
                <w:szCs w:val="22"/>
              </w:rPr>
            </w:pPr>
          </w:p>
        </w:tc>
        <w:tc>
          <w:tcPr>
            <w:tcW w:w="4137" w:type="dxa"/>
            <w:gridSpan w:val="2"/>
          </w:tcPr>
          <w:p w14:paraId="0BE47EDC" w14:textId="77777777" w:rsidR="00010A00" w:rsidRDefault="00010A00" w:rsidP="00493CFB">
            <w:pPr>
              <w:rPr>
                <w:color w:val="000000"/>
                <w:sz w:val="22"/>
                <w:szCs w:val="22"/>
              </w:rPr>
            </w:pPr>
            <w:r>
              <w:rPr>
                <w:color w:val="000000"/>
                <w:sz w:val="22"/>
                <w:szCs w:val="22"/>
              </w:rPr>
              <w:t xml:space="preserve">Coordinador del área : </w:t>
            </w:r>
          </w:p>
        </w:tc>
        <w:tc>
          <w:tcPr>
            <w:tcW w:w="7270" w:type="dxa"/>
            <w:gridSpan w:val="7"/>
          </w:tcPr>
          <w:p w14:paraId="57E36256" w14:textId="77777777" w:rsidR="00010A00" w:rsidRDefault="00010A00" w:rsidP="00493CFB">
            <w:pPr>
              <w:rPr>
                <w:color w:val="000000"/>
                <w:sz w:val="22"/>
                <w:szCs w:val="22"/>
              </w:rPr>
            </w:pPr>
            <w:r>
              <w:rPr>
                <w:color w:val="000000"/>
                <w:sz w:val="22"/>
                <w:szCs w:val="22"/>
              </w:rPr>
              <w:t>Vicerrector:</w:t>
            </w:r>
          </w:p>
        </w:tc>
      </w:tr>
      <w:tr w:rsidR="00010A00" w14:paraId="1BDF1C2A" w14:textId="77777777" w:rsidTr="00010A00">
        <w:trPr>
          <w:trHeight w:val="240"/>
        </w:trPr>
        <w:tc>
          <w:tcPr>
            <w:tcW w:w="3312" w:type="dxa"/>
            <w:gridSpan w:val="2"/>
          </w:tcPr>
          <w:p w14:paraId="45F1BFF0" w14:textId="77777777" w:rsidR="00010A00" w:rsidRDefault="00010A00" w:rsidP="00493CFB">
            <w:pPr>
              <w:rPr>
                <w:color w:val="000000"/>
                <w:sz w:val="22"/>
                <w:szCs w:val="22"/>
              </w:rPr>
            </w:pPr>
            <w:r>
              <w:rPr>
                <w:color w:val="000000"/>
                <w:sz w:val="22"/>
                <w:szCs w:val="22"/>
              </w:rPr>
              <w:t>Firma:</w:t>
            </w:r>
          </w:p>
        </w:tc>
        <w:tc>
          <w:tcPr>
            <w:tcW w:w="302" w:type="dxa"/>
          </w:tcPr>
          <w:p w14:paraId="665D29D6" w14:textId="77777777" w:rsidR="00010A00" w:rsidRDefault="00010A00" w:rsidP="00493CFB">
            <w:pPr>
              <w:rPr>
                <w:color w:val="000000"/>
                <w:sz w:val="22"/>
                <w:szCs w:val="22"/>
              </w:rPr>
            </w:pPr>
          </w:p>
        </w:tc>
        <w:tc>
          <w:tcPr>
            <w:tcW w:w="4137" w:type="dxa"/>
            <w:gridSpan w:val="2"/>
          </w:tcPr>
          <w:p w14:paraId="1F1AD3CE" w14:textId="77777777" w:rsidR="00010A00" w:rsidRDefault="00010A00" w:rsidP="00493CFB">
            <w:pPr>
              <w:rPr>
                <w:color w:val="000000"/>
                <w:sz w:val="22"/>
                <w:szCs w:val="22"/>
              </w:rPr>
            </w:pPr>
          </w:p>
        </w:tc>
        <w:tc>
          <w:tcPr>
            <w:tcW w:w="7270" w:type="dxa"/>
            <w:gridSpan w:val="7"/>
          </w:tcPr>
          <w:p w14:paraId="633C503D" w14:textId="77777777" w:rsidR="00010A00" w:rsidRDefault="00010A00" w:rsidP="00493CFB">
            <w:pPr>
              <w:rPr>
                <w:color w:val="000000"/>
                <w:sz w:val="22"/>
                <w:szCs w:val="22"/>
              </w:rPr>
            </w:pPr>
          </w:p>
        </w:tc>
      </w:tr>
      <w:tr w:rsidR="00010A00" w14:paraId="70A35052" w14:textId="77777777" w:rsidTr="00010A00">
        <w:trPr>
          <w:cnfStyle w:val="000000100000" w:firstRow="0" w:lastRow="0" w:firstColumn="0" w:lastColumn="0" w:oddVBand="0" w:evenVBand="0" w:oddHBand="1" w:evenHBand="0" w:firstRowFirstColumn="0" w:firstRowLastColumn="0" w:lastRowFirstColumn="0" w:lastRowLastColumn="0"/>
          <w:trHeight w:val="240"/>
        </w:trPr>
        <w:tc>
          <w:tcPr>
            <w:tcW w:w="3312" w:type="dxa"/>
            <w:gridSpan w:val="2"/>
          </w:tcPr>
          <w:p w14:paraId="59482F3A" w14:textId="77777777" w:rsidR="00010A00" w:rsidRDefault="00010A00" w:rsidP="00493CFB">
            <w:pPr>
              <w:rPr>
                <w:color w:val="000000"/>
                <w:sz w:val="22"/>
                <w:szCs w:val="22"/>
              </w:rPr>
            </w:pPr>
            <w:r>
              <w:rPr>
                <w:color w:val="000000"/>
                <w:sz w:val="22"/>
                <w:szCs w:val="22"/>
              </w:rPr>
              <w:t xml:space="preserve">Fecha: </w:t>
            </w:r>
          </w:p>
        </w:tc>
        <w:tc>
          <w:tcPr>
            <w:tcW w:w="302" w:type="dxa"/>
          </w:tcPr>
          <w:p w14:paraId="4148B836" w14:textId="77777777" w:rsidR="00010A00" w:rsidRDefault="00010A00" w:rsidP="00493CFB">
            <w:pPr>
              <w:rPr>
                <w:color w:val="000000"/>
                <w:sz w:val="22"/>
                <w:szCs w:val="22"/>
              </w:rPr>
            </w:pPr>
          </w:p>
        </w:tc>
        <w:tc>
          <w:tcPr>
            <w:tcW w:w="4137" w:type="dxa"/>
            <w:gridSpan w:val="2"/>
          </w:tcPr>
          <w:p w14:paraId="1DCFB7ED" w14:textId="77777777" w:rsidR="00010A00" w:rsidRDefault="00010A00" w:rsidP="00493CFB">
            <w:pPr>
              <w:rPr>
                <w:color w:val="000000"/>
                <w:sz w:val="22"/>
                <w:szCs w:val="22"/>
              </w:rPr>
            </w:pPr>
          </w:p>
        </w:tc>
        <w:tc>
          <w:tcPr>
            <w:tcW w:w="7270" w:type="dxa"/>
            <w:gridSpan w:val="7"/>
          </w:tcPr>
          <w:p w14:paraId="44CFBD70" w14:textId="77777777" w:rsidR="00010A00" w:rsidRDefault="00010A00" w:rsidP="00493CFB">
            <w:pPr>
              <w:rPr>
                <w:color w:val="000000"/>
                <w:sz w:val="22"/>
                <w:szCs w:val="22"/>
              </w:rPr>
            </w:pPr>
          </w:p>
        </w:tc>
      </w:tr>
    </w:tbl>
    <w:p w14:paraId="444D4370" w14:textId="77777777" w:rsidR="00010A00" w:rsidRDefault="00010A00" w:rsidP="00010A00">
      <w:pPr>
        <w:tabs>
          <w:tab w:val="left" w:pos="924"/>
        </w:tabs>
        <w:spacing w:before="240" w:after="240"/>
        <w:jc w:val="center"/>
      </w:pPr>
    </w:p>
    <w:p w14:paraId="6320FE05" w14:textId="77777777" w:rsidR="00010A00" w:rsidRDefault="00010A00" w:rsidP="00010A00">
      <w:pPr>
        <w:tabs>
          <w:tab w:val="left" w:pos="924"/>
        </w:tabs>
        <w:spacing w:before="240" w:after="240"/>
        <w:jc w:val="center"/>
      </w:pPr>
    </w:p>
    <w:tbl>
      <w:tblPr>
        <w:tblStyle w:val="GridTable4-Accent3"/>
        <w:tblpPr w:leftFromText="141" w:rightFromText="141" w:vertAnchor="page" w:horzAnchor="margin" w:tblpY="1981"/>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493CFB" w14:paraId="2A2AF450" w14:textId="77777777" w:rsidTr="00493CFB">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03BDF9F6" w14:textId="77777777" w:rsidR="00493CFB" w:rsidRDefault="00493CFB" w:rsidP="00493CFB">
            <w:pPr>
              <w:rPr>
                <w:rFonts w:ascii="Calibri" w:eastAsia="Calibri" w:hAnsi="Calibri" w:cs="Calibri"/>
                <w:b/>
              </w:rPr>
            </w:pPr>
            <w:r>
              <w:rPr>
                <w:rFonts w:ascii="Calibri" w:eastAsia="Calibri" w:hAnsi="Calibri" w:cs="Calibri"/>
                <w:b/>
              </w:rPr>
              <w:t>PLANIFICACION MICROCURRICULAR</w:t>
            </w:r>
          </w:p>
        </w:tc>
      </w:tr>
      <w:tr w:rsidR="00493CFB" w14:paraId="32DBC95F" w14:textId="77777777" w:rsidTr="00493CFB">
        <w:trPr>
          <w:trHeight w:val="240"/>
        </w:trPr>
        <w:tc>
          <w:tcPr>
            <w:tcW w:w="3409" w:type="dxa"/>
            <w:gridSpan w:val="2"/>
            <w:hideMark/>
          </w:tcPr>
          <w:p w14:paraId="4CEB5F67" w14:textId="77777777" w:rsidR="00493CFB" w:rsidRDefault="00493CFB" w:rsidP="00493CFB">
            <w:pPr>
              <w:rPr>
                <w:rFonts w:ascii="Calibri" w:eastAsia="Calibri" w:hAnsi="Calibri" w:cs="Calibri"/>
                <w:b/>
              </w:rPr>
            </w:pPr>
            <w:r>
              <w:rPr>
                <w:rFonts w:ascii="Calibri" w:eastAsia="Calibri" w:hAnsi="Calibri" w:cs="Calibri"/>
                <w:b/>
              </w:rPr>
              <w:t>Nombre de la institución:</w:t>
            </w:r>
          </w:p>
        </w:tc>
        <w:tc>
          <w:tcPr>
            <w:tcW w:w="11754" w:type="dxa"/>
            <w:gridSpan w:val="5"/>
          </w:tcPr>
          <w:p w14:paraId="7CB7D10D" w14:textId="77777777" w:rsidR="00493CFB" w:rsidRDefault="00493CFB" w:rsidP="00493CFB">
            <w:pPr>
              <w:rPr>
                <w:rFonts w:ascii="Calibri" w:eastAsia="Calibri" w:hAnsi="Calibri" w:cs="Calibri"/>
                <w:b/>
              </w:rPr>
            </w:pPr>
          </w:p>
        </w:tc>
      </w:tr>
      <w:tr w:rsidR="00493CFB" w14:paraId="38775351" w14:textId="77777777" w:rsidTr="00493CFB">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34C91FD9" w14:textId="77777777" w:rsidR="00493CFB" w:rsidRDefault="00493CFB" w:rsidP="00493CFB">
            <w:pPr>
              <w:rPr>
                <w:rFonts w:ascii="Calibri" w:eastAsia="Calibri" w:hAnsi="Calibri" w:cs="Calibri"/>
                <w:b/>
              </w:rPr>
            </w:pPr>
            <w:r>
              <w:rPr>
                <w:rFonts w:ascii="Calibri" w:eastAsia="Calibri" w:hAnsi="Calibri" w:cs="Calibri"/>
                <w:b/>
              </w:rPr>
              <w:t>Nombre del Docente:</w:t>
            </w:r>
          </w:p>
        </w:tc>
        <w:tc>
          <w:tcPr>
            <w:tcW w:w="5952" w:type="dxa"/>
            <w:gridSpan w:val="3"/>
          </w:tcPr>
          <w:p w14:paraId="22D7959C" w14:textId="77777777" w:rsidR="00493CFB" w:rsidRDefault="00493CFB" w:rsidP="00493CFB">
            <w:pPr>
              <w:rPr>
                <w:rFonts w:ascii="Calibri" w:eastAsia="Calibri" w:hAnsi="Calibri" w:cs="Calibri"/>
                <w:b/>
              </w:rPr>
            </w:pPr>
          </w:p>
        </w:tc>
        <w:tc>
          <w:tcPr>
            <w:tcW w:w="1418" w:type="dxa"/>
            <w:hideMark/>
          </w:tcPr>
          <w:p w14:paraId="439349FA" w14:textId="77777777" w:rsidR="00493CFB" w:rsidRDefault="00493CFB" w:rsidP="00493CFB">
            <w:pPr>
              <w:rPr>
                <w:rFonts w:ascii="Calibri" w:eastAsia="Calibri" w:hAnsi="Calibri" w:cs="Calibri"/>
                <w:b/>
              </w:rPr>
            </w:pPr>
            <w:r>
              <w:rPr>
                <w:rFonts w:ascii="Calibri" w:eastAsia="Calibri" w:hAnsi="Calibri" w:cs="Calibri"/>
                <w:b/>
              </w:rPr>
              <w:t>Fecha</w:t>
            </w:r>
          </w:p>
        </w:tc>
        <w:tc>
          <w:tcPr>
            <w:tcW w:w="4384" w:type="dxa"/>
          </w:tcPr>
          <w:p w14:paraId="0489E087" w14:textId="77777777" w:rsidR="00493CFB" w:rsidRDefault="00493CFB" w:rsidP="00493CFB">
            <w:pPr>
              <w:rPr>
                <w:rFonts w:ascii="Calibri" w:eastAsia="Calibri" w:hAnsi="Calibri" w:cs="Calibri"/>
                <w:b/>
              </w:rPr>
            </w:pPr>
          </w:p>
        </w:tc>
      </w:tr>
      <w:tr w:rsidR="00493CFB" w14:paraId="4378993D" w14:textId="77777777" w:rsidTr="00493CFB">
        <w:trPr>
          <w:trHeight w:val="337"/>
        </w:trPr>
        <w:tc>
          <w:tcPr>
            <w:tcW w:w="876" w:type="dxa"/>
            <w:hideMark/>
          </w:tcPr>
          <w:p w14:paraId="54C40DB6" w14:textId="77777777" w:rsidR="00493CFB" w:rsidRDefault="00493CFB" w:rsidP="00493CFB">
            <w:pPr>
              <w:rPr>
                <w:rFonts w:ascii="Calibri" w:eastAsia="Calibri" w:hAnsi="Calibri" w:cs="Calibri"/>
                <w:b/>
              </w:rPr>
            </w:pPr>
            <w:r>
              <w:rPr>
                <w:rFonts w:ascii="Calibri" w:eastAsia="Calibri" w:hAnsi="Calibri" w:cs="Calibri"/>
                <w:b/>
              </w:rPr>
              <w:t>Área</w:t>
            </w:r>
          </w:p>
        </w:tc>
        <w:tc>
          <w:tcPr>
            <w:tcW w:w="3793" w:type="dxa"/>
            <w:gridSpan w:val="2"/>
            <w:hideMark/>
          </w:tcPr>
          <w:p w14:paraId="004EDD4E" w14:textId="77777777" w:rsidR="00493CFB" w:rsidRDefault="00493CFB" w:rsidP="00493CFB">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6C8CB92C" w14:textId="77777777" w:rsidR="00493CFB" w:rsidRDefault="00493CFB" w:rsidP="00493CFB">
            <w:pPr>
              <w:rPr>
                <w:rFonts w:ascii="Calibri" w:eastAsia="Calibri" w:hAnsi="Calibri" w:cs="Calibri"/>
                <w:b/>
              </w:rPr>
            </w:pPr>
            <w:r>
              <w:rPr>
                <w:rFonts w:ascii="Calibri" w:eastAsia="Calibri" w:hAnsi="Calibri" w:cs="Calibri"/>
                <w:b/>
              </w:rPr>
              <w:t>Grado</w:t>
            </w:r>
          </w:p>
        </w:tc>
        <w:tc>
          <w:tcPr>
            <w:tcW w:w="3102" w:type="dxa"/>
            <w:hideMark/>
          </w:tcPr>
          <w:p w14:paraId="6DA8C3E5" w14:textId="77777777" w:rsidR="00493CFB" w:rsidRDefault="00493CFB" w:rsidP="00493CFB">
            <w:pPr>
              <w:rPr>
                <w:rFonts w:ascii="Calibri" w:eastAsia="Calibri" w:hAnsi="Calibri" w:cs="Calibri"/>
              </w:rPr>
            </w:pPr>
            <w:r>
              <w:rPr>
                <w:rFonts w:ascii="Calibri" w:eastAsia="Calibri" w:hAnsi="Calibri" w:cs="Calibri"/>
              </w:rPr>
              <w:t>OCTAVO  EGB</w:t>
            </w:r>
          </w:p>
        </w:tc>
        <w:tc>
          <w:tcPr>
            <w:tcW w:w="1418" w:type="dxa"/>
            <w:hideMark/>
          </w:tcPr>
          <w:p w14:paraId="7E701A9A" w14:textId="77777777" w:rsidR="00493CFB" w:rsidRDefault="00493CFB" w:rsidP="00493CFB">
            <w:pPr>
              <w:rPr>
                <w:rFonts w:ascii="Calibri" w:eastAsia="Calibri" w:hAnsi="Calibri" w:cs="Calibri"/>
                <w:b/>
              </w:rPr>
            </w:pPr>
            <w:r>
              <w:rPr>
                <w:rFonts w:ascii="Calibri" w:eastAsia="Calibri" w:hAnsi="Calibri" w:cs="Calibri"/>
                <w:b/>
              </w:rPr>
              <w:t>Año lectivo</w:t>
            </w:r>
          </w:p>
        </w:tc>
        <w:tc>
          <w:tcPr>
            <w:tcW w:w="4384" w:type="dxa"/>
          </w:tcPr>
          <w:p w14:paraId="2DB9943C" w14:textId="77777777" w:rsidR="00493CFB" w:rsidRDefault="00493CFB" w:rsidP="00493CFB">
            <w:pPr>
              <w:rPr>
                <w:rFonts w:ascii="Calibri" w:eastAsia="Calibri" w:hAnsi="Calibri" w:cs="Calibri"/>
                <w:b/>
              </w:rPr>
            </w:pPr>
          </w:p>
        </w:tc>
      </w:tr>
      <w:tr w:rsidR="00493CFB" w14:paraId="762F07F6" w14:textId="77777777" w:rsidTr="00493CFB">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049B9207" w14:textId="77777777" w:rsidR="00493CFB" w:rsidRDefault="00493CFB" w:rsidP="00493CFB">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5F3DDA5A" w14:textId="77777777" w:rsidR="00493CFB" w:rsidRDefault="00493CFB" w:rsidP="00493CFB">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62EE974B" w14:textId="77777777" w:rsidR="00493CFB" w:rsidRDefault="00493CFB" w:rsidP="00493CFB">
            <w:pPr>
              <w:rPr>
                <w:rFonts w:ascii="Calibri" w:eastAsia="Calibri" w:hAnsi="Calibri" w:cs="Calibri"/>
              </w:rPr>
            </w:pPr>
          </w:p>
        </w:tc>
      </w:tr>
      <w:tr w:rsidR="00493CFB" w14:paraId="256C60FB" w14:textId="77777777" w:rsidTr="00493CFB">
        <w:trPr>
          <w:trHeight w:val="623"/>
        </w:trPr>
        <w:tc>
          <w:tcPr>
            <w:tcW w:w="3409" w:type="dxa"/>
            <w:gridSpan w:val="2"/>
            <w:hideMark/>
          </w:tcPr>
          <w:p w14:paraId="055161E8" w14:textId="77777777" w:rsidR="00493CFB" w:rsidRDefault="00493CFB" w:rsidP="00493CFB">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1E25A660" w14:textId="77777777" w:rsidR="00493CFB" w:rsidRDefault="00493CFB" w:rsidP="00493CFB">
            <w:pPr>
              <w:rPr>
                <w:rFonts w:ascii="Calibri" w:eastAsia="Calibri" w:hAnsi="Calibri" w:cs="Calibri"/>
              </w:rPr>
            </w:pPr>
            <w:r>
              <w:rPr>
                <w:rFonts w:ascii="Calibri" w:eastAsia="Calibri" w:hAnsi="Calibri" w:cs="Calibri"/>
              </w:rPr>
              <w:t>#3</w:t>
            </w:r>
          </w:p>
        </w:tc>
      </w:tr>
      <w:tr w:rsidR="00493CFB" w:rsidRPr="009760C7" w14:paraId="7CCB2C74" w14:textId="77777777" w:rsidTr="00493CFB">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49D14830" w14:textId="77777777" w:rsidR="00493CFB" w:rsidRPr="009760C7" w:rsidRDefault="00493CFB" w:rsidP="00493CFB">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493CFB" w14:paraId="0B5497FA" w14:textId="77777777" w:rsidTr="00493CFB">
        <w:trPr>
          <w:trHeight w:val="106"/>
        </w:trPr>
        <w:tc>
          <w:tcPr>
            <w:tcW w:w="15163" w:type="dxa"/>
            <w:gridSpan w:val="7"/>
          </w:tcPr>
          <w:p w14:paraId="1975683C" w14:textId="77777777" w:rsidR="00493CFB" w:rsidRDefault="00493CFB" w:rsidP="00493CFB">
            <w:pPr>
              <w:rPr>
                <w:rFonts w:ascii="Arial" w:eastAsia="Arial" w:hAnsi="Arial" w:cs="Arial"/>
                <w:color w:val="000000"/>
                <w:sz w:val="20"/>
                <w:szCs w:val="20"/>
              </w:rPr>
            </w:pPr>
            <w:r>
              <w:rPr>
                <w:rFonts w:ascii="Arial" w:eastAsia="Arial" w:hAnsi="Arial" w:cs="Arial"/>
                <w:color w:val="000000"/>
                <w:sz w:val="20"/>
                <w:szCs w:val="20"/>
              </w:rPr>
              <w:t>O.M.4.1. Reconocer las relaciones existentes entre los conjuntos de números enteros, racionales, irracionales y reales; ordenar estos números y operar con ellos para lograr una mejor comprensión de procesos algebraicos y de las funciones (discretas y continuas); y fomentar el pensamiento lógico y creativo.</w:t>
            </w:r>
          </w:p>
          <w:p w14:paraId="482C96A5" w14:textId="77777777" w:rsidR="00493CFB" w:rsidRDefault="00493CFB" w:rsidP="00493CFB">
            <w:pPr>
              <w:rPr>
                <w:rFonts w:ascii="Arial" w:eastAsia="Arial" w:hAnsi="Arial" w:cs="Arial"/>
                <w:color w:val="000000"/>
                <w:sz w:val="20"/>
                <w:szCs w:val="20"/>
              </w:rPr>
            </w:pPr>
          </w:p>
          <w:p w14:paraId="719C1167" w14:textId="77777777" w:rsidR="00493CFB" w:rsidRDefault="00493CFB" w:rsidP="00493CFB">
            <w:r>
              <w:rPr>
                <w:rFonts w:ascii="Arial" w:eastAsia="Arial" w:hAnsi="Arial" w:cs="Arial"/>
                <w:color w:val="000000"/>
                <w:sz w:val="20"/>
                <w:szCs w:val="20"/>
              </w:rPr>
              <w:t>O.M.4.7. Representar, analizar e interpretar datos estadísticos y situaciones probabilísticas  con  el  uso de las TIC, para conocer y comprender mejor el entorno  social  y económico, con pensamiento crítico y reflexivo</w:t>
            </w:r>
          </w:p>
        </w:tc>
      </w:tr>
      <w:tr w:rsidR="00493CFB" w14:paraId="737B235C" w14:textId="77777777" w:rsidTr="00493CFB">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47571987" w14:textId="77777777" w:rsidR="00493CFB" w:rsidRDefault="00493CFB" w:rsidP="00493CFB">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493CFB" w:rsidRPr="00010A00" w14:paraId="1CA8FF42" w14:textId="77777777" w:rsidTr="00493CFB">
        <w:trPr>
          <w:trHeight w:val="106"/>
        </w:trPr>
        <w:tc>
          <w:tcPr>
            <w:tcW w:w="15163" w:type="dxa"/>
            <w:gridSpan w:val="7"/>
          </w:tcPr>
          <w:p w14:paraId="56088006" w14:textId="77777777" w:rsidR="00493CFB" w:rsidRDefault="00493CFB" w:rsidP="00493CFB">
            <w:r>
              <w:t>CE.M.3.4. Utiliza un determinado conjunto de números para expresar situaciones reales, establecer equivalencias entre diferentes sistemas numéricos y juzgar la validez de la información presentada en diferentes medios.</w:t>
            </w:r>
          </w:p>
          <w:p w14:paraId="1F244CE9" w14:textId="77777777" w:rsidR="00493CFB" w:rsidRDefault="00493CFB" w:rsidP="00493CFB">
            <w:r>
              <w:t>CE.M.3.5. Plantea problemas numéricos en los que intervienen números naturales, decimales o fraccionarios, asociados a situaciones del entorno; para el planteamiento emplea estrategias de cálculo mental, y para su solución, los algoritmos de las operaciones y propiedades. Justifica procesos y emplea de forma crítica la tecnología, como medio de verificación de resultados.</w:t>
            </w:r>
          </w:p>
          <w:p w14:paraId="4EA73B3E" w14:textId="77777777" w:rsidR="00493CFB" w:rsidRDefault="00493CFB" w:rsidP="00493CFB">
            <w:r>
              <w:t>CE.M.3.6. Formula y resuelve problemas de proporcionalidad directa e inversa; emplea, como estrategias de solución, el planteamiento de razones y proporciones provenientes de tablas, diagramas y gráficas cartesianas; y explica de forma razonada los procesos empleados y la importancia del manejo honesto y responsable de documentos comerciales.</w:t>
            </w:r>
          </w:p>
          <w:p w14:paraId="0098A6FF" w14:textId="77777777" w:rsidR="00493CFB" w:rsidRDefault="00493CFB" w:rsidP="00493CFB"/>
          <w:p w14:paraId="7B4B4692" w14:textId="77777777" w:rsidR="00493CFB" w:rsidRDefault="00493CFB" w:rsidP="00493CFB"/>
          <w:p w14:paraId="11DF4940" w14:textId="77777777" w:rsidR="00493CFB" w:rsidRDefault="00493CFB" w:rsidP="00493CFB"/>
          <w:p w14:paraId="3E09E528" w14:textId="77777777" w:rsidR="00493CFB" w:rsidRPr="00010A00" w:rsidRDefault="00493CFB" w:rsidP="00493CFB"/>
        </w:tc>
      </w:tr>
    </w:tbl>
    <w:p w14:paraId="1A5544A5" w14:textId="77777777" w:rsidR="00010A00" w:rsidRDefault="00010A00"/>
    <w:p w14:paraId="54373439" w14:textId="77777777" w:rsidR="00493CFB" w:rsidRDefault="00493CFB"/>
    <w:p w14:paraId="64DB5715" w14:textId="77777777" w:rsidR="00493CFB" w:rsidRDefault="00493CFB"/>
    <w:p w14:paraId="4DA89B71" w14:textId="77777777" w:rsidR="00493CFB" w:rsidRDefault="00493CFB"/>
    <w:tbl>
      <w:tblPr>
        <w:tblStyle w:val="PlainTable1"/>
        <w:tblW w:w="14650" w:type="dxa"/>
        <w:tblInd w:w="250" w:type="dxa"/>
        <w:tblLayout w:type="fixed"/>
        <w:tblLook w:val="0400" w:firstRow="0" w:lastRow="0" w:firstColumn="0" w:lastColumn="0" w:noHBand="0" w:noVBand="1"/>
      </w:tblPr>
      <w:tblGrid>
        <w:gridCol w:w="2595"/>
        <w:gridCol w:w="562"/>
        <w:gridCol w:w="301"/>
        <w:gridCol w:w="2740"/>
        <w:gridCol w:w="1403"/>
        <w:gridCol w:w="359"/>
        <w:gridCol w:w="764"/>
        <w:gridCol w:w="1342"/>
        <w:gridCol w:w="758"/>
        <w:gridCol w:w="1588"/>
        <w:gridCol w:w="97"/>
        <w:gridCol w:w="2141"/>
      </w:tblGrid>
      <w:tr w:rsidR="00493CFB" w14:paraId="7A5BCDAB" w14:textId="77777777" w:rsidTr="00493CFB">
        <w:trPr>
          <w:cnfStyle w:val="000000100000" w:firstRow="0" w:lastRow="0" w:firstColumn="0" w:lastColumn="0" w:oddVBand="0" w:evenVBand="0" w:oddHBand="1" w:evenHBand="0" w:firstRowFirstColumn="0" w:firstRowLastColumn="0" w:lastRowFirstColumn="0" w:lastRowLastColumn="0"/>
          <w:trHeight w:val="280"/>
        </w:trPr>
        <w:tc>
          <w:tcPr>
            <w:tcW w:w="14650" w:type="dxa"/>
            <w:gridSpan w:val="12"/>
          </w:tcPr>
          <w:p w14:paraId="58601D95" w14:textId="77777777" w:rsidR="00493CFB" w:rsidRDefault="00493CFB" w:rsidP="00493CFB">
            <w:pPr>
              <w:rPr>
                <w:b/>
                <w:color w:val="000000"/>
                <w:sz w:val="22"/>
                <w:szCs w:val="22"/>
              </w:rPr>
            </w:pPr>
            <w:r>
              <w:rPr>
                <w:b/>
                <w:color w:val="000000"/>
                <w:sz w:val="22"/>
                <w:szCs w:val="22"/>
              </w:rPr>
              <w:t>2. PLANIFICACIÓN</w:t>
            </w:r>
          </w:p>
        </w:tc>
      </w:tr>
      <w:tr w:rsidR="00493CFB" w14:paraId="0787F975" w14:textId="77777777" w:rsidTr="00493CFB">
        <w:trPr>
          <w:trHeight w:val="420"/>
        </w:trPr>
        <w:tc>
          <w:tcPr>
            <w:tcW w:w="3157" w:type="dxa"/>
            <w:gridSpan w:val="2"/>
            <w:vMerge w:val="restart"/>
          </w:tcPr>
          <w:p w14:paraId="2EEE1295" w14:textId="77777777" w:rsidR="00493CFB" w:rsidRDefault="00493CFB" w:rsidP="00493CFB">
            <w:pPr>
              <w:jc w:val="center"/>
              <w:rPr>
                <w:b/>
                <w:color w:val="000000"/>
                <w:sz w:val="20"/>
                <w:szCs w:val="20"/>
              </w:rPr>
            </w:pPr>
            <w:r>
              <w:rPr>
                <w:b/>
                <w:color w:val="000000"/>
                <w:sz w:val="20"/>
                <w:szCs w:val="20"/>
              </w:rPr>
              <w:t xml:space="preserve">DESTREZAS CON CRITERIOS DE DESEMPEÑO </w:t>
            </w:r>
          </w:p>
        </w:tc>
        <w:tc>
          <w:tcPr>
            <w:tcW w:w="4803" w:type="dxa"/>
            <w:gridSpan w:val="4"/>
            <w:vMerge w:val="restart"/>
          </w:tcPr>
          <w:p w14:paraId="7E4BA289" w14:textId="77777777" w:rsidR="00493CFB" w:rsidRDefault="00493CFB" w:rsidP="00493CFB">
            <w:pPr>
              <w:jc w:val="center"/>
              <w:rPr>
                <w:b/>
                <w:color w:val="000000"/>
                <w:sz w:val="20"/>
                <w:szCs w:val="20"/>
              </w:rPr>
            </w:pPr>
            <w:r>
              <w:rPr>
                <w:b/>
                <w:color w:val="000000"/>
                <w:sz w:val="20"/>
                <w:szCs w:val="20"/>
              </w:rPr>
              <w:t xml:space="preserve">ACTIVIDADES DE APRENDIZAJE </w:t>
            </w:r>
          </w:p>
        </w:tc>
        <w:tc>
          <w:tcPr>
            <w:tcW w:w="2106" w:type="dxa"/>
            <w:gridSpan w:val="2"/>
            <w:vMerge w:val="restart"/>
          </w:tcPr>
          <w:p w14:paraId="36A75BC1" w14:textId="77777777" w:rsidR="00493CFB" w:rsidRDefault="00493CFB" w:rsidP="00493CFB">
            <w:pPr>
              <w:jc w:val="center"/>
              <w:rPr>
                <w:b/>
                <w:color w:val="000000"/>
                <w:sz w:val="20"/>
                <w:szCs w:val="20"/>
              </w:rPr>
            </w:pPr>
            <w:r>
              <w:rPr>
                <w:b/>
                <w:color w:val="000000"/>
                <w:sz w:val="20"/>
                <w:szCs w:val="20"/>
              </w:rPr>
              <w:t>RECURSOS</w:t>
            </w:r>
          </w:p>
        </w:tc>
        <w:tc>
          <w:tcPr>
            <w:tcW w:w="4584" w:type="dxa"/>
            <w:gridSpan w:val="4"/>
          </w:tcPr>
          <w:p w14:paraId="4D77C9DD" w14:textId="77777777" w:rsidR="00493CFB" w:rsidRDefault="00493CFB" w:rsidP="00493CFB">
            <w:pPr>
              <w:ind w:left="-921"/>
              <w:jc w:val="center"/>
              <w:rPr>
                <w:b/>
                <w:color w:val="000000"/>
                <w:sz w:val="22"/>
                <w:szCs w:val="22"/>
              </w:rPr>
            </w:pPr>
            <w:r>
              <w:rPr>
                <w:b/>
                <w:color w:val="000000"/>
                <w:sz w:val="22"/>
                <w:szCs w:val="22"/>
              </w:rPr>
              <w:t>EVALUACIÓN</w:t>
            </w:r>
          </w:p>
        </w:tc>
      </w:tr>
      <w:tr w:rsidR="00493CFB" w14:paraId="413797AB" w14:textId="77777777" w:rsidTr="00493CFB">
        <w:trPr>
          <w:cnfStyle w:val="000000100000" w:firstRow="0" w:lastRow="0" w:firstColumn="0" w:lastColumn="0" w:oddVBand="0" w:evenVBand="0" w:oddHBand="1" w:evenHBand="0" w:firstRowFirstColumn="0" w:firstRowLastColumn="0" w:lastRowFirstColumn="0" w:lastRowLastColumn="0"/>
          <w:trHeight w:val="340"/>
        </w:trPr>
        <w:tc>
          <w:tcPr>
            <w:tcW w:w="3157" w:type="dxa"/>
            <w:gridSpan w:val="2"/>
            <w:vMerge/>
          </w:tcPr>
          <w:p w14:paraId="0679ACA3" w14:textId="77777777" w:rsidR="00493CFB" w:rsidRDefault="00493CFB" w:rsidP="00493CFB">
            <w:pPr>
              <w:jc w:val="center"/>
              <w:rPr>
                <w:b/>
                <w:color w:val="000000"/>
                <w:sz w:val="20"/>
                <w:szCs w:val="20"/>
              </w:rPr>
            </w:pPr>
          </w:p>
        </w:tc>
        <w:tc>
          <w:tcPr>
            <w:tcW w:w="4803" w:type="dxa"/>
            <w:gridSpan w:val="4"/>
            <w:vMerge/>
          </w:tcPr>
          <w:p w14:paraId="04E0A65C" w14:textId="77777777" w:rsidR="00493CFB" w:rsidRDefault="00493CFB" w:rsidP="00493CFB">
            <w:pPr>
              <w:jc w:val="center"/>
              <w:rPr>
                <w:b/>
                <w:color w:val="000000"/>
                <w:sz w:val="22"/>
                <w:szCs w:val="22"/>
              </w:rPr>
            </w:pPr>
          </w:p>
        </w:tc>
        <w:tc>
          <w:tcPr>
            <w:tcW w:w="2106" w:type="dxa"/>
            <w:gridSpan w:val="2"/>
            <w:vMerge/>
          </w:tcPr>
          <w:p w14:paraId="395AD34A" w14:textId="77777777" w:rsidR="00493CFB" w:rsidRDefault="00493CFB" w:rsidP="00493CFB">
            <w:pPr>
              <w:jc w:val="center"/>
              <w:rPr>
                <w:b/>
                <w:color w:val="000000"/>
                <w:sz w:val="22"/>
                <w:szCs w:val="22"/>
              </w:rPr>
            </w:pPr>
          </w:p>
        </w:tc>
        <w:tc>
          <w:tcPr>
            <w:tcW w:w="2346" w:type="dxa"/>
            <w:gridSpan w:val="2"/>
          </w:tcPr>
          <w:p w14:paraId="6C689CBD" w14:textId="77777777" w:rsidR="00493CFB" w:rsidRDefault="00493CFB" w:rsidP="00493CFB">
            <w:pPr>
              <w:ind w:left="-921"/>
              <w:jc w:val="right"/>
              <w:rPr>
                <w:b/>
                <w:color w:val="000000"/>
                <w:sz w:val="18"/>
                <w:szCs w:val="18"/>
              </w:rPr>
            </w:pPr>
            <w:r>
              <w:rPr>
                <w:b/>
                <w:color w:val="000000"/>
                <w:sz w:val="18"/>
                <w:szCs w:val="18"/>
              </w:rPr>
              <w:t>Indicadores de evaluación de</w:t>
            </w:r>
          </w:p>
          <w:p w14:paraId="0451FD38" w14:textId="77777777" w:rsidR="00493CFB" w:rsidRDefault="00493CFB" w:rsidP="00493CFB">
            <w:pPr>
              <w:ind w:left="-921"/>
              <w:jc w:val="center"/>
              <w:rPr>
                <w:b/>
                <w:color w:val="000000"/>
                <w:sz w:val="18"/>
                <w:szCs w:val="18"/>
              </w:rPr>
            </w:pPr>
            <w:r>
              <w:rPr>
                <w:b/>
                <w:color w:val="000000"/>
                <w:sz w:val="18"/>
                <w:szCs w:val="18"/>
              </w:rPr>
              <w:t>la unidad</w:t>
            </w:r>
          </w:p>
        </w:tc>
        <w:tc>
          <w:tcPr>
            <w:tcW w:w="2238" w:type="dxa"/>
            <w:gridSpan w:val="2"/>
          </w:tcPr>
          <w:p w14:paraId="586BF8E0" w14:textId="77777777" w:rsidR="00493CFB" w:rsidRDefault="00493CFB" w:rsidP="00493CFB">
            <w:pPr>
              <w:rPr>
                <w:b/>
                <w:color w:val="000000"/>
                <w:sz w:val="18"/>
                <w:szCs w:val="18"/>
              </w:rPr>
            </w:pPr>
            <w:r>
              <w:rPr>
                <w:b/>
                <w:color w:val="000000"/>
                <w:sz w:val="18"/>
                <w:szCs w:val="18"/>
              </w:rPr>
              <w:t xml:space="preserve">Técnicas e instrumento de la unidad </w:t>
            </w:r>
          </w:p>
        </w:tc>
      </w:tr>
      <w:tr w:rsidR="00493CFB" w14:paraId="5723F8E5" w14:textId="77777777" w:rsidTr="00493CFB">
        <w:trPr>
          <w:trHeight w:val="60"/>
        </w:trPr>
        <w:tc>
          <w:tcPr>
            <w:tcW w:w="3157" w:type="dxa"/>
            <w:gridSpan w:val="2"/>
          </w:tcPr>
          <w:p w14:paraId="0CC2635A" w14:textId="77777777" w:rsidR="00493CFB" w:rsidRDefault="00493CFB" w:rsidP="00493CFB">
            <w:r>
              <w:t xml:space="preserve">M.3.1.26. Reconocer, leer y escribir los números decimales y fraccionarios utilizados en la vida cotidiana </w:t>
            </w:r>
          </w:p>
          <w:p w14:paraId="186A1A36" w14:textId="77777777" w:rsidR="00493CFB" w:rsidRDefault="00493CFB" w:rsidP="00493CFB"/>
          <w:p w14:paraId="397C4B08" w14:textId="77777777" w:rsidR="00493CFB" w:rsidRDefault="00493CFB" w:rsidP="00493CFB">
            <w:r>
              <w:t>M.3.1.34. Representar fracciones en la semirrecta numérica y gráficamente, para expresar y resolver situaciones cotidianas.</w:t>
            </w:r>
          </w:p>
          <w:p w14:paraId="70573B55" w14:textId="77777777" w:rsidR="00493CFB" w:rsidRDefault="00493CFB" w:rsidP="00493CFB"/>
          <w:p w14:paraId="5D8C2C61" w14:textId="77777777" w:rsidR="00493CFB" w:rsidRDefault="00493CFB" w:rsidP="00493CFB">
            <w:r>
              <w:t>M.3.1.39. Calcular sumas y restas con fracciones obteniendo el denominador común</w:t>
            </w:r>
          </w:p>
          <w:p w14:paraId="658F72DB" w14:textId="77777777" w:rsidR="00493CFB" w:rsidRDefault="00493CFB" w:rsidP="00493CFB">
            <w:pPr>
              <w:rPr>
                <w:rFonts w:ascii="Calibri" w:eastAsia="Calibri" w:hAnsi="Calibri" w:cs="Calibri"/>
                <w:color w:val="000000"/>
                <w:sz w:val="22"/>
                <w:szCs w:val="22"/>
              </w:rPr>
            </w:pPr>
          </w:p>
          <w:p w14:paraId="4B3631CC" w14:textId="77777777" w:rsidR="00493CFB" w:rsidRDefault="00493CFB" w:rsidP="00493CFB">
            <w:pPr>
              <w:rPr>
                <w:rFonts w:ascii="Calibri" w:eastAsia="Calibri" w:hAnsi="Calibri" w:cs="Calibri"/>
                <w:color w:val="000000"/>
                <w:sz w:val="22"/>
                <w:szCs w:val="22"/>
              </w:rPr>
            </w:pPr>
            <w:r>
              <w:rPr>
                <w:rFonts w:ascii="Calibri" w:eastAsia="Calibri" w:hAnsi="Calibri" w:cs="Calibri"/>
                <w:color w:val="000000"/>
                <w:sz w:val="22"/>
                <w:szCs w:val="22"/>
              </w:rPr>
              <w:t>M.3.1.40. Realizar multiplicaciones y divisiones entre   fracciones, empleando como estrategia la simplificación</w:t>
            </w:r>
          </w:p>
          <w:p w14:paraId="79212AB5" w14:textId="77777777" w:rsidR="00493CFB" w:rsidRDefault="00493CFB" w:rsidP="00493CFB">
            <w:pPr>
              <w:rPr>
                <w:rFonts w:ascii="Calibri" w:eastAsia="Calibri" w:hAnsi="Calibri" w:cs="Calibri"/>
                <w:color w:val="000000"/>
                <w:sz w:val="22"/>
                <w:szCs w:val="22"/>
              </w:rPr>
            </w:pPr>
          </w:p>
          <w:p w14:paraId="08706C86" w14:textId="77777777" w:rsidR="00493CFB" w:rsidRDefault="00493CFB" w:rsidP="00493CFB">
            <w:pPr>
              <w:rPr>
                <w:rFonts w:ascii="Calibri" w:eastAsia="Calibri" w:hAnsi="Calibri" w:cs="Calibri"/>
                <w:color w:val="000000"/>
                <w:sz w:val="22"/>
                <w:szCs w:val="22"/>
              </w:rPr>
            </w:pPr>
            <w:r>
              <w:rPr>
                <w:rFonts w:ascii="Calibri" w:eastAsia="Calibri" w:hAnsi="Calibri" w:cs="Calibri"/>
                <w:color w:val="000000"/>
                <w:sz w:val="22"/>
                <w:szCs w:val="22"/>
              </w:rPr>
              <w:t>M.3.1.28.  Calcular, aplicando algoritmos y la tecnología, sumas, restas, multiplicaciones y divisiones con números  decimales.</w:t>
            </w:r>
          </w:p>
          <w:p w14:paraId="5C001370" w14:textId="77777777" w:rsidR="00493CFB" w:rsidRDefault="00493CFB" w:rsidP="00493CFB">
            <w:pPr>
              <w:rPr>
                <w:rFonts w:ascii="Calibri" w:eastAsia="Calibri" w:hAnsi="Calibri" w:cs="Calibri"/>
                <w:color w:val="000000"/>
                <w:sz w:val="22"/>
                <w:szCs w:val="22"/>
              </w:rPr>
            </w:pPr>
          </w:p>
          <w:p w14:paraId="09F6A9D3" w14:textId="77777777" w:rsidR="00493CFB" w:rsidRDefault="00493CFB" w:rsidP="00493CFB">
            <w:pPr>
              <w:rPr>
                <w:rFonts w:ascii="Calibri" w:eastAsia="Calibri" w:hAnsi="Calibri" w:cs="Calibri"/>
                <w:color w:val="000000"/>
                <w:sz w:val="22"/>
                <w:szCs w:val="22"/>
              </w:rPr>
            </w:pPr>
            <w:r>
              <w:rPr>
                <w:rFonts w:ascii="Calibri" w:eastAsia="Calibri" w:hAnsi="Calibri" w:cs="Calibri"/>
                <w:color w:val="000000"/>
                <w:sz w:val="22"/>
                <w:szCs w:val="22"/>
              </w:rPr>
              <w:t>M.3.1.41.  Realizar  cálculos combinados de sumas, restas,   multiplicaciones   y divisiones con fracciones.</w:t>
            </w:r>
          </w:p>
          <w:p w14:paraId="56DDB9F9" w14:textId="77777777" w:rsidR="00493CFB" w:rsidRDefault="00493CFB" w:rsidP="00493CFB">
            <w:pPr>
              <w:rPr>
                <w:rFonts w:ascii="Calibri" w:eastAsia="Calibri" w:hAnsi="Calibri" w:cs="Calibri"/>
                <w:color w:val="000000"/>
                <w:sz w:val="22"/>
                <w:szCs w:val="22"/>
              </w:rPr>
            </w:pPr>
          </w:p>
          <w:p w14:paraId="133479C0" w14:textId="77777777" w:rsidR="00493CFB" w:rsidRDefault="00493CFB" w:rsidP="00493CFB">
            <w:pPr>
              <w:rPr>
                <w:rFonts w:ascii="Calibri" w:eastAsia="Calibri" w:hAnsi="Calibri" w:cs="Calibri"/>
                <w:color w:val="000000"/>
                <w:sz w:val="22"/>
                <w:szCs w:val="22"/>
              </w:rPr>
            </w:pPr>
            <w:r>
              <w:rPr>
                <w:rFonts w:ascii="Calibri" w:eastAsia="Calibri" w:hAnsi="Calibri" w:cs="Calibri"/>
                <w:color w:val="000000"/>
                <w:sz w:val="22"/>
                <w:szCs w:val="22"/>
              </w:rPr>
              <w:t>M.3.1.43. Resolver y plantear problemas que contienen   combinaciones de sumas, restas, multiplicaciones y divisiones con números naturales, fracciones y decimales, e interpretar la solución dentro del contexto del problema.</w:t>
            </w:r>
          </w:p>
          <w:p w14:paraId="5F2F6AA1" w14:textId="77777777" w:rsidR="00493CFB" w:rsidRDefault="00493CFB" w:rsidP="00493CFB">
            <w:pPr>
              <w:rPr>
                <w:rFonts w:ascii="Calibri" w:eastAsia="Calibri" w:hAnsi="Calibri" w:cs="Calibri"/>
                <w:color w:val="000000"/>
                <w:sz w:val="22"/>
                <w:szCs w:val="22"/>
              </w:rPr>
            </w:pPr>
          </w:p>
          <w:p w14:paraId="391A7EF3" w14:textId="77777777" w:rsidR="00493CFB" w:rsidRDefault="00493CFB" w:rsidP="00493CFB">
            <w:pPr>
              <w:rPr>
                <w:rFonts w:ascii="Calibri" w:eastAsia="Calibri" w:hAnsi="Calibri" w:cs="Calibri"/>
                <w:color w:val="000000"/>
                <w:sz w:val="22"/>
                <w:szCs w:val="22"/>
              </w:rPr>
            </w:pPr>
            <w:r>
              <w:rPr>
                <w:rFonts w:ascii="Calibri" w:eastAsia="Calibri" w:hAnsi="Calibri" w:cs="Calibri"/>
                <w:color w:val="000000"/>
                <w:sz w:val="22"/>
                <w:szCs w:val="22"/>
              </w:rPr>
              <w:t>M.3.1.45. Expresar porcentajes como fracciones y decimales, o   fracciones   y   decimales</w:t>
            </w:r>
            <w:r>
              <w:t xml:space="preserve"> </w:t>
            </w:r>
            <w:r>
              <w:rPr>
                <w:rFonts w:ascii="Calibri" w:eastAsia="Calibri" w:hAnsi="Calibri" w:cs="Calibri"/>
                <w:color w:val="000000"/>
                <w:sz w:val="22"/>
                <w:szCs w:val="22"/>
              </w:rPr>
              <w:t>como porcentajes, en función de explicar situaciones cotidianas.</w:t>
            </w:r>
          </w:p>
          <w:p w14:paraId="48850FA9" w14:textId="77777777" w:rsidR="00493CFB" w:rsidRDefault="00493CFB" w:rsidP="00493CFB">
            <w:pPr>
              <w:rPr>
                <w:rFonts w:ascii="Calibri" w:eastAsia="Calibri" w:hAnsi="Calibri" w:cs="Calibri"/>
                <w:color w:val="000000"/>
                <w:sz w:val="22"/>
                <w:szCs w:val="22"/>
              </w:rPr>
            </w:pPr>
          </w:p>
          <w:p w14:paraId="33B6A900" w14:textId="77777777" w:rsidR="00493CFB" w:rsidRDefault="00493CFB" w:rsidP="00493CFB">
            <w:pPr>
              <w:rPr>
                <w:rFonts w:ascii="Calibri" w:eastAsia="Calibri" w:hAnsi="Calibri" w:cs="Calibri"/>
                <w:color w:val="000000"/>
                <w:sz w:val="22"/>
                <w:szCs w:val="22"/>
              </w:rPr>
            </w:pPr>
            <w:r>
              <w:rPr>
                <w:rFonts w:ascii="Calibri" w:eastAsia="Calibri" w:hAnsi="Calibri" w:cs="Calibri"/>
                <w:color w:val="000000"/>
                <w:sz w:val="22"/>
                <w:szCs w:val="22"/>
              </w:rPr>
              <w:t>como porcentajes,     en</w:t>
            </w:r>
          </w:p>
          <w:p w14:paraId="017E4057" w14:textId="77777777" w:rsidR="00493CFB" w:rsidRDefault="00493CFB" w:rsidP="00493CFB">
            <w:pPr>
              <w:rPr>
                <w:rFonts w:ascii="Calibri" w:eastAsia="Calibri" w:hAnsi="Calibri" w:cs="Calibri"/>
                <w:color w:val="000000"/>
                <w:sz w:val="22"/>
                <w:szCs w:val="22"/>
              </w:rPr>
            </w:pPr>
            <w:r>
              <w:rPr>
                <w:rFonts w:ascii="Calibri" w:eastAsia="Calibri" w:hAnsi="Calibri" w:cs="Calibri"/>
                <w:color w:val="000000"/>
                <w:sz w:val="22"/>
                <w:szCs w:val="22"/>
              </w:rPr>
              <w:t>función de explicar situaciones cotidianas</w:t>
            </w:r>
          </w:p>
          <w:p w14:paraId="63770D30" w14:textId="77777777" w:rsidR="00493CFB" w:rsidRDefault="00493CFB" w:rsidP="00493CFB">
            <w:pPr>
              <w:rPr>
                <w:rFonts w:ascii="Calibri" w:eastAsia="Calibri" w:hAnsi="Calibri" w:cs="Calibri"/>
                <w:color w:val="000000"/>
                <w:sz w:val="22"/>
                <w:szCs w:val="22"/>
              </w:rPr>
            </w:pPr>
          </w:p>
          <w:p w14:paraId="6941E47F" w14:textId="77777777" w:rsidR="00493CFB" w:rsidRDefault="00493CFB" w:rsidP="00493CFB">
            <w:pPr>
              <w:rPr>
                <w:rFonts w:ascii="Calibri" w:eastAsia="Calibri" w:hAnsi="Calibri" w:cs="Calibri"/>
                <w:color w:val="000000"/>
                <w:sz w:val="22"/>
                <w:szCs w:val="22"/>
              </w:rPr>
            </w:pPr>
            <w:r>
              <w:rPr>
                <w:rFonts w:ascii="Calibri" w:eastAsia="Calibri" w:hAnsi="Calibri" w:cs="Calibri"/>
                <w:color w:val="000000"/>
                <w:sz w:val="22"/>
                <w:szCs w:val="22"/>
              </w:rPr>
              <w:t>M.3.1.46. Representar porcentajes en diagramas circulares como una estrategia para comunicar información de distinta</w:t>
            </w:r>
          </w:p>
          <w:p w14:paraId="1FE7BD52" w14:textId="77777777" w:rsidR="00493CFB" w:rsidRDefault="00493CFB" w:rsidP="00493CFB">
            <w:pPr>
              <w:rPr>
                <w:rFonts w:ascii="Calibri" w:eastAsia="Calibri" w:hAnsi="Calibri" w:cs="Calibri"/>
                <w:color w:val="000000"/>
                <w:sz w:val="22"/>
                <w:szCs w:val="22"/>
              </w:rPr>
            </w:pPr>
            <w:r>
              <w:rPr>
                <w:rFonts w:ascii="Calibri" w:eastAsia="Calibri" w:hAnsi="Calibri" w:cs="Calibri"/>
                <w:color w:val="000000"/>
                <w:sz w:val="22"/>
                <w:szCs w:val="22"/>
              </w:rPr>
              <w:t>Índole.</w:t>
            </w:r>
          </w:p>
          <w:p w14:paraId="1856BCD2" w14:textId="77777777" w:rsidR="00493CFB" w:rsidRDefault="00493CFB" w:rsidP="00493CFB">
            <w:pPr>
              <w:rPr>
                <w:rFonts w:ascii="Calibri" w:eastAsia="Calibri" w:hAnsi="Calibri" w:cs="Calibri"/>
                <w:color w:val="000000"/>
                <w:sz w:val="22"/>
                <w:szCs w:val="22"/>
              </w:rPr>
            </w:pPr>
          </w:p>
          <w:p w14:paraId="52968972" w14:textId="77777777" w:rsidR="00493CFB" w:rsidRDefault="00493CFB" w:rsidP="00493CFB">
            <w:pPr>
              <w:rPr>
                <w:rFonts w:ascii="Calibri" w:eastAsia="Calibri" w:hAnsi="Calibri" w:cs="Calibri"/>
                <w:color w:val="000000"/>
                <w:sz w:val="22"/>
                <w:szCs w:val="22"/>
              </w:rPr>
            </w:pPr>
            <w:r>
              <w:rPr>
                <w:rFonts w:ascii="Calibri" w:eastAsia="Calibri" w:hAnsi="Calibri" w:cs="Calibri"/>
                <w:color w:val="000000"/>
                <w:sz w:val="22"/>
                <w:szCs w:val="22"/>
              </w:rPr>
              <w:t>M.4.3.3. Representar de manera gráfica, con el uso</w:t>
            </w:r>
          </w:p>
          <w:p w14:paraId="7423CD5A" w14:textId="77777777" w:rsidR="00493CFB" w:rsidRDefault="00493CFB" w:rsidP="00493CFB">
            <w:pPr>
              <w:rPr>
                <w:rFonts w:ascii="Calibri" w:eastAsia="Calibri" w:hAnsi="Calibri" w:cs="Calibri"/>
                <w:color w:val="000000"/>
                <w:sz w:val="22"/>
                <w:szCs w:val="22"/>
              </w:rPr>
            </w:pPr>
            <w:r>
              <w:rPr>
                <w:rFonts w:ascii="Calibri" w:eastAsia="Calibri" w:hAnsi="Calibri" w:cs="Calibri"/>
                <w:color w:val="000000"/>
                <w:sz w:val="22"/>
                <w:szCs w:val="22"/>
              </w:rPr>
              <w:t>de la tecnología, las</w:t>
            </w:r>
          </w:p>
          <w:p w14:paraId="1C89E7F7" w14:textId="77777777" w:rsidR="00493CFB" w:rsidRDefault="00493CFB" w:rsidP="00493CFB">
            <w:pPr>
              <w:rPr>
                <w:rFonts w:ascii="Calibri" w:eastAsia="Calibri" w:hAnsi="Calibri" w:cs="Calibri"/>
                <w:color w:val="000000"/>
                <w:sz w:val="22"/>
                <w:szCs w:val="22"/>
              </w:rPr>
            </w:pPr>
            <w:r>
              <w:rPr>
                <w:rFonts w:ascii="Calibri" w:eastAsia="Calibri" w:hAnsi="Calibri" w:cs="Calibri"/>
                <w:color w:val="000000"/>
                <w:sz w:val="22"/>
                <w:szCs w:val="22"/>
              </w:rPr>
              <w:t>frecuencias: histograma o gráfico con barras</w:t>
            </w:r>
          </w:p>
          <w:p w14:paraId="7194A25A" w14:textId="77777777" w:rsidR="00493CFB" w:rsidRDefault="00493CFB" w:rsidP="00493CFB">
            <w:pPr>
              <w:rPr>
                <w:rFonts w:ascii="Calibri" w:eastAsia="Calibri" w:hAnsi="Calibri" w:cs="Calibri"/>
                <w:color w:val="000000"/>
                <w:sz w:val="22"/>
                <w:szCs w:val="22"/>
              </w:rPr>
            </w:pPr>
            <w:r>
              <w:rPr>
                <w:rFonts w:ascii="Calibri" w:eastAsia="Calibri" w:hAnsi="Calibri" w:cs="Calibri"/>
                <w:color w:val="000000"/>
                <w:sz w:val="22"/>
                <w:szCs w:val="22"/>
              </w:rPr>
              <w:t>(polígono de frecuencias), gráfico de frecuencias acumuladas (ojiva)</w:t>
            </w:r>
          </w:p>
          <w:p w14:paraId="6E255CAA" w14:textId="77777777" w:rsidR="00493CFB" w:rsidRDefault="00493CFB" w:rsidP="00493CFB">
            <w:pPr>
              <w:rPr>
                <w:rFonts w:ascii="Calibri" w:eastAsia="Calibri" w:hAnsi="Calibri" w:cs="Calibri"/>
                <w:color w:val="000000"/>
                <w:sz w:val="22"/>
                <w:szCs w:val="22"/>
              </w:rPr>
            </w:pPr>
            <w:r>
              <w:rPr>
                <w:rFonts w:ascii="Calibri" w:eastAsia="Calibri" w:hAnsi="Calibri" w:cs="Calibri"/>
                <w:color w:val="000000"/>
                <w:sz w:val="22"/>
                <w:szCs w:val="22"/>
              </w:rPr>
              <w:t>y diagrama circular, en función de analizar datos.</w:t>
            </w:r>
          </w:p>
          <w:p w14:paraId="2A60DD45" w14:textId="77777777" w:rsidR="00493CFB" w:rsidRDefault="00493CFB" w:rsidP="00493CFB">
            <w:pPr>
              <w:rPr>
                <w:rFonts w:ascii="Calibri" w:eastAsia="Calibri" w:hAnsi="Calibri" w:cs="Calibri"/>
                <w:color w:val="000000"/>
                <w:sz w:val="22"/>
                <w:szCs w:val="22"/>
              </w:rPr>
            </w:pPr>
          </w:p>
        </w:tc>
        <w:tc>
          <w:tcPr>
            <w:tcW w:w="4803" w:type="dxa"/>
            <w:gridSpan w:val="4"/>
          </w:tcPr>
          <w:p w14:paraId="61156F1D" w14:textId="77777777" w:rsidR="00493CFB" w:rsidRDefault="00493CFB" w:rsidP="00493CFB">
            <w:pPr>
              <w:jc w:val="center"/>
              <w:rPr>
                <w:b/>
                <w:color w:val="000000"/>
                <w:sz w:val="22"/>
                <w:szCs w:val="22"/>
              </w:rPr>
            </w:pPr>
            <w:r>
              <w:rPr>
                <w:b/>
                <w:color w:val="000000"/>
                <w:sz w:val="22"/>
                <w:szCs w:val="22"/>
              </w:rPr>
              <w:t>BLOQUE UNO</w:t>
            </w:r>
          </w:p>
          <w:p w14:paraId="0E549D94" w14:textId="77777777" w:rsidR="00493CFB" w:rsidRDefault="00493CFB" w:rsidP="00493CFB">
            <w:pPr>
              <w:jc w:val="center"/>
              <w:rPr>
                <w:b/>
                <w:color w:val="000000"/>
                <w:sz w:val="22"/>
                <w:szCs w:val="22"/>
              </w:rPr>
            </w:pPr>
            <w:r>
              <w:rPr>
                <w:b/>
                <w:color w:val="000000"/>
                <w:sz w:val="22"/>
                <w:szCs w:val="22"/>
              </w:rPr>
              <w:t>EXPRESIÓN DECIMAL Y FRACCIONARIA DE UN NÚMERO</w:t>
            </w:r>
          </w:p>
          <w:p w14:paraId="5F2DFBC6" w14:textId="77777777" w:rsidR="00493CFB" w:rsidRDefault="00493CFB" w:rsidP="00493CFB">
            <w:pPr>
              <w:rPr>
                <w:b/>
                <w:color w:val="000000"/>
                <w:sz w:val="22"/>
                <w:szCs w:val="22"/>
              </w:rPr>
            </w:pPr>
            <w:r>
              <w:rPr>
                <w:b/>
                <w:color w:val="000000"/>
                <w:sz w:val="22"/>
                <w:szCs w:val="22"/>
              </w:rPr>
              <w:t xml:space="preserve">EXPLOREMOS LOS CONOCIMIENTOS </w:t>
            </w:r>
          </w:p>
          <w:p w14:paraId="0220BFF0" w14:textId="77777777" w:rsidR="00493CFB" w:rsidRDefault="00493CFB" w:rsidP="00493CFB">
            <w:pPr>
              <w:numPr>
                <w:ilvl w:val="0"/>
                <w:numId w:val="3"/>
              </w:numPr>
              <w:contextualSpacing/>
              <w:rPr>
                <w:color w:val="000000"/>
                <w:sz w:val="22"/>
                <w:szCs w:val="22"/>
              </w:rPr>
            </w:pPr>
            <w:r>
              <w:rPr>
                <w:color w:val="000000"/>
                <w:sz w:val="22"/>
                <w:szCs w:val="22"/>
              </w:rPr>
              <w:t>Realizar tangram con determinadas medidas en una cartulina.</w:t>
            </w:r>
          </w:p>
          <w:p w14:paraId="3D7007F8" w14:textId="77777777" w:rsidR="00493CFB" w:rsidRDefault="00493CFB" w:rsidP="00493CFB">
            <w:pPr>
              <w:numPr>
                <w:ilvl w:val="0"/>
                <w:numId w:val="3"/>
              </w:numPr>
              <w:contextualSpacing/>
              <w:rPr>
                <w:color w:val="000000"/>
                <w:sz w:val="22"/>
                <w:szCs w:val="22"/>
              </w:rPr>
            </w:pPr>
            <w:r>
              <w:rPr>
                <w:color w:val="000000"/>
                <w:sz w:val="22"/>
                <w:szCs w:val="22"/>
              </w:rPr>
              <w:t>Determinar la fracción que representa cada color con respecto al cuadrado del que forma parte.</w:t>
            </w:r>
          </w:p>
          <w:p w14:paraId="0DEE8E44" w14:textId="77777777" w:rsidR="00493CFB" w:rsidRDefault="00493CFB" w:rsidP="00493CFB">
            <w:pPr>
              <w:ind w:left="720"/>
              <w:jc w:val="center"/>
              <w:rPr>
                <w:color w:val="000000"/>
                <w:sz w:val="22"/>
                <w:szCs w:val="22"/>
              </w:rPr>
            </w:pPr>
            <w:r>
              <w:rPr>
                <w:b/>
                <w:color w:val="000000"/>
                <w:sz w:val="22"/>
                <w:szCs w:val="22"/>
              </w:rPr>
              <w:t>CONSTRUYO MIS CONOCIMIENTOS</w:t>
            </w:r>
          </w:p>
          <w:p w14:paraId="13D470AA" w14:textId="77777777" w:rsidR="00493CFB" w:rsidRDefault="00493CFB" w:rsidP="00493CFB">
            <w:pPr>
              <w:numPr>
                <w:ilvl w:val="0"/>
                <w:numId w:val="3"/>
              </w:numPr>
              <w:contextualSpacing/>
              <w:rPr>
                <w:color w:val="000000"/>
                <w:sz w:val="22"/>
                <w:szCs w:val="22"/>
              </w:rPr>
            </w:pPr>
            <w:r>
              <w:rPr>
                <w:color w:val="000000"/>
                <w:sz w:val="22"/>
                <w:szCs w:val="22"/>
              </w:rPr>
              <w:t>Determinar cuántos colores fueron usados para la realización del tangram, cuál tiene menor proporción y cual representa 1/8.</w:t>
            </w:r>
          </w:p>
          <w:p w14:paraId="57F2F8CE" w14:textId="77777777" w:rsidR="00493CFB" w:rsidRDefault="00493CFB" w:rsidP="00493CFB">
            <w:pPr>
              <w:numPr>
                <w:ilvl w:val="0"/>
                <w:numId w:val="3"/>
              </w:numPr>
              <w:contextualSpacing/>
              <w:rPr>
                <w:color w:val="000000"/>
                <w:sz w:val="22"/>
                <w:szCs w:val="22"/>
              </w:rPr>
            </w:pPr>
            <w:r>
              <w:rPr>
                <w:color w:val="000000"/>
                <w:sz w:val="22"/>
                <w:szCs w:val="22"/>
              </w:rPr>
              <w:t xml:space="preserve">Consultar entre compañeros sobre las situaciones cotidianas donde se utilizan números fraccionarios. </w:t>
            </w:r>
          </w:p>
          <w:p w14:paraId="1F3FE8E1" w14:textId="77777777" w:rsidR="00493CFB" w:rsidRDefault="00493CFB" w:rsidP="00493CFB">
            <w:pPr>
              <w:numPr>
                <w:ilvl w:val="0"/>
                <w:numId w:val="3"/>
              </w:numPr>
              <w:contextualSpacing/>
              <w:rPr>
                <w:color w:val="000000"/>
                <w:sz w:val="22"/>
                <w:szCs w:val="22"/>
              </w:rPr>
            </w:pPr>
            <w:r>
              <w:rPr>
                <w:color w:val="000000"/>
                <w:sz w:val="22"/>
                <w:szCs w:val="22"/>
              </w:rPr>
              <w:t>Investigar sobre la relación existente entre un número fraccionario y número decimal.</w:t>
            </w:r>
          </w:p>
          <w:p w14:paraId="71D5C4BF" w14:textId="77777777" w:rsidR="00493CFB" w:rsidRDefault="00493CFB" w:rsidP="00493CFB">
            <w:pPr>
              <w:numPr>
                <w:ilvl w:val="0"/>
                <w:numId w:val="3"/>
              </w:numPr>
              <w:contextualSpacing/>
              <w:rPr>
                <w:color w:val="000000"/>
                <w:sz w:val="22"/>
                <w:szCs w:val="22"/>
              </w:rPr>
            </w:pPr>
            <w:r>
              <w:rPr>
                <w:color w:val="000000"/>
                <w:sz w:val="22"/>
                <w:szCs w:val="22"/>
              </w:rPr>
              <w:t>Indagar los conjuntos numéricos a los que pertenecen los números fraccionarios y decimales.</w:t>
            </w:r>
          </w:p>
          <w:p w14:paraId="30E9B864" w14:textId="77777777" w:rsidR="00493CFB" w:rsidRDefault="00493CFB" w:rsidP="00493CFB">
            <w:pPr>
              <w:numPr>
                <w:ilvl w:val="0"/>
                <w:numId w:val="3"/>
              </w:numPr>
              <w:contextualSpacing/>
              <w:rPr>
                <w:color w:val="000000"/>
                <w:sz w:val="22"/>
                <w:szCs w:val="22"/>
              </w:rPr>
            </w:pPr>
            <w:r>
              <w:rPr>
                <w:color w:val="000000"/>
                <w:sz w:val="22"/>
                <w:szCs w:val="22"/>
              </w:rPr>
              <w:t>Determinar las situaciones en las que se usa la expresión fraccionaria de un número.</w:t>
            </w:r>
          </w:p>
          <w:p w14:paraId="1153A87A" w14:textId="77777777" w:rsidR="00493CFB" w:rsidRDefault="00493CFB" w:rsidP="00493CFB">
            <w:pPr>
              <w:numPr>
                <w:ilvl w:val="0"/>
                <w:numId w:val="3"/>
              </w:numPr>
              <w:contextualSpacing/>
              <w:rPr>
                <w:color w:val="000000"/>
                <w:sz w:val="22"/>
                <w:szCs w:val="22"/>
              </w:rPr>
            </w:pPr>
            <w:r>
              <w:rPr>
                <w:color w:val="000000"/>
                <w:sz w:val="22"/>
                <w:szCs w:val="22"/>
              </w:rPr>
              <w:t>Conocer los números fraccionarios y decimales, sus características, su clasificación y sus usos.</w:t>
            </w:r>
          </w:p>
          <w:p w14:paraId="5173031F" w14:textId="77777777" w:rsidR="00493CFB" w:rsidRDefault="00493CFB" w:rsidP="00493CFB">
            <w:pPr>
              <w:numPr>
                <w:ilvl w:val="0"/>
                <w:numId w:val="3"/>
              </w:numPr>
              <w:contextualSpacing/>
              <w:rPr>
                <w:color w:val="000000"/>
                <w:sz w:val="22"/>
                <w:szCs w:val="22"/>
              </w:rPr>
            </w:pPr>
            <w:r>
              <w:rPr>
                <w:color w:val="000000"/>
                <w:sz w:val="22"/>
                <w:szCs w:val="22"/>
              </w:rPr>
              <w:t>Identificar números fraccionarios y decimales.</w:t>
            </w:r>
          </w:p>
          <w:p w14:paraId="444B9BF2" w14:textId="77777777" w:rsidR="00493CFB" w:rsidRDefault="00493CFB" w:rsidP="00493CFB">
            <w:pPr>
              <w:numPr>
                <w:ilvl w:val="0"/>
                <w:numId w:val="3"/>
              </w:numPr>
              <w:contextualSpacing/>
              <w:rPr>
                <w:color w:val="000000"/>
                <w:sz w:val="22"/>
                <w:szCs w:val="22"/>
              </w:rPr>
            </w:pPr>
            <w:r>
              <w:rPr>
                <w:color w:val="000000"/>
                <w:sz w:val="22"/>
                <w:szCs w:val="22"/>
              </w:rPr>
              <w:t>Ubicar números decimales y fraccionarios en la recta numérica.</w:t>
            </w:r>
          </w:p>
          <w:p w14:paraId="23AA6B08" w14:textId="77777777" w:rsidR="00493CFB" w:rsidRDefault="00493CFB" w:rsidP="00493CFB">
            <w:pPr>
              <w:numPr>
                <w:ilvl w:val="0"/>
                <w:numId w:val="3"/>
              </w:numPr>
              <w:contextualSpacing/>
              <w:rPr>
                <w:color w:val="000000"/>
                <w:sz w:val="22"/>
                <w:szCs w:val="22"/>
              </w:rPr>
            </w:pPr>
            <w:r>
              <w:rPr>
                <w:color w:val="000000"/>
                <w:sz w:val="22"/>
                <w:szCs w:val="22"/>
              </w:rPr>
              <w:t>Expresar de forma decimal números fraccionarios.</w:t>
            </w:r>
          </w:p>
          <w:p w14:paraId="5BD8DCC2" w14:textId="77777777" w:rsidR="00493CFB" w:rsidRDefault="00493CFB" w:rsidP="00493CFB">
            <w:pPr>
              <w:numPr>
                <w:ilvl w:val="0"/>
                <w:numId w:val="3"/>
              </w:numPr>
              <w:contextualSpacing/>
              <w:rPr>
                <w:color w:val="000000"/>
                <w:sz w:val="22"/>
                <w:szCs w:val="22"/>
              </w:rPr>
            </w:pPr>
            <w:r>
              <w:rPr>
                <w:color w:val="000000"/>
                <w:sz w:val="22"/>
                <w:szCs w:val="22"/>
              </w:rPr>
              <w:t>Determinar la expresión fraccionaria de diferentes cantidades.</w:t>
            </w:r>
          </w:p>
          <w:p w14:paraId="2999E9ED" w14:textId="77777777" w:rsidR="00493CFB" w:rsidRDefault="00493CFB" w:rsidP="00493CFB">
            <w:pPr>
              <w:numPr>
                <w:ilvl w:val="0"/>
                <w:numId w:val="3"/>
              </w:numPr>
              <w:contextualSpacing/>
              <w:rPr>
                <w:color w:val="000000"/>
                <w:sz w:val="22"/>
                <w:szCs w:val="22"/>
              </w:rPr>
            </w:pPr>
            <w:r>
              <w:rPr>
                <w:color w:val="000000"/>
                <w:sz w:val="22"/>
                <w:szCs w:val="22"/>
              </w:rPr>
              <w:t>Resolver problemas matemáticos con números fraccionarios y decimales.</w:t>
            </w:r>
          </w:p>
          <w:p w14:paraId="10AFEEB6" w14:textId="77777777" w:rsidR="00493CFB" w:rsidRDefault="00493CFB" w:rsidP="00493CFB">
            <w:pPr>
              <w:numPr>
                <w:ilvl w:val="0"/>
                <w:numId w:val="3"/>
              </w:numPr>
              <w:contextualSpacing/>
              <w:rPr>
                <w:color w:val="000000"/>
                <w:sz w:val="22"/>
                <w:szCs w:val="22"/>
              </w:rPr>
            </w:pPr>
            <w:r>
              <w:rPr>
                <w:color w:val="000000"/>
                <w:sz w:val="22"/>
                <w:szCs w:val="22"/>
              </w:rPr>
              <w:t>Expresar de forma decimal cantidades fraccionarias.</w:t>
            </w:r>
          </w:p>
          <w:p w14:paraId="486565C7" w14:textId="77777777" w:rsidR="00493CFB" w:rsidRDefault="00493CFB" w:rsidP="00493CFB">
            <w:pPr>
              <w:numPr>
                <w:ilvl w:val="0"/>
                <w:numId w:val="3"/>
              </w:numPr>
              <w:contextualSpacing/>
              <w:rPr>
                <w:color w:val="000000"/>
                <w:sz w:val="22"/>
                <w:szCs w:val="22"/>
              </w:rPr>
            </w:pPr>
            <w:r>
              <w:rPr>
                <w:color w:val="000000"/>
                <w:sz w:val="22"/>
                <w:szCs w:val="22"/>
              </w:rPr>
              <w:t>Explicar el proceso para la resolución de adiciones y sustracciones con números decimales y fraccionarios.</w:t>
            </w:r>
          </w:p>
          <w:p w14:paraId="74FE5CD4" w14:textId="77777777" w:rsidR="00493CFB" w:rsidRDefault="00493CFB" w:rsidP="00493CFB">
            <w:pPr>
              <w:numPr>
                <w:ilvl w:val="0"/>
                <w:numId w:val="3"/>
              </w:numPr>
              <w:contextualSpacing/>
              <w:rPr>
                <w:color w:val="000000"/>
                <w:sz w:val="22"/>
                <w:szCs w:val="22"/>
              </w:rPr>
            </w:pPr>
            <w:r>
              <w:rPr>
                <w:color w:val="000000"/>
                <w:sz w:val="22"/>
                <w:szCs w:val="22"/>
              </w:rPr>
              <w:t>Resolver ejercicios adición y sustracción con números decimales y fraccionarios.</w:t>
            </w:r>
          </w:p>
          <w:p w14:paraId="5D3C338A" w14:textId="77777777" w:rsidR="00493CFB" w:rsidRDefault="00493CFB" w:rsidP="00493CFB">
            <w:pPr>
              <w:numPr>
                <w:ilvl w:val="0"/>
                <w:numId w:val="3"/>
              </w:numPr>
              <w:contextualSpacing/>
              <w:rPr>
                <w:color w:val="000000"/>
                <w:sz w:val="22"/>
                <w:szCs w:val="22"/>
              </w:rPr>
            </w:pPr>
            <w:r>
              <w:rPr>
                <w:color w:val="000000"/>
                <w:sz w:val="22"/>
                <w:szCs w:val="22"/>
              </w:rPr>
              <w:t>Resolver problemas aritméticos, usando adición y sustracción con números decimales y fraccionarios.</w:t>
            </w:r>
          </w:p>
          <w:p w14:paraId="69921F27" w14:textId="77777777" w:rsidR="00493CFB" w:rsidRDefault="00493CFB" w:rsidP="00493CFB">
            <w:pPr>
              <w:numPr>
                <w:ilvl w:val="0"/>
                <w:numId w:val="3"/>
              </w:numPr>
              <w:contextualSpacing/>
              <w:rPr>
                <w:color w:val="000000"/>
                <w:sz w:val="22"/>
                <w:szCs w:val="22"/>
              </w:rPr>
            </w:pPr>
            <w:r>
              <w:rPr>
                <w:color w:val="000000"/>
                <w:sz w:val="22"/>
                <w:szCs w:val="22"/>
              </w:rPr>
              <w:t>Explicar el proceso para la resolución de multiplicaciones y divisiones con números fraccionarios.</w:t>
            </w:r>
          </w:p>
          <w:p w14:paraId="25C21C32" w14:textId="77777777" w:rsidR="00493CFB" w:rsidRDefault="00493CFB" w:rsidP="00493CFB">
            <w:pPr>
              <w:numPr>
                <w:ilvl w:val="0"/>
                <w:numId w:val="3"/>
              </w:numPr>
              <w:contextualSpacing/>
              <w:rPr>
                <w:color w:val="000000"/>
                <w:sz w:val="22"/>
                <w:szCs w:val="22"/>
              </w:rPr>
            </w:pPr>
            <w:r>
              <w:rPr>
                <w:color w:val="000000"/>
                <w:sz w:val="22"/>
                <w:szCs w:val="22"/>
              </w:rPr>
              <w:t>Resolver multiplicaciones y divisiones con números fraccionarios.</w:t>
            </w:r>
          </w:p>
          <w:p w14:paraId="22C07BC3" w14:textId="77777777" w:rsidR="00493CFB" w:rsidRDefault="00493CFB" w:rsidP="00493CFB">
            <w:pPr>
              <w:numPr>
                <w:ilvl w:val="0"/>
                <w:numId w:val="3"/>
              </w:numPr>
              <w:contextualSpacing/>
              <w:rPr>
                <w:color w:val="000000"/>
                <w:sz w:val="22"/>
                <w:szCs w:val="22"/>
              </w:rPr>
            </w:pPr>
            <w:r>
              <w:rPr>
                <w:color w:val="000000"/>
                <w:sz w:val="22"/>
                <w:szCs w:val="22"/>
              </w:rPr>
              <w:t>Aplicar propiedades de las fracciones para convertirlas.</w:t>
            </w:r>
          </w:p>
          <w:p w14:paraId="4D58BA43" w14:textId="77777777" w:rsidR="00493CFB" w:rsidRDefault="00493CFB" w:rsidP="00493CFB">
            <w:pPr>
              <w:numPr>
                <w:ilvl w:val="0"/>
                <w:numId w:val="3"/>
              </w:numPr>
              <w:contextualSpacing/>
              <w:rPr>
                <w:color w:val="000000"/>
                <w:sz w:val="22"/>
                <w:szCs w:val="22"/>
              </w:rPr>
            </w:pPr>
            <w:r>
              <w:rPr>
                <w:color w:val="000000"/>
                <w:sz w:val="22"/>
                <w:szCs w:val="22"/>
              </w:rPr>
              <w:t>Amplificar fracciones, aplicando la propiedad fundamental.</w:t>
            </w:r>
          </w:p>
          <w:p w14:paraId="5FEE6EAF" w14:textId="77777777" w:rsidR="00493CFB" w:rsidRDefault="00493CFB" w:rsidP="00493CFB">
            <w:pPr>
              <w:numPr>
                <w:ilvl w:val="0"/>
                <w:numId w:val="3"/>
              </w:numPr>
              <w:contextualSpacing/>
              <w:rPr>
                <w:color w:val="000000"/>
                <w:sz w:val="22"/>
                <w:szCs w:val="22"/>
              </w:rPr>
            </w:pPr>
            <w:r>
              <w:rPr>
                <w:color w:val="000000"/>
                <w:sz w:val="22"/>
                <w:szCs w:val="22"/>
              </w:rPr>
              <w:t>Resolver problemas aritméticos, usando multiplicaciones y divisiones con números fraccionarios.</w:t>
            </w:r>
          </w:p>
          <w:p w14:paraId="59192150" w14:textId="77777777" w:rsidR="00493CFB" w:rsidRDefault="00493CFB" w:rsidP="00493CFB">
            <w:pPr>
              <w:numPr>
                <w:ilvl w:val="0"/>
                <w:numId w:val="3"/>
              </w:numPr>
              <w:contextualSpacing/>
              <w:rPr>
                <w:color w:val="000000"/>
                <w:sz w:val="22"/>
                <w:szCs w:val="22"/>
              </w:rPr>
            </w:pPr>
            <w:r>
              <w:rPr>
                <w:color w:val="000000"/>
                <w:sz w:val="22"/>
                <w:szCs w:val="22"/>
              </w:rPr>
              <w:t>Explicar el proceso y las reglas para resolver operaciones combinadas usando números fraccionarios.</w:t>
            </w:r>
          </w:p>
          <w:p w14:paraId="341FEFED" w14:textId="77777777" w:rsidR="00493CFB" w:rsidRDefault="00493CFB" w:rsidP="00493CFB">
            <w:pPr>
              <w:numPr>
                <w:ilvl w:val="0"/>
                <w:numId w:val="3"/>
              </w:numPr>
              <w:contextualSpacing/>
              <w:rPr>
                <w:color w:val="000000"/>
                <w:sz w:val="22"/>
                <w:szCs w:val="22"/>
              </w:rPr>
            </w:pPr>
            <w:r>
              <w:rPr>
                <w:color w:val="000000"/>
                <w:sz w:val="22"/>
                <w:szCs w:val="22"/>
              </w:rPr>
              <w:t>Resolver operaciones combinadas usando números fraccionarios.</w:t>
            </w:r>
          </w:p>
          <w:p w14:paraId="48442639" w14:textId="77777777" w:rsidR="00493CFB" w:rsidRDefault="00493CFB" w:rsidP="00493CFB">
            <w:pPr>
              <w:numPr>
                <w:ilvl w:val="0"/>
                <w:numId w:val="3"/>
              </w:numPr>
              <w:contextualSpacing/>
              <w:rPr>
                <w:color w:val="000000"/>
                <w:sz w:val="22"/>
                <w:szCs w:val="22"/>
              </w:rPr>
            </w:pPr>
            <w:r>
              <w:rPr>
                <w:color w:val="000000"/>
                <w:sz w:val="22"/>
                <w:szCs w:val="22"/>
              </w:rPr>
              <w:t>Proponer una operación combinada y resolverla.</w:t>
            </w:r>
          </w:p>
          <w:p w14:paraId="797B2B5A" w14:textId="77777777" w:rsidR="00493CFB" w:rsidRDefault="00493CFB" w:rsidP="00493CFB">
            <w:pPr>
              <w:numPr>
                <w:ilvl w:val="0"/>
                <w:numId w:val="3"/>
              </w:numPr>
              <w:contextualSpacing/>
              <w:rPr>
                <w:color w:val="000000"/>
                <w:sz w:val="22"/>
                <w:szCs w:val="22"/>
              </w:rPr>
            </w:pPr>
            <w:r>
              <w:rPr>
                <w:color w:val="000000"/>
                <w:sz w:val="22"/>
                <w:szCs w:val="22"/>
              </w:rPr>
              <w:t>Resolver problemas aritméticos con operaciones combinadas usando números naturales, fraccionarios y decimales.</w:t>
            </w:r>
          </w:p>
          <w:p w14:paraId="053B02F3" w14:textId="77777777" w:rsidR="00493CFB" w:rsidRDefault="00493CFB" w:rsidP="00493CFB">
            <w:pPr>
              <w:numPr>
                <w:ilvl w:val="0"/>
                <w:numId w:val="3"/>
              </w:numPr>
              <w:contextualSpacing/>
              <w:rPr>
                <w:color w:val="000000"/>
                <w:sz w:val="22"/>
                <w:szCs w:val="22"/>
              </w:rPr>
            </w:pPr>
            <w:r>
              <w:rPr>
                <w:color w:val="000000"/>
                <w:sz w:val="22"/>
                <w:szCs w:val="22"/>
              </w:rPr>
              <w:t>Determinar las estrategias utilizadas para resolver diferentes problemas aritméticos.</w:t>
            </w:r>
          </w:p>
          <w:p w14:paraId="43ECE371" w14:textId="77777777" w:rsidR="00493CFB" w:rsidRDefault="00493CFB" w:rsidP="00493CFB">
            <w:pPr>
              <w:numPr>
                <w:ilvl w:val="0"/>
                <w:numId w:val="3"/>
              </w:numPr>
              <w:contextualSpacing/>
              <w:rPr>
                <w:color w:val="000000"/>
                <w:sz w:val="22"/>
                <w:szCs w:val="22"/>
              </w:rPr>
            </w:pPr>
            <w:r>
              <w:rPr>
                <w:color w:val="000000"/>
                <w:sz w:val="22"/>
                <w:szCs w:val="22"/>
              </w:rPr>
              <w:t>Explicar los pasos para la resolución de un problema aritmético que implique el uso de operaciones combinadas con números fraccionarios y decimales.</w:t>
            </w:r>
          </w:p>
          <w:p w14:paraId="71DE449C" w14:textId="77777777" w:rsidR="00493CFB" w:rsidRDefault="00493CFB" w:rsidP="00493CFB">
            <w:pPr>
              <w:rPr>
                <w:color w:val="000000"/>
                <w:sz w:val="22"/>
                <w:szCs w:val="22"/>
              </w:rPr>
            </w:pPr>
          </w:p>
          <w:p w14:paraId="76FAF759" w14:textId="77777777" w:rsidR="00493CFB" w:rsidRDefault="00493CFB" w:rsidP="00493CFB">
            <w:pPr>
              <w:spacing w:line="285" w:lineRule="auto"/>
              <w:rPr>
                <w:b/>
                <w:color w:val="000000"/>
                <w:sz w:val="22"/>
                <w:szCs w:val="22"/>
              </w:rPr>
            </w:pPr>
            <w:r>
              <w:rPr>
                <w:b/>
                <w:color w:val="000000"/>
                <w:sz w:val="22"/>
                <w:szCs w:val="22"/>
              </w:rPr>
              <w:t>APLICO Y VERIFICO MIS CONOCIMIENTOS</w:t>
            </w:r>
          </w:p>
          <w:p w14:paraId="14F01A14" w14:textId="77777777" w:rsidR="00493CFB" w:rsidRDefault="00493CFB" w:rsidP="00493CFB">
            <w:pPr>
              <w:numPr>
                <w:ilvl w:val="0"/>
                <w:numId w:val="3"/>
              </w:numPr>
              <w:contextualSpacing/>
              <w:rPr>
                <w:color w:val="000000"/>
                <w:sz w:val="22"/>
                <w:szCs w:val="22"/>
              </w:rPr>
            </w:pPr>
            <w:r>
              <w:rPr>
                <w:color w:val="000000"/>
                <w:sz w:val="22"/>
                <w:szCs w:val="22"/>
              </w:rPr>
              <w:t>Ubicar fracciones y números decimales en la recta numérica.</w:t>
            </w:r>
          </w:p>
          <w:p w14:paraId="5A2537C6" w14:textId="77777777" w:rsidR="00493CFB" w:rsidRDefault="00493CFB" w:rsidP="00493CFB">
            <w:pPr>
              <w:numPr>
                <w:ilvl w:val="0"/>
                <w:numId w:val="3"/>
              </w:numPr>
              <w:contextualSpacing/>
              <w:rPr>
                <w:color w:val="000000"/>
                <w:sz w:val="22"/>
                <w:szCs w:val="22"/>
              </w:rPr>
            </w:pPr>
            <w:r>
              <w:rPr>
                <w:color w:val="000000"/>
                <w:sz w:val="22"/>
                <w:szCs w:val="22"/>
              </w:rPr>
              <w:t>Explicar las razones por las que un número fraccionario y otro decimal podrían tener la misma ubicación en la recta numérica.</w:t>
            </w:r>
          </w:p>
          <w:p w14:paraId="60D97DD8" w14:textId="77777777" w:rsidR="00493CFB" w:rsidRDefault="00493CFB" w:rsidP="00493CFB">
            <w:pPr>
              <w:numPr>
                <w:ilvl w:val="0"/>
                <w:numId w:val="3"/>
              </w:numPr>
              <w:contextualSpacing/>
              <w:rPr>
                <w:color w:val="000000"/>
                <w:sz w:val="22"/>
                <w:szCs w:val="22"/>
              </w:rPr>
            </w:pPr>
            <w:r>
              <w:rPr>
                <w:color w:val="000000"/>
                <w:sz w:val="22"/>
                <w:szCs w:val="22"/>
              </w:rPr>
              <w:t>Identificar características de las adiciones, sustracciones, multiplicaciones y divisiones de números fraccionarios y decimales.</w:t>
            </w:r>
          </w:p>
          <w:p w14:paraId="12BDBC49" w14:textId="77777777" w:rsidR="00493CFB" w:rsidRDefault="00493CFB" w:rsidP="00493CFB">
            <w:pPr>
              <w:numPr>
                <w:ilvl w:val="0"/>
                <w:numId w:val="3"/>
              </w:numPr>
              <w:contextualSpacing/>
              <w:rPr>
                <w:color w:val="000000"/>
                <w:sz w:val="22"/>
                <w:szCs w:val="22"/>
              </w:rPr>
            </w:pPr>
            <w:r>
              <w:rPr>
                <w:color w:val="000000"/>
                <w:sz w:val="22"/>
                <w:szCs w:val="22"/>
              </w:rPr>
              <w:t>Resolver operaciones combinadas con números fraccionarios, tomando en cuenta las propiedades de las fracciones.</w:t>
            </w:r>
          </w:p>
          <w:p w14:paraId="13ECF6D1" w14:textId="77777777" w:rsidR="00493CFB" w:rsidRDefault="00493CFB" w:rsidP="00493CFB">
            <w:pPr>
              <w:numPr>
                <w:ilvl w:val="0"/>
                <w:numId w:val="3"/>
              </w:numPr>
              <w:contextualSpacing/>
              <w:rPr>
                <w:color w:val="000000"/>
                <w:sz w:val="22"/>
                <w:szCs w:val="22"/>
              </w:rPr>
            </w:pPr>
            <w:r>
              <w:rPr>
                <w:color w:val="000000"/>
                <w:sz w:val="22"/>
                <w:szCs w:val="22"/>
              </w:rPr>
              <w:t>Resolver problemas aritméticos usando números fraccionarios.</w:t>
            </w:r>
          </w:p>
          <w:p w14:paraId="04C56F8B" w14:textId="77777777" w:rsidR="00493CFB" w:rsidRDefault="00493CFB" w:rsidP="00493CFB">
            <w:pPr>
              <w:numPr>
                <w:ilvl w:val="0"/>
                <w:numId w:val="3"/>
              </w:numPr>
              <w:contextualSpacing/>
              <w:rPr>
                <w:color w:val="000000"/>
                <w:sz w:val="22"/>
                <w:szCs w:val="22"/>
              </w:rPr>
            </w:pPr>
            <w:r>
              <w:rPr>
                <w:color w:val="000000"/>
                <w:sz w:val="22"/>
                <w:szCs w:val="22"/>
              </w:rPr>
              <w:t xml:space="preserve">Proponer un problema que involucre una operación combinada con números fraccionarios y resolverlo. </w:t>
            </w:r>
          </w:p>
          <w:p w14:paraId="2554E324" w14:textId="77777777" w:rsidR="00493CFB" w:rsidRDefault="00493CFB" w:rsidP="00493CFB">
            <w:pPr>
              <w:ind w:left="720"/>
              <w:rPr>
                <w:b/>
                <w:color w:val="000000"/>
                <w:sz w:val="22"/>
                <w:szCs w:val="22"/>
              </w:rPr>
            </w:pPr>
            <w:r>
              <w:rPr>
                <w:b/>
                <w:color w:val="000000"/>
                <w:sz w:val="22"/>
                <w:szCs w:val="22"/>
              </w:rPr>
              <w:t>CONSTRUYO MIS CONOCIMIENTOS</w:t>
            </w:r>
          </w:p>
          <w:p w14:paraId="449AA608" w14:textId="77777777" w:rsidR="00493CFB" w:rsidRDefault="00493CFB" w:rsidP="00493CFB">
            <w:pPr>
              <w:numPr>
                <w:ilvl w:val="0"/>
                <w:numId w:val="3"/>
              </w:numPr>
              <w:contextualSpacing/>
              <w:rPr>
                <w:color w:val="000000"/>
                <w:sz w:val="22"/>
                <w:szCs w:val="22"/>
              </w:rPr>
            </w:pPr>
            <w:r>
              <w:rPr>
                <w:color w:val="000000"/>
                <w:sz w:val="22"/>
                <w:szCs w:val="22"/>
              </w:rPr>
              <w:t>Explicar el uso de números decimales y fraccionarios como porcentajes.</w:t>
            </w:r>
          </w:p>
          <w:p w14:paraId="7BE06575" w14:textId="77777777" w:rsidR="00493CFB" w:rsidRDefault="00493CFB" w:rsidP="00493CFB">
            <w:pPr>
              <w:numPr>
                <w:ilvl w:val="0"/>
                <w:numId w:val="3"/>
              </w:numPr>
              <w:contextualSpacing/>
              <w:rPr>
                <w:color w:val="000000"/>
                <w:sz w:val="22"/>
                <w:szCs w:val="22"/>
              </w:rPr>
            </w:pPr>
            <w:r>
              <w:rPr>
                <w:color w:val="000000"/>
                <w:sz w:val="22"/>
                <w:szCs w:val="22"/>
              </w:rPr>
              <w:t>Expresar con números decimales, fraccionarios y en porcentajes una parte de enteros divididos.</w:t>
            </w:r>
          </w:p>
          <w:p w14:paraId="6AA13090" w14:textId="77777777" w:rsidR="00493CFB" w:rsidRDefault="00493CFB" w:rsidP="00493CFB">
            <w:pPr>
              <w:numPr>
                <w:ilvl w:val="0"/>
                <w:numId w:val="3"/>
              </w:numPr>
              <w:contextualSpacing/>
              <w:rPr>
                <w:color w:val="000000"/>
                <w:sz w:val="22"/>
                <w:szCs w:val="22"/>
              </w:rPr>
            </w:pPr>
            <w:r>
              <w:rPr>
                <w:color w:val="000000"/>
                <w:sz w:val="22"/>
                <w:szCs w:val="22"/>
              </w:rPr>
              <w:t>Expresar porcentajes a manera de fracciones.</w:t>
            </w:r>
          </w:p>
          <w:p w14:paraId="44D0F647" w14:textId="77777777" w:rsidR="00493CFB" w:rsidRDefault="00493CFB" w:rsidP="00493CFB">
            <w:pPr>
              <w:numPr>
                <w:ilvl w:val="0"/>
                <w:numId w:val="3"/>
              </w:numPr>
              <w:contextualSpacing/>
              <w:rPr>
                <w:color w:val="000000"/>
                <w:sz w:val="22"/>
                <w:szCs w:val="22"/>
              </w:rPr>
            </w:pPr>
            <w:r>
              <w:rPr>
                <w:color w:val="000000"/>
                <w:sz w:val="22"/>
                <w:szCs w:val="22"/>
              </w:rPr>
              <w:t>Determinar la expresión decimal y fraccionaria de un valor en porcentaje.</w:t>
            </w:r>
          </w:p>
          <w:p w14:paraId="1F84E633" w14:textId="77777777" w:rsidR="00493CFB" w:rsidRDefault="00493CFB" w:rsidP="00493CFB">
            <w:pPr>
              <w:numPr>
                <w:ilvl w:val="0"/>
                <w:numId w:val="3"/>
              </w:numPr>
              <w:contextualSpacing/>
              <w:rPr>
                <w:color w:val="000000"/>
                <w:sz w:val="22"/>
                <w:szCs w:val="22"/>
              </w:rPr>
            </w:pPr>
            <w:r>
              <w:rPr>
                <w:color w:val="000000"/>
                <w:sz w:val="22"/>
                <w:szCs w:val="22"/>
              </w:rPr>
              <w:t>Resolver problemas aritméticos usando cantidades en porcentajes, transformándolas a números fraccionarios o decimales.</w:t>
            </w:r>
          </w:p>
          <w:p w14:paraId="487FF54A" w14:textId="77777777" w:rsidR="00493CFB" w:rsidRDefault="00493CFB" w:rsidP="00493CFB">
            <w:pPr>
              <w:numPr>
                <w:ilvl w:val="0"/>
                <w:numId w:val="3"/>
              </w:numPr>
              <w:contextualSpacing/>
              <w:rPr>
                <w:color w:val="000000"/>
                <w:sz w:val="22"/>
                <w:szCs w:val="22"/>
              </w:rPr>
            </w:pPr>
            <w:r>
              <w:rPr>
                <w:color w:val="000000"/>
                <w:sz w:val="22"/>
                <w:szCs w:val="22"/>
              </w:rPr>
              <w:t>Determinar el porcentaje de un valor.</w:t>
            </w:r>
          </w:p>
          <w:p w14:paraId="6FF1EBA6" w14:textId="77777777" w:rsidR="00493CFB" w:rsidRDefault="00493CFB" w:rsidP="00493CFB">
            <w:pPr>
              <w:numPr>
                <w:ilvl w:val="0"/>
                <w:numId w:val="3"/>
              </w:numPr>
              <w:contextualSpacing/>
              <w:rPr>
                <w:color w:val="000000"/>
                <w:sz w:val="22"/>
                <w:szCs w:val="22"/>
              </w:rPr>
            </w:pPr>
            <w:r>
              <w:rPr>
                <w:color w:val="000000"/>
                <w:sz w:val="22"/>
                <w:szCs w:val="22"/>
              </w:rPr>
              <w:t>Expresar de forma fraccionaria y decimal distintos valores en porcentajes.</w:t>
            </w:r>
          </w:p>
          <w:p w14:paraId="2EEA425B" w14:textId="77777777" w:rsidR="00493CFB" w:rsidRDefault="00493CFB" w:rsidP="00493CFB">
            <w:pPr>
              <w:numPr>
                <w:ilvl w:val="0"/>
                <w:numId w:val="3"/>
              </w:numPr>
              <w:contextualSpacing/>
              <w:rPr>
                <w:color w:val="000000"/>
                <w:sz w:val="22"/>
                <w:szCs w:val="22"/>
              </w:rPr>
            </w:pPr>
            <w:r>
              <w:rPr>
                <w:color w:val="000000"/>
                <w:sz w:val="22"/>
                <w:szCs w:val="22"/>
              </w:rPr>
              <w:t>Explicar el uso de diagramas circulares para la representación de porcentajes.</w:t>
            </w:r>
          </w:p>
          <w:p w14:paraId="6C006B0E" w14:textId="77777777" w:rsidR="00493CFB" w:rsidRDefault="00493CFB" w:rsidP="00493CFB">
            <w:pPr>
              <w:numPr>
                <w:ilvl w:val="0"/>
                <w:numId w:val="3"/>
              </w:numPr>
              <w:contextualSpacing/>
              <w:rPr>
                <w:color w:val="000000"/>
                <w:sz w:val="22"/>
                <w:szCs w:val="22"/>
              </w:rPr>
            </w:pPr>
            <w:r>
              <w:rPr>
                <w:color w:val="000000"/>
                <w:sz w:val="22"/>
                <w:szCs w:val="22"/>
              </w:rPr>
              <w:t>Interpretar diagramas circulares.</w:t>
            </w:r>
          </w:p>
          <w:p w14:paraId="6717FBA8" w14:textId="77777777" w:rsidR="00493CFB" w:rsidRDefault="00493CFB" w:rsidP="00493CFB">
            <w:pPr>
              <w:numPr>
                <w:ilvl w:val="0"/>
                <w:numId w:val="3"/>
              </w:numPr>
              <w:contextualSpacing/>
              <w:rPr>
                <w:color w:val="000000"/>
                <w:sz w:val="22"/>
                <w:szCs w:val="22"/>
              </w:rPr>
            </w:pPr>
            <w:r>
              <w:rPr>
                <w:color w:val="000000"/>
                <w:sz w:val="22"/>
                <w:szCs w:val="22"/>
              </w:rPr>
              <w:t>Explicar los pasos para la realización de un diagrama circular a partir de una tabla de frecuencias.</w:t>
            </w:r>
          </w:p>
          <w:p w14:paraId="1E1E5ABD" w14:textId="77777777" w:rsidR="00493CFB" w:rsidRDefault="00493CFB" w:rsidP="00493CFB">
            <w:pPr>
              <w:numPr>
                <w:ilvl w:val="0"/>
                <w:numId w:val="3"/>
              </w:numPr>
              <w:contextualSpacing/>
              <w:rPr>
                <w:color w:val="000000"/>
                <w:sz w:val="22"/>
                <w:szCs w:val="22"/>
              </w:rPr>
            </w:pPr>
            <w:r>
              <w:rPr>
                <w:color w:val="000000"/>
                <w:sz w:val="22"/>
                <w:szCs w:val="22"/>
              </w:rPr>
              <w:t>Establecer la importancia de los diagramas de circulares.</w:t>
            </w:r>
          </w:p>
          <w:p w14:paraId="0D8BBE0F" w14:textId="77777777" w:rsidR="00493CFB" w:rsidRDefault="00493CFB" w:rsidP="00493CFB">
            <w:pPr>
              <w:numPr>
                <w:ilvl w:val="0"/>
                <w:numId w:val="3"/>
              </w:numPr>
              <w:contextualSpacing/>
              <w:rPr>
                <w:color w:val="000000"/>
                <w:sz w:val="22"/>
                <w:szCs w:val="22"/>
              </w:rPr>
            </w:pPr>
            <w:r>
              <w:rPr>
                <w:color w:val="000000"/>
                <w:sz w:val="22"/>
                <w:szCs w:val="22"/>
              </w:rPr>
              <w:t>Graficar diagramas de frecuencia a partir de los datos expuestos en una tabla de frecuencias.</w:t>
            </w:r>
          </w:p>
          <w:p w14:paraId="4506FE2C" w14:textId="77777777" w:rsidR="00493CFB" w:rsidRDefault="00493CFB" w:rsidP="00493CFB">
            <w:pPr>
              <w:rPr>
                <w:b/>
                <w:color w:val="000000"/>
                <w:sz w:val="22"/>
                <w:szCs w:val="22"/>
              </w:rPr>
            </w:pPr>
            <w:r>
              <w:rPr>
                <w:b/>
                <w:color w:val="000000"/>
                <w:sz w:val="22"/>
                <w:szCs w:val="22"/>
              </w:rPr>
              <w:t>APLICO Y VERIFICO MIS CONOCIMIENTOS</w:t>
            </w:r>
          </w:p>
          <w:p w14:paraId="3851A4B8" w14:textId="77777777" w:rsidR="00493CFB" w:rsidRDefault="00493CFB" w:rsidP="00493CFB">
            <w:pPr>
              <w:numPr>
                <w:ilvl w:val="0"/>
                <w:numId w:val="3"/>
              </w:numPr>
              <w:contextualSpacing/>
              <w:rPr>
                <w:color w:val="000000"/>
                <w:sz w:val="22"/>
                <w:szCs w:val="22"/>
              </w:rPr>
            </w:pPr>
            <w:r>
              <w:rPr>
                <w:color w:val="000000"/>
                <w:sz w:val="22"/>
                <w:szCs w:val="22"/>
              </w:rPr>
              <w:t>Expresar en fracciones diferentes cantidades porcentuales.</w:t>
            </w:r>
          </w:p>
          <w:p w14:paraId="2F28EC4E" w14:textId="77777777" w:rsidR="00493CFB" w:rsidRDefault="00493CFB" w:rsidP="00493CFB">
            <w:pPr>
              <w:numPr>
                <w:ilvl w:val="0"/>
                <w:numId w:val="3"/>
              </w:numPr>
              <w:contextualSpacing/>
              <w:rPr>
                <w:color w:val="000000"/>
                <w:sz w:val="22"/>
                <w:szCs w:val="22"/>
              </w:rPr>
            </w:pPr>
            <w:r>
              <w:rPr>
                <w:color w:val="000000"/>
                <w:sz w:val="22"/>
                <w:szCs w:val="22"/>
              </w:rPr>
              <w:t>Expresar porcentajes a manera de decimales.</w:t>
            </w:r>
          </w:p>
          <w:p w14:paraId="4FFE2E6C" w14:textId="77777777" w:rsidR="00493CFB" w:rsidRDefault="00493CFB" w:rsidP="00493CFB">
            <w:pPr>
              <w:numPr>
                <w:ilvl w:val="0"/>
                <w:numId w:val="3"/>
              </w:numPr>
              <w:contextualSpacing/>
              <w:rPr>
                <w:color w:val="000000"/>
                <w:sz w:val="22"/>
                <w:szCs w:val="22"/>
              </w:rPr>
            </w:pPr>
            <w:r>
              <w:rPr>
                <w:color w:val="000000"/>
                <w:sz w:val="22"/>
                <w:szCs w:val="22"/>
              </w:rPr>
              <w:t>Expresar fracciones a manera de porcentajes.</w:t>
            </w:r>
          </w:p>
          <w:p w14:paraId="6547C704" w14:textId="77777777" w:rsidR="00493CFB" w:rsidRDefault="00493CFB" w:rsidP="00493CFB">
            <w:pPr>
              <w:numPr>
                <w:ilvl w:val="0"/>
                <w:numId w:val="3"/>
              </w:numPr>
              <w:contextualSpacing/>
              <w:rPr>
                <w:color w:val="000000"/>
                <w:sz w:val="22"/>
                <w:szCs w:val="22"/>
              </w:rPr>
            </w:pPr>
            <w:r>
              <w:rPr>
                <w:color w:val="000000"/>
                <w:sz w:val="22"/>
                <w:szCs w:val="22"/>
              </w:rPr>
              <w:t>Expresar decimales a manera de porcentajes.</w:t>
            </w:r>
          </w:p>
          <w:p w14:paraId="0DAABFDE" w14:textId="77777777" w:rsidR="00493CFB" w:rsidRDefault="00493CFB" w:rsidP="00493CFB">
            <w:pPr>
              <w:numPr>
                <w:ilvl w:val="0"/>
                <w:numId w:val="3"/>
              </w:numPr>
              <w:contextualSpacing/>
              <w:rPr>
                <w:color w:val="000000"/>
                <w:sz w:val="22"/>
                <w:szCs w:val="22"/>
              </w:rPr>
            </w:pPr>
            <w:r>
              <w:rPr>
                <w:color w:val="000000"/>
                <w:sz w:val="22"/>
                <w:szCs w:val="22"/>
              </w:rPr>
              <w:t>Calcular una cantidad a partir de un porcentaje.</w:t>
            </w:r>
          </w:p>
          <w:p w14:paraId="6A8F7233" w14:textId="77777777" w:rsidR="00493CFB" w:rsidRDefault="00493CFB" w:rsidP="00493CFB">
            <w:pPr>
              <w:numPr>
                <w:ilvl w:val="0"/>
                <w:numId w:val="3"/>
              </w:numPr>
              <w:contextualSpacing/>
              <w:rPr>
                <w:color w:val="000000"/>
                <w:sz w:val="22"/>
                <w:szCs w:val="22"/>
              </w:rPr>
            </w:pPr>
            <w:r>
              <w:rPr>
                <w:color w:val="000000"/>
                <w:sz w:val="22"/>
                <w:szCs w:val="22"/>
              </w:rPr>
              <w:t>Determinar la frecuencia relativa y porcentual de los datos de una tabla de frecuencias.</w:t>
            </w:r>
          </w:p>
          <w:p w14:paraId="1C1D0478" w14:textId="77777777" w:rsidR="00493CFB" w:rsidRDefault="00493CFB" w:rsidP="00493CFB">
            <w:pPr>
              <w:numPr>
                <w:ilvl w:val="0"/>
                <w:numId w:val="3"/>
              </w:numPr>
              <w:contextualSpacing/>
              <w:rPr>
                <w:color w:val="000000"/>
                <w:sz w:val="22"/>
                <w:szCs w:val="22"/>
              </w:rPr>
            </w:pPr>
            <w:r>
              <w:rPr>
                <w:color w:val="000000"/>
                <w:sz w:val="22"/>
                <w:szCs w:val="22"/>
              </w:rPr>
              <w:t>Representar los datos de una tabla de frecuencia en porcentajes dentro de un diagrama circular.</w:t>
            </w:r>
          </w:p>
          <w:p w14:paraId="20411F53" w14:textId="77777777" w:rsidR="00493CFB" w:rsidRDefault="00493CFB" w:rsidP="00493CFB">
            <w:pPr>
              <w:numPr>
                <w:ilvl w:val="0"/>
                <w:numId w:val="3"/>
              </w:numPr>
              <w:contextualSpacing/>
              <w:rPr>
                <w:color w:val="000000"/>
                <w:sz w:val="22"/>
                <w:szCs w:val="22"/>
              </w:rPr>
            </w:pPr>
            <w:r>
              <w:rPr>
                <w:color w:val="000000"/>
                <w:sz w:val="22"/>
                <w:szCs w:val="22"/>
              </w:rPr>
              <w:t>Comentar las interpretaciones de un diagrama circular.</w:t>
            </w:r>
          </w:p>
          <w:p w14:paraId="7D5B81AC" w14:textId="77777777" w:rsidR="00493CFB" w:rsidRDefault="00493CFB" w:rsidP="00493CFB">
            <w:pPr>
              <w:rPr>
                <w:color w:val="000000"/>
                <w:sz w:val="22"/>
                <w:szCs w:val="22"/>
              </w:rPr>
            </w:pPr>
          </w:p>
          <w:p w14:paraId="3A8AB179" w14:textId="77777777" w:rsidR="00493CFB" w:rsidRDefault="00493CFB" w:rsidP="00493CFB">
            <w:pPr>
              <w:jc w:val="center"/>
              <w:rPr>
                <w:b/>
                <w:color w:val="000000"/>
                <w:sz w:val="22"/>
                <w:szCs w:val="22"/>
              </w:rPr>
            </w:pPr>
            <w:r>
              <w:rPr>
                <w:b/>
                <w:color w:val="000000"/>
                <w:sz w:val="22"/>
                <w:szCs w:val="22"/>
              </w:rPr>
              <w:t>BLOQUE DOS</w:t>
            </w:r>
          </w:p>
          <w:p w14:paraId="75C750E3" w14:textId="77777777" w:rsidR="00493CFB" w:rsidRDefault="00493CFB" w:rsidP="00493CFB">
            <w:pPr>
              <w:jc w:val="center"/>
              <w:rPr>
                <w:b/>
                <w:color w:val="000000"/>
                <w:sz w:val="22"/>
                <w:szCs w:val="22"/>
              </w:rPr>
            </w:pPr>
            <w:r>
              <w:rPr>
                <w:b/>
                <w:color w:val="000000"/>
                <w:sz w:val="22"/>
                <w:szCs w:val="22"/>
              </w:rPr>
              <w:t xml:space="preserve">FRECUENCIA ESTADISTICA </w:t>
            </w:r>
          </w:p>
          <w:p w14:paraId="7A76FDD0" w14:textId="77777777" w:rsidR="00493CFB" w:rsidRDefault="00493CFB" w:rsidP="00493CFB">
            <w:pPr>
              <w:rPr>
                <w:b/>
                <w:color w:val="000000"/>
                <w:sz w:val="22"/>
                <w:szCs w:val="22"/>
              </w:rPr>
            </w:pPr>
            <w:r>
              <w:rPr>
                <w:b/>
                <w:color w:val="000000"/>
                <w:sz w:val="22"/>
                <w:szCs w:val="22"/>
              </w:rPr>
              <w:t xml:space="preserve">EXPLOREMOS LOS CONOCIMIENTOS </w:t>
            </w:r>
          </w:p>
          <w:p w14:paraId="41F3FD63" w14:textId="77777777" w:rsidR="00493CFB" w:rsidRDefault="00493CFB" w:rsidP="00493CFB">
            <w:pPr>
              <w:numPr>
                <w:ilvl w:val="0"/>
                <w:numId w:val="3"/>
              </w:numPr>
              <w:contextualSpacing/>
              <w:rPr>
                <w:color w:val="000000"/>
                <w:sz w:val="22"/>
                <w:szCs w:val="22"/>
              </w:rPr>
            </w:pPr>
            <w:r>
              <w:rPr>
                <w:color w:val="000000"/>
                <w:sz w:val="22"/>
                <w:szCs w:val="22"/>
              </w:rPr>
              <w:t>Conseguir gráficos estadísticos presentados en medios de comunicación.</w:t>
            </w:r>
          </w:p>
          <w:p w14:paraId="484C9D4D" w14:textId="77777777" w:rsidR="00493CFB" w:rsidRDefault="00493CFB" w:rsidP="00493CFB">
            <w:pPr>
              <w:numPr>
                <w:ilvl w:val="0"/>
                <w:numId w:val="3"/>
              </w:numPr>
              <w:contextualSpacing/>
              <w:rPr>
                <w:color w:val="000000"/>
                <w:sz w:val="22"/>
                <w:szCs w:val="22"/>
              </w:rPr>
            </w:pPr>
            <w:r>
              <w:rPr>
                <w:color w:val="000000"/>
                <w:sz w:val="22"/>
                <w:szCs w:val="22"/>
              </w:rPr>
              <w:t>Clasificar gráficos estadísticos de acuerdo con su tipo.</w:t>
            </w:r>
          </w:p>
          <w:p w14:paraId="3E3B60C0" w14:textId="77777777" w:rsidR="00493CFB" w:rsidRDefault="00493CFB" w:rsidP="00493CFB">
            <w:pPr>
              <w:numPr>
                <w:ilvl w:val="0"/>
                <w:numId w:val="3"/>
              </w:numPr>
              <w:contextualSpacing/>
              <w:rPr>
                <w:color w:val="000000"/>
                <w:sz w:val="22"/>
                <w:szCs w:val="22"/>
              </w:rPr>
            </w:pPr>
            <w:r>
              <w:rPr>
                <w:color w:val="000000"/>
                <w:sz w:val="22"/>
                <w:szCs w:val="22"/>
              </w:rPr>
              <w:t>Identificar características de los diferentes gráficos estadístico, determinando los elementos diferenciadores.</w:t>
            </w:r>
          </w:p>
          <w:p w14:paraId="06FB6E0F" w14:textId="77777777" w:rsidR="00493CFB" w:rsidRDefault="00493CFB" w:rsidP="00493CFB">
            <w:pPr>
              <w:rPr>
                <w:color w:val="000000"/>
                <w:sz w:val="22"/>
                <w:szCs w:val="22"/>
              </w:rPr>
            </w:pPr>
            <w:r>
              <w:rPr>
                <w:b/>
                <w:color w:val="000000"/>
                <w:sz w:val="22"/>
                <w:szCs w:val="22"/>
              </w:rPr>
              <w:t xml:space="preserve">CONSTRUYO MIS CONOCIMIENTOS </w:t>
            </w:r>
          </w:p>
          <w:p w14:paraId="76B9F3C9" w14:textId="77777777" w:rsidR="00493CFB" w:rsidRDefault="00493CFB" w:rsidP="00493CFB">
            <w:pPr>
              <w:numPr>
                <w:ilvl w:val="0"/>
                <w:numId w:val="3"/>
              </w:numPr>
              <w:contextualSpacing/>
              <w:rPr>
                <w:color w:val="000000"/>
                <w:sz w:val="22"/>
                <w:szCs w:val="22"/>
              </w:rPr>
            </w:pPr>
            <w:r>
              <w:rPr>
                <w:color w:val="000000"/>
                <w:sz w:val="22"/>
                <w:szCs w:val="22"/>
              </w:rPr>
              <w:t>Determinar las características principales observadas en el diagrama de barras.</w:t>
            </w:r>
          </w:p>
          <w:p w14:paraId="56CA6B04" w14:textId="77777777" w:rsidR="00493CFB" w:rsidRDefault="00493CFB" w:rsidP="00493CFB">
            <w:pPr>
              <w:numPr>
                <w:ilvl w:val="0"/>
                <w:numId w:val="3"/>
              </w:numPr>
              <w:contextualSpacing/>
              <w:rPr>
                <w:color w:val="000000"/>
                <w:sz w:val="22"/>
                <w:szCs w:val="22"/>
              </w:rPr>
            </w:pPr>
            <w:r>
              <w:rPr>
                <w:color w:val="000000"/>
                <w:sz w:val="22"/>
                <w:szCs w:val="22"/>
              </w:rPr>
              <w:t>Determinar cuál de todos los tipos de gráficos estadísticos es más y menos común.</w:t>
            </w:r>
          </w:p>
          <w:p w14:paraId="2E78622E" w14:textId="77777777" w:rsidR="00493CFB" w:rsidRDefault="00493CFB" w:rsidP="00493CFB">
            <w:pPr>
              <w:numPr>
                <w:ilvl w:val="0"/>
                <w:numId w:val="3"/>
              </w:numPr>
              <w:contextualSpacing/>
              <w:rPr>
                <w:color w:val="000000"/>
                <w:sz w:val="22"/>
                <w:szCs w:val="22"/>
              </w:rPr>
            </w:pPr>
            <w:r>
              <w:rPr>
                <w:color w:val="000000"/>
                <w:sz w:val="22"/>
                <w:szCs w:val="22"/>
              </w:rPr>
              <w:t>Dialogar entre compañeros sobre la ubicación de la variable en un diagrama de barras.</w:t>
            </w:r>
          </w:p>
          <w:p w14:paraId="5B5B3D80" w14:textId="77777777" w:rsidR="00493CFB" w:rsidRDefault="00493CFB" w:rsidP="00493CFB">
            <w:pPr>
              <w:numPr>
                <w:ilvl w:val="0"/>
                <w:numId w:val="3"/>
              </w:numPr>
              <w:contextualSpacing/>
              <w:rPr>
                <w:color w:val="000000"/>
                <w:sz w:val="22"/>
                <w:szCs w:val="22"/>
              </w:rPr>
            </w:pPr>
            <w:r>
              <w:rPr>
                <w:color w:val="000000"/>
                <w:sz w:val="22"/>
                <w:szCs w:val="22"/>
              </w:rPr>
              <w:t>Investigar sobre la construcción de gráficos estadísticos.</w:t>
            </w:r>
          </w:p>
          <w:p w14:paraId="56533995" w14:textId="77777777" w:rsidR="00493CFB" w:rsidRDefault="00493CFB" w:rsidP="00493CFB">
            <w:pPr>
              <w:numPr>
                <w:ilvl w:val="0"/>
                <w:numId w:val="3"/>
              </w:numPr>
              <w:contextualSpacing/>
              <w:rPr>
                <w:color w:val="000000"/>
                <w:sz w:val="22"/>
                <w:szCs w:val="22"/>
              </w:rPr>
            </w:pPr>
            <w:r>
              <w:rPr>
                <w:color w:val="000000"/>
                <w:sz w:val="22"/>
                <w:szCs w:val="22"/>
              </w:rPr>
              <w:t>Indagar sobre las aplicaciones que tiene la estadística en el campo educativo.</w:t>
            </w:r>
          </w:p>
          <w:p w14:paraId="51D4DA0D" w14:textId="77777777" w:rsidR="00493CFB" w:rsidRDefault="00493CFB" w:rsidP="00493CFB">
            <w:pPr>
              <w:numPr>
                <w:ilvl w:val="0"/>
                <w:numId w:val="3"/>
              </w:numPr>
              <w:contextualSpacing/>
              <w:rPr>
                <w:color w:val="000000"/>
                <w:sz w:val="22"/>
                <w:szCs w:val="22"/>
              </w:rPr>
            </w:pPr>
            <w:r>
              <w:rPr>
                <w:color w:val="000000"/>
                <w:sz w:val="22"/>
                <w:szCs w:val="22"/>
              </w:rPr>
              <w:t>Observar e interpretar gráficos estadísticos.</w:t>
            </w:r>
          </w:p>
          <w:p w14:paraId="6DBE0527" w14:textId="77777777" w:rsidR="00493CFB" w:rsidRDefault="00493CFB" w:rsidP="00493CFB">
            <w:pPr>
              <w:numPr>
                <w:ilvl w:val="0"/>
                <w:numId w:val="3"/>
              </w:numPr>
              <w:contextualSpacing/>
              <w:rPr>
                <w:color w:val="000000"/>
                <w:sz w:val="22"/>
                <w:szCs w:val="22"/>
              </w:rPr>
            </w:pPr>
            <w:r>
              <w:rPr>
                <w:color w:val="000000"/>
                <w:sz w:val="22"/>
                <w:szCs w:val="22"/>
              </w:rPr>
              <w:t>Definir qué es la estadística, su importancia y sus características.</w:t>
            </w:r>
          </w:p>
          <w:p w14:paraId="2DD8A09B" w14:textId="77777777" w:rsidR="00493CFB" w:rsidRDefault="00493CFB" w:rsidP="00493CFB">
            <w:pPr>
              <w:numPr>
                <w:ilvl w:val="0"/>
                <w:numId w:val="3"/>
              </w:numPr>
              <w:contextualSpacing/>
              <w:rPr>
                <w:color w:val="000000"/>
                <w:sz w:val="22"/>
                <w:szCs w:val="22"/>
              </w:rPr>
            </w:pPr>
            <w:r>
              <w:rPr>
                <w:color w:val="000000"/>
                <w:sz w:val="22"/>
                <w:szCs w:val="22"/>
              </w:rPr>
              <w:t>Identificar datos dentro de un gráfico estadístico.</w:t>
            </w:r>
          </w:p>
          <w:p w14:paraId="6A962276" w14:textId="77777777" w:rsidR="00493CFB" w:rsidRDefault="00493CFB" w:rsidP="00493CFB">
            <w:pPr>
              <w:numPr>
                <w:ilvl w:val="0"/>
                <w:numId w:val="3"/>
              </w:numPr>
              <w:contextualSpacing/>
              <w:rPr>
                <w:color w:val="000000"/>
                <w:sz w:val="22"/>
                <w:szCs w:val="22"/>
              </w:rPr>
            </w:pPr>
            <w:r>
              <w:rPr>
                <w:color w:val="000000"/>
                <w:sz w:val="22"/>
                <w:szCs w:val="22"/>
              </w:rPr>
              <w:t>Crear gráficos estadísticos usando Excel.</w:t>
            </w:r>
          </w:p>
          <w:p w14:paraId="1CB50600" w14:textId="77777777" w:rsidR="00493CFB" w:rsidRDefault="00493CFB" w:rsidP="00493CFB">
            <w:pPr>
              <w:numPr>
                <w:ilvl w:val="0"/>
                <w:numId w:val="3"/>
              </w:numPr>
              <w:contextualSpacing/>
              <w:rPr>
                <w:color w:val="000000"/>
                <w:sz w:val="22"/>
                <w:szCs w:val="22"/>
              </w:rPr>
            </w:pPr>
            <w:r>
              <w:rPr>
                <w:color w:val="000000"/>
                <w:sz w:val="22"/>
                <w:szCs w:val="22"/>
              </w:rPr>
              <w:t>Elaborar un histograma y un diagrama de barras a partir de una tabla de frecuencia.</w:t>
            </w:r>
          </w:p>
          <w:p w14:paraId="67B3EE83" w14:textId="77777777" w:rsidR="00493CFB" w:rsidRDefault="00493CFB" w:rsidP="00493CFB">
            <w:pPr>
              <w:rPr>
                <w:b/>
                <w:color w:val="000000"/>
                <w:sz w:val="22"/>
                <w:szCs w:val="22"/>
              </w:rPr>
            </w:pPr>
            <w:r>
              <w:rPr>
                <w:b/>
                <w:color w:val="000000"/>
                <w:sz w:val="22"/>
                <w:szCs w:val="22"/>
              </w:rPr>
              <w:t>APLICO Y VERIFICO MIS CONOCIMIENTOS</w:t>
            </w:r>
          </w:p>
          <w:p w14:paraId="7CD2007C" w14:textId="77777777" w:rsidR="00493CFB" w:rsidRDefault="00493CFB" w:rsidP="00493CFB">
            <w:pPr>
              <w:numPr>
                <w:ilvl w:val="0"/>
                <w:numId w:val="3"/>
              </w:numPr>
              <w:contextualSpacing/>
              <w:rPr>
                <w:color w:val="000000"/>
                <w:sz w:val="22"/>
                <w:szCs w:val="22"/>
              </w:rPr>
            </w:pPr>
            <w:r>
              <w:rPr>
                <w:color w:val="000000"/>
                <w:sz w:val="22"/>
                <w:szCs w:val="22"/>
              </w:rPr>
              <w:t>Completar tablas de frecuencia, tomando en cuenta la frecuencia relativa y la frecuencia porcentual.</w:t>
            </w:r>
          </w:p>
          <w:p w14:paraId="1F69A0A4" w14:textId="77777777" w:rsidR="00493CFB" w:rsidRDefault="00493CFB" w:rsidP="00493CFB">
            <w:pPr>
              <w:numPr>
                <w:ilvl w:val="0"/>
                <w:numId w:val="3"/>
              </w:numPr>
              <w:contextualSpacing/>
              <w:rPr>
                <w:color w:val="000000"/>
                <w:sz w:val="22"/>
                <w:szCs w:val="22"/>
              </w:rPr>
            </w:pPr>
            <w:r>
              <w:rPr>
                <w:color w:val="000000"/>
                <w:sz w:val="22"/>
                <w:szCs w:val="22"/>
              </w:rPr>
              <w:t>Crear gráficos estadísticos usando Excel.</w:t>
            </w:r>
          </w:p>
          <w:p w14:paraId="32447657" w14:textId="77777777" w:rsidR="00493CFB" w:rsidRDefault="00493CFB" w:rsidP="00493CFB">
            <w:pPr>
              <w:numPr>
                <w:ilvl w:val="0"/>
                <w:numId w:val="3"/>
              </w:numPr>
              <w:contextualSpacing/>
              <w:rPr>
                <w:color w:val="000000"/>
                <w:sz w:val="22"/>
                <w:szCs w:val="22"/>
              </w:rPr>
            </w:pPr>
            <w:r>
              <w:rPr>
                <w:color w:val="000000"/>
                <w:sz w:val="22"/>
                <w:szCs w:val="22"/>
              </w:rPr>
              <w:t>Leer gráficos estadísticos, resaltando aspectos relevantes.</w:t>
            </w:r>
          </w:p>
          <w:p w14:paraId="077CBB61" w14:textId="77777777" w:rsidR="00493CFB" w:rsidRDefault="00493CFB" w:rsidP="00493CFB">
            <w:pPr>
              <w:contextualSpacing/>
              <w:rPr>
                <w:color w:val="000000"/>
                <w:sz w:val="22"/>
                <w:szCs w:val="22"/>
              </w:rPr>
            </w:pPr>
          </w:p>
          <w:p w14:paraId="572D2E8F" w14:textId="77777777" w:rsidR="00493CFB" w:rsidRDefault="00493CFB" w:rsidP="00493CFB">
            <w:pPr>
              <w:contextualSpacing/>
              <w:rPr>
                <w:color w:val="000000"/>
                <w:sz w:val="22"/>
                <w:szCs w:val="22"/>
              </w:rPr>
            </w:pPr>
          </w:p>
          <w:p w14:paraId="7B60183C" w14:textId="77777777" w:rsidR="00493CFB" w:rsidRDefault="00493CFB" w:rsidP="00493CFB">
            <w:pPr>
              <w:contextualSpacing/>
              <w:rPr>
                <w:color w:val="000000"/>
                <w:sz w:val="22"/>
                <w:szCs w:val="22"/>
              </w:rPr>
            </w:pPr>
          </w:p>
          <w:p w14:paraId="308EB267" w14:textId="77777777" w:rsidR="00493CFB" w:rsidRDefault="00493CFB" w:rsidP="00493CFB">
            <w:pPr>
              <w:contextualSpacing/>
              <w:rPr>
                <w:color w:val="000000"/>
                <w:sz w:val="22"/>
                <w:szCs w:val="22"/>
              </w:rPr>
            </w:pPr>
          </w:p>
          <w:p w14:paraId="6D5EF5F4" w14:textId="77777777" w:rsidR="00493CFB" w:rsidRDefault="00493CFB" w:rsidP="00493CFB">
            <w:pPr>
              <w:contextualSpacing/>
              <w:rPr>
                <w:color w:val="000000"/>
                <w:sz w:val="22"/>
                <w:szCs w:val="22"/>
              </w:rPr>
            </w:pPr>
          </w:p>
          <w:p w14:paraId="6F0E77FD" w14:textId="77777777" w:rsidR="00493CFB" w:rsidRDefault="00493CFB" w:rsidP="00493CFB">
            <w:pPr>
              <w:contextualSpacing/>
              <w:rPr>
                <w:color w:val="000000"/>
                <w:sz w:val="22"/>
                <w:szCs w:val="22"/>
              </w:rPr>
            </w:pPr>
          </w:p>
          <w:p w14:paraId="191E29E9" w14:textId="77777777" w:rsidR="00493CFB" w:rsidRDefault="00493CFB" w:rsidP="00493CFB">
            <w:pPr>
              <w:contextualSpacing/>
              <w:rPr>
                <w:color w:val="000000"/>
                <w:sz w:val="22"/>
                <w:szCs w:val="22"/>
              </w:rPr>
            </w:pPr>
          </w:p>
          <w:p w14:paraId="353A9302" w14:textId="77777777" w:rsidR="00493CFB" w:rsidRDefault="00493CFB" w:rsidP="00493CFB">
            <w:pPr>
              <w:contextualSpacing/>
              <w:rPr>
                <w:color w:val="000000"/>
                <w:sz w:val="22"/>
                <w:szCs w:val="22"/>
              </w:rPr>
            </w:pPr>
          </w:p>
          <w:p w14:paraId="23267285" w14:textId="77777777" w:rsidR="00493CFB" w:rsidRDefault="00493CFB" w:rsidP="00493CFB">
            <w:pPr>
              <w:contextualSpacing/>
              <w:rPr>
                <w:color w:val="000000"/>
                <w:sz w:val="22"/>
                <w:szCs w:val="22"/>
              </w:rPr>
            </w:pPr>
          </w:p>
          <w:p w14:paraId="1504140A" w14:textId="77777777" w:rsidR="00493CFB" w:rsidRDefault="00493CFB" w:rsidP="00493CFB">
            <w:pPr>
              <w:contextualSpacing/>
              <w:rPr>
                <w:color w:val="000000"/>
                <w:sz w:val="22"/>
                <w:szCs w:val="22"/>
              </w:rPr>
            </w:pPr>
          </w:p>
          <w:p w14:paraId="58816E31" w14:textId="77777777" w:rsidR="00493CFB" w:rsidRDefault="00493CFB" w:rsidP="00493CFB">
            <w:pPr>
              <w:contextualSpacing/>
              <w:rPr>
                <w:color w:val="000000"/>
                <w:sz w:val="22"/>
                <w:szCs w:val="22"/>
              </w:rPr>
            </w:pPr>
          </w:p>
          <w:p w14:paraId="786D2E3B" w14:textId="77777777" w:rsidR="00493CFB" w:rsidRDefault="00493CFB" w:rsidP="00493CFB">
            <w:pPr>
              <w:contextualSpacing/>
              <w:rPr>
                <w:color w:val="000000"/>
                <w:sz w:val="22"/>
                <w:szCs w:val="22"/>
              </w:rPr>
            </w:pPr>
          </w:p>
          <w:p w14:paraId="0F9384DF" w14:textId="77777777" w:rsidR="00493CFB" w:rsidRDefault="00493CFB" w:rsidP="00493CFB">
            <w:pPr>
              <w:contextualSpacing/>
              <w:rPr>
                <w:color w:val="000000"/>
                <w:sz w:val="22"/>
                <w:szCs w:val="22"/>
              </w:rPr>
            </w:pPr>
          </w:p>
          <w:p w14:paraId="295D272B" w14:textId="77777777" w:rsidR="00493CFB" w:rsidRDefault="00493CFB" w:rsidP="00493CFB">
            <w:pPr>
              <w:contextualSpacing/>
              <w:rPr>
                <w:color w:val="000000"/>
                <w:sz w:val="22"/>
                <w:szCs w:val="22"/>
              </w:rPr>
            </w:pPr>
          </w:p>
          <w:p w14:paraId="75B47363" w14:textId="77777777" w:rsidR="00493CFB" w:rsidRDefault="00493CFB" w:rsidP="00493CFB">
            <w:pPr>
              <w:contextualSpacing/>
              <w:rPr>
                <w:color w:val="000000"/>
                <w:sz w:val="22"/>
                <w:szCs w:val="22"/>
              </w:rPr>
            </w:pPr>
          </w:p>
          <w:p w14:paraId="26BB83D8" w14:textId="77777777" w:rsidR="00493CFB" w:rsidRDefault="00493CFB" w:rsidP="00493CFB">
            <w:pPr>
              <w:contextualSpacing/>
              <w:rPr>
                <w:color w:val="000000"/>
                <w:sz w:val="22"/>
                <w:szCs w:val="22"/>
              </w:rPr>
            </w:pPr>
          </w:p>
          <w:p w14:paraId="02BDB816" w14:textId="77777777" w:rsidR="00493CFB" w:rsidRDefault="00493CFB" w:rsidP="00493CFB">
            <w:pPr>
              <w:contextualSpacing/>
              <w:rPr>
                <w:color w:val="000000"/>
                <w:sz w:val="22"/>
                <w:szCs w:val="22"/>
              </w:rPr>
            </w:pPr>
          </w:p>
          <w:p w14:paraId="434BC376" w14:textId="77777777" w:rsidR="00493CFB" w:rsidRDefault="00493CFB" w:rsidP="00493CFB">
            <w:pPr>
              <w:contextualSpacing/>
              <w:rPr>
                <w:color w:val="000000"/>
                <w:sz w:val="22"/>
                <w:szCs w:val="22"/>
              </w:rPr>
            </w:pPr>
          </w:p>
          <w:p w14:paraId="4C966ACC" w14:textId="77777777" w:rsidR="00493CFB" w:rsidRDefault="00493CFB" w:rsidP="00493CFB">
            <w:pPr>
              <w:contextualSpacing/>
              <w:rPr>
                <w:color w:val="000000"/>
                <w:sz w:val="22"/>
                <w:szCs w:val="22"/>
              </w:rPr>
            </w:pPr>
          </w:p>
          <w:p w14:paraId="418BF84A" w14:textId="77777777" w:rsidR="00493CFB" w:rsidRDefault="00493CFB" w:rsidP="00493CFB">
            <w:pPr>
              <w:contextualSpacing/>
              <w:rPr>
                <w:color w:val="000000"/>
                <w:sz w:val="22"/>
                <w:szCs w:val="22"/>
              </w:rPr>
            </w:pPr>
          </w:p>
          <w:p w14:paraId="31C1031A" w14:textId="77777777" w:rsidR="00493CFB" w:rsidRDefault="00493CFB" w:rsidP="00493CFB">
            <w:pPr>
              <w:contextualSpacing/>
              <w:rPr>
                <w:color w:val="000000"/>
                <w:sz w:val="22"/>
                <w:szCs w:val="22"/>
              </w:rPr>
            </w:pPr>
          </w:p>
          <w:p w14:paraId="54A0DC94" w14:textId="77777777" w:rsidR="00493CFB" w:rsidRDefault="00493CFB" w:rsidP="00493CFB">
            <w:pPr>
              <w:contextualSpacing/>
              <w:rPr>
                <w:color w:val="000000"/>
                <w:sz w:val="22"/>
                <w:szCs w:val="22"/>
              </w:rPr>
            </w:pPr>
          </w:p>
          <w:p w14:paraId="3A3AF554" w14:textId="77777777" w:rsidR="00493CFB" w:rsidRDefault="00493CFB" w:rsidP="00493CFB">
            <w:pPr>
              <w:contextualSpacing/>
              <w:rPr>
                <w:color w:val="000000"/>
                <w:sz w:val="22"/>
                <w:szCs w:val="22"/>
              </w:rPr>
            </w:pPr>
          </w:p>
          <w:p w14:paraId="02E27003" w14:textId="77777777" w:rsidR="00493CFB" w:rsidRDefault="00493CFB" w:rsidP="00493CFB">
            <w:pPr>
              <w:contextualSpacing/>
              <w:rPr>
                <w:color w:val="000000"/>
                <w:sz w:val="22"/>
                <w:szCs w:val="22"/>
              </w:rPr>
            </w:pPr>
          </w:p>
          <w:p w14:paraId="43EFC40F" w14:textId="77777777" w:rsidR="00493CFB" w:rsidRDefault="00493CFB" w:rsidP="00493CFB">
            <w:pPr>
              <w:contextualSpacing/>
              <w:rPr>
                <w:color w:val="000000"/>
                <w:sz w:val="22"/>
                <w:szCs w:val="22"/>
              </w:rPr>
            </w:pPr>
          </w:p>
          <w:p w14:paraId="60414A4B" w14:textId="77777777" w:rsidR="00493CFB" w:rsidRDefault="00493CFB" w:rsidP="00493CFB">
            <w:pPr>
              <w:contextualSpacing/>
              <w:rPr>
                <w:color w:val="000000"/>
                <w:sz w:val="22"/>
                <w:szCs w:val="22"/>
              </w:rPr>
            </w:pPr>
          </w:p>
          <w:p w14:paraId="43CBFDBB" w14:textId="77777777" w:rsidR="00493CFB" w:rsidRDefault="00493CFB" w:rsidP="00493CFB">
            <w:pPr>
              <w:contextualSpacing/>
              <w:rPr>
                <w:color w:val="000000"/>
                <w:sz w:val="22"/>
                <w:szCs w:val="22"/>
              </w:rPr>
            </w:pPr>
          </w:p>
          <w:p w14:paraId="03D1CAA6" w14:textId="77777777" w:rsidR="00493CFB" w:rsidRDefault="00493CFB" w:rsidP="00493CFB">
            <w:pPr>
              <w:contextualSpacing/>
              <w:rPr>
                <w:color w:val="000000"/>
                <w:sz w:val="22"/>
                <w:szCs w:val="22"/>
              </w:rPr>
            </w:pPr>
          </w:p>
        </w:tc>
        <w:tc>
          <w:tcPr>
            <w:tcW w:w="2106" w:type="dxa"/>
            <w:gridSpan w:val="2"/>
          </w:tcPr>
          <w:p w14:paraId="2258025F" w14:textId="77777777" w:rsidR="00493CFB" w:rsidRDefault="00493CFB" w:rsidP="00493CFB">
            <w:pPr>
              <w:widowControl w:val="0"/>
              <w:rPr>
                <w:color w:val="000000"/>
              </w:rPr>
            </w:pPr>
          </w:p>
          <w:p w14:paraId="255FB59A" w14:textId="77777777" w:rsidR="00493CFB" w:rsidRDefault="00493CFB" w:rsidP="00493CFB">
            <w:pPr>
              <w:widowControl w:val="0"/>
              <w:rPr>
                <w:color w:val="000000"/>
              </w:rPr>
            </w:pPr>
            <w:r>
              <w:rPr>
                <w:color w:val="000000"/>
              </w:rPr>
              <w:t>Texto</w:t>
            </w:r>
          </w:p>
          <w:p w14:paraId="63C6AC89" w14:textId="77777777" w:rsidR="00493CFB" w:rsidRDefault="00493CFB" w:rsidP="00493CFB">
            <w:pPr>
              <w:widowControl w:val="0"/>
              <w:rPr>
                <w:color w:val="000000"/>
              </w:rPr>
            </w:pPr>
            <w:r>
              <w:rPr>
                <w:color w:val="000000"/>
              </w:rPr>
              <w:t xml:space="preserve"> Tarjetas  </w:t>
            </w:r>
          </w:p>
          <w:p w14:paraId="57D5EA92" w14:textId="77777777" w:rsidR="00493CFB" w:rsidRDefault="00493CFB" w:rsidP="00493CFB">
            <w:pPr>
              <w:widowControl w:val="0"/>
              <w:rPr>
                <w:color w:val="000000"/>
              </w:rPr>
            </w:pPr>
            <w:r>
              <w:rPr>
                <w:color w:val="000000"/>
              </w:rPr>
              <w:t xml:space="preserve">Cd Internet </w:t>
            </w:r>
          </w:p>
          <w:p w14:paraId="4494C4F8" w14:textId="77777777" w:rsidR="00493CFB" w:rsidRDefault="00493CFB" w:rsidP="00493CFB">
            <w:pPr>
              <w:widowControl w:val="0"/>
              <w:rPr>
                <w:color w:val="000000"/>
              </w:rPr>
            </w:pPr>
            <w:r>
              <w:rPr>
                <w:color w:val="000000"/>
              </w:rPr>
              <w:t>Computadora</w:t>
            </w:r>
          </w:p>
          <w:p w14:paraId="1A554772" w14:textId="77777777" w:rsidR="00493CFB" w:rsidRDefault="00493CFB" w:rsidP="00493CFB">
            <w:pPr>
              <w:widowControl w:val="0"/>
              <w:rPr>
                <w:color w:val="000000"/>
              </w:rPr>
            </w:pPr>
            <w:r>
              <w:rPr>
                <w:color w:val="000000"/>
              </w:rPr>
              <w:t>cuadrado de cartulina de 12 cm × 12 cm y tijeras</w:t>
            </w:r>
          </w:p>
          <w:p w14:paraId="54A2A2BA" w14:textId="77777777" w:rsidR="00493CFB" w:rsidRDefault="00493CFB" w:rsidP="00493CFB">
            <w:pPr>
              <w:widowControl w:val="0"/>
              <w:rPr>
                <w:color w:val="000000"/>
              </w:rPr>
            </w:pPr>
          </w:p>
        </w:tc>
        <w:tc>
          <w:tcPr>
            <w:tcW w:w="2346" w:type="dxa"/>
            <w:gridSpan w:val="2"/>
          </w:tcPr>
          <w:p w14:paraId="7E4989E4" w14:textId="77777777" w:rsidR="00493CFB" w:rsidRDefault="00493CFB" w:rsidP="00493CFB">
            <w:r>
              <w:t xml:space="preserve">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 </w:t>
            </w:r>
          </w:p>
          <w:p w14:paraId="663BE53D" w14:textId="77777777" w:rsidR="00493CFB" w:rsidRDefault="00493CFB" w:rsidP="00493CFB">
            <w:r>
              <w:t>I.M.3.5.2. Formula y resuelve problemas contextualizados; decide los procedimientos y las operaciones con números naturales, decimales y fraccionarios a utilizar; y emplea propiedades de las operaciones (adición y multiplicación), las reglas de redondeo y la tecnología en la interpretación y verificación de los resultados obtenidos. (I.2., I.3.)</w:t>
            </w:r>
          </w:p>
          <w:p w14:paraId="22D64747" w14:textId="77777777" w:rsidR="00493CFB" w:rsidRDefault="00493CFB" w:rsidP="00493CFB">
            <w:r>
              <w:t>I.M.3.6.1. Explica situaciones cotidianas significativas relacionadas con la localización de lugares y magnitudes directa o inversamente proporcionales, empleando como estrategia la representación en gráficas cartesianas con números naturales, decimales o fraccionarios. (I.1., I.2.)</w:t>
            </w:r>
          </w:p>
          <w:p w14:paraId="11793AC6" w14:textId="77777777" w:rsidR="00493CFB" w:rsidRDefault="00493CFB" w:rsidP="00493CFB">
            <w:r>
              <w:t xml:space="preserve">I.M.3.6.2. Representa porcentajes como un decimal o una fracción y en diagramas circulares; y explica, comunica e interpreta información porcentual del entorno. (I.2.) </w:t>
            </w:r>
          </w:p>
          <w:p w14:paraId="72D07872" w14:textId="77777777" w:rsidR="00493CFB" w:rsidRDefault="00493CFB" w:rsidP="00493CFB">
            <w:r>
              <w:t>I.M.3.6.3. Plantea y resuelve problemas de proporcionalidad, y justifica procesos empleando representaciones gráficas; verifica resultados y argumenta con criterios razonados la utilidad de documentos comerciales. (J.4., I.2.)</w:t>
            </w:r>
          </w:p>
          <w:p w14:paraId="42A9A84C" w14:textId="77777777" w:rsidR="00493CFB" w:rsidRDefault="00493CFB" w:rsidP="00493CFB">
            <w:pPr>
              <w:rPr>
                <w:color w:val="000000"/>
                <w:sz w:val="17"/>
                <w:szCs w:val="17"/>
              </w:rPr>
            </w:pPr>
            <w:r>
              <w:t>I.M.4.7.1. Interpreta datos agrupados y no agrupados en tablas de distribución de frecuencias y gráficas estadísticas (histogramas, polígono de frecuencias, ojiva y/o diagramas circulares), con el uso de la tecnología; interpreta funciones y juzga la validez de procedimientos, la coherencia y la honestidad de los resultados obtenidos. (J.2., I.3.)</w:t>
            </w:r>
          </w:p>
        </w:tc>
        <w:tc>
          <w:tcPr>
            <w:tcW w:w="2238" w:type="dxa"/>
            <w:gridSpan w:val="2"/>
          </w:tcPr>
          <w:p w14:paraId="01AA4142" w14:textId="77777777" w:rsidR="00493CFB" w:rsidRDefault="00493CFB" w:rsidP="00493CFB">
            <w:pPr>
              <w:rPr>
                <w:i/>
                <w:color w:val="000000"/>
                <w:sz w:val="22"/>
                <w:szCs w:val="22"/>
              </w:rPr>
            </w:pPr>
            <w:r>
              <w:rPr>
                <w:i/>
                <w:color w:val="000000"/>
                <w:sz w:val="22"/>
                <w:szCs w:val="22"/>
              </w:rPr>
              <w:t xml:space="preserve">   </w:t>
            </w:r>
          </w:p>
          <w:p w14:paraId="7B9625B0" w14:textId="77777777" w:rsidR="00493CFB" w:rsidRDefault="00493CFB" w:rsidP="00493CFB">
            <w:pPr>
              <w:rPr>
                <w:b/>
                <w:color w:val="000000"/>
                <w:sz w:val="22"/>
                <w:szCs w:val="22"/>
                <w:u w:val="single"/>
              </w:rPr>
            </w:pPr>
            <w:r>
              <w:rPr>
                <w:b/>
                <w:color w:val="000000"/>
                <w:sz w:val="22"/>
                <w:szCs w:val="22"/>
                <w:u w:val="single"/>
              </w:rPr>
              <w:t xml:space="preserve">TÉCNICAS </w:t>
            </w:r>
          </w:p>
          <w:p w14:paraId="4A30D14A" w14:textId="77777777" w:rsidR="00493CFB" w:rsidRDefault="00493CFB" w:rsidP="00493CFB">
            <w:pPr>
              <w:widowControl w:val="0"/>
              <w:rPr>
                <w:color w:val="000000"/>
                <w:sz w:val="20"/>
                <w:szCs w:val="20"/>
              </w:rPr>
            </w:pPr>
            <w:r>
              <w:rPr>
                <w:color w:val="000000"/>
                <w:sz w:val="20"/>
                <w:szCs w:val="20"/>
              </w:rPr>
              <w:t>Discusión dirigida</w:t>
            </w:r>
          </w:p>
          <w:p w14:paraId="4DD9EF1B" w14:textId="77777777" w:rsidR="00493CFB" w:rsidRDefault="00493CFB" w:rsidP="00493CFB">
            <w:pPr>
              <w:widowControl w:val="0"/>
              <w:rPr>
                <w:color w:val="000000"/>
                <w:sz w:val="20"/>
                <w:szCs w:val="20"/>
              </w:rPr>
            </w:pPr>
            <w:r>
              <w:rPr>
                <w:color w:val="000000"/>
                <w:sz w:val="20"/>
                <w:szCs w:val="20"/>
              </w:rPr>
              <w:t>Andamios cognitivos</w:t>
            </w:r>
          </w:p>
          <w:p w14:paraId="3CB6B5E0" w14:textId="77777777" w:rsidR="00493CFB" w:rsidRDefault="00493CFB" w:rsidP="00493CFB">
            <w:pPr>
              <w:widowControl w:val="0"/>
              <w:rPr>
                <w:color w:val="000000"/>
                <w:sz w:val="20"/>
                <w:szCs w:val="20"/>
              </w:rPr>
            </w:pPr>
            <w:r>
              <w:rPr>
                <w:color w:val="000000"/>
                <w:sz w:val="20"/>
                <w:szCs w:val="20"/>
              </w:rPr>
              <w:t xml:space="preserve">Observaciones  </w:t>
            </w:r>
          </w:p>
          <w:p w14:paraId="486C2EC3" w14:textId="77777777" w:rsidR="00493CFB" w:rsidRDefault="00493CFB" w:rsidP="00493CFB">
            <w:pPr>
              <w:widowControl w:val="0"/>
              <w:rPr>
                <w:color w:val="000000"/>
                <w:sz w:val="20"/>
                <w:szCs w:val="20"/>
              </w:rPr>
            </w:pPr>
            <w:r>
              <w:rPr>
                <w:color w:val="000000"/>
                <w:sz w:val="20"/>
                <w:szCs w:val="20"/>
              </w:rPr>
              <w:t xml:space="preserve">Taller pedagógicos </w:t>
            </w:r>
          </w:p>
          <w:p w14:paraId="794AC741" w14:textId="77777777" w:rsidR="00493CFB" w:rsidRDefault="00493CFB" w:rsidP="00493CFB">
            <w:pPr>
              <w:widowControl w:val="0"/>
              <w:rPr>
                <w:color w:val="000000"/>
                <w:sz w:val="20"/>
                <w:szCs w:val="20"/>
              </w:rPr>
            </w:pPr>
            <w:r>
              <w:rPr>
                <w:color w:val="000000"/>
                <w:sz w:val="20"/>
                <w:szCs w:val="20"/>
              </w:rPr>
              <w:t xml:space="preserve">Investigación práctica </w:t>
            </w:r>
          </w:p>
          <w:p w14:paraId="44CAEF57" w14:textId="77777777" w:rsidR="00493CFB" w:rsidRDefault="00493CFB" w:rsidP="00493CFB">
            <w:pPr>
              <w:widowControl w:val="0"/>
              <w:rPr>
                <w:color w:val="000000"/>
                <w:sz w:val="20"/>
                <w:szCs w:val="20"/>
              </w:rPr>
            </w:pPr>
            <w:r>
              <w:rPr>
                <w:color w:val="000000"/>
                <w:sz w:val="20"/>
                <w:szCs w:val="20"/>
              </w:rPr>
              <w:t>Lectura exegética o comentada</w:t>
            </w:r>
          </w:p>
          <w:p w14:paraId="384CB7A5" w14:textId="77777777" w:rsidR="00493CFB" w:rsidRDefault="00493CFB" w:rsidP="00493CFB">
            <w:pPr>
              <w:widowControl w:val="0"/>
              <w:rPr>
                <w:color w:val="000000"/>
                <w:sz w:val="20"/>
                <w:szCs w:val="20"/>
              </w:rPr>
            </w:pPr>
            <w:r>
              <w:rPr>
                <w:color w:val="000000"/>
                <w:sz w:val="20"/>
                <w:szCs w:val="20"/>
              </w:rPr>
              <w:t xml:space="preserve">Lluvia de ideas  </w:t>
            </w:r>
          </w:p>
          <w:p w14:paraId="722E0304" w14:textId="77777777" w:rsidR="00493CFB" w:rsidRDefault="00493CFB" w:rsidP="00493CFB">
            <w:pPr>
              <w:widowControl w:val="0"/>
              <w:rPr>
                <w:color w:val="000000"/>
                <w:sz w:val="20"/>
                <w:szCs w:val="20"/>
              </w:rPr>
            </w:pPr>
          </w:p>
          <w:p w14:paraId="6A3694A1" w14:textId="77777777" w:rsidR="00493CFB" w:rsidRDefault="00493CFB" w:rsidP="00493CFB">
            <w:pPr>
              <w:widowControl w:val="0"/>
              <w:rPr>
                <w:b/>
                <w:color w:val="000000"/>
                <w:sz w:val="20"/>
                <w:szCs w:val="20"/>
                <w:u w:val="single"/>
              </w:rPr>
            </w:pPr>
            <w:r>
              <w:rPr>
                <w:b/>
                <w:color w:val="000000"/>
                <w:sz w:val="20"/>
                <w:szCs w:val="20"/>
                <w:u w:val="single"/>
              </w:rPr>
              <w:t xml:space="preserve">INSTRUMENTO </w:t>
            </w:r>
          </w:p>
          <w:p w14:paraId="4AF0DF25" w14:textId="77777777" w:rsidR="00493CFB" w:rsidRDefault="00493CFB" w:rsidP="00493CFB">
            <w:pPr>
              <w:rPr>
                <w:color w:val="000000"/>
                <w:sz w:val="20"/>
                <w:szCs w:val="20"/>
              </w:rPr>
            </w:pPr>
            <w:r>
              <w:rPr>
                <w:color w:val="000000"/>
                <w:sz w:val="20"/>
                <w:szCs w:val="20"/>
              </w:rPr>
              <w:t>guía de trabajo</w:t>
            </w:r>
          </w:p>
          <w:p w14:paraId="15AD758C" w14:textId="77777777" w:rsidR="00493CFB" w:rsidRDefault="00493CFB" w:rsidP="00493CFB">
            <w:pPr>
              <w:rPr>
                <w:color w:val="000000"/>
                <w:sz w:val="20"/>
                <w:szCs w:val="20"/>
              </w:rPr>
            </w:pPr>
            <w:r>
              <w:rPr>
                <w:color w:val="000000"/>
                <w:sz w:val="20"/>
                <w:szCs w:val="20"/>
              </w:rPr>
              <w:t>pruebas de ensayo</w:t>
            </w:r>
          </w:p>
          <w:p w14:paraId="3A832CF0" w14:textId="77777777" w:rsidR="00493CFB" w:rsidRDefault="00493CFB" w:rsidP="00493CFB">
            <w:pPr>
              <w:rPr>
                <w:color w:val="000000"/>
                <w:sz w:val="20"/>
                <w:szCs w:val="20"/>
              </w:rPr>
            </w:pPr>
            <w:r>
              <w:rPr>
                <w:color w:val="000000"/>
                <w:sz w:val="20"/>
                <w:szCs w:val="20"/>
              </w:rPr>
              <w:t xml:space="preserve">pruebas objetivas </w:t>
            </w:r>
          </w:p>
          <w:p w14:paraId="555FCC0D" w14:textId="77777777" w:rsidR="00493CFB" w:rsidRDefault="00493CFB" w:rsidP="00493CFB">
            <w:pPr>
              <w:rPr>
                <w:color w:val="000000"/>
                <w:sz w:val="20"/>
                <w:szCs w:val="20"/>
              </w:rPr>
            </w:pPr>
            <w:r>
              <w:rPr>
                <w:color w:val="000000"/>
                <w:sz w:val="20"/>
                <w:szCs w:val="20"/>
              </w:rPr>
              <w:t xml:space="preserve">cuestionarios </w:t>
            </w:r>
          </w:p>
        </w:tc>
      </w:tr>
      <w:tr w:rsidR="00493CFB" w14:paraId="7F1EA219" w14:textId="77777777" w:rsidTr="00493CFB">
        <w:trPr>
          <w:cnfStyle w:val="000000100000" w:firstRow="0" w:lastRow="0" w:firstColumn="0" w:lastColumn="0" w:oddVBand="0" w:evenVBand="0" w:oddHBand="1" w:evenHBand="0" w:firstRowFirstColumn="0" w:firstRowLastColumn="0" w:lastRowFirstColumn="0" w:lastRowLastColumn="0"/>
          <w:trHeight w:val="300"/>
        </w:trPr>
        <w:tc>
          <w:tcPr>
            <w:tcW w:w="14650" w:type="dxa"/>
            <w:gridSpan w:val="12"/>
          </w:tcPr>
          <w:p w14:paraId="1A1051CB" w14:textId="77777777" w:rsidR="00493CFB" w:rsidRDefault="00493CFB" w:rsidP="00493CFB">
            <w:pPr>
              <w:rPr>
                <w:b/>
                <w:color w:val="000000"/>
                <w:sz w:val="22"/>
                <w:szCs w:val="22"/>
              </w:rPr>
            </w:pPr>
            <w:r>
              <w:rPr>
                <w:b/>
                <w:color w:val="000000"/>
                <w:sz w:val="22"/>
                <w:szCs w:val="22"/>
              </w:rPr>
              <w:t>3. ADAPTACIONES CURRICULARES</w:t>
            </w:r>
          </w:p>
        </w:tc>
      </w:tr>
      <w:tr w:rsidR="00493CFB" w14:paraId="72714A00" w14:textId="77777777" w:rsidTr="00493CFB">
        <w:trPr>
          <w:trHeight w:val="420"/>
        </w:trPr>
        <w:tc>
          <w:tcPr>
            <w:tcW w:w="2595" w:type="dxa"/>
          </w:tcPr>
          <w:p w14:paraId="553D929D" w14:textId="77777777" w:rsidR="00493CFB" w:rsidRDefault="00493CFB" w:rsidP="00493CFB">
            <w:pPr>
              <w:jc w:val="center"/>
              <w:rPr>
                <w:color w:val="000000"/>
                <w:sz w:val="20"/>
                <w:szCs w:val="20"/>
              </w:rPr>
            </w:pPr>
            <w:r>
              <w:rPr>
                <w:b/>
                <w:color w:val="000000"/>
                <w:sz w:val="20"/>
                <w:szCs w:val="20"/>
              </w:rPr>
              <w:t>ESPECIFICACIÓN DE LA</w:t>
            </w:r>
          </w:p>
          <w:p w14:paraId="362E82DA" w14:textId="77777777" w:rsidR="00493CFB" w:rsidRDefault="00493CFB" w:rsidP="00493CFB">
            <w:pPr>
              <w:jc w:val="center"/>
              <w:rPr>
                <w:color w:val="000000"/>
                <w:sz w:val="20"/>
                <w:szCs w:val="20"/>
              </w:rPr>
            </w:pPr>
            <w:r>
              <w:rPr>
                <w:b/>
                <w:color w:val="000000"/>
                <w:sz w:val="20"/>
                <w:szCs w:val="20"/>
              </w:rPr>
              <w:t>NECESIDAD EDUCATIVA</w:t>
            </w:r>
          </w:p>
          <w:p w14:paraId="315EBBAA" w14:textId="77777777" w:rsidR="00493CFB" w:rsidRDefault="00493CFB" w:rsidP="00493CFB">
            <w:pPr>
              <w:jc w:val="center"/>
              <w:rPr>
                <w:b/>
                <w:color w:val="000000"/>
                <w:sz w:val="22"/>
                <w:szCs w:val="22"/>
              </w:rPr>
            </w:pPr>
          </w:p>
        </w:tc>
        <w:tc>
          <w:tcPr>
            <w:tcW w:w="3603" w:type="dxa"/>
            <w:gridSpan w:val="3"/>
          </w:tcPr>
          <w:p w14:paraId="1A5233C3" w14:textId="77777777" w:rsidR="00493CFB" w:rsidRDefault="00493CFB" w:rsidP="00493CFB">
            <w:pPr>
              <w:jc w:val="center"/>
              <w:rPr>
                <w:color w:val="000000"/>
                <w:sz w:val="20"/>
                <w:szCs w:val="20"/>
              </w:rPr>
            </w:pPr>
            <w:r>
              <w:rPr>
                <w:b/>
                <w:color w:val="000000"/>
                <w:sz w:val="20"/>
                <w:szCs w:val="20"/>
              </w:rPr>
              <w:t>DESTREZAS CON CRITERIO DE</w:t>
            </w:r>
          </w:p>
          <w:p w14:paraId="5E9892DC" w14:textId="77777777" w:rsidR="00493CFB" w:rsidRDefault="00493CFB" w:rsidP="00493CFB">
            <w:pPr>
              <w:jc w:val="center"/>
              <w:rPr>
                <w:color w:val="000000"/>
                <w:sz w:val="20"/>
                <w:szCs w:val="20"/>
              </w:rPr>
            </w:pPr>
            <w:r>
              <w:rPr>
                <w:b/>
                <w:color w:val="000000"/>
                <w:sz w:val="20"/>
                <w:szCs w:val="20"/>
              </w:rPr>
              <w:t>DESEMPEÑO</w:t>
            </w:r>
          </w:p>
          <w:p w14:paraId="1E46E5A7" w14:textId="77777777" w:rsidR="00493CFB" w:rsidRDefault="00493CFB" w:rsidP="00493CFB">
            <w:pPr>
              <w:jc w:val="center"/>
              <w:rPr>
                <w:b/>
                <w:color w:val="000000"/>
                <w:sz w:val="22"/>
                <w:szCs w:val="22"/>
              </w:rPr>
            </w:pPr>
          </w:p>
        </w:tc>
        <w:tc>
          <w:tcPr>
            <w:tcW w:w="2526" w:type="dxa"/>
            <w:gridSpan w:val="3"/>
          </w:tcPr>
          <w:p w14:paraId="20E50871" w14:textId="77777777" w:rsidR="00493CFB" w:rsidRDefault="00493CFB" w:rsidP="00493CFB">
            <w:pPr>
              <w:jc w:val="center"/>
              <w:rPr>
                <w:color w:val="000000"/>
                <w:sz w:val="20"/>
                <w:szCs w:val="20"/>
              </w:rPr>
            </w:pPr>
            <w:r>
              <w:rPr>
                <w:b/>
                <w:color w:val="000000"/>
                <w:sz w:val="20"/>
                <w:szCs w:val="20"/>
              </w:rPr>
              <w:t>ACTIVIDADES DE</w:t>
            </w:r>
          </w:p>
          <w:p w14:paraId="0D81A98D" w14:textId="77777777" w:rsidR="00493CFB" w:rsidRDefault="00493CFB" w:rsidP="00493CFB">
            <w:pPr>
              <w:jc w:val="center"/>
              <w:rPr>
                <w:color w:val="000000"/>
                <w:sz w:val="20"/>
                <w:szCs w:val="20"/>
              </w:rPr>
            </w:pPr>
            <w:r>
              <w:rPr>
                <w:b/>
                <w:color w:val="000000"/>
                <w:sz w:val="20"/>
                <w:szCs w:val="20"/>
              </w:rPr>
              <w:t>APRENDIZAJE</w:t>
            </w:r>
          </w:p>
          <w:p w14:paraId="4252392D" w14:textId="77777777" w:rsidR="00493CFB" w:rsidRDefault="00493CFB" w:rsidP="00493CFB">
            <w:pPr>
              <w:jc w:val="center"/>
              <w:rPr>
                <w:b/>
                <w:color w:val="000000"/>
                <w:sz w:val="22"/>
                <w:szCs w:val="22"/>
              </w:rPr>
            </w:pPr>
          </w:p>
        </w:tc>
        <w:tc>
          <w:tcPr>
            <w:tcW w:w="2100" w:type="dxa"/>
            <w:gridSpan w:val="2"/>
          </w:tcPr>
          <w:p w14:paraId="67683A9A" w14:textId="77777777" w:rsidR="00493CFB" w:rsidRDefault="00493CFB" w:rsidP="00493CFB">
            <w:pPr>
              <w:jc w:val="center"/>
              <w:rPr>
                <w:color w:val="000000"/>
                <w:sz w:val="20"/>
                <w:szCs w:val="20"/>
              </w:rPr>
            </w:pPr>
            <w:r>
              <w:rPr>
                <w:b/>
                <w:color w:val="000000"/>
                <w:sz w:val="20"/>
                <w:szCs w:val="20"/>
              </w:rPr>
              <w:t>RECURSOS</w:t>
            </w:r>
          </w:p>
          <w:p w14:paraId="249D1C2F" w14:textId="77777777" w:rsidR="00493CFB" w:rsidRDefault="00493CFB" w:rsidP="00493CFB">
            <w:pPr>
              <w:jc w:val="center"/>
              <w:rPr>
                <w:b/>
                <w:color w:val="000000"/>
                <w:sz w:val="22"/>
                <w:szCs w:val="22"/>
              </w:rPr>
            </w:pPr>
          </w:p>
        </w:tc>
        <w:tc>
          <w:tcPr>
            <w:tcW w:w="1685" w:type="dxa"/>
            <w:gridSpan w:val="2"/>
          </w:tcPr>
          <w:p w14:paraId="3A4F02AD" w14:textId="77777777" w:rsidR="00493CFB" w:rsidRDefault="00493CFB" w:rsidP="00493CFB">
            <w:pPr>
              <w:jc w:val="center"/>
              <w:rPr>
                <w:color w:val="000000"/>
                <w:sz w:val="20"/>
                <w:szCs w:val="20"/>
              </w:rPr>
            </w:pPr>
            <w:r>
              <w:rPr>
                <w:b/>
                <w:color w:val="000000"/>
                <w:sz w:val="20"/>
                <w:szCs w:val="20"/>
              </w:rPr>
              <w:t>INDICADORES DE</w:t>
            </w:r>
          </w:p>
          <w:p w14:paraId="04268B41" w14:textId="77777777" w:rsidR="00493CFB" w:rsidRDefault="00493CFB" w:rsidP="00493CFB">
            <w:pPr>
              <w:jc w:val="center"/>
              <w:rPr>
                <w:color w:val="000000"/>
                <w:sz w:val="20"/>
                <w:szCs w:val="20"/>
              </w:rPr>
            </w:pPr>
            <w:r>
              <w:rPr>
                <w:b/>
                <w:color w:val="000000"/>
                <w:sz w:val="20"/>
                <w:szCs w:val="20"/>
              </w:rPr>
              <w:t>EVALUACIÓN DE</w:t>
            </w:r>
          </w:p>
          <w:p w14:paraId="55B8FF60" w14:textId="77777777" w:rsidR="00493CFB" w:rsidRDefault="00493CFB" w:rsidP="00493CFB">
            <w:pPr>
              <w:jc w:val="center"/>
              <w:rPr>
                <w:color w:val="000000"/>
                <w:sz w:val="20"/>
                <w:szCs w:val="20"/>
              </w:rPr>
            </w:pPr>
            <w:r>
              <w:rPr>
                <w:b/>
                <w:color w:val="000000"/>
                <w:sz w:val="20"/>
                <w:szCs w:val="20"/>
              </w:rPr>
              <w:t>LA UNIDAD</w:t>
            </w:r>
          </w:p>
          <w:p w14:paraId="3529D9A5" w14:textId="77777777" w:rsidR="00493CFB" w:rsidRDefault="00493CFB" w:rsidP="00493CFB">
            <w:pPr>
              <w:jc w:val="center"/>
              <w:rPr>
                <w:b/>
                <w:color w:val="000000"/>
                <w:sz w:val="22"/>
                <w:szCs w:val="22"/>
              </w:rPr>
            </w:pPr>
          </w:p>
        </w:tc>
        <w:tc>
          <w:tcPr>
            <w:tcW w:w="2141" w:type="dxa"/>
          </w:tcPr>
          <w:p w14:paraId="218F6BA1" w14:textId="77777777" w:rsidR="00493CFB" w:rsidRDefault="00493CFB" w:rsidP="00493CFB">
            <w:pPr>
              <w:jc w:val="center"/>
              <w:rPr>
                <w:color w:val="000000"/>
                <w:sz w:val="20"/>
                <w:szCs w:val="20"/>
              </w:rPr>
            </w:pPr>
            <w:r>
              <w:rPr>
                <w:b/>
                <w:color w:val="000000"/>
                <w:sz w:val="20"/>
                <w:szCs w:val="20"/>
              </w:rPr>
              <w:t>TÉCNICAS E</w:t>
            </w:r>
          </w:p>
          <w:p w14:paraId="1620CD6B" w14:textId="77777777" w:rsidR="00493CFB" w:rsidRDefault="00493CFB" w:rsidP="00493CFB">
            <w:pPr>
              <w:jc w:val="center"/>
              <w:rPr>
                <w:color w:val="000000"/>
                <w:sz w:val="20"/>
                <w:szCs w:val="20"/>
              </w:rPr>
            </w:pPr>
            <w:r>
              <w:rPr>
                <w:b/>
                <w:color w:val="000000"/>
                <w:sz w:val="20"/>
                <w:szCs w:val="20"/>
              </w:rPr>
              <w:t>INSTRUMENTOS</w:t>
            </w:r>
          </w:p>
          <w:p w14:paraId="037531C1" w14:textId="77777777" w:rsidR="00493CFB" w:rsidRDefault="00493CFB" w:rsidP="00493CFB">
            <w:pPr>
              <w:jc w:val="center"/>
              <w:rPr>
                <w:color w:val="000000"/>
                <w:sz w:val="20"/>
                <w:szCs w:val="20"/>
              </w:rPr>
            </w:pPr>
            <w:r>
              <w:rPr>
                <w:b/>
                <w:color w:val="000000"/>
                <w:sz w:val="20"/>
                <w:szCs w:val="20"/>
              </w:rPr>
              <w:t>DE EVALUACIÓN</w:t>
            </w:r>
          </w:p>
          <w:p w14:paraId="42026F36" w14:textId="77777777" w:rsidR="00493CFB" w:rsidRDefault="00493CFB" w:rsidP="00493CFB">
            <w:pPr>
              <w:jc w:val="center"/>
              <w:rPr>
                <w:b/>
                <w:color w:val="000000"/>
                <w:sz w:val="20"/>
                <w:szCs w:val="20"/>
              </w:rPr>
            </w:pPr>
          </w:p>
        </w:tc>
      </w:tr>
      <w:tr w:rsidR="00493CFB" w14:paraId="0BB8C3E2" w14:textId="77777777" w:rsidTr="00493CFB">
        <w:trPr>
          <w:cnfStyle w:val="000000100000" w:firstRow="0" w:lastRow="0" w:firstColumn="0" w:lastColumn="0" w:oddVBand="0" w:evenVBand="0" w:oddHBand="1" w:evenHBand="0" w:firstRowFirstColumn="0" w:firstRowLastColumn="0" w:lastRowFirstColumn="0" w:lastRowLastColumn="0"/>
          <w:trHeight w:val="420"/>
        </w:trPr>
        <w:tc>
          <w:tcPr>
            <w:tcW w:w="2595" w:type="dxa"/>
          </w:tcPr>
          <w:p w14:paraId="7F30C49A" w14:textId="77777777" w:rsidR="00493CFB" w:rsidRDefault="00493CFB" w:rsidP="00493CFB">
            <w:pPr>
              <w:jc w:val="center"/>
              <w:rPr>
                <w:b/>
                <w:color w:val="000000"/>
                <w:sz w:val="22"/>
                <w:szCs w:val="22"/>
              </w:rPr>
            </w:pPr>
          </w:p>
          <w:p w14:paraId="0CF349A6" w14:textId="77777777" w:rsidR="00493CFB" w:rsidRDefault="00493CFB" w:rsidP="00493CFB">
            <w:pPr>
              <w:rPr>
                <w:b/>
                <w:color w:val="000000"/>
                <w:sz w:val="22"/>
                <w:szCs w:val="22"/>
              </w:rPr>
            </w:pPr>
          </w:p>
          <w:p w14:paraId="6C5D28F6" w14:textId="77777777" w:rsidR="00493CFB" w:rsidRDefault="00493CFB" w:rsidP="00493CFB">
            <w:pPr>
              <w:jc w:val="center"/>
              <w:rPr>
                <w:b/>
                <w:color w:val="000000"/>
                <w:sz w:val="22"/>
                <w:szCs w:val="22"/>
              </w:rPr>
            </w:pPr>
          </w:p>
        </w:tc>
        <w:tc>
          <w:tcPr>
            <w:tcW w:w="3603" w:type="dxa"/>
            <w:gridSpan w:val="3"/>
          </w:tcPr>
          <w:p w14:paraId="4CF96665" w14:textId="77777777" w:rsidR="00493CFB" w:rsidRDefault="00493CFB" w:rsidP="00493CFB">
            <w:pPr>
              <w:rPr>
                <w:b/>
                <w:color w:val="000000"/>
                <w:sz w:val="22"/>
                <w:szCs w:val="22"/>
              </w:rPr>
            </w:pPr>
          </w:p>
        </w:tc>
        <w:tc>
          <w:tcPr>
            <w:tcW w:w="2526" w:type="dxa"/>
            <w:gridSpan w:val="3"/>
          </w:tcPr>
          <w:p w14:paraId="16DA0271" w14:textId="77777777" w:rsidR="00493CFB" w:rsidRDefault="00493CFB" w:rsidP="00493CFB">
            <w:pPr>
              <w:jc w:val="center"/>
              <w:rPr>
                <w:b/>
                <w:color w:val="000000"/>
                <w:sz w:val="22"/>
                <w:szCs w:val="22"/>
              </w:rPr>
            </w:pPr>
          </w:p>
        </w:tc>
        <w:tc>
          <w:tcPr>
            <w:tcW w:w="2100" w:type="dxa"/>
            <w:gridSpan w:val="2"/>
          </w:tcPr>
          <w:p w14:paraId="449C630C" w14:textId="77777777" w:rsidR="00493CFB" w:rsidRDefault="00493CFB" w:rsidP="00493CFB">
            <w:pPr>
              <w:jc w:val="center"/>
              <w:rPr>
                <w:b/>
                <w:color w:val="000000"/>
                <w:sz w:val="22"/>
                <w:szCs w:val="22"/>
              </w:rPr>
            </w:pPr>
          </w:p>
        </w:tc>
        <w:tc>
          <w:tcPr>
            <w:tcW w:w="1685" w:type="dxa"/>
            <w:gridSpan w:val="2"/>
          </w:tcPr>
          <w:p w14:paraId="3E908D77" w14:textId="77777777" w:rsidR="00493CFB" w:rsidRDefault="00493CFB" w:rsidP="00493CFB">
            <w:pPr>
              <w:jc w:val="center"/>
              <w:rPr>
                <w:b/>
                <w:color w:val="000000"/>
                <w:sz w:val="22"/>
                <w:szCs w:val="22"/>
              </w:rPr>
            </w:pPr>
          </w:p>
        </w:tc>
        <w:tc>
          <w:tcPr>
            <w:tcW w:w="2141" w:type="dxa"/>
          </w:tcPr>
          <w:p w14:paraId="4A8FDA5B" w14:textId="77777777" w:rsidR="00493CFB" w:rsidRDefault="00493CFB" w:rsidP="00493CFB">
            <w:pPr>
              <w:jc w:val="center"/>
              <w:rPr>
                <w:b/>
                <w:color w:val="000000"/>
                <w:sz w:val="22"/>
                <w:szCs w:val="22"/>
              </w:rPr>
            </w:pPr>
          </w:p>
        </w:tc>
      </w:tr>
      <w:tr w:rsidR="00493CFB" w14:paraId="4DF3F5BD" w14:textId="77777777" w:rsidTr="00493CFB">
        <w:trPr>
          <w:trHeight w:val="420"/>
        </w:trPr>
        <w:tc>
          <w:tcPr>
            <w:tcW w:w="3157" w:type="dxa"/>
            <w:gridSpan w:val="2"/>
          </w:tcPr>
          <w:p w14:paraId="4A3F5B04" w14:textId="77777777" w:rsidR="00493CFB" w:rsidRDefault="00493CFB" w:rsidP="00493CFB">
            <w:pPr>
              <w:jc w:val="center"/>
              <w:rPr>
                <w:b/>
                <w:color w:val="000000"/>
                <w:sz w:val="22"/>
                <w:szCs w:val="22"/>
              </w:rPr>
            </w:pPr>
            <w:r>
              <w:rPr>
                <w:b/>
                <w:color w:val="000000"/>
                <w:sz w:val="22"/>
                <w:szCs w:val="22"/>
              </w:rPr>
              <w:t>ELABORADO</w:t>
            </w:r>
          </w:p>
        </w:tc>
        <w:tc>
          <w:tcPr>
            <w:tcW w:w="301" w:type="dxa"/>
          </w:tcPr>
          <w:p w14:paraId="7B937ED8" w14:textId="77777777" w:rsidR="00493CFB" w:rsidRDefault="00493CFB" w:rsidP="00493CFB">
            <w:pPr>
              <w:jc w:val="center"/>
              <w:rPr>
                <w:b/>
                <w:color w:val="000000"/>
                <w:sz w:val="22"/>
                <w:szCs w:val="22"/>
              </w:rPr>
            </w:pPr>
          </w:p>
        </w:tc>
        <w:tc>
          <w:tcPr>
            <w:tcW w:w="4143" w:type="dxa"/>
            <w:gridSpan w:val="2"/>
          </w:tcPr>
          <w:p w14:paraId="64760EDD" w14:textId="77777777" w:rsidR="00493CFB" w:rsidRDefault="00493CFB" w:rsidP="00493CFB">
            <w:pPr>
              <w:jc w:val="center"/>
              <w:rPr>
                <w:b/>
                <w:color w:val="000000"/>
                <w:sz w:val="22"/>
                <w:szCs w:val="22"/>
              </w:rPr>
            </w:pPr>
            <w:r>
              <w:rPr>
                <w:b/>
                <w:color w:val="000000"/>
                <w:sz w:val="22"/>
                <w:szCs w:val="22"/>
              </w:rPr>
              <w:t>REVISADO</w:t>
            </w:r>
          </w:p>
        </w:tc>
        <w:tc>
          <w:tcPr>
            <w:tcW w:w="7049" w:type="dxa"/>
            <w:gridSpan w:val="7"/>
          </w:tcPr>
          <w:p w14:paraId="202531CB" w14:textId="77777777" w:rsidR="00493CFB" w:rsidRDefault="00493CFB" w:rsidP="00493CFB">
            <w:pPr>
              <w:jc w:val="center"/>
              <w:rPr>
                <w:b/>
                <w:color w:val="000000"/>
                <w:sz w:val="22"/>
                <w:szCs w:val="22"/>
              </w:rPr>
            </w:pPr>
            <w:r>
              <w:rPr>
                <w:b/>
                <w:color w:val="000000"/>
                <w:sz w:val="22"/>
                <w:szCs w:val="22"/>
              </w:rPr>
              <w:t>APROBADO</w:t>
            </w:r>
          </w:p>
        </w:tc>
      </w:tr>
      <w:tr w:rsidR="00493CFB" w14:paraId="1C20B30B" w14:textId="77777777" w:rsidTr="00493CFB">
        <w:trPr>
          <w:cnfStyle w:val="000000100000" w:firstRow="0" w:lastRow="0" w:firstColumn="0" w:lastColumn="0" w:oddVBand="0" w:evenVBand="0" w:oddHBand="1" w:evenHBand="0" w:firstRowFirstColumn="0" w:firstRowLastColumn="0" w:lastRowFirstColumn="0" w:lastRowLastColumn="0"/>
          <w:trHeight w:val="180"/>
        </w:trPr>
        <w:tc>
          <w:tcPr>
            <w:tcW w:w="3157" w:type="dxa"/>
            <w:gridSpan w:val="2"/>
          </w:tcPr>
          <w:p w14:paraId="232727F5" w14:textId="77777777" w:rsidR="00493CFB" w:rsidRDefault="00493CFB" w:rsidP="00493CFB">
            <w:pPr>
              <w:rPr>
                <w:color w:val="000000"/>
                <w:sz w:val="22"/>
                <w:szCs w:val="22"/>
              </w:rPr>
            </w:pPr>
            <w:r>
              <w:rPr>
                <w:color w:val="000000"/>
                <w:sz w:val="22"/>
                <w:szCs w:val="22"/>
              </w:rPr>
              <w:t xml:space="preserve">Docente: </w:t>
            </w:r>
          </w:p>
        </w:tc>
        <w:tc>
          <w:tcPr>
            <w:tcW w:w="301" w:type="dxa"/>
          </w:tcPr>
          <w:p w14:paraId="3034A2BE" w14:textId="77777777" w:rsidR="00493CFB" w:rsidRDefault="00493CFB" w:rsidP="00493CFB">
            <w:pPr>
              <w:rPr>
                <w:color w:val="000000"/>
                <w:sz w:val="22"/>
                <w:szCs w:val="22"/>
              </w:rPr>
            </w:pPr>
          </w:p>
        </w:tc>
        <w:tc>
          <w:tcPr>
            <w:tcW w:w="4143" w:type="dxa"/>
            <w:gridSpan w:val="2"/>
          </w:tcPr>
          <w:p w14:paraId="6E542A76" w14:textId="77777777" w:rsidR="00493CFB" w:rsidRDefault="00493CFB" w:rsidP="00493CFB">
            <w:pPr>
              <w:rPr>
                <w:color w:val="000000"/>
                <w:sz w:val="22"/>
                <w:szCs w:val="22"/>
              </w:rPr>
            </w:pPr>
            <w:r>
              <w:rPr>
                <w:color w:val="000000"/>
                <w:sz w:val="22"/>
                <w:szCs w:val="22"/>
              </w:rPr>
              <w:t xml:space="preserve">Coordinador del área : </w:t>
            </w:r>
          </w:p>
        </w:tc>
        <w:tc>
          <w:tcPr>
            <w:tcW w:w="7049" w:type="dxa"/>
            <w:gridSpan w:val="7"/>
          </w:tcPr>
          <w:p w14:paraId="2DEDF019" w14:textId="77777777" w:rsidR="00493CFB" w:rsidRDefault="00493CFB" w:rsidP="00493CFB">
            <w:pPr>
              <w:rPr>
                <w:color w:val="000000"/>
                <w:sz w:val="22"/>
                <w:szCs w:val="22"/>
              </w:rPr>
            </w:pPr>
            <w:r>
              <w:rPr>
                <w:color w:val="000000"/>
                <w:sz w:val="22"/>
                <w:szCs w:val="22"/>
              </w:rPr>
              <w:t>Vicerrector:</w:t>
            </w:r>
          </w:p>
        </w:tc>
      </w:tr>
      <w:tr w:rsidR="00493CFB" w14:paraId="6306F6CE" w14:textId="77777777" w:rsidTr="00493CFB">
        <w:trPr>
          <w:trHeight w:val="240"/>
        </w:trPr>
        <w:tc>
          <w:tcPr>
            <w:tcW w:w="3157" w:type="dxa"/>
            <w:gridSpan w:val="2"/>
          </w:tcPr>
          <w:p w14:paraId="2D817D2C" w14:textId="77777777" w:rsidR="00493CFB" w:rsidRDefault="00493CFB" w:rsidP="00493CFB">
            <w:pPr>
              <w:rPr>
                <w:color w:val="000000"/>
                <w:sz w:val="22"/>
                <w:szCs w:val="22"/>
              </w:rPr>
            </w:pPr>
            <w:r>
              <w:rPr>
                <w:color w:val="000000"/>
                <w:sz w:val="22"/>
                <w:szCs w:val="22"/>
              </w:rPr>
              <w:t>Firma:</w:t>
            </w:r>
          </w:p>
        </w:tc>
        <w:tc>
          <w:tcPr>
            <w:tcW w:w="301" w:type="dxa"/>
          </w:tcPr>
          <w:p w14:paraId="5BABC218" w14:textId="77777777" w:rsidR="00493CFB" w:rsidRDefault="00493CFB" w:rsidP="00493CFB">
            <w:pPr>
              <w:rPr>
                <w:color w:val="000000"/>
                <w:sz w:val="22"/>
                <w:szCs w:val="22"/>
              </w:rPr>
            </w:pPr>
          </w:p>
        </w:tc>
        <w:tc>
          <w:tcPr>
            <w:tcW w:w="4143" w:type="dxa"/>
            <w:gridSpan w:val="2"/>
          </w:tcPr>
          <w:p w14:paraId="67420D00" w14:textId="77777777" w:rsidR="00493CFB" w:rsidRDefault="00493CFB" w:rsidP="00493CFB">
            <w:pPr>
              <w:rPr>
                <w:color w:val="000000"/>
                <w:sz w:val="22"/>
                <w:szCs w:val="22"/>
              </w:rPr>
            </w:pPr>
          </w:p>
        </w:tc>
        <w:tc>
          <w:tcPr>
            <w:tcW w:w="7049" w:type="dxa"/>
            <w:gridSpan w:val="7"/>
          </w:tcPr>
          <w:p w14:paraId="6BF9A39F" w14:textId="77777777" w:rsidR="00493CFB" w:rsidRDefault="00493CFB" w:rsidP="00493CFB">
            <w:pPr>
              <w:rPr>
                <w:color w:val="000000"/>
                <w:sz w:val="22"/>
                <w:szCs w:val="22"/>
              </w:rPr>
            </w:pPr>
          </w:p>
        </w:tc>
      </w:tr>
      <w:tr w:rsidR="00493CFB" w14:paraId="5BA0C073" w14:textId="77777777" w:rsidTr="00493CFB">
        <w:trPr>
          <w:cnfStyle w:val="000000100000" w:firstRow="0" w:lastRow="0" w:firstColumn="0" w:lastColumn="0" w:oddVBand="0" w:evenVBand="0" w:oddHBand="1" w:evenHBand="0" w:firstRowFirstColumn="0" w:firstRowLastColumn="0" w:lastRowFirstColumn="0" w:lastRowLastColumn="0"/>
          <w:trHeight w:val="240"/>
        </w:trPr>
        <w:tc>
          <w:tcPr>
            <w:tcW w:w="3157" w:type="dxa"/>
            <w:gridSpan w:val="2"/>
          </w:tcPr>
          <w:p w14:paraId="1D373A58" w14:textId="77777777" w:rsidR="00493CFB" w:rsidRDefault="00493CFB" w:rsidP="00493CFB">
            <w:pPr>
              <w:rPr>
                <w:color w:val="000000"/>
                <w:sz w:val="22"/>
                <w:szCs w:val="22"/>
              </w:rPr>
            </w:pPr>
            <w:r>
              <w:rPr>
                <w:color w:val="000000"/>
                <w:sz w:val="22"/>
                <w:szCs w:val="22"/>
              </w:rPr>
              <w:t xml:space="preserve">Fecha: </w:t>
            </w:r>
          </w:p>
        </w:tc>
        <w:tc>
          <w:tcPr>
            <w:tcW w:w="301" w:type="dxa"/>
          </w:tcPr>
          <w:p w14:paraId="6AC5FEF5" w14:textId="77777777" w:rsidR="00493CFB" w:rsidRDefault="00493CFB" w:rsidP="00493CFB">
            <w:pPr>
              <w:rPr>
                <w:color w:val="000000"/>
                <w:sz w:val="22"/>
                <w:szCs w:val="22"/>
              </w:rPr>
            </w:pPr>
          </w:p>
        </w:tc>
        <w:tc>
          <w:tcPr>
            <w:tcW w:w="4143" w:type="dxa"/>
            <w:gridSpan w:val="2"/>
          </w:tcPr>
          <w:p w14:paraId="48D2F7A9" w14:textId="77777777" w:rsidR="00493CFB" w:rsidRDefault="00493CFB" w:rsidP="00493CFB">
            <w:pPr>
              <w:rPr>
                <w:color w:val="000000"/>
                <w:sz w:val="22"/>
                <w:szCs w:val="22"/>
              </w:rPr>
            </w:pPr>
          </w:p>
        </w:tc>
        <w:tc>
          <w:tcPr>
            <w:tcW w:w="7049" w:type="dxa"/>
            <w:gridSpan w:val="7"/>
          </w:tcPr>
          <w:p w14:paraId="6073F592" w14:textId="77777777" w:rsidR="00493CFB" w:rsidRDefault="00493CFB" w:rsidP="00493CFB">
            <w:pPr>
              <w:rPr>
                <w:color w:val="000000"/>
                <w:sz w:val="22"/>
                <w:szCs w:val="22"/>
              </w:rPr>
            </w:pPr>
          </w:p>
        </w:tc>
      </w:tr>
    </w:tbl>
    <w:p w14:paraId="4103D086" w14:textId="77777777" w:rsidR="00493CFB" w:rsidRDefault="00493CFB" w:rsidP="00493CFB">
      <w:pPr>
        <w:tabs>
          <w:tab w:val="left" w:pos="924"/>
        </w:tabs>
        <w:spacing w:before="240" w:after="240"/>
        <w:jc w:val="center"/>
      </w:pPr>
    </w:p>
    <w:p w14:paraId="4A6368DD" w14:textId="77777777" w:rsidR="00493CFB" w:rsidRDefault="00493CFB" w:rsidP="00493CFB">
      <w:pPr>
        <w:tabs>
          <w:tab w:val="left" w:pos="924"/>
        </w:tabs>
        <w:spacing w:before="240" w:after="240"/>
      </w:pPr>
    </w:p>
    <w:p w14:paraId="62BACB5D" w14:textId="77777777" w:rsidR="00493CFB" w:rsidRDefault="00493CFB"/>
    <w:p w14:paraId="331889E6" w14:textId="77777777" w:rsidR="00493CFB" w:rsidRDefault="00493CFB"/>
    <w:p w14:paraId="4F6F1199" w14:textId="77777777" w:rsidR="00493CFB" w:rsidRDefault="00493CFB"/>
    <w:p w14:paraId="7302FAA3" w14:textId="77777777" w:rsidR="00493CFB" w:rsidRDefault="00493CFB"/>
    <w:p w14:paraId="54563A2C" w14:textId="77777777" w:rsidR="00493CFB" w:rsidRDefault="00493CFB"/>
    <w:p w14:paraId="0B0286AD" w14:textId="77777777" w:rsidR="00493CFB" w:rsidRDefault="00493CFB"/>
    <w:p w14:paraId="7AF54268" w14:textId="77777777" w:rsidR="00493CFB" w:rsidRDefault="00493CFB"/>
    <w:p w14:paraId="2E018C63" w14:textId="77777777" w:rsidR="00493CFB" w:rsidRDefault="00493CFB"/>
    <w:p w14:paraId="0C738E81" w14:textId="77777777" w:rsidR="00493CFB" w:rsidRDefault="00493CFB"/>
    <w:p w14:paraId="482EAADA" w14:textId="77777777" w:rsidR="00493CFB" w:rsidRDefault="00493CFB"/>
    <w:p w14:paraId="415D4BAE" w14:textId="77777777" w:rsidR="00493CFB" w:rsidRDefault="00493CFB"/>
    <w:p w14:paraId="332D2DED" w14:textId="77777777" w:rsidR="00493CFB" w:rsidRDefault="00493CFB"/>
    <w:p w14:paraId="67479D29" w14:textId="77777777" w:rsidR="00493CFB" w:rsidRDefault="00493CFB"/>
    <w:p w14:paraId="41651359" w14:textId="77777777" w:rsidR="00493CFB" w:rsidRDefault="00493CFB"/>
    <w:p w14:paraId="5DA414EC" w14:textId="77777777" w:rsidR="00493CFB" w:rsidRDefault="00493CFB"/>
    <w:p w14:paraId="7AC38888" w14:textId="77777777" w:rsidR="00493CFB" w:rsidRDefault="00493CFB"/>
    <w:p w14:paraId="3A59D1B4" w14:textId="77777777" w:rsidR="00493CFB" w:rsidRDefault="00493CFB"/>
    <w:p w14:paraId="22CEA974" w14:textId="77777777" w:rsidR="00493CFB" w:rsidRDefault="00493CFB"/>
    <w:p w14:paraId="6D47906B" w14:textId="77777777" w:rsidR="00493CFB" w:rsidRDefault="00493CFB"/>
    <w:p w14:paraId="6D7C4B6F" w14:textId="77777777" w:rsidR="00493CFB" w:rsidRDefault="00493CFB"/>
    <w:p w14:paraId="5466D72F" w14:textId="77777777" w:rsidR="00493CFB" w:rsidRDefault="00493CFB"/>
    <w:p w14:paraId="085A1BA4" w14:textId="77777777" w:rsidR="00493CFB" w:rsidRDefault="00493CFB"/>
    <w:tbl>
      <w:tblPr>
        <w:tblStyle w:val="GridTable4-Accent3"/>
        <w:tblpPr w:leftFromText="141" w:rightFromText="141" w:vertAnchor="page" w:horzAnchor="margin" w:tblpY="1981"/>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493CFB" w14:paraId="39C94925" w14:textId="77777777" w:rsidTr="00493CFB">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03E315D5" w14:textId="77777777" w:rsidR="00493CFB" w:rsidRDefault="00493CFB" w:rsidP="00493CFB">
            <w:pPr>
              <w:rPr>
                <w:rFonts w:ascii="Calibri" w:eastAsia="Calibri" w:hAnsi="Calibri" w:cs="Calibri"/>
                <w:b/>
              </w:rPr>
            </w:pPr>
            <w:r>
              <w:rPr>
                <w:rFonts w:ascii="Calibri" w:eastAsia="Calibri" w:hAnsi="Calibri" w:cs="Calibri"/>
                <w:b/>
              </w:rPr>
              <w:t>PLANIFICACION MICROCURRICULAR</w:t>
            </w:r>
          </w:p>
        </w:tc>
      </w:tr>
      <w:tr w:rsidR="00493CFB" w14:paraId="2F766C19" w14:textId="77777777" w:rsidTr="00493CFB">
        <w:trPr>
          <w:trHeight w:val="240"/>
        </w:trPr>
        <w:tc>
          <w:tcPr>
            <w:tcW w:w="3409" w:type="dxa"/>
            <w:gridSpan w:val="2"/>
            <w:hideMark/>
          </w:tcPr>
          <w:p w14:paraId="7A07F631" w14:textId="77777777" w:rsidR="00493CFB" w:rsidRDefault="00493CFB" w:rsidP="00493CFB">
            <w:pPr>
              <w:rPr>
                <w:rFonts w:ascii="Calibri" w:eastAsia="Calibri" w:hAnsi="Calibri" w:cs="Calibri"/>
                <w:b/>
              </w:rPr>
            </w:pPr>
            <w:r>
              <w:rPr>
                <w:rFonts w:ascii="Calibri" w:eastAsia="Calibri" w:hAnsi="Calibri" w:cs="Calibri"/>
                <w:b/>
              </w:rPr>
              <w:t>Nombre de la institución:</w:t>
            </w:r>
          </w:p>
        </w:tc>
        <w:tc>
          <w:tcPr>
            <w:tcW w:w="11754" w:type="dxa"/>
            <w:gridSpan w:val="5"/>
          </w:tcPr>
          <w:p w14:paraId="1E7CA945" w14:textId="77777777" w:rsidR="00493CFB" w:rsidRDefault="00493CFB" w:rsidP="00493CFB">
            <w:pPr>
              <w:rPr>
                <w:rFonts w:ascii="Calibri" w:eastAsia="Calibri" w:hAnsi="Calibri" w:cs="Calibri"/>
                <w:b/>
              </w:rPr>
            </w:pPr>
          </w:p>
        </w:tc>
      </w:tr>
      <w:tr w:rsidR="00493CFB" w14:paraId="4F4BB0E2" w14:textId="77777777" w:rsidTr="00493CFB">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6D1DBF1D" w14:textId="77777777" w:rsidR="00493CFB" w:rsidRDefault="00493CFB" w:rsidP="00493CFB">
            <w:pPr>
              <w:rPr>
                <w:rFonts w:ascii="Calibri" w:eastAsia="Calibri" w:hAnsi="Calibri" w:cs="Calibri"/>
                <w:b/>
              </w:rPr>
            </w:pPr>
            <w:r>
              <w:rPr>
                <w:rFonts w:ascii="Calibri" w:eastAsia="Calibri" w:hAnsi="Calibri" w:cs="Calibri"/>
                <w:b/>
              </w:rPr>
              <w:t>Nombre del Docente:</w:t>
            </w:r>
          </w:p>
        </w:tc>
        <w:tc>
          <w:tcPr>
            <w:tcW w:w="5952" w:type="dxa"/>
            <w:gridSpan w:val="3"/>
          </w:tcPr>
          <w:p w14:paraId="2939B90B" w14:textId="77777777" w:rsidR="00493CFB" w:rsidRDefault="00493CFB" w:rsidP="00493CFB">
            <w:pPr>
              <w:rPr>
                <w:rFonts w:ascii="Calibri" w:eastAsia="Calibri" w:hAnsi="Calibri" w:cs="Calibri"/>
                <w:b/>
              </w:rPr>
            </w:pPr>
          </w:p>
        </w:tc>
        <w:tc>
          <w:tcPr>
            <w:tcW w:w="1418" w:type="dxa"/>
            <w:hideMark/>
          </w:tcPr>
          <w:p w14:paraId="267C9811" w14:textId="77777777" w:rsidR="00493CFB" w:rsidRDefault="00493CFB" w:rsidP="00493CFB">
            <w:pPr>
              <w:rPr>
                <w:rFonts w:ascii="Calibri" w:eastAsia="Calibri" w:hAnsi="Calibri" w:cs="Calibri"/>
                <w:b/>
              </w:rPr>
            </w:pPr>
            <w:r>
              <w:rPr>
                <w:rFonts w:ascii="Calibri" w:eastAsia="Calibri" w:hAnsi="Calibri" w:cs="Calibri"/>
                <w:b/>
              </w:rPr>
              <w:t>Fecha</w:t>
            </w:r>
          </w:p>
        </w:tc>
        <w:tc>
          <w:tcPr>
            <w:tcW w:w="4384" w:type="dxa"/>
          </w:tcPr>
          <w:p w14:paraId="14E27914" w14:textId="77777777" w:rsidR="00493CFB" w:rsidRDefault="00493CFB" w:rsidP="00493CFB">
            <w:pPr>
              <w:rPr>
                <w:rFonts w:ascii="Calibri" w:eastAsia="Calibri" w:hAnsi="Calibri" w:cs="Calibri"/>
                <w:b/>
              </w:rPr>
            </w:pPr>
          </w:p>
        </w:tc>
      </w:tr>
      <w:tr w:rsidR="00493CFB" w14:paraId="4660FA9C" w14:textId="77777777" w:rsidTr="00493CFB">
        <w:trPr>
          <w:trHeight w:val="337"/>
        </w:trPr>
        <w:tc>
          <w:tcPr>
            <w:tcW w:w="876" w:type="dxa"/>
            <w:hideMark/>
          </w:tcPr>
          <w:p w14:paraId="25CDA5EB" w14:textId="77777777" w:rsidR="00493CFB" w:rsidRDefault="00493CFB" w:rsidP="00493CFB">
            <w:pPr>
              <w:rPr>
                <w:rFonts w:ascii="Calibri" w:eastAsia="Calibri" w:hAnsi="Calibri" w:cs="Calibri"/>
                <w:b/>
              </w:rPr>
            </w:pPr>
            <w:r>
              <w:rPr>
                <w:rFonts w:ascii="Calibri" w:eastAsia="Calibri" w:hAnsi="Calibri" w:cs="Calibri"/>
                <w:b/>
              </w:rPr>
              <w:t>Área</w:t>
            </w:r>
          </w:p>
        </w:tc>
        <w:tc>
          <w:tcPr>
            <w:tcW w:w="3793" w:type="dxa"/>
            <w:gridSpan w:val="2"/>
            <w:hideMark/>
          </w:tcPr>
          <w:p w14:paraId="5D62FDB7" w14:textId="77777777" w:rsidR="00493CFB" w:rsidRDefault="00493CFB" w:rsidP="00493CFB">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39AC2B0D" w14:textId="77777777" w:rsidR="00493CFB" w:rsidRDefault="00493CFB" w:rsidP="00493CFB">
            <w:pPr>
              <w:rPr>
                <w:rFonts w:ascii="Calibri" w:eastAsia="Calibri" w:hAnsi="Calibri" w:cs="Calibri"/>
                <w:b/>
              </w:rPr>
            </w:pPr>
            <w:r>
              <w:rPr>
                <w:rFonts w:ascii="Calibri" w:eastAsia="Calibri" w:hAnsi="Calibri" w:cs="Calibri"/>
                <w:b/>
              </w:rPr>
              <w:t>Grado</w:t>
            </w:r>
          </w:p>
        </w:tc>
        <w:tc>
          <w:tcPr>
            <w:tcW w:w="3102" w:type="dxa"/>
            <w:hideMark/>
          </w:tcPr>
          <w:p w14:paraId="1CFC55D6" w14:textId="77777777" w:rsidR="00493CFB" w:rsidRDefault="00493CFB" w:rsidP="00493CFB">
            <w:pPr>
              <w:rPr>
                <w:rFonts w:ascii="Calibri" w:eastAsia="Calibri" w:hAnsi="Calibri" w:cs="Calibri"/>
              </w:rPr>
            </w:pPr>
            <w:r>
              <w:rPr>
                <w:rFonts w:ascii="Calibri" w:eastAsia="Calibri" w:hAnsi="Calibri" w:cs="Calibri"/>
              </w:rPr>
              <w:t>OCTAVO  EGB</w:t>
            </w:r>
          </w:p>
        </w:tc>
        <w:tc>
          <w:tcPr>
            <w:tcW w:w="1418" w:type="dxa"/>
            <w:hideMark/>
          </w:tcPr>
          <w:p w14:paraId="1775AA7E" w14:textId="77777777" w:rsidR="00493CFB" w:rsidRDefault="00493CFB" w:rsidP="00493CFB">
            <w:pPr>
              <w:rPr>
                <w:rFonts w:ascii="Calibri" w:eastAsia="Calibri" w:hAnsi="Calibri" w:cs="Calibri"/>
                <w:b/>
              </w:rPr>
            </w:pPr>
            <w:r>
              <w:rPr>
                <w:rFonts w:ascii="Calibri" w:eastAsia="Calibri" w:hAnsi="Calibri" w:cs="Calibri"/>
                <w:b/>
              </w:rPr>
              <w:t>Año lectivo</w:t>
            </w:r>
          </w:p>
        </w:tc>
        <w:tc>
          <w:tcPr>
            <w:tcW w:w="4384" w:type="dxa"/>
          </w:tcPr>
          <w:p w14:paraId="181A5CA6" w14:textId="77777777" w:rsidR="00493CFB" w:rsidRDefault="00493CFB" w:rsidP="00493CFB">
            <w:pPr>
              <w:rPr>
                <w:rFonts w:ascii="Calibri" w:eastAsia="Calibri" w:hAnsi="Calibri" w:cs="Calibri"/>
                <w:b/>
              </w:rPr>
            </w:pPr>
          </w:p>
        </w:tc>
      </w:tr>
      <w:tr w:rsidR="00493CFB" w14:paraId="70148C84" w14:textId="77777777" w:rsidTr="00493CFB">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117B1641" w14:textId="77777777" w:rsidR="00493CFB" w:rsidRDefault="00493CFB" w:rsidP="00493CFB">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3A117E73" w14:textId="77777777" w:rsidR="00493CFB" w:rsidRDefault="00493CFB" w:rsidP="00493CFB">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4C2CDC84" w14:textId="77777777" w:rsidR="00493CFB" w:rsidRDefault="00493CFB" w:rsidP="00493CFB">
            <w:pPr>
              <w:rPr>
                <w:rFonts w:ascii="Calibri" w:eastAsia="Calibri" w:hAnsi="Calibri" w:cs="Calibri"/>
              </w:rPr>
            </w:pPr>
          </w:p>
        </w:tc>
      </w:tr>
      <w:tr w:rsidR="00493CFB" w14:paraId="3F9D24FD" w14:textId="77777777" w:rsidTr="00493CFB">
        <w:trPr>
          <w:trHeight w:val="623"/>
        </w:trPr>
        <w:tc>
          <w:tcPr>
            <w:tcW w:w="3409" w:type="dxa"/>
            <w:gridSpan w:val="2"/>
            <w:hideMark/>
          </w:tcPr>
          <w:p w14:paraId="5F5F989D" w14:textId="77777777" w:rsidR="00493CFB" w:rsidRDefault="00493CFB" w:rsidP="00493CFB">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716EB831" w14:textId="77777777" w:rsidR="00493CFB" w:rsidRDefault="00493CFB" w:rsidP="00493CFB">
            <w:pPr>
              <w:rPr>
                <w:rFonts w:ascii="Calibri" w:eastAsia="Calibri" w:hAnsi="Calibri" w:cs="Calibri"/>
              </w:rPr>
            </w:pPr>
            <w:r>
              <w:rPr>
                <w:rFonts w:ascii="Calibri" w:eastAsia="Calibri" w:hAnsi="Calibri" w:cs="Calibri"/>
              </w:rPr>
              <w:t>#4</w:t>
            </w:r>
          </w:p>
        </w:tc>
      </w:tr>
      <w:tr w:rsidR="00493CFB" w:rsidRPr="009760C7" w14:paraId="58002CBB" w14:textId="77777777" w:rsidTr="00493CFB">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0AA0DB0D" w14:textId="77777777" w:rsidR="00493CFB" w:rsidRPr="009760C7" w:rsidRDefault="00493CFB" w:rsidP="00493CFB">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493CFB" w14:paraId="28C831A4" w14:textId="77777777" w:rsidTr="00493CFB">
        <w:trPr>
          <w:trHeight w:val="106"/>
        </w:trPr>
        <w:tc>
          <w:tcPr>
            <w:tcW w:w="15163" w:type="dxa"/>
            <w:gridSpan w:val="7"/>
          </w:tcPr>
          <w:p w14:paraId="19C0E5D1" w14:textId="77777777" w:rsidR="00493CFB" w:rsidRDefault="00493CFB" w:rsidP="00493CFB">
            <w:pPr>
              <w:rPr>
                <w:rFonts w:ascii="Arial" w:eastAsia="Arial" w:hAnsi="Arial" w:cs="Arial"/>
                <w:color w:val="000000"/>
                <w:sz w:val="20"/>
                <w:szCs w:val="20"/>
              </w:rPr>
            </w:pPr>
            <w:r>
              <w:rPr>
                <w:rFonts w:ascii="Arial" w:eastAsia="Arial" w:hAnsi="Arial" w:cs="Arial"/>
                <w:color w:val="000000"/>
                <w:sz w:val="20"/>
                <w:szCs w:val="20"/>
              </w:rPr>
              <w:t>O.M.4.1. Reconocer las</w:t>
            </w:r>
            <w:r>
              <w:t xml:space="preserve"> </w:t>
            </w:r>
            <w:r>
              <w:rPr>
                <w:rFonts w:ascii="Arial" w:eastAsia="Arial" w:hAnsi="Arial" w:cs="Arial"/>
                <w:color w:val="000000"/>
                <w:sz w:val="20"/>
                <w:szCs w:val="20"/>
              </w:rPr>
              <w:t>relaciones existentes entre los conjuntos de números enteros, racionales, irracionales y reales; ordenar estos números y operar con ellos para lograr una mejor comprensión de procesos algebraicos y de las funciones (discretas y continuas); y fomentar el pensamiento lógico y creativo.</w:t>
            </w:r>
          </w:p>
          <w:p w14:paraId="183D3B46" w14:textId="77777777" w:rsidR="00493CFB" w:rsidRDefault="00493CFB" w:rsidP="00493CFB">
            <w:pPr>
              <w:rPr>
                <w:rFonts w:ascii="Arial" w:eastAsia="Arial" w:hAnsi="Arial" w:cs="Arial"/>
                <w:color w:val="000000"/>
                <w:sz w:val="20"/>
                <w:szCs w:val="20"/>
              </w:rPr>
            </w:pPr>
          </w:p>
          <w:p w14:paraId="0017B6B0" w14:textId="77777777" w:rsidR="00493CFB" w:rsidRDefault="00493CFB" w:rsidP="00493CFB">
            <w:r>
              <w:rPr>
                <w:rFonts w:ascii="Arial" w:eastAsia="Arial" w:hAnsi="Arial" w:cs="Arial"/>
                <w:color w:val="000000"/>
                <w:sz w:val="20"/>
                <w:szCs w:val="20"/>
              </w:rPr>
              <w:t>O.M.4.7. Representar, analizar e interpretar datos estadísticos y situaciones probabilísticas con el uso de las TIC, para conocer y comprender mejor el entorno social y económico, con pensamiento crítico y reflexivo.</w:t>
            </w:r>
          </w:p>
        </w:tc>
      </w:tr>
      <w:tr w:rsidR="00493CFB" w14:paraId="6267E668" w14:textId="77777777" w:rsidTr="00493CFB">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232520CC" w14:textId="77777777" w:rsidR="00493CFB" w:rsidRDefault="00493CFB" w:rsidP="00493CFB">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493CFB" w:rsidRPr="00010A00" w14:paraId="488547C6" w14:textId="77777777" w:rsidTr="00493CFB">
        <w:trPr>
          <w:trHeight w:val="106"/>
        </w:trPr>
        <w:tc>
          <w:tcPr>
            <w:tcW w:w="15163" w:type="dxa"/>
            <w:gridSpan w:val="7"/>
          </w:tcPr>
          <w:p w14:paraId="46FF1BBE" w14:textId="77777777" w:rsidR="00493CFB" w:rsidRDefault="00493CFB" w:rsidP="00493CFB">
            <w:r>
              <w:t>CE.M.4.4. Valora la importancia de la teoría de conjuntos para definir conceptos e interpretar propiedades; aplica las leyes de la lógica proposicional en la solución de problemas y la elaboración de argumentos lógicos.</w:t>
            </w:r>
          </w:p>
          <w:p w14:paraId="43D81A72" w14:textId="77777777" w:rsidR="00493CFB" w:rsidRDefault="00493CFB" w:rsidP="00493CFB">
            <w:r>
              <w:t>CE.M.4.1. Emplea las relaciones de orden, las propiedades algebraicas (adición y multiplicación), las operaciones con distintos tipos de números (Z, Q, I) y expresiones algebraicas, para afrontar inecuaciones y ecuaciones con soluciones de diferentes campos numéricos, y resolver problemas de la vida real, seleccionando la forma de cálculo apropiada e interpretando y juzgando las soluciones obtenidas dentro del contexto del problema; analiza la necesidad del uso de la tecnología.</w:t>
            </w:r>
          </w:p>
          <w:p w14:paraId="547B59C2" w14:textId="77777777" w:rsidR="00493CFB" w:rsidRDefault="00493CFB" w:rsidP="00493CFB">
            <w:pPr>
              <w:rPr>
                <w:rFonts w:ascii="Calibri" w:eastAsia="Calibri" w:hAnsi="Calibri" w:cs="Calibri"/>
                <w:b/>
                <w:color w:val="000000"/>
                <w:sz w:val="22"/>
                <w:szCs w:val="22"/>
              </w:rPr>
            </w:pPr>
            <w:r>
              <w:rPr>
                <w:rFonts w:ascii="Calibri" w:eastAsia="Calibri" w:hAnsi="Calibri" w:cs="Calibri"/>
                <w:b/>
                <w:color w:val="000000"/>
                <w:sz w:val="22"/>
                <w:szCs w:val="22"/>
              </w:rPr>
              <w:t>Indicadores de evaluación:</w:t>
            </w:r>
          </w:p>
          <w:p w14:paraId="1B2F5938" w14:textId="77777777" w:rsidR="00493CFB" w:rsidRDefault="00493CFB" w:rsidP="00493CFB">
            <w:r>
              <w:t xml:space="preserve">I.M.4.1.1. Ejemplifica situaciones reales en las que se utilizan los números enteros; establece relaciones de orden empleando la recta numérica; aplica las propiedades algebraicas de los números enteros en la solución de expresiones con operaciones combinadas, empleando correctamente la prioridad de las operaciones; juzga la necesidad del uso de la tecnología. (I.4.) </w:t>
            </w:r>
          </w:p>
          <w:p w14:paraId="027E88D9" w14:textId="77777777" w:rsidR="00493CFB" w:rsidRDefault="00493CFB" w:rsidP="00493CFB">
            <w:r>
              <w:t>I.M.4.1.2. Formula y resuelve problemas aplicando las propiedades algebraicas de los números enteros y el planteamiento y resolución de ecuaciones e inecuaciones de primer grado con una incógnita; juzga e interpreta las soluciones obtenidas dentro del contexto del problema. (I.2.)</w:t>
            </w:r>
          </w:p>
          <w:p w14:paraId="4B549598" w14:textId="77777777" w:rsidR="00493CFB" w:rsidRDefault="00493CFB" w:rsidP="00493CFB">
            <w:r>
              <w:t xml:space="preserve">I.M.4.1.3. Establece relaciones de orden en un conjunto de números racionales e irracionales, con el empleo de la recta numérica (representación geométrica); aplica las propiedades algebraicas de las operaciones (adición y multiplicación) y las reglas de los radicales en el cálculo de ejercicios numéricos y algebraicos con operaciones combinadas; atiende correctamente la jerarquía de las operaciones. (I.4.) </w:t>
            </w:r>
          </w:p>
          <w:p w14:paraId="06FBBADF" w14:textId="77777777" w:rsidR="00493CFB" w:rsidRDefault="00493CFB" w:rsidP="00493CFB">
            <w:r>
              <w:t>I.M.4.1.4. Formula y resuelve problemas aplicando las propiedades algebraicas de los números racionales y el planteamiento y resolución de ecuaciones e inecuaciones de primer grado con una incógnita. (I.2.)</w:t>
            </w:r>
          </w:p>
          <w:p w14:paraId="023CAE8B" w14:textId="77777777" w:rsidR="00493CFB" w:rsidRDefault="00493CFB" w:rsidP="00493CFB">
            <w:r>
              <w:t>I.M.4.4.1. Representa, de forma gráfica y algebraica, las operaciones de unión, intersección, diferencia y complemento entre conjuntos; utiliza conectivos lógicos, tautologías y la lógica proposicional en la solución de problemas, comunicando resultados y estrategias mediante el razonamiento lógico</w:t>
            </w:r>
          </w:p>
          <w:p w14:paraId="6D00C071" w14:textId="77777777" w:rsidR="00493CFB" w:rsidRDefault="00493CFB" w:rsidP="00493CFB"/>
          <w:p w14:paraId="50E3A6DD" w14:textId="77777777" w:rsidR="00493CFB" w:rsidRPr="00010A00" w:rsidRDefault="00493CFB" w:rsidP="00493CFB"/>
        </w:tc>
      </w:tr>
    </w:tbl>
    <w:p w14:paraId="3C1F4874" w14:textId="77777777" w:rsidR="00493CFB" w:rsidRDefault="00493CFB"/>
    <w:p w14:paraId="172B5599" w14:textId="77777777" w:rsidR="00493CFB" w:rsidRDefault="00493CFB"/>
    <w:p w14:paraId="747F7EAF" w14:textId="77777777" w:rsidR="00493CFB" w:rsidRDefault="00493CFB"/>
    <w:p w14:paraId="5A2BF0F1" w14:textId="77777777" w:rsidR="00493CFB" w:rsidRDefault="00493CFB"/>
    <w:p w14:paraId="62C720A5" w14:textId="77777777" w:rsidR="00493CFB" w:rsidRDefault="00493CFB"/>
    <w:p w14:paraId="0C3C44A5" w14:textId="77777777" w:rsidR="00493CFB" w:rsidRDefault="00493CFB"/>
    <w:p w14:paraId="7F22143A" w14:textId="77777777" w:rsidR="00493CFB" w:rsidRDefault="00493CFB"/>
    <w:p w14:paraId="596EEE4E" w14:textId="77777777" w:rsidR="00493CFB" w:rsidRDefault="00493CFB"/>
    <w:p w14:paraId="0FB8FC48" w14:textId="77777777" w:rsidR="00493CFB" w:rsidRDefault="00493CFB"/>
    <w:p w14:paraId="46B316BF" w14:textId="77777777" w:rsidR="00493CFB" w:rsidRDefault="00493CFB"/>
    <w:p w14:paraId="5F7C66E4" w14:textId="77777777" w:rsidR="00493CFB" w:rsidRDefault="00493CFB"/>
    <w:p w14:paraId="428419EF" w14:textId="77777777" w:rsidR="00493CFB" w:rsidRDefault="00493CFB"/>
    <w:p w14:paraId="60E3CF3F" w14:textId="77777777" w:rsidR="00493CFB" w:rsidRDefault="00493CFB"/>
    <w:p w14:paraId="1E929388" w14:textId="77777777" w:rsidR="00493CFB" w:rsidRDefault="00493CFB"/>
    <w:p w14:paraId="7832949B" w14:textId="77777777" w:rsidR="00493CFB" w:rsidRDefault="00493CFB"/>
    <w:p w14:paraId="477BF419" w14:textId="77777777" w:rsidR="00493CFB" w:rsidRDefault="00493CFB"/>
    <w:p w14:paraId="79502B3C" w14:textId="77777777" w:rsidR="00493CFB" w:rsidRDefault="00493CFB"/>
    <w:p w14:paraId="139799EE" w14:textId="77777777" w:rsidR="00493CFB" w:rsidRDefault="00493CFB"/>
    <w:p w14:paraId="39F90020" w14:textId="77777777" w:rsidR="00493CFB" w:rsidRDefault="00493CFB"/>
    <w:p w14:paraId="20869C1A" w14:textId="77777777" w:rsidR="00493CFB" w:rsidRDefault="00493CFB"/>
    <w:p w14:paraId="671F4811" w14:textId="77777777" w:rsidR="00493CFB" w:rsidRDefault="00493CFB"/>
    <w:p w14:paraId="361C9DFA" w14:textId="77777777" w:rsidR="00493CFB" w:rsidRDefault="00493CFB"/>
    <w:p w14:paraId="02E54595" w14:textId="77777777" w:rsidR="00493CFB" w:rsidRDefault="00493CFB"/>
    <w:p w14:paraId="30AB1CBA" w14:textId="77777777" w:rsidR="00493CFB" w:rsidRDefault="00493CFB"/>
    <w:tbl>
      <w:tblPr>
        <w:tblStyle w:val="GridTable3-Accent3"/>
        <w:tblW w:w="15588" w:type="dxa"/>
        <w:tblLayout w:type="fixed"/>
        <w:tblLook w:val="0400" w:firstRow="0" w:lastRow="0" w:firstColumn="0" w:lastColumn="0" w:noHBand="0" w:noVBand="1"/>
      </w:tblPr>
      <w:tblGrid>
        <w:gridCol w:w="2350"/>
        <w:gridCol w:w="563"/>
        <w:gridCol w:w="302"/>
        <w:gridCol w:w="2725"/>
        <w:gridCol w:w="1407"/>
        <w:gridCol w:w="340"/>
        <w:gridCol w:w="786"/>
        <w:gridCol w:w="1316"/>
        <w:gridCol w:w="794"/>
        <w:gridCol w:w="1572"/>
        <w:gridCol w:w="117"/>
        <w:gridCol w:w="3316"/>
      </w:tblGrid>
      <w:tr w:rsidR="00493CFB" w14:paraId="711B248F" w14:textId="77777777" w:rsidTr="00493CFB">
        <w:trPr>
          <w:cnfStyle w:val="000000100000" w:firstRow="0" w:lastRow="0" w:firstColumn="0" w:lastColumn="0" w:oddVBand="0" w:evenVBand="0" w:oddHBand="1" w:evenHBand="0" w:firstRowFirstColumn="0" w:firstRowLastColumn="0" w:lastRowFirstColumn="0" w:lastRowLastColumn="0"/>
          <w:trHeight w:val="280"/>
        </w:trPr>
        <w:tc>
          <w:tcPr>
            <w:tcW w:w="15588" w:type="dxa"/>
            <w:gridSpan w:val="12"/>
          </w:tcPr>
          <w:p w14:paraId="2F79DCDF" w14:textId="77777777" w:rsidR="00493CFB" w:rsidRDefault="00493CFB" w:rsidP="00493CFB">
            <w:pPr>
              <w:rPr>
                <w:b/>
                <w:color w:val="000000"/>
                <w:sz w:val="22"/>
                <w:szCs w:val="22"/>
              </w:rPr>
            </w:pPr>
            <w:r>
              <w:rPr>
                <w:b/>
                <w:color w:val="000000"/>
                <w:sz w:val="22"/>
                <w:szCs w:val="22"/>
              </w:rPr>
              <w:t>2. PLANIFICACIÓN</w:t>
            </w:r>
          </w:p>
        </w:tc>
      </w:tr>
      <w:tr w:rsidR="00493CFB" w14:paraId="3EAA0A93" w14:textId="77777777" w:rsidTr="00493CFB">
        <w:trPr>
          <w:trHeight w:val="420"/>
        </w:trPr>
        <w:tc>
          <w:tcPr>
            <w:tcW w:w="2913" w:type="dxa"/>
            <w:gridSpan w:val="2"/>
            <w:vMerge w:val="restart"/>
          </w:tcPr>
          <w:p w14:paraId="39568214" w14:textId="77777777" w:rsidR="00493CFB" w:rsidRDefault="00493CFB" w:rsidP="00493CFB">
            <w:pPr>
              <w:jc w:val="center"/>
              <w:rPr>
                <w:b/>
                <w:color w:val="000000"/>
                <w:sz w:val="20"/>
                <w:szCs w:val="20"/>
              </w:rPr>
            </w:pPr>
            <w:r>
              <w:rPr>
                <w:b/>
                <w:color w:val="000000"/>
                <w:sz w:val="20"/>
                <w:szCs w:val="20"/>
              </w:rPr>
              <w:t xml:space="preserve">DESTREZAS CON CRITERIOS DE DESEMPEÑO </w:t>
            </w:r>
          </w:p>
        </w:tc>
        <w:tc>
          <w:tcPr>
            <w:tcW w:w="4774" w:type="dxa"/>
            <w:gridSpan w:val="4"/>
            <w:vMerge w:val="restart"/>
          </w:tcPr>
          <w:p w14:paraId="46C9041E" w14:textId="77777777" w:rsidR="00493CFB" w:rsidRDefault="00493CFB" w:rsidP="00493CFB">
            <w:pPr>
              <w:jc w:val="center"/>
              <w:rPr>
                <w:b/>
                <w:color w:val="000000"/>
                <w:sz w:val="20"/>
                <w:szCs w:val="20"/>
              </w:rPr>
            </w:pPr>
            <w:r>
              <w:rPr>
                <w:b/>
                <w:color w:val="000000"/>
                <w:sz w:val="20"/>
                <w:szCs w:val="20"/>
              </w:rPr>
              <w:t xml:space="preserve">ACTIVIDADES DE APRENDIZAJE </w:t>
            </w:r>
          </w:p>
        </w:tc>
        <w:tc>
          <w:tcPr>
            <w:tcW w:w="2102" w:type="dxa"/>
            <w:gridSpan w:val="2"/>
            <w:vMerge w:val="restart"/>
          </w:tcPr>
          <w:p w14:paraId="28AFDE59" w14:textId="77777777" w:rsidR="00493CFB" w:rsidRDefault="00493CFB" w:rsidP="00493CFB">
            <w:pPr>
              <w:jc w:val="center"/>
              <w:rPr>
                <w:b/>
                <w:color w:val="000000"/>
                <w:sz w:val="20"/>
                <w:szCs w:val="20"/>
              </w:rPr>
            </w:pPr>
            <w:r>
              <w:rPr>
                <w:b/>
                <w:color w:val="000000"/>
                <w:sz w:val="20"/>
                <w:szCs w:val="20"/>
              </w:rPr>
              <w:t>RECURSOS</w:t>
            </w:r>
          </w:p>
        </w:tc>
        <w:tc>
          <w:tcPr>
            <w:tcW w:w="5799" w:type="dxa"/>
            <w:gridSpan w:val="4"/>
          </w:tcPr>
          <w:p w14:paraId="7DF1C1F0" w14:textId="77777777" w:rsidR="00493CFB" w:rsidRDefault="00493CFB" w:rsidP="00493CFB">
            <w:pPr>
              <w:ind w:left="-921"/>
              <w:jc w:val="center"/>
              <w:rPr>
                <w:b/>
                <w:color w:val="000000"/>
                <w:sz w:val="22"/>
                <w:szCs w:val="22"/>
              </w:rPr>
            </w:pPr>
            <w:r>
              <w:rPr>
                <w:b/>
                <w:color w:val="000000"/>
                <w:sz w:val="22"/>
                <w:szCs w:val="22"/>
              </w:rPr>
              <w:t>EVALUACIÓN</w:t>
            </w:r>
          </w:p>
        </w:tc>
      </w:tr>
      <w:tr w:rsidR="00493CFB" w14:paraId="472C18A1" w14:textId="77777777" w:rsidTr="00493CFB">
        <w:trPr>
          <w:cnfStyle w:val="000000100000" w:firstRow="0" w:lastRow="0" w:firstColumn="0" w:lastColumn="0" w:oddVBand="0" w:evenVBand="0" w:oddHBand="1" w:evenHBand="0" w:firstRowFirstColumn="0" w:firstRowLastColumn="0" w:lastRowFirstColumn="0" w:lastRowLastColumn="0"/>
          <w:trHeight w:val="340"/>
        </w:trPr>
        <w:tc>
          <w:tcPr>
            <w:tcW w:w="2913" w:type="dxa"/>
            <w:gridSpan w:val="2"/>
            <w:vMerge/>
          </w:tcPr>
          <w:p w14:paraId="1C6482F2" w14:textId="77777777" w:rsidR="00493CFB" w:rsidRDefault="00493CFB" w:rsidP="00493CFB">
            <w:pPr>
              <w:jc w:val="center"/>
              <w:rPr>
                <w:b/>
                <w:color w:val="000000"/>
                <w:sz w:val="20"/>
                <w:szCs w:val="20"/>
              </w:rPr>
            </w:pPr>
          </w:p>
        </w:tc>
        <w:tc>
          <w:tcPr>
            <w:tcW w:w="4774" w:type="dxa"/>
            <w:gridSpan w:val="4"/>
            <w:vMerge/>
          </w:tcPr>
          <w:p w14:paraId="570033B6" w14:textId="77777777" w:rsidR="00493CFB" w:rsidRDefault="00493CFB" w:rsidP="00493CFB">
            <w:pPr>
              <w:jc w:val="center"/>
              <w:rPr>
                <w:b/>
                <w:color w:val="000000"/>
                <w:sz w:val="22"/>
                <w:szCs w:val="22"/>
              </w:rPr>
            </w:pPr>
          </w:p>
        </w:tc>
        <w:tc>
          <w:tcPr>
            <w:tcW w:w="2102" w:type="dxa"/>
            <w:gridSpan w:val="2"/>
            <w:vMerge/>
          </w:tcPr>
          <w:p w14:paraId="3DCCB6FE" w14:textId="77777777" w:rsidR="00493CFB" w:rsidRDefault="00493CFB" w:rsidP="00493CFB">
            <w:pPr>
              <w:jc w:val="center"/>
              <w:rPr>
                <w:b/>
                <w:color w:val="000000"/>
                <w:sz w:val="22"/>
                <w:szCs w:val="22"/>
              </w:rPr>
            </w:pPr>
          </w:p>
        </w:tc>
        <w:tc>
          <w:tcPr>
            <w:tcW w:w="2366" w:type="dxa"/>
            <w:gridSpan w:val="2"/>
          </w:tcPr>
          <w:p w14:paraId="7194FAFF" w14:textId="77777777" w:rsidR="00493CFB" w:rsidRDefault="00493CFB" w:rsidP="00493CFB">
            <w:pPr>
              <w:ind w:left="-921"/>
              <w:jc w:val="right"/>
              <w:rPr>
                <w:b/>
                <w:color w:val="000000"/>
                <w:sz w:val="18"/>
                <w:szCs w:val="18"/>
              </w:rPr>
            </w:pPr>
            <w:r>
              <w:rPr>
                <w:b/>
                <w:color w:val="000000"/>
                <w:sz w:val="18"/>
                <w:szCs w:val="18"/>
              </w:rPr>
              <w:t>Indicadores de evaluación de</w:t>
            </w:r>
          </w:p>
          <w:p w14:paraId="7B6E08D6" w14:textId="77777777" w:rsidR="00493CFB" w:rsidRDefault="00493CFB" w:rsidP="00493CFB">
            <w:pPr>
              <w:ind w:left="-921"/>
              <w:jc w:val="center"/>
              <w:rPr>
                <w:b/>
                <w:color w:val="000000"/>
                <w:sz w:val="18"/>
                <w:szCs w:val="18"/>
              </w:rPr>
            </w:pPr>
            <w:r>
              <w:rPr>
                <w:b/>
                <w:color w:val="000000"/>
                <w:sz w:val="18"/>
                <w:szCs w:val="18"/>
              </w:rPr>
              <w:t>la unidad</w:t>
            </w:r>
          </w:p>
        </w:tc>
        <w:tc>
          <w:tcPr>
            <w:tcW w:w="3433" w:type="dxa"/>
            <w:gridSpan w:val="2"/>
          </w:tcPr>
          <w:p w14:paraId="4755F1DA" w14:textId="77777777" w:rsidR="00493CFB" w:rsidRDefault="00493CFB" w:rsidP="00493CFB">
            <w:pPr>
              <w:rPr>
                <w:b/>
                <w:color w:val="000000"/>
                <w:sz w:val="18"/>
                <w:szCs w:val="18"/>
              </w:rPr>
            </w:pPr>
            <w:r>
              <w:rPr>
                <w:b/>
                <w:color w:val="000000"/>
                <w:sz w:val="18"/>
                <w:szCs w:val="18"/>
              </w:rPr>
              <w:t xml:space="preserve">Técnicas e instrumento de la unidad </w:t>
            </w:r>
          </w:p>
        </w:tc>
      </w:tr>
      <w:tr w:rsidR="00493CFB" w14:paraId="3659EAA3" w14:textId="77777777" w:rsidTr="00493CFB">
        <w:trPr>
          <w:trHeight w:val="60"/>
        </w:trPr>
        <w:tc>
          <w:tcPr>
            <w:tcW w:w="2913" w:type="dxa"/>
            <w:gridSpan w:val="2"/>
          </w:tcPr>
          <w:p w14:paraId="01B9A991" w14:textId="77777777" w:rsidR="00493CFB" w:rsidRDefault="00493CFB" w:rsidP="00493CFB">
            <w:pPr>
              <w:rPr>
                <w:rFonts w:ascii="Calibri" w:eastAsia="Calibri" w:hAnsi="Calibri" w:cs="Calibri"/>
                <w:color w:val="000000"/>
                <w:sz w:val="22"/>
                <w:szCs w:val="22"/>
              </w:rPr>
            </w:pPr>
            <w:r>
              <w:rPr>
                <w:rFonts w:ascii="Calibri" w:eastAsia="Calibri" w:hAnsi="Calibri" w:cs="Calibri"/>
                <w:color w:val="000000"/>
                <w:sz w:val="22"/>
                <w:szCs w:val="22"/>
              </w:rPr>
              <w:t>M.4.13.</w:t>
            </w:r>
            <w:r>
              <w:rPr>
                <w:rFonts w:ascii="Calibri" w:eastAsia="Calibri" w:hAnsi="Calibri" w:cs="Calibri"/>
                <w:color w:val="000000"/>
                <w:sz w:val="22"/>
                <w:szCs w:val="22"/>
              </w:rPr>
              <w:tab/>
              <w:t>Reconocer el conjunto de los números</w:t>
            </w:r>
          </w:p>
          <w:p w14:paraId="4AAAC151" w14:textId="77777777" w:rsidR="00493CFB" w:rsidRDefault="00493CFB" w:rsidP="00493CFB">
            <w:pPr>
              <w:rPr>
                <w:rFonts w:ascii="Calibri" w:eastAsia="Calibri" w:hAnsi="Calibri" w:cs="Calibri"/>
                <w:color w:val="000000"/>
                <w:sz w:val="22"/>
                <w:szCs w:val="22"/>
              </w:rPr>
            </w:pPr>
            <w:r>
              <w:rPr>
                <w:rFonts w:ascii="Calibri" w:eastAsia="Calibri" w:hAnsi="Calibri" w:cs="Calibri"/>
                <w:color w:val="000000"/>
                <w:sz w:val="22"/>
                <w:szCs w:val="22"/>
              </w:rPr>
              <w:t>racionales (</w:t>
            </w:r>
            <w:r>
              <w:rPr>
                <w:rFonts w:eastAsia="Cambria"/>
                <w:color w:val="000000"/>
                <w:sz w:val="22"/>
                <w:szCs w:val="22"/>
              </w:rPr>
              <w:t>ℚ</w:t>
            </w:r>
            <w:r>
              <w:rPr>
                <w:rFonts w:ascii="Calibri" w:eastAsia="Calibri" w:hAnsi="Calibri" w:cs="Calibri"/>
                <w:color w:val="000000"/>
                <w:sz w:val="22"/>
                <w:szCs w:val="22"/>
              </w:rPr>
              <w:t>) e identificar sus elementos</w:t>
            </w:r>
          </w:p>
          <w:p w14:paraId="13C72FA0" w14:textId="77777777" w:rsidR="00493CFB" w:rsidRDefault="00493CFB" w:rsidP="00493CFB">
            <w:pPr>
              <w:rPr>
                <w:rFonts w:ascii="Calibri" w:eastAsia="Calibri" w:hAnsi="Calibri" w:cs="Calibri"/>
                <w:color w:val="000000"/>
                <w:sz w:val="22"/>
                <w:szCs w:val="22"/>
              </w:rPr>
            </w:pPr>
          </w:p>
          <w:p w14:paraId="5B7AC685" w14:textId="77777777" w:rsidR="00493CFB" w:rsidRDefault="00493CFB" w:rsidP="00493CFB">
            <w:pPr>
              <w:rPr>
                <w:rFonts w:ascii="Calibri" w:eastAsia="Calibri" w:hAnsi="Calibri" w:cs="Calibri"/>
                <w:color w:val="000000"/>
                <w:sz w:val="22"/>
                <w:szCs w:val="22"/>
              </w:rPr>
            </w:pPr>
            <w:r>
              <w:rPr>
                <w:rFonts w:ascii="Calibri" w:eastAsia="Calibri" w:hAnsi="Calibri" w:cs="Calibri"/>
                <w:color w:val="000000"/>
                <w:sz w:val="22"/>
                <w:szCs w:val="22"/>
              </w:rPr>
              <w:t>M.4.14.</w:t>
            </w:r>
            <w:r>
              <w:rPr>
                <w:rFonts w:ascii="Calibri" w:eastAsia="Calibri" w:hAnsi="Calibri" w:cs="Calibri"/>
                <w:color w:val="000000"/>
                <w:sz w:val="22"/>
                <w:szCs w:val="22"/>
              </w:rPr>
              <w:tab/>
              <w:t xml:space="preserve"> Representar y reconocer los números racionales como un numero decimal</w:t>
            </w:r>
            <w:r>
              <w:rPr>
                <w:rFonts w:ascii="Calibri" w:eastAsia="Calibri" w:hAnsi="Calibri" w:cs="Calibri"/>
                <w:color w:val="000000"/>
                <w:sz w:val="22"/>
                <w:szCs w:val="22"/>
              </w:rPr>
              <w:tab/>
              <w:t>y/o</w:t>
            </w:r>
            <w:r>
              <w:rPr>
                <w:rFonts w:ascii="Calibri" w:eastAsia="Calibri" w:hAnsi="Calibri" w:cs="Calibri"/>
                <w:color w:val="000000"/>
                <w:sz w:val="22"/>
                <w:szCs w:val="22"/>
              </w:rPr>
              <w:tab/>
              <w:t>como</w:t>
            </w:r>
            <w:r>
              <w:rPr>
                <w:rFonts w:ascii="Calibri" w:eastAsia="Calibri" w:hAnsi="Calibri" w:cs="Calibri"/>
                <w:color w:val="000000"/>
                <w:sz w:val="22"/>
                <w:szCs w:val="22"/>
              </w:rPr>
              <w:tab/>
              <w:t>una fracción</w:t>
            </w:r>
          </w:p>
          <w:p w14:paraId="101EBB67" w14:textId="77777777" w:rsidR="00493CFB" w:rsidRDefault="00493CFB" w:rsidP="00493CFB">
            <w:pPr>
              <w:rPr>
                <w:rFonts w:ascii="Calibri" w:eastAsia="Calibri" w:hAnsi="Calibri" w:cs="Calibri"/>
                <w:color w:val="000000"/>
                <w:sz w:val="22"/>
                <w:szCs w:val="22"/>
              </w:rPr>
            </w:pPr>
          </w:p>
          <w:p w14:paraId="06082527" w14:textId="77777777" w:rsidR="00493CFB" w:rsidRDefault="00493CFB" w:rsidP="00493CFB">
            <w:pPr>
              <w:rPr>
                <w:rFonts w:ascii="Calibri" w:eastAsia="Calibri" w:hAnsi="Calibri" w:cs="Calibri"/>
                <w:color w:val="000000"/>
                <w:sz w:val="22"/>
                <w:szCs w:val="22"/>
              </w:rPr>
            </w:pPr>
            <w:r>
              <w:rPr>
                <w:rFonts w:ascii="Calibri" w:eastAsia="Calibri" w:hAnsi="Calibri" w:cs="Calibri"/>
                <w:color w:val="000000"/>
                <w:sz w:val="22"/>
                <w:szCs w:val="22"/>
              </w:rPr>
              <w:t>M.4.15. Establecer relaciones de orden en un conjunto de números racionales utilizando la recta numérica y la simbología matemática (=, &lt;, ≤, &gt;, ≥).</w:t>
            </w:r>
          </w:p>
          <w:p w14:paraId="01860EA1" w14:textId="77777777" w:rsidR="00493CFB" w:rsidRDefault="00493CFB" w:rsidP="00493CFB">
            <w:pPr>
              <w:rPr>
                <w:rFonts w:ascii="Calibri" w:eastAsia="Calibri" w:hAnsi="Calibri" w:cs="Calibri"/>
                <w:color w:val="000000"/>
                <w:sz w:val="22"/>
                <w:szCs w:val="22"/>
              </w:rPr>
            </w:pPr>
          </w:p>
          <w:p w14:paraId="0EEBF894" w14:textId="77777777" w:rsidR="00493CFB" w:rsidRDefault="00493CFB" w:rsidP="00493CFB">
            <w:pPr>
              <w:rPr>
                <w:rFonts w:ascii="Calibri" w:eastAsia="Calibri" w:hAnsi="Calibri" w:cs="Calibri"/>
                <w:color w:val="000000"/>
                <w:sz w:val="22"/>
                <w:szCs w:val="22"/>
              </w:rPr>
            </w:pPr>
            <w:r>
              <w:rPr>
                <w:rFonts w:ascii="Calibri" w:eastAsia="Calibri" w:hAnsi="Calibri" w:cs="Calibri"/>
                <w:color w:val="000000"/>
                <w:sz w:val="22"/>
                <w:szCs w:val="22"/>
              </w:rPr>
              <w:t>M.4.2.1. Definir y reconocer proposiciones simples a las que se puede asignar un valor     de     verdad     para relacionarlas   entre   sí  con conectivos lógicos: negación,  disyunción, conjunción, condicionante y condicionante; y formar proposiciones    compuestas (que   tienen   un   valor   de verdad</w:t>
            </w:r>
            <w:r>
              <w:rPr>
                <w:rFonts w:ascii="Calibri" w:eastAsia="Calibri" w:hAnsi="Calibri" w:cs="Calibri"/>
                <w:color w:val="000000"/>
                <w:sz w:val="22"/>
                <w:szCs w:val="22"/>
              </w:rPr>
              <w:tab/>
              <w:t>que</w:t>
            </w:r>
            <w:r>
              <w:rPr>
                <w:rFonts w:ascii="Calibri" w:eastAsia="Calibri" w:hAnsi="Calibri" w:cs="Calibri"/>
                <w:color w:val="000000"/>
                <w:sz w:val="22"/>
                <w:szCs w:val="22"/>
              </w:rPr>
              <w:tab/>
              <w:t>puede</w:t>
            </w:r>
            <w:r>
              <w:rPr>
                <w:rFonts w:ascii="Calibri" w:eastAsia="Calibri" w:hAnsi="Calibri" w:cs="Calibri"/>
                <w:color w:val="000000"/>
                <w:sz w:val="22"/>
                <w:szCs w:val="22"/>
              </w:rPr>
              <w:tab/>
              <w:t>ser determinado).</w:t>
            </w:r>
          </w:p>
          <w:p w14:paraId="0DAC0130" w14:textId="77777777" w:rsidR="00493CFB" w:rsidRDefault="00493CFB" w:rsidP="00493CFB">
            <w:pPr>
              <w:rPr>
                <w:rFonts w:ascii="Calibri" w:eastAsia="Calibri" w:hAnsi="Calibri" w:cs="Calibri"/>
                <w:color w:val="000000"/>
                <w:sz w:val="22"/>
                <w:szCs w:val="22"/>
              </w:rPr>
            </w:pPr>
          </w:p>
          <w:p w14:paraId="1AB64EFE" w14:textId="77777777" w:rsidR="00493CFB" w:rsidRDefault="00493CFB" w:rsidP="00493CFB">
            <w:pPr>
              <w:rPr>
                <w:rFonts w:ascii="Calibri" w:eastAsia="Calibri" w:hAnsi="Calibri" w:cs="Calibri"/>
                <w:color w:val="000000"/>
                <w:sz w:val="22"/>
                <w:szCs w:val="22"/>
              </w:rPr>
            </w:pPr>
            <w:r>
              <w:rPr>
                <w:rFonts w:ascii="Calibri" w:eastAsia="Calibri" w:hAnsi="Calibri" w:cs="Calibri"/>
                <w:color w:val="000000"/>
                <w:sz w:val="22"/>
                <w:szCs w:val="22"/>
              </w:rPr>
              <w:t>M.4.2.2. Definir y reconocer una tautología para la construcción de tablas de verdad.</w:t>
            </w:r>
          </w:p>
          <w:p w14:paraId="5F01191C" w14:textId="77777777" w:rsidR="00493CFB" w:rsidRDefault="00493CFB" w:rsidP="00493CFB">
            <w:pPr>
              <w:rPr>
                <w:rFonts w:ascii="Calibri" w:eastAsia="Calibri" w:hAnsi="Calibri" w:cs="Calibri"/>
                <w:color w:val="000000"/>
                <w:sz w:val="22"/>
                <w:szCs w:val="22"/>
              </w:rPr>
            </w:pPr>
          </w:p>
          <w:p w14:paraId="482D3D85" w14:textId="77777777" w:rsidR="00493CFB" w:rsidRDefault="00493CFB" w:rsidP="00493CFB">
            <w:pPr>
              <w:rPr>
                <w:rFonts w:ascii="Calibri" w:eastAsia="Calibri" w:hAnsi="Calibri" w:cs="Calibri"/>
                <w:color w:val="000000"/>
                <w:sz w:val="22"/>
                <w:szCs w:val="22"/>
              </w:rPr>
            </w:pPr>
            <w:r>
              <w:rPr>
                <w:rFonts w:ascii="Calibri" w:eastAsia="Calibri" w:hAnsi="Calibri" w:cs="Calibri"/>
                <w:color w:val="000000"/>
                <w:sz w:val="22"/>
                <w:szCs w:val="22"/>
              </w:rPr>
              <w:t xml:space="preserve">M.4.2.3. Conocer y aplicar las leyes de la lógica proposicional en la solución </w:t>
            </w:r>
            <w:r>
              <w:t xml:space="preserve"> </w:t>
            </w:r>
            <w:r>
              <w:rPr>
                <w:rFonts w:ascii="Calibri" w:eastAsia="Calibri" w:hAnsi="Calibri" w:cs="Calibri"/>
                <w:color w:val="000000"/>
                <w:sz w:val="22"/>
                <w:szCs w:val="22"/>
              </w:rPr>
              <w:t>de problemas.</w:t>
            </w:r>
          </w:p>
        </w:tc>
        <w:tc>
          <w:tcPr>
            <w:tcW w:w="4774" w:type="dxa"/>
            <w:gridSpan w:val="4"/>
          </w:tcPr>
          <w:p w14:paraId="0A9E0085" w14:textId="77777777" w:rsidR="00493CFB" w:rsidRDefault="00493CFB" w:rsidP="00493CFB">
            <w:pPr>
              <w:rPr>
                <w:color w:val="000000"/>
                <w:sz w:val="20"/>
                <w:szCs w:val="20"/>
              </w:rPr>
            </w:pPr>
          </w:p>
          <w:p w14:paraId="6A86A2B0" w14:textId="77777777" w:rsidR="00493CFB" w:rsidRDefault="00493CFB" w:rsidP="00493CFB">
            <w:pPr>
              <w:jc w:val="center"/>
              <w:rPr>
                <w:b/>
                <w:color w:val="000000"/>
                <w:sz w:val="22"/>
                <w:szCs w:val="22"/>
              </w:rPr>
            </w:pPr>
            <w:r>
              <w:rPr>
                <w:b/>
                <w:color w:val="000000"/>
                <w:sz w:val="22"/>
                <w:szCs w:val="22"/>
              </w:rPr>
              <w:t>BLOQUE UNO</w:t>
            </w:r>
          </w:p>
          <w:p w14:paraId="4A1C38DE" w14:textId="77777777" w:rsidR="00493CFB" w:rsidRDefault="00493CFB" w:rsidP="00493CFB">
            <w:pPr>
              <w:jc w:val="center"/>
              <w:rPr>
                <w:b/>
                <w:color w:val="000000"/>
                <w:sz w:val="22"/>
                <w:szCs w:val="22"/>
              </w:rPr>
            </w:pPr>
            <w:r>
              <w:rPr>
                <w:b/>
                <w:color w:val="000000"/>
                <w:sz w:val="22"/>
                <w:szCs w:val="22"/>
              </w:rPr>
              <w:t xml:space="preserve">EL CONJUNTO DE NÚMEROS RACIONALES (Q) </w:t>
            </w:r>
          </w:p>
          <w:p w14:paraId="37BE6AF3" w14:textId="77777777" w:rsidR="00493CFB" w:rsidRDefault="00493CFB" w:rsidP="00493CFB">
            <w:pPr>
              <w:rPr>
                <w:b/>
                <w:color w:val="000000"/>
                <w:sz w:val="22"/>
                <w:szCs w:val="22"/>
              </w:rPr>
            </w:pPr>
            <w:r>
              <w:rPr>
                <w:b/>
                <w:color w:val="000000"/>
                <w:sz w:val="22"/>
                <w:szCs w:val="22"/>
              </w:rPr>
              <w:t xml:space="preserve">EXPLOREMOS LOS CONOCIMIENTOS </w:t>
            </w:r>
          </w:p>
          <w:p w14:paraId="1F19BF00" w14:textId="77777777" w:rsidR="00493CFB" w:rsidRDefault="00493CFB" w:rsidP="00493CFB">
            <w:pPr>
              <w:numPr>
                <w:ilvl w:val="0"/>
                <w:numId w:val="3"/>
              </w:numPr>
              <w:contextualSpacing/>
              <w:rPr>
                <w:color w:val="000000"/>
                <w:sz w:val="22"/>
                <w:szCs w:val="22"/>
              </w:rPr>
            </w:pPr>
            <w:r>
              <w:rPr>
                <w:color w:val="000000"/>
                <w:sz w:val="22"/>
                <w:szCs w:val="22"/>
              </w:rPr>
              <w:t>Clasificar números encontrados en periódicos que traten sobre alimentación o producción de alimentos en el mundo, identificando los conjuntos numéricos a los que pertenecen.</w:t>
            </w:r>
          </w:p>
          <w:p w14:paraId="39C12ADB" w14:textId="77777777" w:rsidR="00493CFB" w:rsidRDefault="00493CFB" w:rsidP="00493CFB">
            <w:pPr>
              <w:rPr>
                <w:color w:val="000000"/>
                <w:sz w:val="22"/>
                <w:szCs w:val="22"/>
              </w:rPr>
            </w:pPr>
            <w:r>
              <w:rPr>
                <w:b/>
                <w:color w:val="000000"/>
                <w:sz w:val="22"/>
                <w:szCs w:val="22"/>
              </w:rPr>
              <w:t xml:space="preserve">CONSTRUYO MIS CONOCIMIENTOS </w:t>
            </w:r>
          </w:p>
          <w:p w14:paraId="4295F4D1" w14:textId="77777777" w:rsidR="00493CFB" w:rsidRDefault="00493CFB" w:rsidP="00493CFB">
            <w:pPr>
              <w:numPr>
                <w:ilvl w:val="0"/>
                <w:numId w:val="3"/>
              </w:numPr>
              <w:contextualSpacing/>
              <w:rPr>
                <w:color w:val="000000"/>
                <w:sz w:val="22"/>
                <w:szCs w:val="22"/>
              </w:rPr>
            </w:pPr>
            <w:r>
              <w:rPr>
                <w:color w:val="000000"/>
                <w:sz w:val="22"/>
                <w:szCs w:val="22"/>
              </w:rPr>
              <w:t>Especificar sobre los tipos de conjuntos de números se encontraron.</w:t>
            </w:r>
          </w:p>
          <w:p w14:paraId="0DDDC6ED" w14:textId="77777777" w:rsidR="00493CFB" w:rsidRDefault="00493CFB" w:rsidP="00493CFB">
            <w:pPr>
              <w:numPr>
                <w:ilvl w:val="0"/>
                <w:numId w:val="3"/>
              </w:numPr>
              <w:contextualSpacing/>
              <w:rPr>
                <w:color w:val="000000"/>
                <w:sz w:val="22"/>
                <w:szCs w:val="22"/>
              </w:rPr>
            </w:pPr>
            <w:r>
              <w:rPr>
                <w:color w:val="000000"/>
                <w:sz w:val="22"/>
                <w:szCs w:val="22"/>
              </w:rPr>
              <w:t>Comentar sobre los datos encontrados respecto a la producción de alimentos y la alimentación.</w:t>
            </w:r>
          </w:p>
          <w:p w14:paraId="10253323" w14:textId="77777777" w:rsidR="00493CFB" w:rsidRDefault="00493CFB" w:rsidP="00493CFB">
            <w:pPr>
              <w:numPr>
                <w:ilvl w:val="0"/>
                <w:numId w:val="3"/>
              </w:numPr>
              <w:contextualSpacing/>
              <w:rPr>
                <w:color w:val="000000"/>
                <w:sz w:val="22"/>
                <w:szCs w:val="22"/>
              </w:rPr>
            </w:pPr>
            <w:r>
              <w:rPr>
                <w:color w:val="000000"/>
                <w:sz w:val="22"/>
                <w:szCs w:val="22"/>
              </w:rPr>
              <w:t>Dialogar entre compañeros sobre los tipos de números que más se usan a diario.</w:t>
            </w:r>
          </w:p>
          <w:p w14:paraId="7E2792AA" w14:textId="77777777" w:rsidR="00493CFB" w:rsidRDefault="00493CFB" w:rsidP="00493CFB">
            <w:pPr>
              <w:numPr>
                <w:ilvl w:val="0"/>
                <w:numId w:val="3"/>
              </w:numPr>
              <w:contextualSpacing/>
              <w:rPr>
                <w:color w:val="000000"/>
                <w:sz w:val="22"/>
                <w:szCs w:val="22"/>
              </w:rPr>
            </w:pPr>
            <w:r>
              <w:rPr>
                <w:color w:val="000000"/>
                <w:sz w:val="22"/>
                <w:szCs w:val="22"/>
              </w:rPr>
              <w:t>Investigar información sobre los números racionales.</w:t>
            </w:r>
          </w:p>
          <w:p w14:paraId="4F327280" w14:textId="77777777" w:rsidR="00493CFB" w:rsidRDefault="00493CFB" w:rsidP="00493CFB">
            <w:pPr>
              <w:numPr>
                <w:ilvl w:val="0"/>
                <w:numId w:val="3"/>
              </w:numPr>
              <w:contextualSpacing/>
              <w:rPr>
                <w:color w:val="000000"/>
                <w:sz w:val="22"/>
                <w:szCs w:val="22"/>
              </w:rPr>
            </w:pPr>
            <w:r>
              <w:rPr>
                <w:color w:val="000000"/>
                <w:sz w:val="22"/>
                <w:szCs w:val="22"/>
              </w:rPr>
              <w:t>Indagar sobre el conjunto numérico al que pertenecen los números fraccionarios con signo negativo.</w:t>
            </w:r>
          </w:p>
          <w:p w14:paraId="5D5F8452" w14:textId="77777777" w:rsidR="00493CFB" w:rsidRDefault="00493CFB" w:rsidP="00493CFB">
            <w:pPr>
              <w:numPr>
                <w:ilvl w:val="0"/>
                <w:numId w:val="3"/>
              </w:numPr>
              <w:contextualSpacing/>
              <w:rPr>
                <w:color w:val="000000"/>
                <w:sz w:val="22"/>
                <w:szCs w:val="22"/>
              </w:rPr>
            </w:pPr>
            <w:r>
              <w:rPr>
                <w:color w:val="000000"/>
                <w:sz w:val="22"/>
                <w:szCs w:val="22"/>
              </w:rPr>
              <w:t>Reflexionar sobre la importancia de los números fraccionarios.</w:t>
            </w:r>
          </w:p>
          <w:p w14:paraId="3464263D" w14:textId="77777777" w:rsidR="00493CFB" w:rsidRDefault="00493CFB" w:rsidP="00493CFB">
            <w:pPr>
              <w:numPr>
                <w:ilvl w:val="0"/>
                <w:numId w:val="3"/>
              </w:numPr>
              <w:contextualSpacing/>
              <w:rPr>
                <w:color w:val="000000"/>
                <w:sz w:val="22"/>
                <w:szCs w:val="22"/>
              </w:rPr>
            </w:pPr>
            <w:r>
              <w:rPr>
                <w:color w:val="000000"/>
                <w:sz w:val="22"/>
                <w:szCs w:val="22"/>
              </w:rPr>
              <w:t>Definir qué son los números racionales, sus características y funciones.</w:t>
            </w:r>
          </w:p>
          <w:p w14:paraId="011BD3F2" w14:textId="77777777" w:rsidR="00493CFB" w:rsidRDefault="00493CFB" w:rsidP="00493CFB">
            <w:pPr>
              <w:numPr>
                <w:ilvl w:val="0"/>
                <w:numId w:val="3"/>
              </w:numPr>
              <w:contextualSpacing/>
              <w:rPr>
                <w:color w:val="000000"/>
                <w:sz w:val="22"/>
                <w:szCs w:val="22"/>
              </w:rPr>
            </w:pPr>
            <w:r>
              <w:rPr>
                <w:color w:val="000000"/>
                <w:sz w:val="22"/>
                <w:szCs w:val="22"/>
              </w:rPr>
              <w:t>Expresar situaciones numéricas de forma fraccionaria y representándola gráficamente.</w:t>
            </w:r>
          </w:p>
          <w:p w14:paraId="239E9FF7" w14:textId="77777777" w:rsidR="00493CFB" w:rsidRDefault="00493CFB" w:rsidP="00493CFB">
            <w:pPr>
              <w:numPr>
                <w:ilvl w:val="0"/>
                <w:numId w:val="3"/>
              </w:numPr>
              <w:contextualSpacing/>
              <w:rPr>
                <w:color w:val="000000"/>
                <w:sz w:val="22"/>
                <w:szCs w:val="22"/>
              </w:rPr>
            </w:pPr>
            <w:r>
              <w:rPr>
                <w:color w:val="000000"/>
                <w:sz w:val="22"/>
                <w:szCs w:val="22"/>
              </w:rPr>
              <w:t>Identificar números racionales.</w:t>
            </w:r>
          </w:p>
          <w:p w14:paraId="176B914A" w14:textId="77777777" w:rsidR="00493CFB" w:rsidRDefault="00493CFB" w:rsidP="00493CFB">
            <w:pPr>
              <w:numPr>
                <w:ilvl w:val="0"/>
                <w:numId w:val="3"/>
              </w:numPr>
              <w:contextualSpacing/>
              <w:rPr>
                <w:color w:val="000000"/>
                <w:sz w:val="22"/>
                <w:szCs w:val="22"/>
              </w:rPr>
            </w:pPr>
            <w:r>
              <w:rPr>
                <w:color w:val="000000"/>
                <w:sz w:val="22"/>
                <w:szCs w:val="22"/>
              </w:rPr>
              <w:t>Identificar conjunto de números en ilustraciones y diagramas.</w:t>
            </w:r>
          </w:p>
          <w:p w14:paraId="14B17899" w14:textId="77777777" w:rsidR="00493CFB" w:rsidRDefault="00493CFB" w:rsidP="00493CFB">
            <w:pPr>
              <w:numPr>
                <w:ilvl w:val="0"/>
                <w:numId w:val="3"/>
              </w:numPr>
              <w:contextualSpacing/>
              <w:rPr>
                <w:color w:val="000000"/>
                <w:sz w:val="22"/>
                <w:szCs w:val="22"/>
              </w:rPr>
            </w:pPr>
            <w:r>
              <w:rPr>
                <w:color w:val="000000"/>
                <w:sz w:val="22"/>
                <w:szCs w:val="22"/>
              </w:rPr>
              <w:t>Ejemplificar cada tipo de conjunto de números.</w:t>
            </w:r>
          </w:p>
          <w:p w14:paraId="776C43F5" w14:textId="77777777" w:rsidR="00493CFB" w:rsidRDefault="00493CFB" w:rsidP="00493CFB">
            <w:pPr>
              <w:numPr>
                <w:ilvl w:val="0"/>
                <w:numId w:val="3"/>
              </w:numPr>
              <w:contextualSpacing/>
              <w:rPr>
                <w:color w:val="000000"/>
                <w:sz w:val="22"/>
                <w:szCs w:val="22"/>
              </w:rPr>
            </w:pPr>
            <w:r>
              <w:rPr>
                <w:color w:val="000000"/>
                <w:sz w:val="22"/>
                <w:szCs w:val="22"/>
              </w:rPr>
              <w:t>Reconocer fracciones equivalentes.</w:t>
            </w:r>
          </w:p>
          <w:p w14:paraId="0F78034F" w14:textId="77777777" w:rsidR="00493CFB" w:rsidRDefault="00493CFB" w:rsidP="00493CFB">
            <w:pPr>
              <w:numPr>
                <w:ilvl w:val="0"/>
                <w:numId w:val="3"/>
              </w:numPr>
              <w:contextualSpacing/>
              <w:rPr>
                <w:color w:val="000000"/>
                <w:sz w:val="22"/>
                <w:szCs w:val="22"/>
              </w:rPr>
            </w:pPr>
            <w:r>
              <w:rPr>
                <w:color w:val="000000"/>
                <w:sz w:val="22"/>
                <w:szCs w:val="22"/>
              </w:rPr>
              <w:t>Emplear números racionales para expresar situaciones numéricas</w:t>
            </w:r>
          </w:p>
          <w:p w14:paraId="0A239BC9" w14:textId="77777777" w:rsidR="00493CFB" w:rsidRDefault="00493CFB" w:rsidP="00493CFB">
            <w:pPr>
              <w:numPr>
                <w:ilvl w:val="0"/>
                <w:numId w:val="3"/>
              </w:numPr>
              <w:contextualSpacing/>
              <w:rPr>
                <w:color w:val="000000"/>
                <w:sz w:val="22"/>
                <w:szCs w:val="22"/>
              </w:rPr>
            </w:pPr>
            <w:r>
              <w:rPr>
                <w:color w:val="000000"/>
                <w:sz w:val="22"/>
                <w:szCs w:val="22"/>
              </w:rPr>
              <w:t>Expresar números racionales de forma decimal y fraccionaria.</w:t>
            </w:r>
          </w:p>
          <w:p w14:paraId="131C1656" w14:textId="77777777" w:rsidR="00493CFB" w:rsidRDefault="00493CFB" w:rsidP="00493CFB">
            <w:pPr>
              <w:numPr>
                <w:ilvl w:val="0"/>
                <w:numId w:val="3"/>
              </w:numPr>
              <w:contextualSpacing/>
              <w:rPr>
                <w:color w:val="000000"/>
                <w:sz w:val="22"/>
                <w:szCs w:val="22"/>
              </w:rPr>
            </w:pPr>
            <w:r>
              <w:rPr>
                <w:color w:val="000000"/>
                <w:sz w:val="22"/>
                <w:szCs w:val="22"/>
              </w:rPr>
              <w:t>Expresar numéricamente de forma fraccionaria y decimal diferentes situaciones.</w:t>
            </w:r>
          </w:p>
          <w:p w14:paraId="37918A14" w14:textId="77777777" w:rsidR="00493CFB" w:rsidRDefault="00493CFB" w:rsidP="00493CFB">
            <w:pPr>
              <w:numPr>
                <w:ilvl w:val="0"/>
                <w:numId w:val="3"/>
              </w:numPr>
              <w:contextualSpacing/>
              <w:rPr>
                <w:color w:val="000000"/>
                <w:sz w:val="22"/>
                <w:szCs w:val="22"/>
              </w:rPr>
            </w:pPr>
            <w:r>
              <w:rPr>
                <w:color w:val="000000"/>
                <w:sz w:val="22"/>
                <w:szCs w:val="22"/>
              </w:rPr>
              <w:t>Establecer los números racionales que se representan en gráficos coloreados.</w:t>
            </w:r>
          </w:p>
          <w:p w14:paraId="656AFAE1" w14:textId="77777777" w:rsidR="00493CFB" w:rsidRDefault="00493CFB" w:rsidP="00493CFB">
            <w:pPr>
              <w:numPr>
                <w:ilvl w:val="0"/>
                <w:numId w:val="3"/>
              </w:numPr>
              <w:contextualSpacing/>
              <w:rPr>
                <w:color w:val="000000"/>
                <w:sz w:val="22"/>
                <w:szCs w:val="22"/>
              </w:rPr>
            </w:pPr>
            <w:r>
              <w:rPr>
                <w:color w:val="000000"/>
                <w:sz w:val="22"/>
                <w:szCs w:val="22"/>
              </w:rPr>
              <w:t>Explicar la densidad de los números racionales.</w:t>
            </w:r>
          </w:p>
          <w:p w14:paraId="54276CDE" w14:textId="77777777" w:rsidR="00493CFB" w:rsidRDefault="00493CFB" w:rsidP="00493CFB">
            <w:pPr>
              <w:numPr>
                <w:ilvl w:val="0"/>
                <w:numId w:val="3"/>
              </w:numPr>
              <w:contextualSpacing/>
              <w:rPr>
                <w:color w:val="000000"/>
                <w:sz w:val="22"/>
                <w:szCs w:val="22"/>
              </w:rPr>
            </w:pPr>
            <w:r>
              <w:rPr>
                <w:color w:val="000000"/>
                <w:sz w:val="22"/>
                <w:szCs w:val="22"/>
              </w:rPr>
              <w:t>Conocer los casos para convertir una expresión decimal en fraccionaria.</w:t>
            </w:r>
          </w:p>
          <w:p w14:paraId="07886668" w14:textId="77777777" w:rsidR="00493CFB" w:rsidRDefault="00493CFB" w:rsidP="00493CFB">
            <w:pPr>
              <w:numPr>
                <w:ilvl w:val="0"/>
                <w:numId w:val="3"/>
              </w:numPr>
              <w:contextualSpacing/>
              <w:rPr>
                <w:color w:val="000000"/>
                <w:sz w:val="22"/>
                <w:szCs w:val="22"/>
              </w:rPr>
            </w:pPr>
            <w:r>
              <w:rPr>
                <w:color w:val="000000"/>
                <w:sz w:val="22"/>
                <w:szCs w:val="22"/>
              </w:rPr>
              <w:t>Determinar cantidades racionales entre dos números.</w:t>
            </w:r>
          </w:p>
          <w:p w14:paraId="16CD4A86" w14:textId="77777777" w:rsidR="00493CFB" w:rsidRDefault="00493CFB" w:rsidP="00493CFB">
            <w:pPr>
              <w:numPr>
                <w:ilvl w:val="0"/>
                <w:numId w:val="3"/>
              </w:numPr>
              <w:contextualSpacing/>
              <w:rPr>
                <w:color w:val="000000"/>
                <w:sz w:val="22"/>
                <w:szCs w:val="22"/>
              </w:rPr>
            </w:pPr>
            <w:r>
              <w:rPr>
                <w:color w:val="000000"/>
                <w:sz w:val="22"/>
                <w:szCs w:val="22"/>
              </w:rPr>
              <w:t>Expresar de forma decimal y fraccionaria diferentes enunciados.</w:t>
            </w:r>
          </w:p>
          <w:p w14:paraId="5CB0A6A2" w14:textId="77777777" w:rsidR="00493CFB" w:rsidRDefault="00493CFB" w:rsidP="00493CFB">
            <w:pPr>
              <w:numPr>
                <w:ilvl w:val="0"/>
                <w:numId w:val="3"/>
              </w:numPr>
              <w:contextualSpacing/>
              <w:rPr>
                <w:color w:val="000000"/>
                <w:sz w:val="22"/>
                <w:szCs w:val="22"/>
              </w:rPr>
            </w:pPr>
            <w:r>
              <w:rPr>
                <w:color w:val="000000"/>
                <w:sz w:val="22"/>
                <w:szCs w:val="22"/>
              </w:rPr>
              <w:t>Explicar los pasos para la ubicación de una expresión fraccionaria de números decimales en la recta numérica</w:t>
            </w:r>
          </w:p>
          <w:p w14:paraId="7FF57847" w14:textId="77777777" w:rsidR="00493CFB" w:rsidRDefault="00493CFB" w:rsidP="00493CFB">
            <w:pPr>
              <w:numPr>
                <w:ilvl w:val="0"/>
                <w:numId w:val="3"/>
              </w:numPr>
              <w:contextualSpacing/>
              <w:rPr>
                <w:color w:val="000000"/>
                <w:sz w:val="22"/>
                <w:szCs w:val="22"/>
              </w:rPr>
            </w:pPr>
            <w:r>
              <w:rPr>
                <w:color w:val="000000"/>
                <w:sz w:val="22"/>
                <w:szCs w:val="22"/>
              </w:rPr>
              <w:t>Ubicar números racionales en una recta numérica.</w:t>
            </w:r>
          </w:p>
          <w:p w14:paraId="07143D6C" w14:textId="77777777" w:rsidR="00493CFB" w:rsidRDefault="00493CFB" w:rsidP="00493CFB">
            <w:pPr>
              <w:numPr>
                <w:ilvl w:val="0"/>
                <w:numId w:val="3"/>
              </w:numPr>
              <w:contextualSpacing/>
              <w:rPr>
                <w:color w:val="000000"/>
                <w:sz w:val="22"/>
                <w:szCs w:val="22"/>
              </w:rPr>
            </w:pPr>
            <w:r>
              <w:rPr>
                <w:color w:val="000000"/>
                <w:sz w:val="22"/>
                <w:szCs w:val="22"/>
              </w:rPr>
              <w:t>Explicar por qué las fracciones equivalentes se representan en el mismo punto de la recta numérica.</w:t>
            </w:r>
          </w:p>
          <w:p w14:paraId="2E851501" w14:textId="77777777" w:rsidR="00493CFB" w:rsidRDefault="00493CFB" w:rsidP="00493CFB">
            <w:pPr>
              <w:numPr>
                <w:ilvl w:val="0"/>
                <w:numId w:val="3"/>
              </w:numPr>
              <w:contextualSpacing/>
              <w:rPr>
                <w:color w:val="000000"/>
                <w:sz w:val="22"/>
                <w:szCs w:val="22"/>
              </w:rPr>
            </w:pPr>
            <w:r>
              <w:rPr>
                <w:color w:val="000000"/>
                <w:sz w:val="22"/>
                <w:szCs w:val="22"/>
              </w:rPr>
              <w:t>Explicar qué es un número racional opuesto.</w:t>
            </w:r>
          </w:p>
          <w:p w14:paraId="428386C1" w14:textId="77777777" w:rsidR="00493CFB" w:rsidRDefault="00493CFB" w:rsidP="00493CFB">
            <w:pPr>
              <w:numPr>
                <w:ilvl w:val="0"/>
                <w:numId w:val="3"/>
              </w:numPr>
              <w:contextualSpacing/>
              <w:rPr>
                <w:color w:val="000000"/>
                <w:sz w:val="22"/>
                <w:szCs w:val="22"/>
              </w:rPr>
            </w:pPr>
            <w:r>
              <w:rPr>
                <w:color w:val="000000"/>
                <w:sz w:val="22"/>
                <w:szCs w:val="22"/>
              </w:rPr>
              <w:t>Ubicar números racionales opuestos en la recta numérica.</w:t>
            </w:r>
          </w:p>
          <w:p w14:paraId="4AD56737" w14:textId="77777777" w:rsidR="00493CFB" w:rsidRDefault="00493CFB" w:rsidP="00493CFB">
            <w:pPr>
              <w:numPr>
                <w:ilvl w:val="0"/>
                <w:numId w:val="3"/>
              </w:numPr>
              <w:contextualSpacing/>
              <w:rPr>
                <w:color w:val="000000"/>
                <w:sz w:val="22"/>
                <w:szCs w:val="22"/>
              </w:rPr>
            </w:pPr>
            <w:r>
              <w:rPr>
                <w:color w:val="000000"/>
                <w:sz w:val="22"/>
                <w:szCs w:val="22"/>
              </w:rPr>
              <w:t>Representar en la recta numérica diferentes grupos de números racionales.</w:t>
            </w:r>
          </w:p>
          <w:p w14:paraId="77E57F4B" w14:textId="77777777" w:rsidR="00493CFB" w:rsidRDefault="00493CFB" w:rsidP="00493CFB">
            <w:pPr>
              <w:numPr>
                <w:ilvl w:val="0"/>
                <w:numId w:val="3"/>
              </w:numPr>
              <w:contextualSpacing/>
              <w:rPr>
                <w:color w:val="000000"/>
                <w:sz w:val="22"/>
                <w:szCs w:val="22"/>
              </w:rPr>
            </w:pPr>
            <w:r>
              <w:rPr>
                <w:color w:val="000000"/>
                <w:sz w:val="22"/>
                <w:szCs w:val="22"/>
              </w:rPr>
              <w:t>Determinar el opuesto de cada número racional, representándolo en la recta numérica.</w:t>
            </w:r>
          </w:p>
          <w:p w14:paraId="3A516A0A" w14:textId="77777777" w:rsidR="00493CFB" w:rsidRDefault="00493CFB" w:rsidP="00493CFB">
            <w:pPr>
              <w:numPr>
                <w:ilvl w:val="0"/>
                <w:numId w:val="3"/>
              </w:numPr>
              <w:contextualSpacing/>
              <w:rPr>
                <w:color w:val="000000"/>
                <w:sz w:val="22"/>
                <w:szCs w:val="22"/>
              </w:rPr>
            </w:pPr>
            <w:r>
              <w:rPr>
                <w:color w:val="000000"/>
                <w:sz w:val="22"/>
                <w:szCs w:val="22"/>
              </w:rPr>
              <w:t>Explicar las relaciones de orden en conjuntos de números racionales.</w:t>
            </w:r>
          </w:p>
          <w:p w14:paraId="605DDCF8" w14:textId="77777777" w:rsidR="00493CFB" w:rsidRDefault="00493CFB" w:rsidP="00493CFB">
            <w:pPr>
              <w:numPr>
                <w:ilvl w:val="0"/>
                <w:numId w:val="3"/>
              </w:numPr>
              <w:contextualSpacing/>
              <w:rPr>
                <w:color w:val="000000"/>
                <w:sz w:val="22"/>
                <w:szCs w:val="22"/>
              </w:rPr>
            </w:pPr>
            <w:r>
              <w:rPr>
                <w:color w:val="000000"/>
                <w:sz w:val="22"/>
                <w:szCs w:val="22"/>
              </w:rPr>
              <w:t>Determinar la relación de orden entre un par de números racionales, resolviendo ejercicios aritméticos.</w:t>
            </w:r>
          </w:p>
          <w:p w14:paraId="0BF3000C" w14:textId="77777777" w:rsidR="00493CFB" w:rsidRDefault="00493CFB" w:rsidP="00493CFB">
            <w:pPr>
              <w:numPr>
                <w:ilvl w:val="0"/>
                <w:numId w:val="3"/>
              </w:numPr>
              <w:contextualSpacing/>
              <w:rPr>
                <w:color w:val="000000"/>
                <w:sz w:val="22"/>
                <w:szCs w:val="22"/>
              </w:rPr>
            </w:pPr>
            <w:r>
              <w:rPr>
                <w:color w:val="000000"/>
                <w:sz w:val="22"/>
                <w:szCs w:val="22"/>
              </w:rPr>
              <w:t>Ordenar números racionales.</w:t>
            </w:r>
          </w:p>
          <w:p w14:paraId="045579B2" w14:textId="77777777" w:rsidR="00493CFB" w:rsidRDefault="00493CFB" w:rsidP="00493CFB">
            <w:pPr>
              <w:numPr>
                <w:ilvl w:val="0"/>
                <w:numId w:val="3"/>
              </w:numPr>
              <w:contextualSpacing/>
              <w:rPr>
                <w:color w:val="000000"/>
                <w:sz w:val="22"/>
                <w:szCs w:val="22"/>
              </w:rPr>
            </w:pPr>
            <w:r>
              <w:rPr>
                <w:color w:val="000000"/>
                <w:sz w:val="22"/>
                <w:szCs w:val="22"/>
              </w:rPr>
              <w:t>Resolver problemas matemáticos asociados al orden de números racionales.</w:t>
            </w:r>
          </w:p>
          <w:p w14:paraId="5E2A5104" w14:textId="77777777" w:rsidR="00493CFB" w:rsidRDefault="00493CFB" w:rsidP="00493CFB">
            <w:pPr>
              <w:numPr>
                <w:ilvl w:val="0"/>
                <w:numId w:val="3"/>
              </w:numPr>
              <w:contextualSpacing/>
              <w:rPr>
                <w:color w:val="000000"/>
                <w:sz w:val="22"/>
                <w:szCs w:val="22"/>
              </w:rPr>
            </w:pPr>
            <w:r>
              <w:rPr>
                <w:color w:val="000000"/>
                <w:sz w:val="22"/>
                <w:szCs w:val="22"/>
              </w:rPr>
              <w:t>Ordenar números racionales de forma ascendente y descendente.</w:t>
            </w:r>
          </w:p>
          <w:p w14:paraId="1872FEDE" w14:textId="77777777" w:rsidR="00493CFB" w:rsidRDefault="00493CFB" w:rsidP="00493CFB">
            <w:pPr>
              <w:numPr>
                <w:ilvl w:val="0"/>
                <w:numId w:val="3"/>
              </w:numPr>
              <w:contextualSpacing/>
              <w:rPr>
                <w:color w:val="000000"/>
                <w:sz w:val="22"/>
                <w:szCs w:val="22"/>
              </w:rPr>
            </w:pPr>
            <w:r>
              <w:rPr>
                <w:color w:val="000000"/>
                <w:sz w:val="22"/>
                <w:szCs w:val="22"/>
              </w:rPr>
              <w:t>Aplicar propiedades, ley de signos y otras normas para la determinación de los números racionales.</w:t>
            </w:r>
          </w:p>
          <w:p w14:paraId="0EA83A28" w14:textId="77777777" w:rsidR="00493CFB" w:rsidRDefault="00493CFB" w:rsidP="00493CFB">
            <w:pPr>
              <w:numPr>
                <w:ilvl w:val="0"/>
                <w:numId w:val="3"/>
              </w:numPr>
              <w:contextualSpacing/>
              <w:rPr>
                <w:color w:val="000000"/>
                <w:sz w:val="22"/>
                <w:szCs w:val="22"/>
              </w:rPr>
            </w:pPr>
            <w:r>
              <w:rPr>
                <w:color w:val="000000"/>
                <w:sz w:val="22"/>
                <w:szCs w:val="22"/>
              </w:rPr>
              <w:t>Resolver problemas aritméticos aplicando los criterios para el ordenamiento de números racionales.</w:t>
            </w:r>
          </w:p>
          <w:p w14:paraId="66CBCA26" w14:textId="77777777" w:rsidR="00493CFB" w:rsidRDefault="00493CFB" w:rsidP="00493CFB">
            <w:pPr>
              <w:spacing w:line="285" w:lineRule="auto"/>
              <w:rPr>
                <w:b/>
                <w:color w:val="000000"/>
                <w:sz w:val="22"/>
                <w:szCs w:val="22"/>
              </w:rPr>
            </w:pPr>
            <w:r>
              <w:rPr>
                <w:b/>
                <w:color w:val="000000"/>
                <w:sz w:val="22"/>
                <w:szCs w:val="22"/>
              </w:rPr>
              <w:t>APLICO Y VERIFICO MIS CONOCIMIENTOS</w:t>
            </w:r>
          </w:p>
          <w:p w14:paraId="331707CB" w14:textId="77777777" w:rsidR="00493CFB" w:rsidRDefault="00493CFB" w:rsidP="00493CFB">
            <w:pPr>
              <w:numPr>
                <w:ilvl w:val="0"/>
                <w:numId w:val="3"/>
              </w:numPr>
              <w:contextualSpacing/>
              <w:rPr>
                <w:color w:val="000000"/>
                <w:sz w:val="22"/>
                <w:szCs w:val="22"/>
              </w:rPr>
            </w:pPr>
            <w:r>
              <w:rPr>
                <w:color w:val="000000"/>
                <w:sz w:val="22"/>
                <w:szCs w:val="22"/>
              </w:rPr>
              <w:t>Ejemplificar con números cada conjunto de números racionales.</w:t>
            </w:r>
          </w:p>
          <w:p w14:paraId="1592D77B" w14:textId="77777777" w:rsidR="00493CFB" w:rsidRDefault="00493CFB" w:rsidP="00493CFB">
            <w:pPr>
              <w:numPr>
                <w:ilvl w:val="0"/>
                <w:numId w:val="3"/>
              </w:numPr>
              <w:contextualSpacing/>
              <w:rPr>
                <w:color w:val="000000"/>
                <w:sz w:val="22"/>
                <w:szCs w:val="22"/>
              </w:rPr>
            </w:pPr>
            <w:r>
              <w:rPr>
                <w:color w:val="000000"/>
                <w:sz w:val="22"/>
                <w:szCs w:val="22"/>
              </w:rPr>
              <w:t>Ubicar números racionales en la recta numérica.</w:t>
            </w:r>
          </w:p>
          <w:p w14:paraId="3D615044" w14:textId="77777777" w:rsidR="00493CFB" w:rsidRDefault="00493CFB" w:rsidP="00493CFB">
            <w:pPr>
              <w:numPr>
                <w:ilvl w:val="0"/>
                <w:numId w:val="3"/>
              </w:numPr>
              <w:contextualSpacing/>
              <w:rPr>
                <w:color w:val="000000"/>
                <w:sz w:val="22"/>
                <w:szCs w:val="22"/>
              </w:rPr>
            </w:pPr>
            <w:r>
              <w:rPr>
                <w:color w:val="000000"/>
                <w:sz w:val="22"/>
                <w:szCs w:val="22"/>
              </w:rPr>
              <w:t>Identificar características de los números racionales y sus operaciones aritméticas.</w:t>
            </w:r>
          </w:p>
          <w:p w14:paraId="59511E96" w14:textId="77777777" w:rsidR="00493CFB" w:rsidRDefault="00493CFB" w:rsidP="00493CFB">
            <w:pPr>
              <w:numPr>
                <w:ilvl w:val="0"/>
                <w:numId w:val="3"/>
              </w:numPr>
              <w:contextualSpacing/>
              <w:rPr>
                <w:color w:val="000000"/>
                <w:sz w:val="22"/>
                <w:szCs w:val="22"/>
              </w:rPr>
            </w:pPr>
            <w:r>
              <w:rPr>
                <w:color w:val="000000"/>
                <w:sz w:val="22"/>
                <w:szCs w:val="22"/>
              </w:rPr>
              <w:t>Determinar cantidades racionales entre dos números.</w:t>
            </w:r>
          </w:p>
          <w:p w14:paraId="180F5130" w14:textId="77777777" w:rsidR="00493CFB" w:rsidRDefault="00493CFB" w:rsidP="00493CFB">
            <w:pPr>
              <w:numPr>
                <w:ilvl w:val="0"/>
                <w:numId w:val="3"/>
              </w:numPr>
              <w:contextualSpacing/>
              <w:rPr>
                <w:color w:val="000000"/>
                <w:sz w:val="22"/>
                <w:szCs w:val="22"/>
              </w:rPr>
            </w:pPr>
            <w:r>
              <w:rPr>
                <w:color w:val="000000"/>
                <w:sz w:val="22"/>
                <w:szCs w:val="22"/>
              </w:rPr>
              <w:t>Relacionar pares de fracciones con el signo mayor o menor que.</w:t>
            </w:r>
          </w:p>
          <w:p w14:paraId="1EAA591C" w14:textId="77777777" w:rsidR="00493CFB" w:rsidRDefault="00493CFB" w:rsidP="00493CFB">
            <w:pPr>
              <w:numPr>
                <w:ilvl w:val="0"/>
                <w:numId w:val="3"/>
              </w:numPr>
              <w:contextualSpacing/>
              <w:rPr>
                <w:color w:val="000000"/>
                <w:sz w:val="22"/>
                <w:szCs w:val="22"/>
              </w:rPr>
            </w:pPr>
            <w:r>
              <w:rPr>
                <w:color w:val="000000"/>
                <w:sz w:val="22"/>
                <w:szCs w:val="22"/>
              </w:rPr>
              <w:t>Ordenar números racionales de forma ascendente o descendente.</w:t>
            </w:r>
          </w:p>
          <w:p w14:paraId="08294345" w14:textId="77777777" w:rsidR="00493CFB" w:rsidRDefault="00493CFB" w:rsidP="00493CFB">
            <w:pPr>
              <w:numPr>
                <w:ilvl w:val="0"/>
                <w:numId w:val="3"/>
              </w:numPr>
              <w:contextualSpacing/>
              <w:rPr>
                <w:color w:val="000000"/>
                <w:sz w:val="22"/>
                <w:szCs w:val="22"/>
              </w:rPr>
            </w:pPr>
            <w:r>
              <w:rPr>
                <w:color w:val="000000"/>
                <w:sz w:val="22"/>
                <w:szCs w:val="22"/>
              </w:rPr>
              <w:t>Identificar características de las fracciones.</w:t>
            </w:r>
          </w:p>
          <w:p w14:paraId="3206551B" w14:textId="77777777" w:rsidR="00493CFB" w:rsidRDefault="00493CFB" w:rsidP="00493CFB">
            <w:pPr>
              <w:numPr>
                <w:ilvl w:val="0"/>
                <w:numId w:val="3"/>
              </w:numPr>
              <w:contextualSpacing/>
              <w:rPr>
                <w:color w:val="000000"/>
                <w:sz w:val="22"/>
                <w:szCs w:val="22"/>
              </w:rPr>
            </w:pPr>
            <w:r>
              <w:rPr>
                <w:color w:val="000000"/>
                <w:sz w:val="22"/>
                <w:szCs w:val="22"/>
              </w:rPr>
              <w:t xml:space="preserve">Resolver problemas asociados a números racionales. </w:t>
            </w:r>
          </w:p>
          <w:p w14:paraId="37FBB8A3" w14:textId="77777777" w:rsidR="00493CFB" w:rsidRDefault="00493CFB" w:rsidP="00493CFB">
            <w:pPr>
              <w:ind w:left="360"/>
              <w:rPr>
                <w:color w:val="000000"/>
                <w:sz w:val="22"/>
                <w:szCs w:val="22"/>
              </w:rPr>
            </w:pPr>
          </w:p>
          <w:p w14:paraId="4EE71829" w14:textId="77777777" w:rsidR="00493CFB" w:rsidRDefault="00493CFB" w:rsidP="00493CFB">
            <w:pPr>
              <w:ind w:left="720"/>
              <w:rPr>
                <w:b/>
                <w:color w:val="000000"/>
                <w:sz w:val="22"/>
                <w:szCs w:val="22"/>
              </w:rPr>
            </w:pPr>
            <w:r>
              <w:rPr>
                <w:b/>
                <w:color w:val="000000"/>
                <w:sz w:val="22"/>
                <w:szCs w:val="22"/>
              </w:rPr>
              <w:t>BLOQUE DOS</w:t>
            </w:r>
          </w:p>
          <w:p w14:paraId="1296B9A9" w14:textId="77777777" w:rsidR="00493CFB" w:rsidRDefault="00493CFB" w:rsidP="00493CFB">
            <w:pPr>
              <w:tabs>
                <w:tab w:val="clear" w:pos="708"/>
                <w:tab w:val="left" w:pos="720"/>
              </w:tabs>
              <w:ind w:left="720"/>
              <w:rPr>
                <w:b/>
                <w:color w:val="000000"/>
                <w:sz w:val="22"/>
                <w:szCs w:val="22"/>
              </w:rPr>
            </w:pPr>
            <w:r>
              <w:rPr>
                <w:b/>
                <w:color w:val="000000"/>
                <w:sz w:val="22"/>
                <w:szCs w:val="22"/>
              </w:rPr>
              <w:t xml:space="preserve">LOGICA PROPOSICIONAL </w:t>
            </w:r>
          </w:p>
          <w:p w14:paraId="3B5D36ED" w14:textId="77777777" w:rsidR="00493CFB" w:rsidRDefault="00493CFB" w:rsidP="00493CFB">
            <w:pPr>
              <w:tabs>
                <w:tab w:val="clear" w:pos="708"/>
                <w:tab w:val="left" w:pos="720"/>
              </w:tabs>
              <w:rPr>
                <w:b/>
                <w:color w:val="000000"/>
                <w:sz w:val="22"/>
                <w:szCs w:val="22"/>
              </w:rPr>
            </w:pPr>
            <w:r>
              <w:rPr>
                <w:b/>
                <w:color w:val="000000"/>
                <w:sz w:val="22"/>
                <w:szCs w:val="22"/>
              </w:rPr>
              <w:t>EXPLOREMOS LOS CONOCIMIENTOS</w:t>
            </w:r>
          </w:p>
          <w:p w14:paraId="0210F439" w14:textId="77777777" w:rsidR="00493CFB" w:rsidRDefault="00493CFB" w:rsidP="00493CFB">
            <w:pPr>
              <w:numPr>
                <w:ilvl w:val="0"/>
                <w:numId w:val="3"/>
              </w:numPr>
              <w:tabs>
                <w:tab w:val="clear" w:pos="708"/>
                <w:tab w:val="left" w:pos="720"/>
              </w:tabs>
              <w:contextualSpacing/>
              <w:rPr>
                <w:color w:val="000000"/>
                <w:sz w:val="22"/>
                <w:szCs w:val="22"/>
              </w:rPr>
            </w:pPr>
            <w:r>
              <w:rPr>
                <w:color w:val="000000"/>
                <w:sz w:val="22"/>
                <w:szCs w:val="22"/>
              </w:rPr>
              <w:t>Escribir igualdades algebraicas con números enteros en tarjetas, comparándolas unas con otras formando una sola idea usando los conectores y o u.</w:t>
            </w:r>
          </w:p>
          <w:p w14:paraId="5F75E52E" w14:textId="77777777" w:rsidR="00493CFB" w:rsidRDefault="00493CFB" w:rsidP="00493CFB">
            <w:pPr>
              <w:tabs>
                <w:tab w:val="clear" w:pos="708"/>
                <w:tab w:val="left" w:pos="720"/>
              </w:tabs>
              <w:rPr>
                <w:color w:val="000000"/>
                <w:sz w:val="22"/>
                <w:szCs w:val="22"/>
              </w:rPr>
            </w:pPr>
          </w:p>
          <w:p w14:paraId="48E5F193" w14:textId="77777777" w:rsidR="00493CFB" w:rsidRDefault="00493CFB" w:rsidP="00493CFB">
            <w:pPr>
              <w:ind w:left="720"/>
              <w:rPr>
                <w:color w:val="000000"/>
                <w:sz w:val="22"/>
                <w:szCs w:val="22"/>
              </w:rPr>
            </w:pPr>
            <w:r>
              <w:rPr>
                <w:b/>
                <w:color w:val="000000"/>
                <w:sz w:val="22"/>
                <w:szCs w:val="22"/>
              </w:rPr>
              <w:t xml:space="preserve">CONSTRUYO MIS CONOCIMIENTOS </w:t>
            </w:r>
          </w:p>
          <w:p w14:paraId="38717968" w14:textId="77777777" w:rsidR="00493CFB" w:rsidRDefault="00493CFB" w:rsidP="00493CFB">
            <w:pPr>
              <w:numPr>
                <w:ilvl w:val="0"/>
                <w:numId w:val="3"/>
              </w:numPr>
              <w:contextualSpacing/>
              <w:rPr>
                <w:color w:val="000000"/>
                <w:sz w:val="22"/>
                <w:szCs w:val="22"/>
              </w:rPr>
            </w:pPr>
            <w:r>
              <w:rPr>
                <w:color w:val="000000"/>
                <w:sz w:val="22"/>
                <w:szCs w:val="22"/>
              </w:rPr>
              <w:t>Determinar la cantidad de tarjetas simples y compuestas que se pudieron armar.</w:t>
            </w:r>
          </w:p>
          <w:p w14:paraId="744B5EEC" w14:textId="77777777" w:rsidR="00493CFB" w:rsidRDefault="00493CFB" w:rsidP="00493CFB">
            <w:pPr>
              <w:numPr>
                <w:ilvl w:val="0"/>
                <w:numId w:val="3"/>
              </w:numPr>
              <w:contextualSpacing/>
              <w:rPr>
                <w:color w:val="000000"/>
                <w:sz w:val="22"/>
                <w:szCs w:val="22"/>
              </w:rPr>
            </w:pPr>
            <w:r>
              <w:rPr>
                <w:color w:val="000000"/>
                <w:sz w:val="22"/>
                <w:szCs w:val="22"/>
              </w:rPr>
              <w:t>Determinar que conectivo se utilizó más.</w:t>
            </w:r>
          </w:p>
          <w:p w14:paraId="0A858344" w14:textId="77777777" w:rsidR="00493CFB" w:rsidRDefault="00493CFB" w:rsidP="00493CFB">
            <w:pPr>
              <w:numPr>
                <w:ilvl w:val="0"/>
                <w:numId w:val="3"/>
              </w:numPr>
              <w:contextualSpacing/>
              <w:rPr>
                <w:color w:val="000000"/>
                <w:sz w:val="22"/>
                <w:szCs w:val="22"/>
              </w:rPr>
            </w:pPr>
            <w:r>
              <w:rPr>
                <w:color w:val="000000"/>
                <w:sz w:val="22"/>
                <w:szCs w:val="22"/>
              </w:rPr>
              <w:t>Consultar con un compañero sobre las situaciones cotidianas en las que utiliza oraciones compuestas.</w:t>
            </w:r>
          </w:p>
          <w:p w14:paraId="3F09812C" w14:textId="77777777" w:rsidR="00493CFB" w:rsidRDefault="00493CFB" w:rsidP="00493CFB">
            <w:pPr>
              <w:numPr>
                <w:ilvl w:val="0"/>
                <w:numId w:val="3"/>
              </w:numPr>
              <w:contextualSpacing/>
              <w:rPr>
                <w:color w:val="000000"/>
                <w:sz w:val="22"/>
                <w:szCs w:val="22"/>
              </w:rPr>
            </w:pPr>
            <w:r>
              <w:rPr>
                <w:color w:val="000000"/>
                <w:sz w:val="22"/>
                <w:szCs w:val="22"/>
              </w:rPr>
              <w:t>Investigar sobre proposiciones lógicas.</w:t>
            </w:r>
          </w:p>
          <w:p w14:paraId="6AAD5B09" w14:textId="77777777" w:rsidR="00493CFB" w:rsidRDefault="00493CFB" w:rsidP="00493CFB">
            <w:pPr>
              <w:numPr>
                <w:ilvl w:val="0"/>
                <w:numId w:val="3"/>
              </w:numPr>
              <w:contextualSpacing/>
              <w:rPr>
                <w:color w:val="000000"/>
                <w:sz w:val="22"/>
                <w:szCs w:val="22"/>
              </w:rPr>
            </w:pPr>
            <w:r>
              <w:rPr>
                <w:color w:val="000000"/>
                <w:sz w:val="22"/>
                <w:szCs w:val="22"/>
              </w:rPr>
              <w:t>Indagar sobre el estudio de la lógica proposicional.</w:t>
            </w:r>
          </w:p>
          <w:p w14:paraId="178A513F" w14:textId="77777777" w:rsidR="00493CFB" w:rsidRDefault="00493CFB" w:rsidP="00493CFB">
            <w:pPr>
              <w:numPr>
                <w:ilvl w:val="0"/>
                <w:numId w:val="3"/>
              </w:numPr>
              <w:contextualSpacing/>
              <w:rPr>
                <w:color w:val="000000"/>
                <w:sz w:val="22"/>
                <w:szCs w:val="22"/>
              </w:rPr>
            </w:pPr>
            <w:r>
              <w:rPr>
                <w:color w:val="000000"/>
                <w:sz w:val="22"/>
                <w:szCs w:val="22"/>
              </w:rPr>
              <w:t>Determinar la importancia del uso de la lógica para llevar un debate de ideas.</w:t>
            </w:r>
          </w:p>
          <w:p w14:paraId="305BA3B9" w14:textId="77777777" w:rsidR="00493CFB" w:rsidRDefault="00493CFB" w:rsidP="00493CFB">
            <w:pPr>
              <w:numPr>
                <w:ilvl w:val="0"/>
                <w:numId w:val="3"/>
              </w:numPr>
              <w:contextualSpacing/>
              <w:rPr>
                <w:color w:val="000000"/>
                <w:sz w:val="22"/>
                <w:szCs w:val="22"/>
              </w:rPr>
            </w:pPr>
            <w:r>
              <w:rPr>
                <w:color w:val="000000"/>
                <w:sz w:val="22"/>
                <w:szCs w:val="22"/>
              </w:rPr>
              <w:t>Explicar qué son las proposiciones simples y qué es el valor de verdad.</w:t>
            </w:r>
          </w:p>
          <w:p w14:paraId="46A4AEC6" w14:textId="77777777" w:rsidR="00493CFB" w:rsidRDefault="00493CFB" w:rsidP="00493CFB">
            <w:pPr>
              <w:numPr>
                <w:ilvl w:val="0"/>
                <w:numId w:val="3"/>
              </w:numPr>
              <w:contextualSpacing/>
              <w:rPr>
                <w:color w:val="000000"/>
                <w:sz w:val="22"/>
                <w:szCs w:val="22"/>
              </w:rPr>
            </w:pPr>
            <w:r>
              <w:rPr>
                <w:color w:val="000000"/>
                <w:sz w:val="22"/>
                <w:szCs w:val="22"/>
              </w:rPr>
              <w:t>Identificar proposiciones verdaderas y falsas.</w:t>
            </w:r>
          </w:p>
          <w:p w14:paraId="36D1AF1B" w14:textId="77777777" w:rsidR="00493CFB" w:rsidRDefault="00493CFB" w:rsidP="00493CFB">
            <w:pPr>
              <w:numPr>
                <w:ilvl w:val="0"/>
                <w:numId w:val="3"/>
              </w:numPr>
              <w:contextualSpacing/>
              <w:rPr>
                <w:color w:val="000000"/>
                <w:sz w:val="22"/>
                <w:szCs w:val="22"/>
              </w:rPr>
            </w:pPr>
            <w:r>
              <w:rPr>
                <w:color w:val="000000"/>
                <w:sz w:val="22"/>
                <w:szCs w:val="22"/>
              </w:rPr>
              <w:t xml:space="preserve"> Establecer proposiciones verdaderas sobre conjuntos numéricos.</w:t>
            </w:r>
          </w:p>
          <w:p w14:paraId="25377C19" w14:textId="77777777" w:rsidR="00493CFB" w:rsidRDefault="00493CFB" w:rsidP="00493CFB">
            <w:pPr>
              <w:numPr>
                <w:ilvl w:val="0"/>
                <w:numId w:val="3"/>
              </w:numPr>
              <w:contextualSpacing/>
              <w:rPr>
                <w:color w:val="000000"/>
                <w:sz w:val="22"/>
                <w:szCs w:val="22"/>
              </w:rPr>
            </w:pPr>
            <w:r>
              <w:rPr>
                <w:color w:val="000000"/>
                <w:sz w:val="22"/>
                <w:szCs w:val="22"/>
              </w:rPr>
              <w:t>Determinar el lenguaje natural que corresponde a diferentes proposiciones.</w:t>
            </w:r>
          </w:p>
          <w:p w14:paraId="5CA08407" w14:textId="77777777" w:rsidR="00493CFB" w:rsidRDefault="00493CFB" w:rsidP="00493CFB">
            <w:pPr>
              <w:numPr>
                <w:ilvl w:val="0"/>
                <w:numId w:val="3"/>
              </w:numPr>
              <w:contextualSpacing/>
              <w:rPr>
                <w:color w:val="000000"/>
                <w:sz w:val="22"/>
                <w:szCs w:val="22"/>
              </w:rPr>
            </w:pPr>
            <w:r>
              <w:rPr>
                <w:color w:val="000000"/>
                <w:sz w:val="22"/>
                <w:szCs w:val="22"/>
              </w:rPr>
              <w:t>Determinar el valor de verdad de una proposición.</w:t>
            </w:r>
          </w:p>
          <w:p w14:paraId="14F5DC2F" w14:textId="77777777" w:rsidR="00493CFB" w:rsidRDefault="00493CFB" w:rsidP="00493CFB">
            <w:pPr>
              <w:numPr>
                <w:ilvl w:val="0"/>
                <w:numId w:val="3"/>
              </w:numPr>
              <w:contextualSpacing/>
              <w:rPr>
                <w:color w:val="000000"/>
                <w:sz w:val="22"/>
                <w:szCs w:val="22"/>
              </w:rPr>
            </w:pPr>
            <w:r>
              <w:rPr>
                <w:color w:val="000000"/>
                <w:sz w:val="22"/>
                <w:szCs w:val="22"/>
              </w:rPr>
              <w:t>Formar proposiciones compuestas con diferentes conectivos lógicos.</w:t>
            </w:r>
          </w:p>
          <w:p w14:paraId="370CB02C" w14:textId="77777777" w:rsidR="00493CFB" w:rsidRDefault="00493CFB" w:rsidP="00493CFB">
            <w:pPr>
              <w:numPr>
                <w:ilvl w:val="0"/>
                <w:numId w:val="3"/>
              </w:numPr>
              <w:contextualSpacing/>
              <w:rPr>
                <w:color w:val="000000"/>
                <w:sz w:val="22"/>
                <w:szCs w:val="22"/>
              </w:rPr>
            </w:pPr>
            <w:r>
              <w:rPr>
                <w:color w:val="000000"/>
                <w:sz w:val="22"/>
                <w:szCs w:val="22"/>
              </w:rPr>
              <w:t>Explicar qué son las proposiciones compuestas y su valor de verdad.</w:t>
            </w:r>
          </w:p>
          <w:p w14:paraId="7CCF4B31" w14:textId="77777777" w:rsidR="00493CFB" w:rsidRDefault="00493CFB" w:rsidP="00493CFB">
            <w:pPr>
              <w:numPr>
                <w:ilvl w:val="0"/>
                <w:numId w:val="3"/>
              </w:numPr>
              <w:contextualSpacing/>
              <w:rPr>
                <w:color w:val="000000"/>
                <w:sz w:val="22"/>
                <w:szCs w:val="22"/>
              </w:rPr>
            </w:pPr>
            <w:r>
              <w:rPr>
                <w:color w:val="000000"/>
                <w:sz w:val="22"/>
                <w:szCs w:val="22"/>
              </w:rPr>
              <w:t>Conocer los conectores necesarios para la formación de proposiciones compuestas.</w:t>
            </w:r>
          </w:p>
          <w:p w14:paraId="37849462" w14:textId="77777777" w:rsidR="00493CFB" w:rsidRDefault="00493CFB" w:rsidP="00493CFB">
            <w:pPr>
              <w:numPr>
                <w:ilvl w:val="0"/>
                <w:numId w:val="3"/>
              </w:numPr>
              <w:contextualSpacing/>
              <w:rPr>
                <w:color w:val="000000"/>
                <w:sz w:val="22"/>
                <w:szCs w:val="22"/>
              </w:rPr>
            </w:pPr>
            <w:r>
              <w:rPr>
                <w:color w:val="000000"/>
                <w:sz w:val="22"/>
                <w:szCs w:val="22"/>
              </w:rPr>
              <w:t>Determinar el valor de verdad en diferentes proposiciones compuestas.</w:t>
            </w:r>
          </w:p>
          <w:p w14:paraId="743D378F" w14:textId="77777777" w:rsidR="00493CFB" w:rsidRDefault="00493CFB" w:rsidP="00493CFB">
            <w:pPr>
              <w:numPr>
                <w:ilvl w:val="0"/>
                <w:numId w:val="3"/>
              </w:numPr>
              <w:contextualSpacing/>
              <w:rPr>
                <w:color w:val="000000"/>
                <w:sz w:val="22"/>
                <w:szCs w:val="22"/>
              </w:rPr>
            </w:pPr>
            <w:r>
              <w:rPr>
                <w:color w:val="000000"/>
                <w:sz w:val="22"/>
                <w:szCs w:val="22"/>
              </w:rPr>
              <w:t>Organizar tablas de verdad.</w:t>
            </w:r>
          </w:p>
          <w:p w14:paraId="6B895F7C" w14:textId="77777777" w:rsidR="00493CFB" w:rsidRDefault="00493CFB" w:rsidP="00493CFB">
            <w:pPr>
              <w:numPr>
                <w:ilvl w:val="0"/>
                <w:numId w:val="3"/>
              </w:numPr>
              <w:contextualSpacing/>
              <w:rPr>
                <w:color w:val="000000"/>
                <w:sz w:val="22"/>
                <w:szCs w:val="22"/>
              </w:rPr>
            </w:pPr>
            <w:r>
              <w:rPr>
                <w:color w:val="000000"/>
                <w:sz w:val="22"/>
                <w:szCs w:val="22"/>
              </w:rPr>
              <w:t>Definir que son tautologías y sus características.</w:t>
            </w:r>
          </w:p>
          <w:p w14:paraId="1020FFAD" w14:textId="77777777" w:rsidR="00493CFB" w:rsidRDefault="00493CFB" w:rsidP="00493CFB">
            <w:pPr>
              <w:numPr>
                <w:ilvl w:val="0"/>
                <w:numId w:val="3"/>
              </w:numPr>
              <w:contextualSpacing/>
              <w:rPr>
                <w:color w:val="000000"/>
                <w:sz w:val="22"/>
                <w:szCs w:val="22"/>
              </w:rPr>
            </w:pPr>
            <w:r>
              <w:rPr>
                <w:color w:val="000000"/>
                <w:sz w:val="22"/>
                <w:szCs w:val="22"/>
              </w:rPr>
              <w:t>Identificar una tautología en una tabla de verdad.</w:t>
            </w:r>
          </w:p>
          <w:p w14:paraId="5CFD4B6A" w14:textId="77777777" w:rsidR="00493CFB" w:rsidRDefault="00493CFB" w:rsidP="00493CFB">
            <w:pPr>
              <w:numPr>
                <w:ilvl w:val="0"/>
                <w:numId w:val="3"/>
              </w:numPr>
              <w:contextualSpacing/>
              <w:rPr>
                <w:color w:val="000000"/>
                <w:sz w:val="22"/>
                <w:szCs w:val="22"/>
              </w:rPr>
            </w:pPr>
            <w:r>
              <w:rPr>
                <w:color w:val="000000"/>
                <w:sz w:val="22"/>
                <w:szCs w:val="22"/>
              </w:rPr>
              <w:t>Determinar el valor de verdad de diferentes proposiciones compuestas.</w:t>
            </w:r>
          </w:p>
          <w:p w14:paraId="7C430ADB" w14:textId="77777777" w:rsidR="00493CFB" w:rsidRDefault="00493CFB" w:rsidP="00493CFB">
            <w:pPr>
              <w:numPr>
                <w:ilvl w:val="0"/>
                <w:numId w:val="3"/>
              </w:numPr>
              <w:contextualSpacing/>
              <w:rPr>
                <w:color w:val="000000"/>
                <w:sz w:val="22"/>
                <w:szCs w:val="22"/>
              </w:rPr>
            </w:pPr>
            <w:r>
              <w:rPr>
                <w:color w:val="000000"/>
                <w:sz w:val="22"/>
                <w:szCs w:val="22"/>
              </w:rPr>
              <w:t>Formar tablas de verdad con tautologías, determinando cuales son tautologías.</w:t>
            </w:r>
          </w:p>
          <w:p w14:paraId="33045C3C" w14:textId="77777777" w:rsidR="00493CFB" w:rsidRDefault="00493CFB" w:rsidP="00493CFB">
            <w:pPr>
              <w:numPr>
                <w:ilvl w:val="0"/>
                <w:numId w:val="3"/>
              </w:numPr>
              <w:contextualSpacing/>
              <w:rPr>
                <w:color w:val="000000"/>
                <w:sz w:val="22"/>
                <w:szCs w:val="22"/>
              </w:rPr>
            </w:pPr>
            <w:r>
              <w:rPr>
                <w:color w:val="000000"/>
                <w:sz w:val="22"/>
                <w:szCs w:val="22"/>
              </w:rPr>
              <w:t>Explicar el proceso para la resolución de problemas aritméticos asociados a lógica proposicional.</w:t>
            </w:r>
          </w:p>
          <w:p w14:paraId="49533A32" w14:textId="77777777" w:rsidR="00493CFB" w:rsidRDefault="00493CFB" w:rsidP="00493CFB">
            <w:pPr>
              <w:numPr>
                <w:ilvl w:val="0"/>
                <w:numId w:val="3"/>
              </w:numPr>
              <w:contextualSpacing/>
              <w:rPr>
                <w:color w:val="000000"/>
                <w:sz w:val="22"/>
                <w:szCs w:val="22"/>
              </w:rPr>
            </w:pPr>
            <w:r>
              <w:rPr>
                <w:color w:val="000000"/>
                <w:sz w:val="22"/>
                <w:szCs w:val="22"/>
              </w:rPr>
              <w:t>Resolver problemas aritméticos asociados a lógica proposicional.</w:t>
            </w:r>
          </w:p>
          <w:p w14:paraId="18EC662F" w14:textId="77777777" w:rsidR="00493CFB" w:rsidRDefault="00493CFB" w:rsidP="00493CFB">
            <w:pPr>
              <w:numPr>
                <w:ilvl w:val="0"/>
                <w:numId w:val="3"/>
              </w:numPr>
              <w:contextualSpacing/>
              <w:rPr>
                <w:color w:val="000000"/>
                <w:sz w:val="22"/>
                <w:szCs w:val="22"/>
              </w:rPr>
            </w:pPr>
            <w:r>
              <w:rPr>
                <w:color w:val="000000"/>
                <w:sz w:val="22"/>
                <w:szCs w:val="22"/>
              </w:rPr>
              <w:t>Identificar si es correcto un esquema lógico planteado.</w:t>
            </w:r>
          </w:p>
          <w:p w14:paraId="4018E0A2" w14:textId="77777777" w:rsidR="00493CFB" w:rsidRDefault="00493CFB" w:rsidP="00493CFB">
            <w:pPr>
              <w:ind w:left="360"/>
              <w:rPr>
                <w:color w:val="000000"/>
                <w:sz w:val="22"/>
                <w:szCs w:val="22"/>
              </w:rPr>
            </w:pPr>
          </w:p>
          <w:p w14:paraId="156E6C3D" w14:textId="77777777" w:rsidR="00493CFB" w:rsidRDefault="00493CFB" w:rsidP="00493CFB">
            <w:pPr>
              <w:spacing w:line="285" w:lineRule="auto"/>
              <w:rPr>
                <w:b/>
                <w:color w:val="000000"/>
                <w:sz w:val="22"/>
                <w:szCs w:val="22"/>
              </w:rPr>
            </w:pPr>
            <w:r>
              <w:rPr>
                <w:b/>
                <w:color w:val="000000"/>
                <w:sz w:val="22"/>
                <w:szCs w:val="22"/>
              </w:rPr>
              <w:t>APLICO Y VERIFICO MIS CONOCIMIENTOS</w:t>
            </w:r>
          </w:p>
          <w:p w14:paraId="483B1B47" w14:textId="77777777" w:rsidR="00493CFB" w:rsidRDefault="00493CFB" w:rsidP="00493CFB">
            <w:pPr>
              <w:numPr>
                <w:ilvl w:val="0"/>
                <w:numId w:val="3"/>
              </w:numPr>
              <w:contextualSpacing/>
              <w:rPr>
                <w:color w:val="000000"/>
                <w:sz w:val="22"/>
                <w:szCs w:val="22"/>
              </w:rPr>
            </w:pPr>
            <w:r>
              <w:rPr>
                <w:color w:val="000000"/>
                <w:sz w:val="22"/>
                <w:szCs w:val="22"/>
              </w:rPr>
              <w:t>Identificar proposiciones simples, asignándoles su valor de verdad.</w:t>
            </w:r>
          </w:p>
          <w:p w14:paraId="1E9258B3" w14:textId="77777777" w:rsidR="00493CFB" w:rsidRDefault="00493CFB" w:rsidP="00493CFB">
            <w:pPr>
              <w:numPr>
                <w:ilvl w:val="0"/>
                <w:numId w:val="3"/>
              </w:numPr>
              <w:contextualSpacing/>
              <w:rPr>
                <w:color w:val="000000"/>
                <w:sz w:val="22"/>
                <w:szCs w:val="22"/>
              </w:rPr>
            </w:pPr>
            <w:r>
              <w:rPr>
                <w:color w:val="000000"/>
                <w:sz w:val="22"/>
                <w:szCs w:val="22"/>
              </w:rPr>
              <w:t>Determinar la expresión lógica que corresponde a las diferentes proposiciones compuestas.</w:t>
            </w:r>
          </w:p>
          <w:p w14:paraId="6F617FB3" w14:textId="77777777" w:rsidR="00493CFB" w:rsidRDefault="00493CFB" w:rsidP="00493CFB">
            <w:pPr>
              <w:numPr>
                <w:ilvl w:val="0"/>
                <w:numId w:val="3"/>
              </w:numPr>
              <w:contextualSpacing/>
              <w:rPr>
                <w:color w:val="000000"/>
                <w:sz w:val="22"/>
                <w:szCs w:val="22"/>
              </w:rPr>
            </w:pPr>
            <w:r>
              <w:rPr>
                <w:color w:val="000000"/>
                <w:sz w:val="22"/>
                <w:szCs w:val="22"/>
              </w:rPr>
              <w:t xml:space="preserve">Elaborar proposiciones que correspondan a un lenguaje simbólico determinado. </w:t>
            </w:r>
          </w:p>
          <w:p w14:paraId="0A6CEA78" w14:textId="77777777" w:rsidR="00493CFB" w:rsidRDefault="00493CFB" w:rsidP="00493CFB">
            <w:pPr>
              <w:numPr>
                <w:ilvl w:val="0"/>
                <w:numId w:val="3"/>
              </w:numPr>
              <w:contextualSpacing/>
              <w:rPr>
                <w:color w:val="000000"/>
                <w:sz w:val="22"/>
                <w:szCs w:val="22"/>
              </w:rPr>
            </w:pPr>
            <w:r>
              <w:rPr>
                <w:color w:val="000000"/>
                <w:sz w:val="22"/>
                <w:szCs w:val="22"/>
              </w:rPr>
              <w:t>Elaborar una tabla de verdad para una determinada estructura lógica.</w:t>
            </w:r>
          </w:p>
          <w:p w14:paraId="0F6BBB90" w14:textId="77777777" w:rsidR="00493CFB" w:rsidRDefault="00493CFB" w:rsidP="00493CFB">
            <w:pPr>
              <w:numPr>
                <w:ilvl w:val="0"/>
                <w:numId w:val="3"/>
              </w:numPr>
              <w:contextualSpacing/>
              <w:rPr>
                <w:color w:val="000000"/>
                <w:sz w:val="22"/>
                <w:szCs w:val="22"/>
              </w:rPr>
            </w:pPr>
            <w:r>
              <w:rPr>
                <w:color w:val="000000"/>
                <w:sz w:val="22"/>
                <w:szCs w:val="22"/>
              </w:rPr>
              <w:t>Identificar características de las proposiciones, tablas de verdad y tautologías.</w:t>
            </w:r>
          </w:p>
          <w:p w14:paraId="33073F1B" w14:textId="77777777" w:rsidR="00493CFB" w:rsidRDefault="00493CFB" w:rsidP="00493CFB">
            <w:pPr>
              <w:numPr>
                <w:ilvl w:val="0"/>
                <w:numId w:val="3"/>
              </w:numPr>
              <w:contextualSpacing/>
              <w:rPr>
                <w:color w:val="000000"/>
                <w:sz w:val="22"/>
                <w:szCs w:val="22"/>
              </w:rPr>
            </w:pPr>
            <w:r>
              <w:rPr>
                <w:color w:val="000000"/>
                <w:sz w:val="22"/>
                <w:szCs w:val="22"/>
              </w:rPr>
              <w:t>Identificar el esquema lógico correcto a diferentes proposiciones.</w:t>
            </w:r>
          </w:p>
          <w:p w14:paraId="380CC6B3" w14:textId="77777777" w:rsidR="00493CFB" w:rsidRDefault="00493CFB" w:rsidP="00493CFB">
            <w:pPr>
              <w:contextualSpacing/>
              <w:rPr>
                <w:color w:val="000000"/>
                <w:sz w:val="22"/>
                <w:szCs w:val="22"/>
              </w:rPr>
            </w:pPr>
          </w:p>
          <w:p w14:paraId="5D2F9D56" w14:textId="77777777" w:rsidR="00493CFB" w:rsidRDefault="00493CFB" w:rsidP="00493CFB">
            <w:pPr>
              <w:contextualSpacing/>
              <w:rPr>
                <w:color w:val="000000"/>
                <w:sz w:val="22"/>
                <w:szCs w:val="22"/>
              </w:rPr>
            </w:pPr>
          </w:p>
          <w:p w14:paraId="06B3E40E" w14:textId="77777777" w:rsidR="00493CFB" w:rsidRDefault="00493CFB" w:rsidP="00493CFB">
            <w:pPr>
              <w:contextualSpacing/>
              <w:rPr>
                <w:color w:val="000000"/>
                <w:sz w:val="22"/>
                <w:szCs w:val="22"/>
              </w:rPr>
            </w:pPr>
          </w:p>
          <w:p w14:paraId="3E40B192" w14:textId="77777777" w:rsidR="00493CFB" w:rsidRDefault="00493CFB" w:rsidP="00493CFB">
            <w:pPr>
              <w:contextualSpacing/>
              <w:rPr>
                <w:color w:val="000000"/>
                <w:sz w:val="22"/>
                <w:szCs w:val="22"/>
              </w:rPr>
            </w:pPr>
          </w:p>
          <w:p w14:paraId="52E908A0" w14:textId="77777777" w:rsidR="00493CFB" w:rsidRDefault="00493CFB" w:rsidP="00493CFB">
            <w:pPr>
              <w:contextualSpacing/>
              <w:rPr>
                <w:color w:val="000000"/>
                <w:sz w:val="22"/>
                <w:szCs w:val="22"/>
              </w:rPr>
            </w:pPr>
          </w:p>
          <w:p w14:paraId="50FCD31E" w14:textId="77777777" w:rsidR="00493CFB" w:rsidRDefault="00493CFB" w:rsidP="00493CFB">
            <w:pPr>
              <w:contextualSpacing/>
              <w:rPr>
                <w:color w:val="000000"/>
                <w:sz w:val="22"/>
                <w:szCs w:val="22"/>
              </w:rPr>
            </w:pPr>
          </w:p>
          <w:p w14:paraId="0E3BFC72" w14:textId="77777777" w:rsidR="00493CFB" w:rsidRDefault="00493CFB" w:rsidP="00493CFB">
            <w:pPr>
              <w:contextualSpacing/>
              <w:rPr>
                <w:color w:val="000000"/>
                <w:sz w:val="22"/>
                <w:szCs w:val="22"/>
              </w:rPr>
            </w:pPr>
          </w:p>
          <w:p w14:paraId="2E504D06" w14:textId="77777777" w:rsidR="00493CFB" w:rsidRDefault="00493CFB" w:rsidP="00493CFB">
            <w:pPr>
              <w:contextualSpacing/>
              <w:rPr>
                <w:color w:val="000000"/>
                <w:sz w:val="22"/>
                <w:szCs w:val="22"/>
              </w:rPr>
            </w:pPr>
          </w:p>
          <w:p w14:paraId="59A7AE14" w14:textId="77777777" w:rsidR="00493CFB" w:rsidRDefault="00493CFB" w:rsidP="00493CFB">
            <w:pPr>
              <w:contextualSpacing/>
              <w:rPr>
                <w:color w:val="000000"/>
                <w:sz w:val="22"/>
                <w:szCs w:val="22"/>
              </w:rPr>
            </w:pPr>
          </w:p>
          <w:p w14:paraId="10CE195F" w14:textId="77777777" w:rsidR="00493CFB" w:rsidRDefault="00493CFB" w:rsidP="00493CFB">
            <w:pPr>
              <w:contextualSpacing/>
              <w:rPr>
                <w:color w:val="000000"/>
                <w:sz w:val="22"/>
                <w:szCs w:val="22"/>
              </w:rPr>
            </w:pPr>
          </w:p>
          <w:p w14:paraId="4DB01EC3" w14:textId="77777777" w:rsidR="00493CFB" w:rsidRDefault="00493CFB" w:rsidP="00493CFB">
            <w:pPr>
              <w:contextualSpacing/>
              <w:rPr>
                <w:color w:val="000000"/>
                <w:sz w:val="22"/>
                <w:szCs w:val="22"/>
              </w:rPr>
            </w:pPr>
          </w:p>
          <w:p w14:paraId="78990317" w14:textId="77777777" w:rsidR="00493CFB" w:rsidRDefault="00493CFB" w:rsidP="00493CFB">
            <w:pPr>
              <w:contextualSpacing/>
              <w:rPr>
                <w:color w:val="000000"/>
                <w:sz w:val="22"/>
                <w:szCs w:val="22"/>
              </w:rPr>
            </w:pPr>
          </w:p>
          <w:p w14:paraId="21188AE9" w14:textId="77777777" w:rsidR="00493CFB" w:rsidRDefault="00493CFB" w:rsidP="00493CFB">
            <w:pPr>
              <w:contextualSpacing/>
              <w:rPr>
                <w:color w:val="000000"/>
                <w:sz w:val="22"/>
                <w:szCs w:val="22"/>
              </w:rPr>
            </w:pPr>
          </w:p>
        </w:tc>
        <w:tc>
          <w:tcPr>
            <w:tcW w:w="2102" w:type="dxa"/>
            <w:gridSpan w:val="2"/>
          </w:tcPr>
          <w:p w14:paraId="4595C25E" w14:textId="77777777" w:rsidR="00493CFB" w:rsidRDefault="00493CFB" w:rsidP="00493CFB">
            <w:pPr>
              <w:widowControl w:val="0"/>
              <w:rPr>
                <w:color w:val="000000"/>
              </w:rPr>
            </w:pPr>
          </w:p>
          <w:p w14:paraId="1D4E730E" w14:textId="77777777" w:rsidR="00493CFB" w:rsidRDefault="00493CFB" w:rsidP="00493CFB">
            <w:pPr>
              <w:widowControl w:val="0"/>
              <w:rPr>
                <w:color w:val="000000"/>
              </w:rPr>
            </w:pPr>
            <w:r>
              <w:rPr>
                <w:color w:val="000000"/>
              </w:rPr>
              <w:t>Texto</w:t>
            </w:r>
          </w:p>
          <w:p w14:paraId="65A0B0EE" w14:textId="77777777" w:rsidR="00493CFB" w:rsidRDefault="00493CFB" w:rsidP="00493CFB">
            <w:pPr>
              <w:widowControl w:val="0"/>
              <w:rPr>
                <w:color w:val="000000"/>
              </w:rPr>
            </w:pPr>
            <w:r>
              <w:rPr>
                <w:color w:val="000000"/>
              </w:rPr>
              <w:t xml:space="preserve"> Tarjetas  </w:t>
            </w:r>
          </w:p>
          <w:p w14:paraId="60B09A49" w14:textId="77777777" w:rsidR="00493CFB" w:rsidRDefault="00493CFB" w:rsidP="00493CFB">
            <w:pPr>
              <w:widowControl w:val="0"/>
              <w:rPr>
                <w:color w:val="000000"/>
              </w:rPr>
            </w:pPr>
            <w:r>
              <w:rPr>
                <w:color w:val="000000"/>
              </w:rPr>
              <w:t xml:space="preserve">Cd Internet </w:t>
            </w:r>
          </w:p>
          <w:p w14:paraId="721BDE13" w14:textId="77777777" w:rsidR="00493CFB" w:rsidRDefault="00493CFB" w:rsidP="00493CFB">
            <w:pPr>
              <w:widowControl w:val="0"/>
              <w:rPr>
                <w:color w:val="000000"/>
              </w:rPr>
            </w:pPr>
            <w:r>
              <w:rPr>
                <w:color w:val="000000"/>
              </w:rPr>
              <w:t>Computadora</w:t>
            </w:r>
          </w:p>
          <w:p w14:paraId="32236CE6" w14:textId="77777777" w:rsidR="00493CFB" w:rsidRDefault="00493CFB" w:rsidP="00493CFB">
            <w:pPr>
              <w:widowControl w:val="0"/>
              <w:rPr>
                <w:color w:val="000000"/>
              </w:rPr>
            </w:pPr>
            <w:r>
              <w:rPr>
                <w:color w:val="000000"/>
              </w:rPr>
              <w:t>Revistas y periódicos</w:t>
            </w:r>
          </w:p>
          <w:p w14:paraId="14157FE9" w14:textId="77777777" w:rsidR="00493CFB" w:rsidRDefault="00493CFB" w:rsidP="00493CFB">
            <w:pPr>
              <w:widowControl w:val="0"/>
              <w:rPr>
                <w:color w:val="000000"/>
              </w:rPr>
            </w:pPr>
            <w:r>
              <w:rPr>
                <w:color w:val="000000"/>
              </w:rPr>
              <w:t xml:space="preserve"> cartulina, de 5 cm × 3 cm</w:t>
            </w:r>
          </w:p>
          <w:p w14:paraId="17D8C4A5" w14:textId="77777777" w:rsidR="00493CFB" w:rsidRDefault="00493CFB" w:rsidP="00493CFB">
            <w:pPr>
              <w:widowControl w:val="0"/>
              <w:rPr>
                <w:color w:val="000000"/>
              </w:rPr>
            </w:pPr>
          </w:p>
          <w:p w14:paraId="71FCADDA" w14:textId="77777777" w:rsidR="00493CFB" w:rsidRDefault="00493CFB" w:rsidP="00493CFB">
            <w:pPr>
              <w:widowControl w:val="0"/>
              <w:rPr>
                <w:color w:val="000000"/>
              </w:rPr>
            </w:pPr>
          </w:p>
          <w:p w14:paraId="05A68214" w14:textId="77777777" w:rsidR="00493CFB" w:rsidRDefault="00493CFB" w:rsidP="00493CFB">
            <w:pPr>
              <w:widowControl w:val="0"/>
              <w:rPr>
                <w:color w:val="000000"/>
              </w:rPr>
            </w:pPr>
          </w:p>
        </w:tc>
        <w:tc>
          <w:tcPr>
            <w:tcW w:w="2366" w:type="dxa"/>
            <w:gridSpan w:val="2"/>
          </w:tcPr>
          <w:p w14:paraId="5FD8F2BC" w14:textId="77777777" w:rsidR="00493CFB" w:rsidRDefault="00493CFB" w:rsidP="00493CFB">
            <w:r>
              <w:t xml:space="preserve">I.M.4.1.1. Ejemplifica situaciones reales en las que se utilizan los números enteros; establece relaciones de orden empleando la recta numérica; aplica las propiedades algebraicas de los números enteros en la solución de expresiones con operaciones combinadas, empleando correctamente la prioridad de las operaciones; juzga la necesidad del uso de la tecnología. (I.4.) </w:t>
            </w:r>
          </w:p>
          <w:p w14:paraId="20E4FC5A" w14:textId="77777777" w:rsidR="00493CFB" w:rsidRDefault="00493CFB" w:rsidP="00493CFB">
            <w:r>
              <w:t xml:space="preserve">I.M.4.1.2. Formula y resuelve problemas aplicando las propiedades algebraicas de los números enteros y el planteamiento y resolución de ecuaciones e inecuaciones de primer grado con una incógnita; juzga e interpreta las soluciones obtenidas dentro del contexto del problema. (I.2.) </w:t>
            </w:r>
          </w:p>
          <w:p w14:paraId="0BB1CB4F" w14:textId="77777777" w:rsidR="00493CFB" w:rsidRDefault="00493CFB" w:rsidP="00493CFB">
            <w:r>
              <w:t xml:space="preserve">I.M.4.1.3. Establece relaciones de orden en un conjunto de números racionales e irracionales, con el empleo de la recta numérica (representación geométrica); aplica las propiedades algebraicas de las operaciones (adición y multiplicación) y las reglas de los radicales en el cálculo de ejercicios numéricos y algebraicos con operaciones combinadas; atiende correctamente la jerarquía de las operaciones. (I.4.) </w:t>
            </w:r>
          </w:p>
          <w:p w14:paraId="3ED15B88" w14:textId="77777777" w:rsidR="00493CFB" w:rsidRDefault="00493CFB" w:rsidP="00493CFB">
            <w:r>
              <w:t>I.M.4.1.4. Formula y resuelve problemas aplicando las propiedades algebraicas de los números racionales y el planteamiento y resolución de ecuaciones e inecuaciones de primer grado con una incógnita. (I.2.)</w:t>
            </w:r>
          </w:p>
          <w:p w14:paraId="00B15557" w14:textId="77777777" w:rsidR="00493CFB" w:rsidRDefault="00493CFB" w:rsidP="00493CFB">
            <w:pPr>
              <w:rPr>
                <w:color w:val="000000"/>
                <w:sz w:val="17"/>
                <w:szCs w:val="17"/>
              </w:rPr>
            </w:pPr>
            <w:r>
              <w:t>I.M.4.4.1. Representa, de forma gráfica y algebraica, las operaciones de unión, intersección, diferencia y complemento entre conjuntos; utiliza conectivos lógicos, tautologías y la lógica proposicional en la solución de problemas, comunicando resultados y estrategias mediante el razonamiento lógico. (I.3., I.4.)</w:t>
            </w:r>
          </w:p>
        </w:tc>
        <w:tc>
          <w:tcPr>
            <w:tcW w:w="3433" w:type="dxa"/>
            <w:gridSpan w:val="2"/>
          </w:tcPr>
          <w:p w14:paraId="2E23916B" w14:textId="77777777" w:rsidR="00493CFB" w:rsidRDefault="00493CFB" w:rsidP="00493CFB">
            <w:pPr>
              <w:rPr>
                <w:i/>
                <w:color w:val="000000"/>
                <w:sz w:val="22"/>
                <w:szCs w:val="22"/>
              </w:rPr>
            </w:pPr>
            <w:r>
              <w:rPr>
                <w:i/>
                <w:color w:val="000000"/>
                <w:sz w:val="22"/>
                <w:szCs w:val="22"/>
              </w:rPr>
              <w:t xml:space="preserve">   </w:t>
            </w:r>
          </w:p>
          <w:p w14:paraId="258E9329" w14:textId="77777777" w:rsidR="00493CFB" w:rsidRDefault="00493CFB" w:rsidP="00493CFB">
            <w:pPr>
              <w:rPr>
                <w:b/>
                <w:color w:val="000000"/>
                <w:sz w:val="22"/>
                <w:szCs w:val="22"/>
                <w:u w:val="single"/>
              </w:rPr>
            </w:pPr>
            <w:r>
              <w:rPr>
                <w:b/>
                <w:color w:val="000000"/>
                <w:sz w:val="22"/>
                <w:szCs w:val="22"/>
                <w:u w:val="single"/>
              </w:rPr>
              <w:t xml:space="preserve">TÉCNICAS </w:t>
            </w:r>
          </w:p>
          <w:p w14:paraId="69B05057" w14:textId="77777777" w:rsidR="00493CFB" w:rsidRDefault="00493CFB" w:rsidP="00493CFB">
            <w:pPr>
              <w:widowControl w:val="0"/>
              <w:rPr>
                <w:color w:val="000000"/>
                <w:sz w:val="20"/>
                <w:szCs w:val="20"/>
              </w:rPr>
            </w:pPr>
            <w:r>
              <w:rPr>
                <w:color w:val="000000"/>
                <w:sz w:val="20"/>
                <w:szCs w:val="20"/>
              </w:rPr>
              <w:t>Discusión dirigida</w:t>
            </w:r>
          </w:p>
          <w:p w14:paraId="2C0703E5" w14:textId="77777777" w:rsidR="00493CFB" w:rsidRDefault="00493CFB" w:rsidP="00493CFB">
            <w:pPr>
              <w:widowControl w:val="0"/>
              <w:rPr>
                <w:color w:val="000000"/>
                <w:sz w:val="20"/>
                <w:szCs w:val="20"/>
              </w:rPr>
            </w:pPr>
            <w:r>
              <w:rPr>
                <w:color w:val="000000"/>
                <w:sz w:val="20"/>
                <w:szCs w:val="20"/>
              </w:rPr>
              <w:t>Andamios cognitivos</w:t>
            </w:r>
          </w:p>
          <w:p w14:paraId="242D21BD" w14:textId="77777777" w:rsidR="00493CFB" w:rsidRDefault="00493CFB" w:rsidP="00493CFB">
            <w:pPr>
              <w:widowControl w:val="0"/>
              <w:rPr>
                <w:color w:val="000000"/>
                <w:sz w:val="20"/>
                <w:szCs w:val="20"/>
              </w:rPr>
            </w:pPr>
            <w:r>
              <w:rPr>
                <w:color w:val="000000"/>
                <w:sz w:val="20"/>
                <w:szCs w:val="20"/>
              </w:rPr>
              <w:t xml:space="preserve">Observaciones  </w:t>
            </w:r>
          </w:p>
          <w:p w14:paraId="72741651" w14:textId="77777777" w:rsidR="00493CFB" w:rsidRDefault="00493CFB" w:rsidP="00493CFB">
            <w:pPr>
              <w:widowControl w:val="0"/>
              <w:rPr>
                <w:color w:val="000000"/>
                <w:sz w:val="20"/>
                <w:szCs w:val="20"/>
              </w:rPr>
            </w:pPr>
            <w:r>
              <w:rPr>
                <w:color w:val="000000"/>
                <w:sz w:val="20"/>
                <w:szCs w:val="20"/>
              </w:rPr>
              <w:t xml:space="preserve">Taller pedagógicos </w:t>
            </w:r>
          </w:p>
          <w:p w14:paraId="6A890647" w14:textId="77777777" w:rsidR="00493CFB" w:rsidRDefault="00493CFB" w:rsidP="00493CFB">
            <w:pPr>
              <w:widowControl w:val="0"/>
              <w:rPr>
                <w:color w:val="000000"/>
                <w:sz w:val="20"/>
                <w:szCs w:val="20"/>
              </w:rPr>
            </w:pPr>
            <w:r>
              <w:rPr>
                <w:color w:val="000000"/>
                <w:sz w:val="20"/>
                <w:szCs w:val="20"/>
              </w:rPr>
              <w:t xml:space="preserve">Investigación práctica </w:t>
            </w:r>
          </w:p>
          <w:p w14:paraId="25C2BE84" w14:textId="77777777" w:rsidR="00493CFB" w:rsidRDefault="00493CFB" w:rsidP="00493CFB">
            <w:pPr>
              <w:widowControl w:val="0"/>
              <w:rPr>
                <w:color w:val="000000"/>
                <w:sz w:val="20"/>
                <w:szCs w:val="20"/>
              </w:rPr>
            </w:pPr>
            <w:r>
              <w:rPr>
                <w:color w:val="000000"/>
                <w:sz w:val="20"/>
                <w:szCs w:val="20"/>
              </w:rPr>
              <w:t>Lectura exegética o comentada</w:t>
            </w:r>
          </w:p>
          <w:p w14:paraId="3B1396EF" w14:textId="77777777" w:rsidR="00493CFB" w:rsidRDefault="00493CFB" w:rsidP="00493CFB">
            <w:pPr>
              <w:widowControl w:val="0"/>
              <w:rPr>
                <w:color w:val="000000"/>
                <w:sz w:val="20"/>
                <w:szCs w:val="20"/>
              </w:rPr>
            </w:pPr>
            <w:r>
              <w:rPr>
                <w:color w:val="000000"/>
                <w:sz w:val="20"/>
                <w:szCs w:val="20"/>
              </w:rPr>
              <w:t xml:space="preserve">Lluvia de ideas  </w:t>
            </w:r>
          </w:p>
          <w:p w14:paraId="79922583" w14:textId="77777777" w:rsidR="00493CFB" w:rsidRDefault="00493CFB" w:rsidP="00493CFB">
            <w:pPr>
              <w:widowControl w:val="0"/>
              <w:rPr>
                <w:color w:val="000000"/>
                <w:sz w:val="20"/>
                <w:szCs w:val="20"/>
              </w:rPr>
            </w:pPr>
          </w:p>
          <w:p w14:paraId="76B618DC" w14:textId="77777777" w:rsidR="00493CFB" w:rsidRDefault="00493CFB" w:rsidP="00493CFB">
            <w:pPr>
              <w:widowControl w:val="0"/>
              <w:rPr>
                <w:b/>
                <w:color w:val="000000"/>
                <w:sz w:val="20"/>
                <w:szCs w:val="20"/>
                <w:u w:val="single"/>
              </w:rPr>
            </w:pPr>
            <w:r>
              <w:rPr>
                <w:b/>
                <w:color w:val="000000"/>
                <w:sz w:val="20"/>
                <w:szCs w:val="20"/>
                <w:u w:val="single"/>
              </w:rPr>
              <w:t xml:space="preserve">INSTRUMENTO </w:t>
            </w:r>
          </w:p>
          <w:p w14:paraId="42E49CF1" w14:textId="77777777" w:rsidR="00493CFB" w:rsidRDefault="00493CFB" w:rsidP="00493CFB">
            <w:pPr>
              <w:rPr>
                <w:color w:val="000000"/>
                <w:sz w:val="20"/>
                <w:szCs w:val="20"/>
              </w:rPr>
            </w:pPr>
            <w:r>
              <w:rPr>
                <w:color w:val="000000"/>
                <w:sz w:val="20"/>
                <w:szCs w:val="20"/>
              </w:rPr>
              <w:t>guía de trabajo</w:t>
            </w:r>
          </w:p>
          <w:p w14:paraId="5765AE7A" w14:textId="77777777" w:rsidR="00493CFB" w:rsidRDefault="00493CFB" w:rsidP="00493CFB">
            <w:pPr>
              <w:rPr>
                <w:color w:val="000000"/>
                <w:sz w:val="20"/>
                <w:szCs w:val="20"/>
              </w:rPr>
            </w:pPr>
            <w:r>
              <w:rPr>
                <w:color w:val="000000"/>
                <w:sz w:val="20"/>
                <w:szCs w:val="20"/>
              </w:rPr>
              <w:t>pruebas de ensayo</w:t>
            </w:r>
          </w:p>
          <w:p w14:paraId="72E371DB" w14:textId="77777777" w:rsidR="00493CFB" w:rsidRDefault="00493CFB" w:rsidP="00493CFB">
            <w:pPr>
              <w:rPr>
                <w:color w:val="000000"/>
                <w:sz w:val="20"/>
                <w:szCs w:val="20"/>
              </w:rPr>
            </w:pPr>
            <w:r>
              <w:rPr>
                <w:color w:val="000000"/>
                <w:sz w:val="20"/>
                <w:szCs w:val="20"/>
              </w:rPr>
              <w:t xml:space="preserve">pruebas objetivas </w:t>
            </w:r>
          </w:p>
          <w:p w14:paraId="1A93E236" w14:textId="77777777" w:rsidR="00493CFB" w:rsidRDefault="00493CFB" w:rsidP="00493CFB">
            <w:pPr>
              <w:rPr>
                <w:color w:val="000000"/>
                <w:sz w:val="20"/>
                <w:szCs w:val="20"/>
              </w:rPr>
            </w:pPr>
            <w:r>
              <w:rPr>
                <w:color w:val="000000"/>
                <w:sz w:val="20"/>
                <w:szCs w:val="20"/>
              </w:rPr>
              <w:t xml:space="preserve">cuestionarios </w:t>
            </w:r>
          </w:p>
        </w:tc>
      </w:tr>
      <w:tr w:rsidR="00493CFB" w14:paraId="25CEC0A1" w14:textId="77777777" w:rsidTr="00493CFB">
        <w:trPr>
          <w:cnfStyle w:val="000000100000" w:firstRow="0" w:lastRow="0" w:firstColumn="0" w:lastColumn="0" w:oddVBand="0" w:evenVBand="0" w:oddHBand="1" w:evenHBand="0" w:firstRowFirstColumn="0" w:firstRowLastColumn="0" w:lastRowFirstColumn="0" w:lastRowLastColumn="0"/>
          <w:trHeight w:val="300"/>
        </w:trPr>
        <w:tc>
          <w:tcPr>
            <w:tcW w:w="15588" w:type="dxa"/>
            <w:gridSpan w:val="12"/>
          </w:tcPr>
          <w:p w14:paraId="328B51D2" w14:textId="77777777" w:rsidR="00493CFB" w:rsidRDefault="00493CFB" w:rsidP="00493CFB">
            <w:pPr>
              <w:rPr>
                <w:b/>
                <w:color w:val="000000"/>
                <w:sz w:val="22"/>
                <w:szCs w:val="22"/>
              </w:rPr>
            </w:pPr>
            <w:r>
              <w:rPr>
                <w:b/>
                <w:color w:val="000000"/>
                <w:sz w:val="22"/>
                <w:szCs w:val="22"/>
              </w:rPr>
              <w:t>3. ADAPTACIONES CURRICULARES</w:t>
            </w:r>
          </w:p>
        </w:tc>
      </w:tr>
      <w:tr w:rsidR="00493CFB" w14:paraId="7D58B15F" w14:textId="77777777" w:rsidTr="00493CFB">
        <w:trPr>
          <w:trHeight w:val="420"/>
        </w:trPr>
        <w:tc>
          <w:tcPr>
            <w:tcW w:w="2350" w:type="dxa"/>
          </w:tcPr>
          <w:p w14:paraId="07C0A414" w14:textId="77777777" w:rsidR="00493CFB" w:rsidRDefault="00493CFB" w:rsidP="00493CFB">
            <w:pPr>
              <w:jc w:val="center"/>
              <w:rPr>
                <w:color w:val="000000"/>
                <w:sz w:val="20"/>
                <w:szCs w:val="20"/>
              </w:rPr>
            </w:pPr>
            <w:r>
              <w:rPr>
                <w:b/>
                <w:color w:val="000000"/>
                <w:sz w:val="20"/>
                <w:szCs w:val="20"/>
              </w:rPr>
              <w:t>ESPECIFICACIÓN DE LA</w:t>
            </w:r>
          </w:p>
          <w:p w14:paraId="0463409A" w14:textId="77777777" w:rsidR="00493CFB" w:rsidRDefault="00493CFB" w:rsidP="00493CFB">
            <w:pPr>
              <w:jc w:val="center"/>
              <w:rPr>
                <w:color w:val="000000"/>
                <w:sz w:val="20"/>
                <w:szCs w:val="20"/>
              </w:rPr>
            </w:pPr>
            <w:r>
              <w:rPr>
                <w:b/>
                <w:color w:val="000000"/>
                <w:sz w:val="20"/>
                <w:szCs w:val="20"/>
              </w:rPr>
              <w:t>NECESIDAD EDUCATIVA</w:t>
            </w:r>
          </w:p>
          <w:p w14:paraId="6EB2034C" w14:textId="77777777" w:rsidR="00493CFB" w:rsidRDefault="00493CFB" w:rsidP="00493CFB">
            <w:pPr>
              <w:jc w:val="center"/>
              <w:rPr>
                <w:b/>
                <w:color w:val="000000"/>
                <w:sz w:val="22"/>
                <w:szCs w:val="22"/>
              </w:rPr>
            </w:pPr>
          </w:p>
        </w:tc>
        <w:tc>
          <w:tcPr>
            <w:tcW w:w="3590" w:type="dxa"/>
            <w:gridSpan w:val="3"/>
          </w:tcPr>
          <w:p w14:paraId="3E357305" w14:textId="77777777" w:rsidR="00493CFB" w:rsidRDefault="00493CFB" w:rsidP="00493CFB">
            <w:pPr>
              <w:jc w:val="center"/>
              <w:rPr>
                <w:color w:val="000000"/>
                <w:sz w:val="20"/>
                <w:szCs w:val="20"/>
              </w:rPr>
            </w:pPr>
            <w:r>
              <w:rPr>
                <w:b/>
                <w:color w:val="000000"/>
                <w:sz w:val="20"/>
                <w:szCs w:val="20"/>
              </w:rPr>
              <w:t>DESTREZAS CON CRITERIO DE</w:t>
            </w:r>
          </w:p>
          <w:p w14:paraId="238A5CC3" w14:textId="77777777" w:rsidR="00493CFB" w:rsidRDefault="00493CFB" w:rsidP="00493CFB">
            <w:pPr>
              <w:jc w:val="center"/>
              <w:rPr>
                <w:color w:val="000000"/>
                <w:sz w:val="20"/>
                <w:szCs w:val="20"/>
              </w:rPr>
            </w:pPr>
            <w:r>
              <w:rPr>
                <w:b/>
                <w:color w:val="000000"/>
                <w:sz w:val="20"/>
                <w:szCs w:val="20"/>
              </w:rPr>
              <w:t>DESEMPEÑO</w:t>
            </w:r>
          </w:p>
          <w:p w14:paraId="0E15656E" w14:textId="77777777" w:rsidR="00493CFB" w:rsidRDefault="00493CFB" w:rsidP="00493CFB">
            <w:pPr>
              <w:jc w:val="center"/>
              <w:rPr>
                <w:b/>
                <w:color w:val="000000"/>
                <w:sz w:val="22"/>
                <w:szCs w:val="22"/>
              </w:rPr>
            </w:pPr>
          </w:p>
        </w:tc>
        <w:tc>
          <w:tcPr>
            <w:tcW w:w="2533" w:type="dxa"/>
            <w:gridSpan w:val="3"/>
          </w:tcPr>
          <w:p w14:paraId="65E0F677" w14:textId="77777777" w:rsidR="00493CFB" w:rsidRDefault="00493CFB" w:rsidP="00493CFB">
            <w:pPr>
              <w:jc w:val="center"/>
              <w:rPr>
                <w:color w:val="000000"/>
                <w:sz w:val="20"/>
                <w:szCs w:val="20"/>
              </w:rPr>
            </w:pPr>
            <w:r>
              <w:rPr>
                <w:b/>
                <w:color w:val="000000"/>
                <w:sz w:val="20"/>
                <w:szCs w:val="20"/>
              </w:rPr>
              <w:t>ACTIVIDADES DE</w:t>
            </w:r>
          </w:p>
          <w:p w14:paraId="025C1457" w14:textId="77777777" w:rsidR="00493CFB" w:rsidRDefault="00493CFB" w:rsidP="00493CFB">
            <w:pPr>
              <w:jc w:val="center"/>
              <w:rPr>
                <w:color w:val="000000"/>
                <w:sz w:val="20"/>
                <w:szCs w:val="20"/>
              </w:rPr>
            </w:pPr>
            <w:r>
              <w:rPr>
                <w:b/>
                <w:color w:val="000000"/>
                <w:sz w:val="20"/>
                <w:szCs w:val="20"/>
              </w:rPr>
              <w:t>APRENDIZAJE</w:t>
            </w:r>
          </w:p>
          <w:p w14:paraId="218510AB" w14:textId="77777777" w:rsidR="00493CFB" w:rsidRDefault="00493CFB" w:rsidP="00493CFB">
            <w:pPr>
              <w:jc w:val="center"/>
              <w:rPr>
                <w:b/>
                <w:color w:val="000000"/>
                <w:sz w:val="22"/>
                <w:szCs w:val="22"/>
              </w:rPr>
            </w:pPr>
          </w:p>
        </w:tc>
        <w:tc>
          <w:tcPr>
            <w:tcW w:w="2110" w:type="dxa"/>
            <w:gridSpan w:val="2"/>
          </w:tcPr>
          <w:p w14:paraId="08DD3968" w14:textId="77777777" w:rsidR="00493CFB" w:rsidRDefault="00493CFB" w:rsidP="00493CFB">
            <w:pPr>
              <w:jc w:val="center"/>
              <w:rPr>
                <w:color w:val="000000"/>
                <w:sz w:val="20"/>
                <w:szCs w:val="20"/>
              </w:rPr>
            </w:pPr>
            <w:r>
              <w:rPr>
                <w:b/>
                <w:color w:val="000000"/>
                <w:sz w:val="20"/>
                <w:szCs w:val="20"/>
              </w:rPr>
              <w:t>RECURSOS</w:t>
            </w:r>
          </w:p>
          <w:p w14:paraId="29F007A0" w14:textId="77777777" w:rsidR="00493CFB" w:rsidRDefault="00493CFB" w:rsidP="00493CFB">
            <w:pPr>
              <w:jc w:val="center"/>
              <w:rPr>
                <w:b/>
                <w:color w:val="000000"/>
                <w:sz w:val="22"/>
                <w:szCs w:val="22"/>
              </w:rPr>
            </w:pPr>
          </w:p>
        </w:tc>
        <w:tc>
          <w:tcPr>
            <w:tcW w:w="1689" w:type="dxa"/>
            <w:gridSpan w:val="2"/>
          </w:tcPr>
          <w:p w14:paraId="78614B7B" w14:textId="77777777" w:rsidR="00493CFB" w:rsidRDefault="00493CFB" w:rsidP="00493CFB">
            <w:pPr>
              <w:jc w:val="center"/>
              <w:rPr>
                <w:color w:val="000000"/>
                <w:sz w:val="20"/>
                <w:szCs w:val="20"/>
              </w:rPr>
            </w:pPr>
            <w:r>
              <w:rPr>
                <w:b/>
                <w:color w:val="000000"/>
                <w:sz w:val="20"/>
                <w:szCs w:val="20"/>
              </w:rPr>
              <w:t>INDICADORES DE</w:t>
            </w:r>
          </w:p>
          <w:p w14:paraId="47999D07" w14:textId="77777777" w:rsidR="00493CFB" w:rsidRDefault="00493CFB" w:rsidP="00493CFB">
            <w:pPr>
              <w:jc w:val="center"/>
              <w:rPr>
                <w:color w:val="000000"/>
                <w:sz w:val="20"/>
                <w:szCs w:val="20"/>
              </w:rPr>
            </w:pPr>
            <w:r>
              <w:rPr>
                <w:b/>
                <w:color w:val="000000"/>
                <w:sz w:val="20"/>
                <w:szCs w:val="20"/>
              </w:rPr>
              <w:t>EVALUACIÓN DE</w:t>
            </w:r>
          </w:p>
          <w:p w14:paraId="6B29EC62" w14:textId="77777777" w:rsidR="00493CFB" w:rsidRDefault="00493CFB" w:rsidP="00493CFB">
            <w:pPr>
              <w:jc w:val="center"/>
              <w:rPr>
                <w:color w:val="000000"/>
                <w:sz w:val="20"/>
                <w:szCs w:val="20"/>
              </w:rPr>
            </w:pPr>
            <w:r>
              <w:rPr>
                <w:b/>
                <w:color w:val="000000"/>
                <w:sz w:val="20"/>
                <w:szCs w:val="20"/>
              </w:rPr>
              <w:t>LA UNIDAD</w:t>
            </w:r>
          </w:p>
          <w:p w14:paraId="425E5972" w14:textId="77777777" w:rsidR="00493CFB" w:rsidRDefault="00493CFB" w:rsidP="00493CFB">
            <w:pPr>
              <w:jc w:val="center"/>
              <w:rPr>
                <w:b/>
                <w:color w:val="000000"/>
                <w:sz w:val="22"/>
                <w:szCs w:val="22"/>
              </w:rPr>
            </w:pPr>
          </w:p>
        </w:tc>
        <w:tc>
          <w:tcPr>
            <w:tcW w:w="3316" w:type="dxa"/>
          </w:tcPr>
          <w:p w14:paraId="389A4F58" w14:textId="77777777" w:rsidR="00493CFB" w:rsidRDefault="00493CFB" w:rsidP="00493CFB">
            <w:pPr>
              <w:jc w:val="center"/>
              <w:rPr>
                <w:color w:val="000000"/>
                <w:sz w:val="20"/>
                <w:szCs w:val="20"/>
              </w:rPr>
            </w:pPr>
            <w:r>
              <w:rPr>
                <w:b/>
                <w:color w:val="000000"/>
                <w:sz w:val="20"/>
                <w:szCs w:val="20"/>
              </w:rPr>
              <w:t>TÉCNICAS E</w:t>
            </w:r>
          </w:p>
          <w:p w14:paraId="12E2B026" w14:textId="77777777" w:rsidR="00493CFB" w:rsidRDefault="00493CFB" w:rsidP="00493CFB">
            <w:pPr>
              <w:jc w:val="center"/>
              <w:rPr>
                <w:color w:val="000000"/>
                <w:sz w:val="20"/>
                <w:szCs w:val="20"/>
              </w:rPr>
            </w:pPr>
            <w:r>
              <w:rPr>
                <w:b/>
                <w:color w:val="000000"/>
                <w:sz w:val="20"/>
                <w:szCs w:val="20"/>
              </w:rPr>
              <w:t>INSTRUMENTOS</w:t>
            </w:r>
          </w:p>
          <w:p w14:paraId="1D8C58BB" w14:textId="77777777" w:rsidR="00493CFB" w:rsidRDefault="00493CFB" w:rsidP="00493CFB">
            <w:pPr>
              <w:jc w:val="center"/>
              <w:rPr>
                <w:color w:val="000000"/>
                <w:sz w:val="20"/>
                <w:szCs w:val="20"/>
              </w:rPr>
            </w:pPr>
            <w:r>
              <w:rPr>
                <w:b/>
                <w:color w:val="000000"/>
                <w:sz w:val="20"/>
                <w:szCs w:val="20"/>
              </w:rPr>
              <w:t>DE EVALUACIÓN</w:t>
            </w:r>
          </w:p>
          <w:p w14:paraId="2C34B6E1" w14:textId="77777777" w:rsidR="00493CFB" w:rsidRDefault="00493CFB" w:rsidP="00493CFB">
            <w:pPr>
              <w:jc w:val="center"/>
              <w:rPr>
                <w:b/>
                <w:color w:val="000000"/>
                <w:sz w:val="20"/>
                <w:szCs w:val="20"/>
              </w:rPr>
            </w:pPr>
          </w:p>
        </w:tc>
      </w:tr>
      <w:tr w:rsidR="00493CFB" w14:paraId="1F429CEC" w14:textId="77777777" w:rsidTr="00493CFB">
        <w:trPr>
          <w:cnfStyle w:val="000000100000" w:firstRow="0" w:lastRow="0" w:firstColumn="0" w:lastColumn="0" w:oddVBand="0" w:evenVBand="0" w:oddHBand="1" w:evenHBand="0" w:firstRowFirstColumn="0" w:firstRowLastColumn="0" w:lastRowFirstColumn="0" w:lastRowLastColumn="0"/>
          <w:trHeight w:val="420"/>
        </w:trPr>
        <w:tc>
          <w:tcPr>
            <w:tcW w:w="2350" w:type="dxa"/>
          </w:tcPr>
          <w:p w14:paraId="4E998F55" w14:textId="77777777" w:rsidR="00493CFB" w:rsidRDefault="00493CFB" w:rsidP="00493CFB">
            <w:pPr>
              <w:rPr>
                <w:b/>
                <w:color w:val="000000"/>
                <w:sz w:val="22"/>
                <w:szCs w:val="22"/>
              </w:rPr>
            </w:pPr>
          </w:p>
        </w:tc>
        <w:tc>
          <w:tcPr>
            <w:tcW w:w="3590" w:type="dxa"/>
            <w:gridSpan w:val="3"/>
          </w:tcPr>
          <w:p w14:paraId="741C999A" w14:textId="77777777" w:rsidR="00493CFB" w:rsidRDefault="00493CFB" w:rsidP="00493CFB">
            <w:pPr>
              <w:rPr>
                <w:b/>
                <w:color w:val="000000"/>
                <w:sz w:val="22"/>
                <w:szCs w:val="22"/>
              </w:rPr>
            </w:pPr>
          </w:p>
        </w:tc>
        <w:tc>
          <w:tcPr>
            <w:tcW w:w="2533" w:type="dxa"/>
            <w:gridSpan w:val="3"/>
          </w:tcPr>
          <w:p w14:paraId="083D8E1A" w14:textId="77777777" w:rsidR="00493CFB" w:rsidRDefault="00493CFB" w:rsidP="00493CFB">
            <w:pPr>
              <w:jc w:val="center"/>
              <w:rPr>
                <w:b/>
                <w:color w:val="000000"/>
                <w:sz w:val="22"/>
                <w:szCs w:val="22"/>
              </w:rPr>
            </w:pPr>
          </w:p>
        </w:tc>
        <w:tc>
          <w:tcPr>
            <w:tcW w:w="2110" w:type="dxa"/>
            <w:gridSpan w:val="2"/>
          </w:tcPr>
          <w:p w14:paraId="3C813750" w14:textId="77777777" w:rsidR="00493CFB" w:rsidRDefault="00493CFB" w:rsidP="00493CFB">
            <w:pPr>
              <w:jc w:val="center"/>
              <w:rPr>
                <w:b/>
                <w:color w:val="000000"/>
                <w:sz w:val="22"/>
                <w:szCs w:val="22"/>
              </w:rPr>
            </w:pPr>
          </w:p>
        </w:tc>
        <w:tc>
          <w:tcPr>
            <w:tcW w:w="1689" w:type="dxa"/>
            <w:gridSpan w:val="2"/>
          </w:tcPr>
          <w:p w14:paraId="4433D6EC" w14:textId="77777777" w:rsidR="00493CFB" w:rsidRDefault="00493CFB" w:rsidP="00493CFB">
            <w:pPr>
              <w:jc w:val="center"/>
              <w:rPr>
                <w:b/>
                <w:color w:val="000000"/>
                <w:sz w:val="22"/>
                <w:szCs w:val="22"/>
              </w:rPr>
            </w:pPr>
          </w:p>
        </w:tc>
        <w:tc>
          <w:tcPr>
            <w:tcW w:w="3316" w:type="dxa"/>
          </w:tcPr>
          <w:p w14:paraId="13C8F3EE" w14:textId="77777777" w:rsidR="00493CFB" w:rsidRDefault="00493CFB" w:rsidP="00493CFB">
            <w:pPr>
              <w:jc w:val="center"/>
              <w:rPr>
                <w:b/>
                <w:color w:val="000000"/>
                <w:sz w:val="22"/>
                <w:szCs w:val="22"/>
              </w:rPr>
            </w:pPr>
          </w:p>
        </w:tc>
      </w:tr>
      <w:tr w:rsidR="00493CFB" w14:paraId="0790F035" w14:textId="77777777" w:rsidTr="00493CFB">
        <w:trPr>
          <w:trHeight w:val="420"/>
        </w:trPr>
        <w:tc>
          <w:tcPr>
            <w:tcW w:w="2913" w:type="dxa"/>
            <w:gridSpan w:val="2"/>
          </w:tcPr>
          <w:p w14:paraId="598ACAB2" w14:textId="77777777" w:rsidR="00493CFB" w:rsidRDefault="00493CFB" w:rsidP="00493CFB">
            <w:pPr>
              <w:jc w:val="center"/>
              <w:rPr>
                <w:b/>
                <w:color w:val="000000"/>
                <w:sz w:val="22"/>
                <w:szCs w:val="22"/>
              </w:rPr>
            </w:pPr>
            <w:r>
              <w:rPr>
                <w:b/>
                <w:color w:val="000000"/>
                <w:sz w:val="22"/>
                <w:szCs w:val="22"/>
              </w:rPr>
              <w:t>ELABORADO</w:t>
            </w:r>
          </w:p>
        </w:tc>
        <w:tc>
          <w:tcPr>
            <w:tcW w:w="302" w:type="dxa"/>
          </w:tcPr>
          <w:p w14:paraId="3C8EFB03" w14:textId="77777777" w:rsidR="00493CFB" w:rsidRDefault="00493CFB" w:rsidP="00493CFB">
            <w:pPr>
              <w:jc w:val="center"/>
              <w:rPr>
                <w:b/>
                <w:color w:val="000000"/>
                <w:sz w:val="22"/>
                <w:szCs w:val="22"/>
              </w:rPr>
            </w:pPr>
          </w:p>
        </w:tc>
        <w:tc>
          <w:tcPr>
            <w:tcW w:w="4132" w:type="dxa"/>
            <w:gridSpan w:val="2"/>
          </w:tcPr>
          <w:p w14:paraId="54406E97" w14:textId="77777777" w:rsidR="00493CFB" w:rsidRDefault="00493CFB" w:rsidP="00493CFB">
            <w:pPr>
              <w:jc w:val="center"/>
              <w:rPr>
                <w:b/>
                <w:color w:val="000000"/>
                <w:sz w:val="22"/>
                <w:szCs w:val="22"/>
              </w:rPr>
            </w:pPr>
            <w:r>
              <w:rPr>
                <w:b/>
                <w:color w:val="000000"/>
                <w:sz w:val="22"/>
                <w:szCs w:val="22"/>
              </w:rPr>
              <w:t>REVISADO</w:t>
            </w:r>
          </w:p>
        </w:tc>
        <w:tc>
          <w:tcPr>
            <w:tcW w:w="8241" w:type="dxa"/>
            <w:gridSpan w:val="7"/>
          </w:tcPr>
          <w:p w14:paraId="46DF8227" w14:textId="77777777" w:rsidR="00493CFB" w:rsidRDefault="00493CFB" w:rsidP="00493CFB">
            <w:pPr>
              <w:jc w:val="center"/>
              <w:rPr>
                <w:b/>
                <w:color w:val="000000"/>
                <w:sz w:val="22"/>
                <w:szCs w:val="22"/>
              </w:rPr>
            </w:pPr>
            <w:r>
              <w:rPr>
                <w:b/>
                <w:color w:val="000000"/>
                <w:sz w:val="22"/>
                <w:szCs w:val="22"/>
              </w:rPr>
              <w:t>APROBADO</w:t>
            </w:r>
          </w:p>
        </w:tc>
      </w:tr>
      <w:tr w:rsidR="00493CFB" w14:paraId="0D928D9F" w14:textId="77777777" w:rsidTr="00493CFB">
        <w:trPr>
          <w:cnfStyle w:val="000000100000" w:firstRow="0" w:lastRow="0" w:firstColumn="0" w:lastColumn="0" w:oddVBand="0" w:evenVBand="0" w:oddHBand="1" w:evenHBand="0" w:firstRowFirstColumn="0" w:firstRowLastColumn="0" w:lastRowFirstColumn="0" w:lastRowLastColumn="0"/>
          <w:trHeight w:val="180"/>
        </w:trPr>
        <w:tc>
          <w:tcPr>
            <w:tcW w:w="2913" w:type="dxa"/>
            <w:gridSpan w:val="2"/>
          </w:tcPr>
          <w:p w14:paraId="5E5BD328" w14:textId="77777777" w:rsidR="00493CFB" w:rsidRDefault="00493CFB" w:rsidP="00493CFB">
            <w:pPr>
              <w:rPr>
                <w:color w:val="000000"/>
                <w:sz w:val="22"/>
                <w:szCs w:val="22"/>
              </w:rPr>
            </w:pPr>
            <w:r>
              <w:rPr>
                <w:color w:val="000000"/>
                <w:sz w:val="22"/>
                <w:szCs w:val="22"/>
              </w:rPr>
              <w:t xml:space="preserve">Docente: </w:t>
            </w:r>
          </w:p>
        </w:tc>
        <w:tc>
          <w:tcPr>
            <w:tcW w:w="302" w:type="dxa"/>
          </w:tcPr>
          <w:p w14:paraId="03C07E53" w14:textId="77777777" w:rsidR="00493CFB" w:rsidRDefault="00493CFB" w:rsidP="00493CFB">
            <w:pPr>
              <w:rPr>
                <w:color w:val="000000"/>
                <w:sz w:val="22"/>
                <w:szCs w:val="22"/>
              </w:rPr>
            </w:pPr>
          </w:p>
        </w:tc>
        <w:tc>
          <w:tcPr>
            <w:tcW w:w="4132" w:type="dxa"/>
            <w:gridSpan w:val="2"/>
          </w:tcPr>
          <w:p w14:paraId="0ABAF2FF" w14:textId="77777777" w:rsidR="00493CFB" w:rsidRDefault="00493CFB" w:rsidP="00493CFB">
            <w:pPr>
              <w:rPr>
                <w:color w:val="000000"/>
                <w:sz w:val="22"/>
                <w:szCs w:val="22"/>
              </w:rPr>
            </w:pPr>
            <w:r>
              <w:rPr>
                <w:color w:val="000000"/>
                <w:sz w:val="22"/>
                <w:szCs w:val="22"/>
              </w:rPr>
              <w:t xml:space="preserve">Coordinador del área : </w:t>
            </w:r>
          </w:p>
        </w:tc>
        <w:tc>
          <w:tcPr>
            <w:tcW w:w="8241" w:type="dxa"/>
            <w:gridSpan w:val="7"/>
          </w:tcPr>
          <w:p w14:paraId="4108E6FF" w14:textId="77777777" w:rsidR="00493CFB" w:rsidRDefault="00493CFB" w:rsidP="00493CFB">
            <w:pPr>
              <w:rPr>
                <w:color w:val="000000"/>
                <w:sz w:val="22"/>
                <w:szCs w:val="22"/>
              </w:rPr>
            </w:pPr>
            <w:r>
              <w:rPr>
                <w:color w:val="000000"/>
                <w:sz w:val="22"/>
                <w:szCs w:val="22"/>
              </w:rPr>
              <w:t>Vicerrector:</w:t>
            </w:r>
          </w:p>
        </w:tc>
      </w:tr>
      <w:tr w:rsidR="00493CFB" w14:paraId="298855E0" w14:textId="77777777" w:rsidTr="00493CFB">
        <w:trPr>
          <w:trHeight w:val="240"/>
        </w:trPr>
        <w:tc>
          <w:tcPr>
            <w:tcW w:w="2913" w:type="dxa"/>
            <w:gridSpan w:val="2"/>
          </w:tcPr>
          <w:p w14:paraId="4A4FBD17" w14:textId="77777777" w:rsidR="00493CFB" w:rsidRDefault="00493CFB" w:rsidP="00493CFB">
            <w:pPr>
              <w:rPr>
                <w:color w:val="000000"/>
                <w:sz w:val="22"/>
                <w:szCs w:val="22"/>
              </w:rPr>
            </w:pPr>
            <w:r>
              <w:rPr>
                <w:color w:val="000000"/>
                <w:sz w:val="22"/>
                <w:szCs w:val="22"/>
              </w:rPr>
              <w:t>Firma:</w:t>
            </w:r>
          </w:p>
        </w:tc>
        <w:tc>
          <w:tcPr>
            <w:tcW w:w="302" w:type="dxa"/>
          </w:tcPr>
          <w:p w14:paraId="7015FB43" w14:textId="77777777" w:rsidR="00493CFB" w:rsidRDefault="00493CFB" w:rsidP="00493CFB">
            <w:pPr>
              <w:rPr>
                <w:color w:val="000000"/>
                <w:sz w:val="22"/>
                <w:szCs w:val="22"/>
              </w:rPr>
            </w:pPr>
          </w:p>
        </w:tc>
        <w:tc>
          <w:tcPr>
            <w:tcW w:w="4132" w:type="dxa"/>
            <w:gridSpan w:val="2"/>
          </w:tcPr>
          <w:p w14:paraId="1655265D" w14:textId="77777777" w:rsidR="00493CFB" w:rsidRDefault="00493CFB" w:rsidP="00493CFB">
            <w:pPr>
              <w:rPr>
                <w:color w:val="000000"/>
                <w:sz w:val="22"/>
                <w:szCs w:val="22"/>
              </w:rPr>
            </w:pPr>
          </w:p>
        </w:tc>
        <w:tc>
          <w:tcPr>
            <w:tcW w:w="8241" w:type="dxa"/>
            <w:gridSpan w:val="7"/>
          </w:tcPr>
          <w:p w14:paraId="5BAD7C59" w14:textId="77777777" w:rsidR="00493CFB" w:rsidRDefault="00493CFB" w:rsidP="00493CFB">
            <w:pPr>
              <w:rPr>
                <w:color w:val="000000"/>
                <w:sz w:val="22"/>
                <w:szCs w:val="22"/>
              </w:rPr>
            </w:pPr>
          </w:p>
        </w:tc>
      </w:tr>
      <w:tr w:rsidR="00493CFB" w14:paraId="6F979EA5" w14:textId="77777777" w:rsidTr="00493CFB">
        <w:trPr>
          <w:cnfStyle w:val="000000100000" w:firstRow="0" w:lastRow="0" w:firstColumn="0" w:lastColumn="0" w:oddVBand="0" w:evenVBand="0" w:oddHBand="1" w:evenHBand="0" w:firstRowFirstColumn="0" w:firstRowLastColumn="0" w:lastRowFirstColumn="0" w:lastRowLastColumn="0"/>
          <w:trHeight w:val="240"/>
        </w:trPr>
        <w:tc>
          <w:tcPr>
            <w:tcW w:w="2913" w:type="dxa"/>
            <w:gridSpan w:val="2"/>
          </w:tcPr>
          <w:p w14:paraId="6E53294C" w14:textId="77777777" w:rsidR="00493CFB" w:rsidRDefault="00493CFB" w:rsidP="00493CFB">
            <w:pPr>
              <w:rPr>
                <w:color w:val="000000"/>
                <w:sz w:val="22"/>
                <w:szCs w:val="22"/>
              </w:rPr>
            </w:pPr>
            <w:r>
              <w:rPr>
                <w:color w:val="000000"/>
                <w:sz w:val="22"/>
                <w:szCs w:val="22"/>
              </w:rPr>
              <w:t xml:space="preserve">Fecha: </w:t>
            </w:r>
          </w:p>
        </w:tc>
        <w:tc>
          <w:tcPr>
            <w:tcW w:w="302" w:type="dxa"/>
          </w:tcPr>
          <w:p w14:paraId="076427EC" w14:textId="77777777" w:rsidR="00493CFB" w:rsidRDefault="00493CFB" w:rsidP="00493CFB">
            <w:pPr>
              <w:rPr>
                <w:color w:val="000000"/>
                <w:sz w:val="22"/>
                <w:szCs w:val="22"/>
              </w:rPr>
            </w:pPr>
          </w:p>
        </w:tc>
        <w:tc>
          <w:tcPr>
            <w:tcW w:w="4132" w:type="dxa"/>
            <w:gridSpan w:val="2"/>
          </w:tcPr>
          <w:p w14:paraId="285C3E03" w14:textId="77777777" w:rsidR="00493CFB" w:rsidRDefault="00493CFB" w:rsidP="00493CFB">
            <w:pPr>
              <w:rPr>
                <w:color w:val="000000"/>
                <w:sz w:val="22"/>
                <w:szCs w:val="22"/>
              </w:rPr>
            </w:pPr>
          </w:p>
        </w:tc>
        <w:tc>
          <w:tcPr>
            <w:tcW w:w="8241" w:type="dxa"/>
            <w:gridSpan w:val="7"/>
          </w:tcPr>
          <w:p w14:paraId="75C3B22F" w14:textId="77777777" w:rsidR="00493CFB" w:rsidRDefault="00493CFB" w:rsidP="00493CFB">
            <w:pPr>
              <w:rPr>
                <w:color w:val="000000"/>
                <w:sz w:val="22"/>
                <w:szCs w:val="22"/>
              </w:rPr>
            </w:pPr>
          </w:p>
        </w:tc>
      </w:tr>
    </w:tbl>
    <w:p w14:paraId="26AE1D99" w14:textId="77777777" w:rsidR="00493CFB" w:rsidRDefault="00493CFB" w:rsidP="00493CFB">
      <w:pPr>
        <w:tabs>
          <w:tab w:val="left" w:pos="924"/>
        </w:tabs>
        <w:spacing w:before="240" w:after="240"/>
        <w:jc w:val="center"/>
      </w:pPr>
    </w:p>
    <w:p w14:paraId="00B24197" w14:textId="77777777" w:rsidR="00493CFB" w:rsidRDefault="00493CFB"/>
    <w:p w14:paraId="518AEA83" w14:textId="77777777" w:rsidR="00493CFB" w:rsidRDefault="00493CFB"/>
    <w:p w14:paraId="59538752" w14:textId="77777777" w:rsidR="00493CFB" w:rsidRDefault="00493CFB"/>
    <w:p w14:paraId="747B3106" w14:textId="77777777" w:rsidR="00493CFB" w:rsidRDefault="00493CFB"/>
    <w:p w14:paraId="3514A406" w14:textId="77777777" w:rsidR="00493CFB" w:rsidRDefault="00493CFB"/>
    <w:p w14:paraId="73E542EF" w14:textId="77777777" w:rsidR="00493CFB" w:rsidRDefault="00493CFB"/>
    <w:p w14:paraId="3D45B2FA" w14:textId="77777777" w:rsidR="00493CFB" w:rsidRDefault="00493CFB"/>
    <w:p w14:paraId="35EFE6E1" w14:textId="77777777" w:rsidR="00493CFB" w:rsidRDefault="00493CFB"/>
    <w:p w14:paraId="4F791935" w14:textId="77777777" w:rsidR="00493CFB" w:rsidRDefault="00493CFB"/>
    <w:p w14:paraId="73C8ED6D" w14:textId="77777777" w:rsidR="00493CFB" w:rsidRDefault="00493CFB"/>
    <w:p w14:paraId="7E49735E" w14:textId="77777777" w:rsidR="00493CFB" w:rsidRDefault="00493CFB"/>
    <w:p w14:paraId="62DBD841" w14:textId="77777777" w:rsidR="00493CFB" w:rsidRDefault="00493CFB"/>
    <w:p w14:paraId="2704203D" w14:textId="77777777" w:rsidR="00493CFB" w:rsidRDefault="00493CFB"/>
    <w:p w14:paraId="645589D7" w14:textId="77777777" w:rsidR="00493CFB" w:rsidRDefault="00493CFB"/>
    <w:p w14:paraId="4095FA76" w14:textId="77777777" w:rsidR="00493CFB" w:rsidRDefault="00493CFB"/>
    <w:tbl>
      <w:tblPr>
        <w:tblStyle w:val="GridTable4-Accent3"/>
        <w:tblpPr w:leftFromText="141" w:rightFromText="141" w:vertAnchor="page" w:horzAnchor="margin" w:tblpY="1981"/>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493CFB" w14:paraId="72190B0E" w14:textId="77777777" w:rsidTr="00493CFB">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54B65649" w14:textId="77777777" w:rsidR="00493CFB" w:rsidRDefault="00493CFB" w:rsidP="00493CFB">
            <w:pPr>
              <w:rPr>
                <w:rFonts w:ascii="Calibri" w:eastAsia="Calibri" w:hAnsi="Calibri" w:cs="Calibri"/>
                <w:b/>
              </w:rPr>
            </w:pPr>
            <w:r>
              <w:rPr>
                <w:rFonts w:ascii="Calibri" w:eastAsia="Calibri" w:hAnsi="Calibri" w:cs="Calibri"/>
                <w:b/>
              </w:rPr>
              <w:t>PLANIFICACION MICROCURRICULAR</w:t>
            </w:r>
          </w:p>
        </w:tc>
      </w:tr>
      <w:tr w:rsidR="00493CFB" w14:paraId="49C74C70" w14:textId="77777777" w:rsidTr="00493CFB">
        <w:trPr>
          <w:trHeight w:val="240"/>
        </w:trPr>
        <w:tc>
          <w:tcPr>
            <w:tcW w:w="3409" w:type="dxa"/>
            <w:gridSpan w:val="2"/>
            <w:hideMark/>
          </w:tcPr>
          <w:p w14:paraId="45C9FE70" w14:textId="77777777" w:rsidR="00493CFB" w:rsidRDefault="00493CFB" w:rsidP="00493CFB">
            <w:pPr>
              <w:rPr>
                <w:rFonts w:ascii="Calibri" w:eastAsia="Calibri" w:hAnsi="Calibri" w:cs="Calibri"/>
                <w:b/>
              </w:rPr>
            </w:pPr>
            <w:r>
              <w:rPr>
                <w:rFonts w:ascii="Calibri" w:eastAsia="Calibri" w:hAnsi="Calibri" w:cs="Calibri"/>
                <w:b/>
              </w:rPr>
              <w:t>Nombre de la institución:</w:t>
            </w:r>
          </w:p>
        </w:tc>
        <w:tc>
          <w:tcPr>
            <w:tcW w:w="11754" w:type="dxa"/>
            <w:gridSpan w:val="5"/>
          </w:tcPr>
          <w:p w14:paraId="7132ED52" w14:textId="77777777" w:rsidR="00493CFB" w:rsidRDefault="00493CFB" w:rsidP="00493CFB">
            <w:pPr>
              <w:rPr>
                <w:rFonts w:ascii="Calibri" w:eastAsia="Calibri" w:hAnsi="Calibri" w:cs="Calibri"/>
                <w:b/>
              </w:rPr>
            </w:pPr>
          </w:p>
        </w:tc>
      </w:tr>
      <w:tr w:rsidR="00493CFB" w14:paraId="27DAF9D6" w14:textId="77777777" w:rsidTr="00493CFB">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7DCC4305" w14:textId="77777777" w:rsidR="00493CFB" w:rsidRDefault="00493CFB" w:rsidP="00493CFB">
            <w:pPr>
              <w:rPr>
                <w:rFonts w:ascii="Calibri" w:eastAsia="Calibri" w:hAnsi="Calibri" w:cs="Calibri"/>
                <w:b/>
              </w:rPr>
            </w:pPr>
            <w:r>
              <w:rPr>
                <w:rFonts w:ascii="Calibri" w:eastAsia="Calibri" w:hAnsi="Calibri" w:cs="Calibri"/>
                <w:b/>
              </w:rPr>
              <w:t>Nombre del Docente:</w:t>
            </w:r>
          </w:p>
        </w:tc>
        <w:tc>
          <w:tcPr>
            <w:tcW w:w="5952" w:type="dxa"/>
            <w:gridSpan w:val="3"/>
          </w:tcPr>
          <w:p w14:paraId="20340AF5" w14:textId="77777777" w:rsidR="00493CFB" w:rsidRDefault="00493CFB" w:rsidP="00493CFB">
            <w:pPr>
              <w:rPr>
                <w:rFonts w:ascii="Calibri" w:eastAsia="Calibri" w:hAnsi="Calibri" w:cs="Calibri"/>
                <w:b/>
              </w:rPr>
            </w:pPr>
          </w:p>
        </w:tc>
        <w:tc>
          <w:tcPr>
            <w:tcW w:w="1418" w:type="dxa"/>
            <w:hideMark/>
          </w:tcPr>
          <w:p w14:paraId="07952177" w14:textId="77777777" w:rsidR="00493CFB" w:rsidRDefault="00493CFB" w:rsidP="00493CFB">
            <w:pPr>
              <w:rPr>
                <w:rFonts w:ascii="Calibri" w:eastAsia="Calibri" w:hAnsi="Calibri" w:cs="Calibri"/>
                <w:b/>
              </w:rPr>
            </w:pPr>
            <w:r>
              <w:rPr>
                <w:rFonts w:ascii="Calibri" w:eastAsia="Calibri" w:hAnsi="Calibri" w:cs="Calibri"/>
                <w:b/>
              </w:rPr>
              <w:t>Fecha</w:t>
            </w:r>
          </w:p>
        </w:tc>
        <w:tc>
          <w:tcPr>
            <w:tcW w:w="4384" w:type="dxa"/>
          </w:tcPr>
          <w:p w14:paraId="7F317824" w14:textId="77777777" w:rsidR="00493CFB" w:rsidRDefault="00493CFB" w:rsidP="00493CFB">
            <w:pPr>
              <w:rPr>
                <w:rFonts w:ascii="Calibri" w:eastAsia="Calibri" w:hAnsi="Calibri" w:cs="Calibri"/>
                <w:b/>
              </w:rPr>
            </w:pPr>
          </w:p>
        </w:tc>
      </w:tr>
      <w:tr w:rsidR="00493CFB" w14:paraId="5D53DA01" w14:textId="77777777" w:rsidTr="00493CFB">
        <w:trPr>
          <w:trHeight w:val="337"/>
        </w:trPr>
        <w:tc>
          <w:tcPr>
            <w:tcW w:w="876" w:type="dxa"/>
            <w:hideMark/>
          </w:tcPr>
          <w:p w14:paraId="16AF4ADB" w14:textId="77777777" w:rsidR="00493CFB" w:rsidRDefault="00493CFB" w:rsidP="00493CFB">
            <w:pPr>
              <w:rPr>
                <w:rFonts w:ascii="Calibri" w:eastAsia="Calibri" w:hAnsi="Calibri" w:cs="Calibri"/>
                <w:b/>
              </w:rPr>
            </w:pPr>
            <w:r>
              <w:rPr>
                <w:rFonts w:ascii="Calibri" w:eastAsia="Calibri" w:hAnsi="Calibri" w:cs="Calibri"/>
                <w:b/>
              </w:rPr>
              <w:t>Área</w:t>
            </w:r>
          </w:p>
        </w:tc>
        <w:tc>
          <w:tcPr>
            <w:tcW w:w="3793" w:type="dxa"/>
            <w:gridSpan w:val="2"/>
            <w:hideMark/>
          </w:tcPr>
          <w:p w14:paraId="5DD76B4E" w14:textId="77777777" w:rsidR="00493CFB" w:rsidRDefault="00493CFB" w:rsidP="00493CFB">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2C3C6E92" w14:textId="77777777" w:rsidR="00493CFB" w:rsidRDefault="00493CFB" w:rsidP="00493CFB">
            <w:pPr>
              <w:rPr>
                <w:rFonts w:ascii="Calibri" w:eastAsia="Calibri" w:hAnsi="Calibri" w:cs="Calibri"/>
                <w:b/>
              </w:rPr>
            </w:pPr>
            <w:r>
              <w:rPr>
                <w:rFonts w:ascii="Calibri" w:eastAsia="Calibri" w:hAnsi="Calibri" w:cs="Calibri"/>
                <w:b/>
              </w:rPr>
              <w:t>Grado</w:t>
            </w:r>
          </w:p>
        </w:tc>
        <w:tc>
          <w:tcPr>
            <w:tcW w:w="3102" w:type="dxa"/>
            <w:hideMark/>
          </w:tcPr>
          <w:p w14:paraId="256AABB6" w14:textId="77777777" w:rsidR="00493CFB" w:rsidRDefault="00493CFB" w:rsidP="00493CFB">
            <w:pPr>
              <w:rPr>
                <w:rFonts w:ascii="Calibri" w:eastAsia="Calibri" w:hAnsi="Calibri" w:cs="Calibri"/>
              </w:rPr>
            </w:pPr>
            <w:r>
              <w:rPr>
                <w:rFonts w:ascii="Calibri" w:eastAsia="Calibri" w:hAnsi="Calibri" w:cs="Calibri"/>
              </w:rPr>
              <w:t>OCTAVO  EGB</w:t>
            </w:r>
          </w:p>
        </w:tc>
        <w:tc>
          <w:tcPr>
            <w:tcW w:w="1418" w:type="dxa"/>
            <w:hideMark/>
          </w:tcPr>
          <w:p w14:paraId="084A2256" w14:textId="77777777" w:rsidR="00493CFB" w:rsidRDefault="00493CFB" w:rsidP="00493CFB">
            <w:pPr>
              <w:rPr>
                <w:rFonts w:ascii="Calibri" w:eastAsia="Calibri" w:hAnsi="Calibri" w:cs="Calibri"/>
                <w:b/>
              </w:rPr>
            </w:pPr>
            <w:r>
              <w:rPr>
                <w:rFonts w:ascii="Calibri" w:eastAsia="Calibri" w:hAnsi="Calibri" w:cs="Calibri"/>
                <w:b/>
              </w:rPr>
              <w:t>Año lectivo</w:t>
            </w:r>
          </w:p>
        </w:tc>
        <w:tc>
          <w:tcPr>
            <w:tcW w:w="4384" w:type="dxa"/>
          </w:tcPr>
          <w:p w14:paraId="1F140015" w14:textId="77777777" w:rsidR="00493CFB" w:rsidRDefault="00493CFB" w:rsidP="00493CFB">
            <w:pPr>
              <w:rPr>
                <w:rFonts w:ascii="Calibri" w:eastAsia="Calibri" w:hAnsi="Calibri" w:cs="Calibri"/>
                <w:b/>
              </w:rPr>
            </w:pPr>
          </w:p>
        </w:tc>
      </w:tr>
      <w:tr w:rsidR="00493CFB" w14:paraId="168F630B" w14:textId="77777777" w:rsidTr="00493CFB">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74DF30ED" w14:textId="77777777" w:rsidR="00493CFB" w:rsidRDefault="00493CFB" w:rsidP="00493CFB">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3164E8C3" w14:textId="77777777" w:rsidR="00493CFB" w:rsidRDefault="00493CFB" w:rsidP="00493CFB">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074253A4" w14:textId="77777777" w:rsidR="00493CFB" w:rsidRDefault="00493CFB" w:rsidP="00493CFB">
            <w:pPr>
              <w:rPr>
                <w:rFonts w:ascii="Calibri" w:eastAsia="Calibri" w:hAnsi="Calibri" w:cs="Calibri"/>
              </w:rPr>
            </w:pPr>
          </w:p>
        </w:tc>
      </w:tr>
      <w:tr w:rsidR="00493CFB" w14:paraId="4DAD4411" w14:textId="77777777" w:rsidTr="00493CFB">
        <w:trPr>
          <w:trHeight w:val="623"/>
        </w:trPr>
        <w:tc>
          <w:tcPr>
            <w:tcW w:w="3409" w:type="dxa"/>
            <w:gridSpan w:val="2"/>
            <w:hideMark/>
          </w:tcPr>
          <w:p w14:paraId="15D753C6" w14:textId="77777777" w:rsidR="00493CFB" w:rsidRDefault="00493CFB" w:rsidP="00493CFB">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00B57DF1" w14:textId="77777777" w:rsidR="00493CFB" w:rsidRDefault="00493CFB" w:rsidP="00493CFB">
            <w:pPr>
              <w:rPr>
                <w:rFonts w:ascii="Calibri" w:eastAsia="Calibri" w:hAnsi="Calibri" w:cs="Calibri"/>
              </w:rPr>
            </w:pPr>
            <w:r>
              <w:rPr>
                <w:rFonts w:ascii="Calibri" w:eastAsia="Calibri" w:hAnsi="Calibri" w:cs="Calibri"/>
              </w:rPr>
              <w:t>#5</w:t>
            </w:r>
          </w:p>
        </w:tc>
      </w:tr>
      <w:tr w:rsidR="00493CFB" w:rsidRPr="009760C7" w14:paraId="5DC2C02E" w14:textId="77777777" w:rsidTr="00493CFB">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0B191EE4" w14:textId="77777777" w:rsidR="00493CFB" w:rsidRPr="009760C7" w:rsidRDefault="00493CFB" w:rsidP="00493CFB">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493CFB" w14:paraId="1D83AF16" w14:textId="77777777" w:rsidTr="00493CFB">
        <w:trPr>
          <w:trHeight w:val="106"/>
        </w:trPr>
        <w:tc>
          <w:tcPr>
            <w:tcW w:w="15163" w:type="dxa"/>
            <w:gridSpan w:val="7"/>
          </w:tcPr>
          <w:p w14:paraId="13539D20" w14:textId="77777777" w:rsidR="007D5291" w:rsidRDefault="007D5291" w:rsidP="007D5291">
            <w:pPr>
              <w:rPr>
                <w:rFonts w:ascii="Arial" w:eastAsia="Arial" w:hAnsi="Arial" w:cs="Arial"/>
                <w:color w:val="000000"/>
                <w:sz w:val="20"/>
                <w:szCs w:val="20"/>
              </w:rPr>
            </w:pPr>
            <w:r>
              <w:rPr>
                <w:rFonts w:ascii="Arial" w:eastAsia="Arial" w:hAnsi="Arial" w:cs="Arial"/>
                <w:color w:val="000000"/>
                <w:sz w:val="20"/>
                <w:szCs w:val="20"/>
              </w:rPr>
              <w:t>O.M.4.2. Reconocer y aplicar las propiedades conmutativa, asociativa y distributiva; las cuatro operaciones básicas; y la potenciación y radicación para la simplificación de polinomios, a través de la resolución de problemas.</w:t>
            </w:r>
          </w:p>
          <w:p w14:paraId="09BF8422" w14:textId="77777777" w:rsidR="007D5291" w:rsidRDefault="007D5291" w:rsidP="007D5291">
            <w:pPr>
              <w:rPr>
                <w:rFonts w:ascii="Arial" w:eastAsia="Arial" w:hAnsi="Arial" w:cs="Arial"/>
                <w:color w:val="000000"/>
                <w:sz w:val="20"/>
                <w:szCs w:val="20"/>
              </w:rPr>
            </w:pPr>
          </w:p>
          <w:p w14:paraId="133CC5F9" w14:textId="77777777" w:rsidR="00493CFB" w:rsidRDefault="007D5291" w:rsidP="007D5291">
            <w:r>
              <w:rPr>
                <w:rFonts w:ascii="Arial" w:eastAsia="Arial" w:hAnsi="Arial" w:cs="Arial"/>
                <w:color w:val="000000"/>
                <w:sz w:val="20"/>
                <w:szCs w:val="20"/>
              </w:rPr>
              <w:t>O.M.4.6. Aplicar las conversiones de unidades de medida del SI y de otros sistemas en la resolución de problemas que involucren     perímetro y área de figuras planas, áreas y volúmenes    de cuerpos geométricos, así como diferentes situaciones cotidianas que impliquen medición, comparación, cálculo y equivalencia  entre unidades.</w:t>
            </w:r>
          </w:p>
        </w:tc>
      </w:tr>
      <w:tr w:rsidR="00493CFB" w14:paraId="46684B5E" w14:textId="77777777" w:rsidTr="00493CFB">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5FE0995C" w14:textId="77777777" w:rsidR="00493CFB" w:rsidRDefault="00493CFB" w:rsidP="00493CFB">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493CFB" w:rsidRPr="00010A00" w14:paraId="3D34FD30" w14:textId="77777777" w:rsidTr="00493CFB">
        <w:trPr>
          <w:trHeight w:val="106"/>
        </w:trPr>
        <w:tc>
          <w:tcPr>
            <w:tcW w:w="15163" w:type="dxa"/>
            <w:gridSpan w:val="7"/>
          </w:tcPr>
          <w:p w14:paraId="2A203309" w14:textId="77777777" w:rsidR="007D5291" w:rsidRDefault="007D5291" w:rsidP="007D5291">
            <w:r>
              <w:t>CE.M.4.1. Emplea las relaciones de orden, las propiedades algebraicas (adición y multiplicación), las operaciones con distintos tipos de números (Z, Q, I) y expresiones algebraicas, para afrontar inecuaciones y ecuaciones con soluciones de diferentes campos numéricos, y resolver problemas de la vida real, seleccionando la forma de cálculo apropiada e interpretando y juzgando las soluciones obtenidas dentro del contexto del problema; analiza la necesidad del uso de la tecnología.</w:t>
            </w:r>
          </w:p>
          <w:p w14:paraId="3052AA9A" w14:textId="77777777" w:rsidR="007D5291" w:rsidRDefault="007D5291" w:rsidP="007D5291">
            <w:r>
              <w:t>CE.M.4.5. Emplea la congruencia, semejanza, simetría y las características sobre las rectas y puntos notables, en la construcción de figuras; aplica los conceptos de semejanza para solucionar problemas de perímetros y áreas de figuras, considerando como paso previo el cálculo de longitudes. Explica los procesos de solución de problemas utilizando como argumento criterios de semejanza, congruencia y las propiedades y elementos de triángulos. Expresa con claridad los procesos seguidos y los razonamientos empleados.</w:t>
            </w:r>
          </w:p>
          <w:p w14:paraId="6E67909D" w14:textId="77777777" w:rsidR="007D5291" w:rsidRDefault="007D5291" w:rsidP="007D5291">
            <w:pPr>
              <w:rPr>
                <w:rFonts w:ascii="Calibri" w:eastAsia="Calibri" w:hAnsi="Calibri" w:cs="Calibri"/>
                <w:b/>
                <w:color w:val="000000"/>
                <w:sz w:val="22"/>
                <w:szCs w:val="22"/>
              </w:rPr>
            </w:pPr>
            <w:r>
              <w:rPr>
                <w:rFonts w:ascii="Calibri" w:eastAsia="Calibri" w:hAnsi="Calibri" w:cs="Calibri"/>
                <w:b/>
                <w:color w:val="000000"/>
                <w:sz w:val="22"/>
                <w:szCs w:val="22"/>
              </w:rPr>
              <w:t>Indicadores de evaluación:</w:t>
            </w:r>
          </w:p>
          <w:p w14:paraId="1623B97E" w14:textId="77777777" w:rsidR="007D5291" w:rsidRDefault="007D5291" w:rsidP="007D5291">
            <w:r>
              <w:t xml:space="preserve">I.M.4.1.1. Ejemplifica situaciones reales en las que se utilizan los números enteros; establece relaciones de orden empleando la recta numérica; aplica las propiedades algebraicas de los números enteros en la solución de expresiones con operaciones combinadas, empleando correctamente la prioridad de las operaciones; juzga la necesidad del uso de la tecnología. (I.4.) </w:t>
            </w:r>
          </w:p>
          <w:p w14:paraId="738FE452" w14:textId="77777777" w:rsidR="007D5291" w:rsidRDefault="007D5291" w:rsidP="007D5291">
            <w:r>
              <w:t xml:space="preserve">I.M.4.1.2. Formula y resuelve problemas aplicando las propiedades algebraicas de los números enteros y el planteamiento y resolución de ecuaciones e inecuaciones de primer grado con una incógnita; juzga e interpreta las soluciones obtenidas dentro del contexto del problema. (I.2.) </w:t>
            </w:r>
          </w:p>
          <w:p w14:paraId="72371DEA" w14:textId="77777777" w:rsidR="007D5291" w:rsidRDefault="007D5291" w:rsidP="007D5291">
            <w:r>
              <w:t>I.M.4.1.4. Formula y resuelve problemas aplicando las propiedades algebraicas de los números racionales y el planteamiento y resolución de ecuaciones e inecuaciones de primer grado con una incógnita. (I.2.)</w:t>
            </w:r>
          </w:p>
          <w:p w14:paraId="47838B39" w14:textId="77777777" w:rsidR="00493CFB" w:rsidRDefault="007D5291" w:rsidP="007D5291">
            <w:r>
              <w:t xml:space="preserve">I.M.4.5.1. Construye figuras simétricas; resuelve problemas geométricos que impliquen el cálculo de longitudes con la aplicación de conceptos de semejanza y la aplicación del teorema de Tales; justifica procesos aplicando los conceptos de congruencia y semejanza. (I.1., I.4.) </w:t>
            </w:r>
          </w:p>
          <w:p w14:paraId="1C80F53B" w14:textId="77777777" w:rsidR="00493CFB" w:rsidRDefault="00493CFB" w:rsidP="00493CFB"/>
          <w:p w14:paraId="1A4CA503" w14:textId="77777777" w:rsidR="00493CFB" w:rsidRDefault="00493CFB" w:rsidP="00493CFB"/>
          <w:p w14:paraId="09632FFF" w14:textId="77777777" w:rsidR="00493CFB" w:rsidRPr="00010A00" w:rsidRDefault="00493CFB" w:rsidP="00493CFB"/>
        </w:tc>
      </w:tr>
    </w:tbl>
    <w:p w14:paraId="34E1F314" w14:textId="77777777" w:rsidR="00493CFB" w:rsidRDefault="00493CFB"/>
    <w:p w14:paraId="5B371B88" w14:textId="77777777" w:rsidR="007D5291" w:rsidRDefault="007D5291"/>
    <w:p w14:paraId="6C28255E" w14:textId="77777777" w:rsidR="007D5291" w:rsidRDefault="007D5291"/>
    <w:p w14:paraId="5B2E75BE" w14:textId="77777777" w:rsidR="007D5291" w:rsidRDefault="007D5291"/>
    <w:p w14:paraId="2067D7C3" w14:textId="77777777" w:rsidR="007D5291" w:rsidRDefault="007D5291"/>
    <w:p w14:paraId="4ACD103B" w14:textId="77777777" w:rsidR="007D5291" w:rsidRDefault="007D5291"/>
    <w:p w14:paraId="37F490B5" w14:textId="77777777" w:rsidR="007D5291" w:rsidRDefault="007D5291"/>
    <w:p w14:paraId="3C605176" w14:textId="77777777" w:rsidR="007D5291" w:rsidRDefault="007D5291"/>
    <w:p w14:paraId="5621F04F" w14:textId="77777777" w:rsidR="007D5291" w:rsidRDefault="007D5291"/>
    <w:p w14:paraId="6F0CFBBC" w14:textId="77777777" w:rsidR="007D5291" w:rsidRDefault="007D5291"/>
    <w:p w14:paraId="602250DC" w14:textId="77777777" w:rsidR="007D5291" w:rsidRDefault="007D5291"/>
    <w:p w14:paraId="1F84E19D" w14:textId="77777777" w:rsidR="007D5291" w:rsidRDefault="007D5291"/>
    <w:p w14:paraId="47D007C5" w14:textId="77777777" w:rsidR="007D5291" w:rsidRDefault="007D5291"/>
    <w:p w14:paraId="12C6F233" w14:textId="77777777" w:rsidR="007D5291" w:rsidRDefault="007D5291"/>
    <w:p w14:paraId="75465C00" w14:textId="77777777" w:rsidR="007D5291" w:rsidRDefault="007D5291"/>
    <w:p w14:paraId="27446529" w14:textId="77777777" w:rsidR="007D5291" w:rsidRDefault="007D5291"/>
    <w:p w14:paraId="05E9A4CC" w14:textId="77777777" w:rsidR="007D5291" w:rsidRDefault="007D5291"/>
    <w:p w14:paraId="6F63E3D9" w14:textId="77777777" w:rsidR="007D5291" w:rsidRDefault="007D5291"/>
    <w:p w14:paraId="6628EF72" w14:textId="77777777" w:rsidR="007D5291" w:rsidRDefault="007D5291"/>
    <w:p w14:paraId="4B76CCBE" w14:textId="77777777" w:rsidR="007D5291" w:rsidRDefault="007D5291"/>
    <w:p w14:paraId="2799772E" w14:textId="77777777" w:rsidR="007D5291" w:rsidRDefault="007D5291"/>
    <w:p w14:paraId="457DF79A" w14:textId="77777777" w:rsidR="007D5291" w:rsidRDefault="007D5291"/>
    <w:p w14:paraId="0C90AB43" w14:textId="77777777" w:rsidR="007D5291" w:rsidRDefault="007D5291"/>
    <w:p w14:paraId="2506D46D" w14:textId="77777777" w:rsidR="007D5291" w:rsidRDefault="007D5291"/>
    <w:tbl>
      <w:tblPr>
        <w:tblStyle w:val="PlainTable1"/>
        <w:tblW w:w="15026" w:type="dxa"/>
        <w:tblInd w:w="250" w:type="dxa"/>
        <w:tblLayout w:type="fixed"/>
        <w:tblLook w:val="0400" w:firstRow="0" w:lastRow="0" w:firstColumn="0" w:lastColumn="0" w:noHBand="0" w:noVBand="1"/>
      </w:tblPr>
      <w:tblGrid>
        <w:gridCol w:w="2598"/>
        <w:gridCol w:w="562"/>
        <w:gridCol w:w="301"/>
        <w:gridCol w:w="2742"/>
        <w:gridCol w:w="1405"/>
        <w:gridCol w:w="339"/>
        <w:gridCol w:w="785"/>
        <w:gridCol w:w="1315"/>
        <w:gridCol w:w="792"/>
        <w:gridCol w:w="1569"/>
        <w:gridCol w:w="117"/>
        <w:gridCol w:w="2501"/>
      </w:tblGrid>
      <w:tr w:rsidR="007D5291" w14:paraId="0F5EE638" w14:textId="77777777" w:rsidTr="005C2BD9">
        <w:trPr>
          <w:cnfStyle w:val="000000100000" w:firstRow="0" w:lastRow="0" w:firstColumn="0" w:lastColumn="0" w:oddVBand="0" w:evenVBand="0" w:oddHBand="1" w:evenHBand="0" w:firstRowFirstColumn="0" w:firstRowLastColumn="0" w:lastRowFirstColumn="0" w:lastRowLastColumn="0"/>
          <w:trHeight w:val="280"/>
        </w:trPr>
        <w:tc>
          <w:tcPr>
            <w:tcW w:w="15026" w:type="dxa"/>
            <w:gridSpan w:val="12"/>
          </w:tcPr>
          <w:p w14:paraId="12101E16" w14:textId="77777777" w:rsidR="007D5291" w:rsidRDefault="007D5291" w:rsidP="005C2BD9">
            <w:pPr>
              <w:rPr>
                <w:b/>
                <w:color w:val="000000"/>
                <w:sz w:val="22"/>
                <w:szCs w:val="22"/>
              </w:rPr>
            </w:pPr>
            <w:r>
              <w:rPr>
                <w:b/>
                <w:color w:val="000000"/>
                <w:sz w:val="22"/>
                <w:szCs w:val="22"/>
              </w:rPr>
              <w:t>2. PLANIFICACIÓN</w:t>
            </w:r>
          </w:p>
        </w:tc>
      </w:tr>
      <w:tr w:rsidR="007D5291" w14:paraId="0C49222B" w14:textId="77777777" w:rsidTr="005C2BD9">
        <w:trPr>
          <w:trHeight w:val="420"/>
        </w:trPr>
        <w:tc>
          <w:tcPr>
            <w:tcW w:w="3160" w:type="dxa"/>
            <w:gridSpan w:val="2"/>
            <w:vMerge w:val="restart"/>
          </w:tcPr>
          <w:p w14:paraId="46B2BCF9" w14:textId="77777777" w:rsidR="007D5291" w:rsidRDefault="007D5291" w:rsidP="005C2BD9">
            <w:pPr>
              <w:jc w:val="center"/>
              <w:rPr>
                <w:b/>
                <w:color w:val="000000"/>
                <w:sz w:val="20"/>
                <w:szCs w:val="20"/>
              </w:rPr>
            </w:pPr>
            <w:r>
              <w:rPr>
                <w:b/>
                <w:color w:val="000000"/>
                <w:sz w:val="20"/>
                <w:szCs w:val="20"/>
              </w:rPr>
              <w:t xml:space="preserve">DESTREZAS CON CRITERIOS DE DESEMPEÑO </w:t>
            </w:r>
          </w:p>
        </w:tc>
        <w:tc>
          <w:tcPr>
            <w:tcW w:w="4787" w:type="dxa"/>
            <w:gridSpan w:val="4"/>
            <w:vMerge w:val="restart"/>
          </w:tcPr>
          <w:p w14:paraId="52087300" w14:textId="77777777" w:rsidR="007D5291" w:rsidRDefault="007D5291" w:rsidP="005C2BD9">
            <w:pPr>
              <w:jc w:val="center"/>
              <w:rPr>
                <w:b/>
                <w:color w:val="000000"/>
                <w:sz w:val="20"/>
                <w:szCs w:val="20"/>
              </w:rPr>
            </w:pPr>
            <w:r>
              <w:rPr>
                <w:b/>
                <w:color w:val="000000"/>
                <w:sz w:val="20"/>
                <w:szCs w:val="20"/>
              </w:rPr>
              <w:t xml:space="preserve">ACTIVIDADES DE APRENDIZAJE </w:t>
            </w:r>
          </w:p>
        </w:tc>
        <w:tc>
          <w:tcPr>
            <w:tcW w:w="2100" w:type="dxa"/>
            <w:gridSpan w:val="2"/>
            <w:vMerge w:val="restart"/>
          </w:tcPr>
          <w:p w14:paraId="293098F9" w14:textId="77777777" w:rsidR="007D5291" w:rsidRDefault="007D5291" w:rsidP="005C2BD9">
            <w:pPr>
              <w:jc w:val="center"/>
              <w:rPr>
                <w:b/>
                <w:color w:val="000000"/>
                <w:sz w:val="20"/>
                <w:szCs w:val="20"/>
              </w:rPr>
            </w:pPr>
            <w:r>
              <w:rPr>
                <w:b/>
                <w:color w:val="000000"/>
                <w:sz w:val="20"/>
                <w:szCs w:val="20"/>
              </w:rPr>
              <w:t>RECURSOS</w:t>
            </w:r>
          </w:p>
        </w:tc>
        <w:tc>
          <w:tcPr>
            <w:tcW w:w="4979" w:type="dxa"/>
            <w:gridSpan w:val="4"/>
          </w:tcPr>
          <w:p w14:paraId="4869575B" w14:textId="77777777" w:rsidR="007D5291" w:rsidRDefault="007D5291" w:rsidP="005C2BD9">
            <w:pPr>
              <w:ind w:left="-921"/>
              <w:jc w:val="center"/>
              <w:rPr>
                <w:b/>
                <w:color w:val="000000"/>
                <w:sz w:val="22"/>
                <w:szCs w:val="22"/>
              </w:rPr>
            </w:pPr>
            <w:r>
              <w:rPr>
                <w:b/>
                <w:color w:val="000000"/>
                <w:sz w:val="22"/>
                <w:szCs w:val="22"/>
              </w:rPr>
              <w:t>EVALUACIÓN</w:t>
            </w:r>
          </w:p>
        </w:tc>
      </w:tr>
      <w:tr w:rsidR="007D5291" w14:paraId="48812A42" w14:textId="77777777" w:rsidTr="005C2BD9">
        <w:trPr>
          <w:cnfStyle w:val="000000100000" w:firstRow="0" w:lastRow="0" w:firstColumn="0" w:lastColumn="0" w:oddVBand="0" w:evenVBand="0" w:oddHBand="1" w:evenHBand="0" w:firstRowFirstColumn="0" w:firstRowLastColumn="0" w:lastRowFirstColumn="0" w:lastRowLastColumn="0"/>
          <w:trHeight w:val="340"/>
        </w:trPr>
        <w:tc>
          <w:tcPr>
            <w:tcW w:w="3160" w:type="dxa"/>
            <w:gridSpan w:val="2"/>
            <w:vMerge/>
          </w:tcPr>
          <w:p w14:paraId="6CB07282" w14:textId="77777777" w:rsidR="007D5291" w:rsidRDefault="007D5291" w:rsidP="005C2BD9">
            <w:pPr>
              <w:jc w:val="center"/>
              <w:rPr>
                <w:b/>
                <w:color w:val="000000"/>
                <w:sz w:val="20"/>
                <w:szCs w:val="20"/>
              </w:rPr>
            </w:pPr>
          </w:p>
        </w:tc>
        <w:tc>
          <w:tcPr>
            <w:tcW w:w="4787" w:type="dxa"/>
            <w:gridSpan w:val="4"/>
            <w:vMerge/>
          </w:tcPr>
          <w:p w14:paraId="4825C97B" w14:textId="77777777" w:rsidR="007D5291" w:rsidRDefault="007D5291" w:rsidP="005C2BD9">
            <w:pPr>
              <w:jc w:val="center"/>
              <w:rPr>
                <w:b/>
                <w:color w:val="000000"/>
                <w:sz w:val="22"/>
                <w:szCs w:val="22"/>
              </w:rPr>
            </w:pPr>
          </w:p>
        </w:tc>
        <w:tc>
          <w:tcPr>
            <w:tcW w:w="2100" w:type="dxa"/>
            <w:gridSpan w:val="2"/>
            <w:vMerge/>
          </w:tcPr>
          <w:p w14:paraId="6CAF4F05" w14:textId="77777777" w:rsidR="007D5291" w:rsidRDefault="007D5291" w:rsidP="005C2BD9">
            <w:pPr>
              <w:jc w:val="center"/>
              <w:rPr>
                <w:b/>
                <w:color w:val="000000"/>
                <w:sz w:val="22"/>
                <w:szCs w:val="22"/>
              </w:rPr>
            </w:pPr>
          </w:p>
        </w:tc>
        <w:tc>
          <w:tcPr>
            <w:tcW w:w="2361" w:type="dxa"/>
            <w:gridSpan w:val="2"/>
          </w:tcPr>
          <w:p w14:paraId="1C775CC4" w14:textId="77777777" w:rsidR="007D5291" w:rsidRDefault="007D5291" w:rsidP="005C2BD9">
            <w:pPr>
              <w:ind w:left="-921"/>
              <w:jc w:val="right"/>
              <w:rPr>
                <w:b/>
                <w:color w:val="000000"/>
                <w:sz w:val="18"/>
                <w:szCs w:val="18"/>
              </w:rPr>
            </w:pPr>
            <w:r>
              <w:rPr>
                <w:b/>
                <w:color w:val="000000"/>
                <w:sz w:val="18"/>
                <w:szCs w:val="18"/>
              </w:rPr>
              <w:t>Indicadores de evaluación de</w:t>
            </w:r>
          </w:p>
          <w:p w14:paraId="2A2E9F0D" w14:textId="77777777" w:rsidR="007D5291" w:rsidRDefault="007D5291" w:rsidP="005C2BD9">
            <w:pPr>
              <w:ind w:left="-921"/>
              <w:jc w:val="center"/>
              <w:rPr>
                <w:b/>
                <w:color w:val="000000"/>
                <w:sz w:val="18"/>
                <w:szCs w:val="18"/>
              </w:rPr>
            </w:pPr>
            <w:r>
              <w:rPr>
                <w:b/>
                <w:color w:val="000000"/>
                <w:sz w:val="18"/>
                <w:szCs w:val="18"/>
              </w:rPr>
              <w:t>la unidad</w:t>
            </w:r>
          </w:p>
        </w:tc>
        <w:tc>
          <w:tcPr>
            <w:tcW w:w="2618" w:type="dxa"/>
            <w:gridSpan w:val="2"/>
          </w:tcPr>
          <w:p w14:paraId="59987303" w14:textId="77777777" w:rsidR="007D5291" w:rsidRDefault="007D5291" w:rsidP="005C2BD9">
            <w:pPr>
              <w:rPr>
                <w:b/>
                <w:color w:val="000000"/>
                <w:sz w:val="18"/>
                <w:szCs w:val="18"/>
              </w:rPr>
            </w:pPr>
            <w:r>
              <w:rPr>
                <w:b/>
                <w:color w:val="000000"/>
                <w:sz w:val="18"/>
                <w:szCs w:val="18"/>
              </w:rPr>
              <w:t xml:space="preserve">Técnicas e instrumento de la unidad </w:t>
            </w:r>
          </w:p>
        </w:tc>
      </w:tr>
      <w:tr w:rsidR="007D5291" w14:paraId="263B64E1" w14:textId="77777777" w:rsidTr="005C2BD9">
        <w:trPr>
          <w:trHeight w:val="60"/>
        </w:trPr>
        <w:tc>
          <w:tcPr>
            <w:tcW w:w="3160" w:type="dxa"/>
            <w:gridSpan w:val="2"/>
          </w:tcPr>
          <w:p w14:paraId="1E3EFC99"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 xml:space="preserve">M.4.1.16.    Operar    en    </w:t>
            </w:r>
            <w:r>
              <w:rPr>
                <w:rFonts w:ascii="Cambria" w:eastAsia="Cambria" w:hAnsi="Cambria" w:cs="Cambria"/>
                <w:color w:val="000000"/>
                <w:sz w:val="22"/>
                <w:szCs w:val="22"/>
              </w:rPr>
              <w:t>ℚ</w:t>
            </w:r>
            <w:r>
              <w:rPr>
                <w:rFonts w:ascii="Calibri" w:eastAsia="Calibri" w:hAnsi="Calibri" w:cs="Calibri"/>
                <w:color w:val="000000"/>
                <w:sz w:val="22"/>
                <w:szCs w:val="22"/>
              </w:rPr>
              <w:t xml:space="preserve"> (adición y multiplicación) resolviendo ejercicios numéricos.</w:t>
            </w:r>
          </w:p>
          <w:p w14:paraId="716D2C28" w14:textId="77777777" w:rsidR="007D5291" w:rsidRDefault="007D5291" w:rsidP="005C2BD9">
            <w:pPr>
              <w:rPr>
                <w:rFonts w:ascii="Calibri" w:eastAsia="Calibri" w:hAnsi="Calibri" w:cs="Calibri"/>
                <w:color w:val="000000"/>
                <w:sz w:val="22"/>
                <w:szCs w:val="22"/>
              </w:rPr>
            </w:pPr>
          </w:p>
          <w:p w14:paraId="0443EBAD"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M.4.1.17. Aplicar las propiedades algebraicas para la suma y la multiplicación de números racionales en la solución de ejercicios.</w:t>
            </w:r>
          </w:p>
          <w:p w14:paraId="3CB50A1D" w14:textId="77777777" w:rsidR="007D5291" w:rsidRDefault="007D5291" w:rsidP="005C2BD9">
            <w:pPr>
              <w:rPr>
                <w:rFonts w:ascii="Calibri" w:eastAsia="Calibri" w:hAnsi="Calibri" w:cs="Calibri"/>
                <w:color w:val="000000"/>
                <w:sz w:val="22"/>
                <w:szCs w:val="22"/>
              </w:rPr>
            </w:pPr>
          </w:p>
          <w:p w14:paraId="0851D234"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M.4.1.18. Calcular potencias de números racionales con exponentes enteros.</w:t>
            </w:r>
          </w:p>
          <w:p w14:paraId="45F9DC4C" w14:textId="77777777" w:rsidR="007D5291" w:rsidRDefault="007D5291" w:rsidP="005C2BD9">
            <w:pPr>
              <w:rPr>
                <w:rFonts w:ascii="Calibri" w:eastAsia="Calibri" w:hAnsi="Calibri" w:cs="Calibri"/>
                <w:color w:val="000000"/>
                <w:sz w:val="22"/>
                <w:szCs w:val="22"/>
              </w:rPr>
            </w:pPr>
          </w:p>
          <w:p w14:paraId="1D852D6C" w14:textId="77777777" w:rsidR="007D5291" w:rsidRDefault="007D5291" w:rsidP="005C2BD9">
            <w:pPr>
              <w:rPr>
                <w:rFonts w:ascii="Calibri" w:eastAsia="Calibri" w:hAnsi="Calibri" w:cs="Calibri"/>
                <w:color w:val="000000"/>
                <w:sz w:val="22"/>
                <w:szCs w:val="22"/>
              </w:rPr>
            </w:pPr>
          </w:p>
          <w:p w14:paraId="192C4B99"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M.4.1.19. Calcular raíces de números racionales no negativos en la solución de ejercicios numéricos (con operaciones combinadas) y algebraicos, atendiendo la jerarquía de la operación</w:t>
            </w:r>
          </w:p>
          <w:p w14:paraId="535CEB5F" w14:textId="77777777" w:rsidR="007D5291" w:rsidRDefault="007D5291" w:rsidP="005C2BD9">
            <w:pPr>
              <w:rPr>
                <w:rFonts w:ascii="Calibri" w:eastAsia="Calibri" w:hAnsi="Calibri" w:cs="Calibri"/>
                <w:color w:val="000000"/>
                <w:sz w:val="22"/>
                <w:szCs w:val="22"/>
              </w:rPr>
            </w:pPr>
          </w:p>
          <w:p w14:paraId="2EBE7D98" w14:textId="77777777" w:rsidR="007D5291" w:rsidRDefault="007D5291" w:rsidP="005C2BD9">
            <w:pPr>
              <w:rPr>
                <w:rFonts w:ascii="Calibri" w:eastAsia="Calibri" w:hAnsi="Calibri" w:cs="Calibri"/>
                <w:color w:val="000000"/>
                <w:sz w:val="22"/>
                <w:szCs w:val="22"/>
              </w:rPr>
            </w:pPr>
          </w:p>
          <w:p w14:paraId="5CE50124"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M.4.2.5. Definir e identificar figuras geométricas semejantes, de  acuerdo  a las medidas de los ángulos y a    la    relación    entre    las medidas de los lados, determinando  el  factor  de escala entre las figuras (teorema de Thales).</w:t>
            </w:r>
          </w:p>
          <w:p w14:paraId="5869A282" w14:textId="77777777" w:rsidR="007D5291" w:rsidRDefault="007D5291" w:rsidP="005C2BD9">
            <w:pPr>
              <w:rPr>
                <w:rFonts w:ascii="Calibri" w:eastAsia="Calibri" w:hAnsi="Calibri" w:cs="Calibri"/>
                <w:color w:val="000000"/>
                <w:sz w:val="22"/>
                <w:szCs w:val="22"/>
              </w:rPr>
            </w:pPr>
          </w:p>
          <w:p w14:paraId="678C4CA9"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M.4.2.6. Aplicar</w:t>
            </w:r>
            <w:r>
              <w:rPr>
                <w:rFonts w:ascii="Calibri" w:eastAsia="Calibri" w:hAnsi="Calibri" w:cs="Calibri"/>
                <w:color w:val="000000"/>
                <w:sz w:val="22"/>
                <w:szCs w:val="22"/>
              </w:rPr>
              <w:tab/>
              <w:t>la semejanza en la construcción de figuras semejantes, el cálculo de longitudes y la solución de problemas geométricos.</w:t>
            </w:r>
          </w:p>
        </w:tc>
        <w:tc>
          <w:tcPr>
            <w:tcW w:w="4787" w:type="dxa"/>
            <w:gridSpan w:val="4"/>
          </w:tcPr>
          <w:p w14:paraId="0C65DDC4" w14:textId="77777777" w:rsidR="007D5291" w:rsidRDefault="007D5291" w:rsidP="005C2BD9">
            <w:pPr>
              <w:rPr>
                <w:color w:val="000000"/>
                <w:sz w:val="20"/>
                <w:szCs w:val="20"/>
              </w:rPr>
            </w:pPr>
          </w:p>
          <w:p w14:paraId="3AF97109" w14:textId="77777777" w:rsidR="007D5291" w:rsidRDefault="007D5291" w:rsidP="005C2BD9">
            <w:pPr>
              <w:jc w:val="center"/>
              <w:rPr>
                <w:b/>
                <w:color w:val="000000"/>
                <w:sz w:val="22"/>
                <w:szCs w:val="22"/>
              </w:rPr>
            </w:pPr>
            <w:r>
              <w:rPr>
                <w:b/>
                <w:color w:val="000000"/>
                <w:sz w:val="22"/>
                <w:szCs w:val="22"/>
              </w:rPr>
              <w:t>BLOQUE UNO</w:t>
            </w:r>
          </w:p>
          <w:p w14:paraId="0E722F07" w14:textId="77777777" w:rsidR="007D5291" w:rsidRDefault="007D5291" w:rsidP="005C2BD9">
            <w:pPr>
              <w:jc w:val="center"/>
              <w:rPr>
                <w:b/>
                <w:color w:val="000000"/>
                <w:sz w:val="22"/>
                <w:szCs w:val="22"/>
              </w:rPr>
            </w:pPr>
            <w:r>
              <w:rPr>
                <w:b/>
                <w:color w:val="000000"/>
                <w:sz w:val="22"/>
                <w:szCs w:val="22"/>
              </w:rPr>
              <w:t>OPERACIONES CON NÚMEROS RACIONALES (Q)</w:t>
            </w:r>
          </w:p>
          <w:p w14:paraId="4D82E154" w14:textId="77777777" w:rsidR="007D5291" w:rsidRDefault="007D5291" w:rsidP="005C2BD9">
            <w:pPr>
              <w:rPr>
                <w:b/>
                <w:color w:val="000000"/>
                <w:sz w:val="22"/>
                <w:szCs w:val="22"/>
              </w:rPr>
            </w:pPr>
            <w:r>
              <w:rPr>
                <w:b/>
                <w:color w:val="000000"/>
                <w:sz w:val="22"/>
                <w:szCs w:val="22"/>
              </w:rPr>
              <w:t xml:space="preserve">EXPLOREMOS LOS CONOCIMIENTOS </w:t>
            </w:r>
          </w:p>
          <w:p w14:paraId="310B3FCA" w14:textId="77777777" w:rsidR="007D5291" w:rsidRDefault="007D5291" w:rsidP="007D5291">
            <w:pPr>
              <w:numPr>
                <w:ilvl w:val="0"/>
                <w:numId w:val="3"/>
              </w:numPr>
              <w:contextualSpacing/>
              <w:rPr>
                <w:color w:val="000000"/>
                <w:sz w:val="22"/>
                <w:szCs w:val="22"/>
              </w:rPr>
            </w:pPr>
            <w:r>
              <w:rPr>
                <w:color w:val="000000"/>
                <w:sz w:val="22"/>
                <w:szCs w:val="22"/>
              </w:rPr>
              <w:t>Escribir fracciones que se ven representadas en fichas de dominó.</w:t>
            </w:r>
          </w:p>
          <w:p w14:paraId="179AEDEB" w14:textId="77777777" w:rsidR="007D5291" w:rsidRDefault="007D5291" w:rsidP="007D5291">
            <w:pPr>
              <w:numPr>
                <w:ilvl w:val="0"/>
                <w:numId w:val="3"/>
              </w:numPr>
              <w:contextualSpacing/>
              <w:rPr>
                <w:color w:val="000000"/>
                <w:sz w:val="22"/>
                <w:szCs w:val="22"/>
              </w:rPr>
            </w:pPr>
            <w:r>
              <w:rPr>
                <w:color w:val="000000"/>
                <w:sz w:val="22"/>
                <w:szCs w:val="22"/>
              </w:rPr>
              <w:t>Agrupar fichas que tengan el mismo denominador y sumen numeradores.</w:t>
            </w:r>
          </w:p>
          <w:p w14:paraId="2DA6196D" w14:textId="77777777" w:rsidR="007D5291" w:rsidRDefault="007D5291" w:rsidP="005C2BD9">
            <w:pPr>
              <w:rPr>
                <w:color w:val="000000"/>
                <w:sz w:val="22"/>
                <w:szCs w:val="22"/>
              </w:rPr>
            </w:pPr>
            <w:r>
              <w:rPr>
                <w:b/>
                <w:color w:val="000000"/>
                <w:sz w:val="22"/>
                <w:szCs w:val="22"/>
              </w:rPr>
              <w:t xml:space="preserve">CONSTRUYO MIS CONOCIMIENTOS </w:t>
            </w:r>
          </w:p>
          <w:p w14:paraId="582A4842" w14:textId="77777777" w:rsidR="007D5291" w:rsidRDefault="007D5291" w:rsidP="007D5291">
            <w:pPr>
              <w:numPr>
                <w:ilvl w:val="0"/>
                <w:numId w:val="3"/>
              </w:numPr>
              <w:contextualSpacing/>
              <w:rPr>
                <w:color w:val="000000"/>
                <w:sz w:val="22"/>
                <w:szCs w:val="22"/>
              </w:rPr>
            </w:pPr>
            <w:r>
              <w:rPr>
                <w:color w:val="000000"/>
                <w:sz w:val="22"/>
                <w:szCs w:val="22"/>
              </w:rPr>
              <w:t>Determinar el tipo de fracciones que se obtuvieron con las fichas de dominó.</w:t>
            </w:r>
          </w:p>
          <w:p w14:paraId="6922E7C3" w14:textId="77777777" w:rsidR="007D5291" w:rsidRDefault="007D5291" w:rsidP="007D5291">
            <w:pPr>
              <w:numPr>
                <w:ilvl w:val="0"/>
                <w:numId w:val="3"/>
              </w:numPr>
              <w:contextualSpacing/>
              <w:rPr>
                <w:color w:val="000000"/>
                <w:sz w:val="22"/>
                <w:szCs w:val="22"/>
              </w:rPr>
            </w:pPr>
            <w:r>
              <w:rPr>
                <w:color w:val="000000"/>
                <w:sz w:val="22"/>
                <w:szCs w:val="22"/>
              </w:rPr>
              <w:t>Determinar cuántas fracciones con el mismo denominador se obtuvieron y cuáles fueron sus resultados.</w:t>
            </w:r>
          </w:p>
          <w:p w14:paraId="7B22113B" w14:textId="77777777" w:rsidR="007D5291" w:rsidRDefault="007D5291" w:rsidP="007D5291">
            <w:pPr>
              <w:numPr>
                <w:ilvl w:val="0"/>
                <w:numId w:val="3"/>
              </w:numPr>
              <w:contextualSpacing/>
              <w:rPr>
                <w:color w:val="000000"/>
                <w:sz w:val="22"/>
                <w:szCs w:val="22"/>
              </w:rPr>
            </w:pPr>
            <w:r>
              <w:rPr>
                <w:color w:val="000000"/>
                <w:sz w:val="22"/>
                <w:szCs w:val="22"/>
              </w:rPr>
              <w:t>Consultar entre compañeros sobre el nombre que reciben los números que se escriben como fracciones.</w:t>
            </w:r>
          </w:p>
          <w:p w14:paraId="64FC0C20" w14:textId="77777777" w:rsidR="007D5291" w:rsidRDefault="007D5291" w:rsidP="007D5291">
            <w:pPr>
              <w:numPr>
                <w:ilvl w:val="0"/>
                <w:numId w:val="3"/>
              </w:numPr>
              <w:contextualSpacing/>
              <w:rPr>
                <w:color w:val="000000"/>
                <w:sz w:val="22"/>
                <w:szCs w:val="22"/>
              </w:rPr>
            </w:pPr>
            <w:r>
              <w:rPr>
                <w:color w:val="000000"/>
                <w:sz w:val="22"/>
                <w:szCs w:val="22"/>
              </w:rPr>
              <w:t>Investigar sobre el conjunto de números que contiene a los enteros y a los naturales, además de las fracciones.</w:t>
            </w:r>
          </w:p>
          <w:p w14:paraId="346A2608" w14:textId="77777777" w:rsidR="007D5291" w:rsidRDefault="007D5291" w:rsidP="007D5291">
            <w:pPr>
              <w:numPr>
                <w:ilvl w:val="0"/>
                <w:numId w:val="3"/>
              </w:numPr>
              <w:contextualSpacing/>
              <w:rPr>
                <w:color w:val="000000"/>
                <w:sz w:val="22"/>
                <w:szCs w:val="22"/>
              </w:rPr>
            </w:pPr>
            <w:r>
              <w:rPr>
                <w:color w:val="000000"/>
                <w:sz w:val="22"/>
                <w:szCs w:val="22"/>
              </w:rPr>
              <w:t>Explicar el proceso para la resolución de adiciones y sustracciones con números racionales.</w:t>
            </w:r>
          </w:p>
          <w:p w14:paraId="6741C4CA" w14:textId="77777777" w:rsidR="007D5291" w:rsidRDefault="007D5291" w:rsidP="007D5291">
            <w:pPr>
              <w:numPr>
                <w:ilvl w:val="0"/>
                <w:numId w:val="3"/>
              </w:numPr>
              <w:contextualSpacing/>
              <w:rPr>
                <w:color w:val="000000"/>
                <w:sz w:val="22"/>
                <w:szCs w:val="22"/>
              </w:rPr>
            </w:pPr>
            <w:r>
              <w:rPr>
                <w:color w:val="000000"/>
                <w:sz w:val="22"/>
                <w:szCs w:val="22"/>
              </w:rPr>
              <w:t>Resolver adiciones y sustracciones con números racionales.</w:t>
            </w:r>
          </w:p>
          <w:p w14:paraId="612768F3" w14:textId="77777777" w:rsidR="007D5291" w:rsidRDefault="007D5291" w:rsidP="007D5291">
            <w:pPr>
              <w:numPr>
                <w:ilvl w:val="0"/>
                <w:numId w:val="3"/>
              </w:numPr>
              <w:contextualSpacing/>
              <w:rPr>
                <w:color w:val="000000"/>
                <w:sz w:val="22"/>
                <w:szCs w:val="22"/>
              </w:rPr>
            </w:pPr>
            <w:r>
              <w:rPr>
                <w:color w:val="000000"/>
                <w:sz w:val="22"/>
                <w:szCs w:val="22"/>
              </w:rPr>
              <w:t>Determinar el mínimo común múltiplo de una fracción.</w:t>
            </w:r>
          </w:p>
          <w:p w14:paraId="3FF21DE0" w14:textId="77777777" w:rsidR="007D5291" w:rsidRDefault="007D5291" w:rsidP="007D5291">
            <w:pPr>
              <w:numPr>
                <w:ilvl w:val="0"/>
                <w:numId w:val="3"/>
              </w:numPr>
              <w:contextualSpacing/>
              <w:rPr>
                <w:color w:val="000000"/>
                <w:sz w:val="22"/>
                <w:szCs w:val="22"/>
              </w:rPr>
            </w:pPr>
            <w:r>
              <w:rPr>
                <w:color w:val="000000"/>
                <w:sz w:val="22"/>
                <w:szCs w:val="22"/>
              </w:rPr>
              <w:t>Resolver problemas aritméticos usando adiciones y sustracciones con números racionales.</w:t>
            </w:r>
          </w:p>
          <w:p w14:paraId="4670EDEC" w14:textId="77777777" w:rsidR="007D5291" w:rsidRDefault="007D5291" w:rsidP="007D5291">
            <w:pPr>
              <w:numPr>
                <w:ilvl w:val="0"/>
                <w:numId w:val="3"/>
              </w:numPr>
              <w:contextualSpacing/>
              <w:rPr>
                <w:color w:val="000000"/>
                <w:sz w:val="22"/>
                <w:szCs w:val="22"/>
              </w:rPr>
            </w:pPr>
            <w:r>
              <w:rPr>
                <w:color w:val="000000"/>
                <w:sz w:val="22"/>
                <w:szCs w:val="22"/>
              </w:rPr>
              <w:t>Explicar el proceso para la resolución de multiplicaciones con números racionales.</w:t>
            </w:r>
          </w:p>
          <w:p w14:paraId="75643E83" w14:textId="77777777" w:rsidR="007D5291" w:rsidRDefault="007D5291" w:rsidP="007D5291">
            <w:pPr>
              <w:numPr>
                <w:ilvl w:val="0"/>
                <w:numId w:val="3"/>
              </w:numPr>
              <w:contextualSpacing/>
              <w:rPr>
                <w:color w:val="000000"/>
                <w:sz w:val="22"/>
                <w:szCs w:val="22"/>
              </w:rPr>
            </w:pPr>
            <w:r>
              <w:rPr>
                <w:color w:val="000000"/>
                <w:sz w:val="22"/>
                <w:szCs w:val="22"/>
              </w:rPr>
              <w:t>Resolver multiplicaciones con números racionales.</w:t>
            </w:r>
          </w:p>
          <w:p w14:paraId="21BF283E" w14:textId="77777777" w:rsidR="007D5291" w:rsidRDefault="007D5291" w:rsidP="007D5291">
            <w:pPr>
              <w:numPr>
                <w:ilvl w:val="0"/>
                <w:numId w:val="3"/>
              </w:numPr>
              <w:contextualSpacing/>
              <w:rPr>
                <w:color w:val="000000"/>
                <w:sz w:val="22"/>
                <w:szCs w:val="22"/>
              </w:rPr>
            </w:pPr>
            <w:r>
              <w:rPr>
                <w:color w:val="000000"/>
                <w:sz w:val="22"/>
                <w:szCs w:val="22"/>
              </w:rPr>
              <w:t>Simplificar fracciones.</w:t>
            </w:r>
          </w:p>
          <w:p w14:paraId="3D77A7B8" w14:textId="77777777" w:rsidR="007D5291" w:rsidRDefault="007D5291" w:rsidP="007D5291">
            <w:pPr>
              <w:numPr>
                <w:ilvl w:val="0"/>
                <w:numId w:val="3"/>
              </w:numPr>
              <w:contextualSpacing/>
              <w:rPr>
                <w:color w:val="000000"/>
                <w:sz w:val="22"/>
                <w:szCs w:val="22"/>
              </w:rPr>
            </w:pPr>
            <w:r>
              <w:rPr>
                <w:color w:val="000000"/>
                <w:sz w:val="22"/>
                <w:szCs w:val="22"/>
              </w:rPr>
              <w:t>Resolver problemas aritméticos usando multiplicaciones con números racionales.</w:t>
            </w:r>
          </w:p>
          <w:p w14:paraId="326A057A" w14:textId="77777777" w:rsidR="007D5291" w:rsidRDefault="007D5291" w:rsidP="007D5291">
            <w:pPr>
              <w:numPr>
                <w:ilvl w:val="0"/>
                <w:numId w:val="3"/>
              </w:numPr>
              <w:contextualSpacing/>
              <w:rPr>
                <w:color w:val="000000"/>
                <w:sz w:val="22"/>
                <w:szCs w:val="22"/>
              </w:rPr>
            </w:pPr>
            <w:r>
              <w:rPr>
                <w:color w:val="000000"/>
                <w:sz w:val="22"/>
                <w:szCs w:val="22"/>
              </w:rPr>
              <w:t>Explicar el proceso para la resolución de divisiones con números racionales.</w:t>
            </w:r>
          </w:p>
          <w:p w14:paraId="2860E5AD" w14:textId="77777777" w:rsidR="007D5291" w:rsidRDefault="007D5291" w:rsidP="007D5291">
            <w:pPr>
              <w:numPr>
                <w:ilvl w:val="0"/>
                <w:numId w:val="3"/>
              </w:numPr>
              <w:contextualSpacing/>
              <w:rPr>
                <w:color w:val="000000"/>
                <w:sz w:val="22"/>
                <w:szCs w:val="22"/>
              </w:rPr>
            </w:pPr>
            <w:r>
              <w:rPr>
                <w:color w:val="000000"/>
                <w:sz w:val="22"/>
                <w:szCs w:val="22"/>
              </w:rPr>
              <w:t>Resolver divisiones con números racionales.</w:t>
            </w:r>
          </w:p>
          <w:p w14:paraId="2857D4D9" w14:textId="77777777" w:rsidR="007D5291" w:rsidRDefault="007D5291" w:rsidP="007D5291">
            <w:pPr>
              <w:numPr>
                <w:ilvl w:val="0"/>
                <w:numId w:val="3"/>
              </w:numPr>
              <w:contextualSpacing/>
              <w:rPr>
                <w:color w:val="000000"/>
                <w:sz w:val="22"/>
                <w:szCs w:val="22"/>
              </w:rPr>
            </w:pPr>
            <w:r>
              <w:rPr>
                <w:color w:val="000000"/>
                <w:sz w:val="22"/>
                <w:szCs w:val="22"/>
              </w:rPr>
              <w:t>Resolver problemas aritméticos usando divisiones con números racionales.</w:t>
            </w:r>
          </w:p>
          <w:p w14:paraId="4C8D48BF" w14:textId="77777777" w:rsidR="007D5291" w:rsidRDefault="007D5291" w:rsidP="007D5291">
            <w:pPr>
              <w:numPr>
                <w:ilvl w:val="0"/>
                <w:numId w:val="3"/>
              </w:numPr>
              <w:contextualSpacing/>
              <w:rPr>
                <w:color w:val="000000"/>
                <w:sz w:val="22"/>
                <w:szCs w:val="22"/>
              </w:rPr>
            </w:pPr>
            <w:r>
              <w:rPr>
                <w:color w:val="000000"/>
                <w:sz w:val="22"/>
                <w:szCs w:val="22"/>
              </w:rPr>
              <w:t>Explicar las propiedades algebraicas de las operaciones con números racionales, tomando en cuenta sus características y como se expresan.</w:t>
            </w:r>
          </w:p>
          <w:p w14:paraId="632C9EE7" w14:textId="77777777" w:rsidR="007D5291" w:rsidRDefault="007D5291" w:rsidP="007D5291">
            <w:pPr>
              <w:numPr>
                <w:ilvl w:val="0"/>
                <w:numId w:val="3"/>
              </w:numPr>
              <w:contextualSpacing/>
              <w:rPr>
                <w:color w:val="000000"/>
                <w:sz w:val="22"/>
                <w:szCs w:val="22"/>
              </w:rPr>
            </w:pPr>
            <w:r>
              <w:rPr>
                <w:color w:val="000000"/>
                <w:sz w:val="22"/>
                <w:szCs w:val="22"/>
              </w:rPr>
              <w:t>Determinar el opuesto aditivo de una fracción.</w:t>
            </w:r>
          </w:p>
          <w:p w14:paraId="41D8E3C0" w14:textId="77777777" w:rsidR="007D5291" w:rsidRDefault="007D5291" w:rsidP="007D5291">
            <w:pPr>
              <w:numPr>
                <w:ilvl w:val="0"/>
                <w:numId w:val="3"/>
              </w:numPr>
              <w:contextualSpacing/>
              <w:rPr>
                <w:color w:val="000000"/>
                <w:sz w:val="22"/>
                <w:szCs w:val="22"/>
              </w:rPr>
            </w:pPr>
            <w:r>
              <w:rPr>
                <w:color w:val="000000"/>
                <w:sz w:val="22"/>
                <w:szCs w:val="22"/>
              </w:rPr>
              <w:t>Resolver problemas matemáticos, aplicando propiedades algebraicas de las operaciones con números racionales.</w:t>
            </w:r>
          </w:p>
          <w:p w14:paraId="38A622CE" w14:textId="77777777" w:rsidR="007D5291" w:rsidRDefault="007D5291" w:rsidP="007D5291">
            <w:pPr>
              <w:numPr>
                <w:ilvl w:val="0"/>
                <w:numId w:val="3"/>
              </w:numPr>
              <w:contextualSpacing/>
              <w:rPr>
                <w:color w:val="000000"/>
                <w:sz w:val="22"/>
                <w:szCs w:val="22"/>
              </w:rPr>
            </w:pPr>
            <w:r>
              <w:rPr>
                <w:color w:val="000000"/>
                <w:sz w:val="22"/>
                <w:szCs w:val="22"/>
              </w:rPr>
              <w:t>Explicar el proceso para la resolución de potenciaciones con números racionales.</w:t>
            </w:r>
          </w:p>
          <w:p w14:paraId="5891FB72" w14:textId="77777777" w:rsidR="007D5291" w:rsidRDefault="007D5291" w:rsidP="007D5291">
            <w:pPr>
              <w:numPr>
                <w:ilvl w:val="0"/>
                <w:numId w:val="3"/>
              </w:numPr>
              <w:contextualSpacing/>
              <w:rPr>
                <w:color w:val="000000"/>
                <w:sz w:val="22"/>
                <w:szCs w:val="22"/>
              </w:rPr>
            </w:pPr>
            <w:r>
              <w:rPr>
                <w:color w:val="000000"/>
                <w:sz w:val="22"/>
                <w:szCs w:val="22"/>
              </w:rPr>
              <w:t>Resolver potenciaciones con números racionales.</w:t>
            </w:r>
          </w:p>
          <w:p w14:paraId="7368309C" w14:textId="77777777" w:rsidR="007D5291" w:rsidRDefault="007D5291" w:rsidP="007D5291">
            <w:pPr>
              <w:numPr>
                <w:ilvl w:val="0"/>
                <w:numId w:val="3"/>
              </w:numPr>
              <w:contextualSpacing/>
              <w:rPr>
                <w:color w:val="000000"/>
                <w:sz w:val="22"/>
                <w:szCs w:val="22"/>
              </w:rPr>
            </w:pPr>
            <w:r>
              <w:rPr>
                <w:color w:val="000000"/>
                <w:sz w:val="22"/>
                <w:szCs w:val="22"/>
              </w:rPr>
              <w:t>Resolver problemas aritméticos usando potenciaciones con números racionales.</w:t>
            </w:r>
          </w:p>
          <w:p w14:paraId="7F1DB599" w14:textId="77777777" w:rsidR="007D5291" w:rsidRDefault="007D5291" w:rsidP="007D5291">
            <w:pPr>
              <w:numPr>
                <w:ilvl w:val="0"/>
                <w:numId w:val="3"/>
              </w:numPr>
              <w:contextualSpacing/>
              <w:rPr>
                <w:color w:val="000000"/>
                <w:sz w:val="22"/>
                <w:szCs w:val="22"/>
              </w:rPr>
            </w:pPr>
            <w:r>
              <w:rPr>
                <w:color w:val="000000"/>
                <w:sz w:val="22"/>
                <w:szCs w:val="22"/>
              </w:rPr>
              <w:t>Explicar las propiedades de la potenciación de números racionales.</w:t>
            </w:r>
          </w:p>
          <w:p w14:paraId="31CCA233" w14:textId="77777777" w:rsidR="007D5291" w:rsidRDefault="007D5291" w:rsidP="007D5291">
            <w:pPr>
              <w:numPr>
                <w:ilvl w:val="0"/>
                <w:numId w:val="3"/>
              </w:numPr>
              <w:contextualSpacing/>
              <w:rPr>
                <w:color w:val="000000"/>
                <w:sz w:val="22"/>
                <w:szCs w:val="22"/>
              </w:rPr>
            </w:pPr>
            <w:r>
              <w:rPr>
                <w:color w:val="000000"/>
                <w:sz w:val="22"/>
                <w:szCs w:val="22"/>
              </w:rPr>
              <w:t>Aplicar las propiedades de la potenciación de números racionales.</w:t>
            </w:r>
          </w:p>
          <w:p w14:paraId="12773C7F" w14:textId="77777777" w:rsidR="007D5291" w:rsidRDefault="007D5291" w:rsidP="007D5291">
            <w:pPr>
              <w:numPr>
                <w:ilvl w:val="0"/>
                <w:numId w:val="3"/>
              </w:numPr>
              <w:contextualSpacing/>
              <w:rPr>
                <w:color w:val="000000"/>
                <w:sz w:val="22"/>
                <w:szCs w:val="22"/>
              </w:rPr>
            </w:pPr>
            <w:r>
              <w:rPr>
                <w:color w:val="000000"/>
                <w:sz w:val="22"/>
                <w:szCs w:val="22"/>
              </w:rPr>
              <w:t>Calcular potenciaciones de números racionales en Excel.</w:t>
            </w:r>
          </w:p>
          <w:p w14:paraId="03588FEF" w14:textId="77777777" w:rsidR="007D5291" w:rsidRDefault="007D5291" w:rsidP="007D5291">
            <w:pPr>
              <w:numPr>
                <w:ilvl w:val="0"/>
                <w:numId w:val="3"/>
              </w:numPr>
              <w:contextualSpacing/>
              <w:rPr>
                <w:color w:val="000000"/>
                <w:sz w:val="22"/>
                <w:szCs w:val="22"/>
              </w:rPr>
            </w:pPr>
            <w:r>
              <w:rPr>
                <w:color w:val="000000"/>
                <w:sz w:val="22"/>
                <w:szCs w:val="22"/>
              </w:rPr>
              <w:t>Explicar el proceso para la resolución de radicaciones con números racionales.</w:t>
            </w:r>
          </w:p>
          <w:p w14:paraId="77967559" w14:textId="77777777" w:rsidR="007D5291" w:rsidRDefault="007D5291" w:rsidP="007D5291">
            <w:pPr>
              <w:numPr>
                <w:ilvl w:val="0"/>
                <w:numId w:val="3"/>
              </w:numPr>
              <w:contextualSpacing/>
              <w:rPr>
                <w:color w:val="000000"/>
                <w:sz w:val="22"/>
                <w:szCs w:val="22"/>
              </w:rPr>
            </w:pPr>
            <w:r>
              <w:rPr>
                <w:color w:val="000000"/>
                <w:sz w:val="22"/>
                <w:szCs w:val="22"/>
              </w:rPr>
              <w:t>Resolver radicaciones con números racionales.</w:t>
            </w:r>
          </w:p>
          <w:p w14:paraId="6220DA01" w14:textId="77777777" w:rsidR="007D5291" w:rsidRDefault="007D5291" w:rsidP="007D5291">
            <w:pPr>
              <w:numPr>
                <w:ilvl w:val="0"/>
                <w:numId w:val="3"/>
              </w:numPr>
              <w:contextualSpacing/>
              <w:rPr>
                <w:color w:val="000000"/>
                <w:sz w:val="22"/>
                <w:szCs w:val="22"/>
              </w:rPr>
            </w:pPr>
            <w:r>
              <w:rPr>
                <w:color w:val="000000"/>
                <w:sz w:val="22"/>
                <w:szCs w:val="22"/>
              </w:rPr>
              <w:t>Resolver problemas aritméticos usando radicaciones con números racionales.</w:t>
            </w:r>
          </w:p>
          <w:p w14:paraId="2158502D" w14:textId="77777777" w:rsidR="007D5291" w:rsidRDefault="007D5291" w:rsidP="007D5291">
            <w:pPr>
              <w:numPr>
                <w:ilvl w:val="0"/>
                <w:numId w:val="3"/>
              </w:numPr>
              <w:contextualSpacing/>
              <w:rPr>
                <w:color w:val="000000"/>
                <w:sz w:val="22"/>
                <w:szCs w:val="22"/>
              </w:rPr>
            </w:pPr>
            <w:r>
              <w:rPr>
                <w:color w:val="000000"/>
                <w:sz w:val="22"/>
                <w:szCs w:val="22"/>
              </w:rPr>
              <w:t>Explicar las propiedades de la radicación para números racionales.</w:t>
            </w:r>
          </w:p>
          <w:p w14:paraId="540892D5" w14:textId="77777777" w:rsidR="007D5291" w:rsidRDefault="007D5291" w:rsidP="007D5291">
            <w:pPr>
              <w:numPr>
                <w:ilvl w:val="0"/>
                <w:numId w:val="3"/>
              </w:numPr>
              <w:contextualSpacing/>
              <w:rPr>
                <w:color w:val="000000"/>
                <w:sz w:val="22"/>
                <w:szCs w:val="22"/>
              </w:rPr>
            </w:pPr>
            <w:r>
              <w:rPr>
                <w:color w:val="000000"/>
                <w:sz w:val="22"/>
                <w:szCs w:val="22"/>
              </w:rPr>
              <w:t>Aplicar las propiedades de la radicación para números racionales.</w:t>
            </w:r>
          </w:p>
          <w:p w14:paraId="67F5CFF7" w14:textId="77777777" w:rsidR="007D5291" w:rsidRDefault="007D5291" w:rsidP="007D5291">
            <w:pPr>
              <w:numPr>
                <w:ilvl w:val="0"/>
                <w:numId w:val="3"/>
              </w:numPr>
              <w:contextualSpacing/>
              <w:rPr>
                <w:color w:val="000000"/>
                <w:sz w:val="22"/>
                <w:szCs w:val="22"/>
              </w:rPr>
            </w:pPr>
            <w:r>
              <w:rPr>
                <w:color w:val="000000"/>
                <w:sz w:val="22"/>
                <w:szCs w:val="22"/>
              </w:rPr>
              <w:t>Calcular radicaciones de números racionales en Excel.</w:t>
            </w:r>
          </w:p>
          <w:p w14:paraId="5C3827B9" w14:textId="77777777" w:rsidR="007D5291" w:rsidRDefault="007D5291" w:rsidP="007D5291">
            <w:pPr>
              <w:numPr>
                <w:ilvl w:val="0"/>
                <w:numId w:val="3"/>
              </w:numPr>
              <w:contextualSpacing/>
              <w:rPr>
                <w:color w:val="000000"/>
                <w:sz w:val="22"/>
                <w:szCs w:val="22"/>
              </w:rPr>
            </w:pPr>
            <w:r>
              <w:rPr>
                <w:color w:val="000000"/>
                <w:sz w:val="22"/>
                <w:szCs w:val="22"/>
              </w:rPr>
              <w:t>Resolver operaciones combinadas aplicando números racionales.</w:t>
            </w:r>
          </w:p>
          <w:p w14:paraId="7158BABF" w14:textId="77777777" w:rsidR="007D5291" w:rsidRDefault="007D5291" w:rsidP="005C2BD9">
            <w:pPr>
              <w:ind w:left="360"/>
              <w:rPr>
                <w:color w:val="000000"/>
                <w:sz w:val="22"/>
                <w:szCs w:val="22"/>
              </w:rPr>
            </w:pPr>
          </w:p>
          <w:p w14:paraId="740129B8" w14:textId="77777777" w:rsidR="007D5291" w:rsidRDefault="007D5291" w:rsidP="005C2BD9">
            <w:pPr>
              <w:spacing w:line="285" w:lineRule="auto"/>
              <w:rPr>
                <w:b/>
                <w:color w:val="000000"/>
                <w:sz w:val="22"/>
                <w:szCs w:val="22"/>
              </w:rPr>
            </w:pPr>
            <w:r>
              <w:rPr>
                <w:b/>
                <w:color w:val="000000"/>
                <w:sz w:val="22"/>
                <w:szCs w:val="22"/>
              </w:rPr>
              <w:t>APLICO Y VERIFICO MIS CONOCIMIENTOS</w:t>
            </w:r>
          </w:p>
          <w:p w14:paraId="6BAA6D41" w14:textId="77777777" w:rsidR="007D5291" w:rsidRDefault="007D5291" w:rsidP="007D5291">
            <w:pPr>
              <w:numPr>
                <w:ilvl w:val="0"/>
                <w:numId w:val="3"/>
              </w:numPr>
              <w:contextualSpacing/>
              <w:rPr>
                <w:color w:val="000000"/>
                <w:sz w:val="22"/>
                <w:szCs w:val="22"/>
              </w:rPr>
            </w:pPr>
            <w:r>
              <w:rPr>
                <w:color w:val="000000"/>
                <w:sz w:val="22"/>
                <w:szCs w:val="22"/>
              </w:rPr>
              <w:t>Resolver problemas aritméticos usando operaciones con números racionales.</w:t>
            </w:r>
          </w:p>
          <w:p w14:paraId="042E48BC" w14:textId="77777777" w:rsidR="007D5291" w:rsidRDefault="007D5291" w:rsidP="007D5291">
            <w:pPr>
              <w:numPr>
                <w:ilvl w:val="0"/>
                <w:numId w:val="3"/>
              </w:numPr>
              <w:contextualSpacing/>
              <w:rPr>
                <w:color w:val="000000"/>
                <w:sz w:val="22"/>
                <w:szCs w:val="22"/>
              </w:rPr>
            </w:pPr>
            <w:r>
              <w:rPr>
                <w:color w:val="000000"/>
                <w:sz w:val="22"/>
                <w:szCs w:val="22"/>
              </w:rPr>
              <w:t>Resolver operaciones con números racionales.</w:t>
            </w:r>
          </w:p>
          <w:p w14:paraId="7EA8F9FB" w14:textId="77777777" w:rsidR="007D5291" w:rsidRDefault="007D5291" w:rsidP="007D5291">
            <w:pPr>
              <w:numPr>
                <w:ilvl w:val="0"/>
                <w:numId w:val="3"/>
              </w:numPr>
              <w:contextualSpacing/>
              <w:rPr>
                <w:color w:val="000000"/>
                <w:sz w:val="22"/>
                <w:szCs w:val="22"/>
              </w:rPr>
            </w:pPr>
            <w:r>
              <w:rPr>
                <w:color w:val="000000"/>
                <w:sz w:val="22"/>
                <w:szCs w:val="22"/>
              </w:rPr>
              <w:t>Clasificar las propiedades de la potenciación, tomando en cuenta las características de cada una.</w:t>
            </w:r>
          </w:p>
          <w:p w14:paraId="338B2066" w14:textId="77777777" w:rsidR="007D5291" w:rsidRDefault="007D5291" w:rsidP="007D5291">
            <w:pPr>
              <w:numPr>
                <w:ilvl w:val="0"/>
                <w:numId w:val="3"/>
              </w:numPr>
              <w:contextualSpacing/>
              <w:rPr>
                <w:color w:val="000000"/>
                <w:sz w:val="22"/>
                <w:szCs w:val="22"/>
              </w:rPr>
            </w:pPr>
            <w:r>
              <w:rPr>
                <w:color w:val="000000"/>
                <w:sz w:val="22"/>
                <w:szCs w:val="22"/>
              </w:rPr>
              <w:t>Resolver operaciones combinadas aplicando números racionales.</w:t>
            </w:r>
          </w:p>
          <w:p w14:paraId="7B66B999" w14:textId="77777777" w:rsidR="007D5291" w:rsidRDefault="007D5291" w:rsidP="005C2BD9">
            <w:pPr>
              <w:jc w:val="center"/>
              <w:rPr>
                <w:b/>
                <w:color w:val="000000"/>
                <w:sz w:val="22"/>
                <w:szCs w:val="22"/>
              </w:rPr>
            </w:pPr>
            <w:r>
              <w:rPr>
                <w:b/>
                <w:color w:val="000000"/>
                <w:sz w:val="22"/>
                <w:szCs w:val="22"/>
              </w:rPr>
              <w:t>BLOQUE 2</w:t>
            </w:r>
          </w:p>
          <w:p w14:paraId="2EEB2CE7" w14:textId="77777777" w:rsidR="007D5291" w:rsidRDefault="007D5291" w:rsidP="005C2BD9">
            <w:pPr>
              <w:jc w:val="center"/>
              <w:rPr>
                <w:b/>
                <w:color w:val="000000"/>
                <w:sz w:val="22"/>
                <w:szCs w:val="22"/>
              </w:rPr>
            </w:pPr>
            <w:r>
              <w:rPr>
                <w:b/>
                <w:color w:val="000000"/>
                <w:sz w:val="22"/>
                <w:szCs w:val="22"/>
              </w:rPr>
              <w:t>SEMEJANZA DE TRIÁNGULOS</w:t>
            </w:r>
          </w:p>
          <w:p w14:paraId="0F265963" w14:textId="77777777" w:rsidR="007D5291" w:rsidRDefault="007D5291" w:rsidP="005C2BD9">
            <w:pPr>
              <w:jc w:val="center"/>
              <w:rPr>
                <w:color w:val="000000"/>
                <w:sz w:val="22"/>
                <w:szCs w:val="22"/>
              </w:rPr>
            </w:pPr>
            <w:r>
              <w:rPr>
                <w:b/>
                <w:color w:val="000000"/>
                <w:sz w:val="22"/>
                <w:szCs w:val="22"/>
              </w:rPr>
              <w:t>EXPLOREMOS LOS CONOCIMIENTOS</w:t>
            </w:r>
          </w:p>
          <w:p w14:paraId="4D3FD8AC" w14:textId="77777777" w:rsidR="007D5291" w:rsidRDefault="007D5291" w:rsidP="007D5291">
            <w:pPr>
              <w:numPr>
                <w:ilvl w:val="0"/>
                <w:numId w:val="4"/>
              </w:numPr>
              <w:contextualSpacing/>
              <w:rPr>
                <w:color w:val="000000"/>
                <w:sz w:val="22"/>
                <w:szCs w:val="22"/>
              </w:rPr>
            </w:pPr>
            <w:r>
              <w:rPr>
                <w:color w:val="000000"/>
                <w:sz w:val="22"/>
                <w:szCs w:val="22"/>
              </w:rPr>
              <w:t>Juntar figuras geométricas, identificando que tengan la misma forma.</w:t>
            </w:r>
          </w:p>
          <w:p w14:paraId="256810AF" w14:textId="77777777" w:rsidR="007D5291" w:rsidRDefault="007D5291" w:rsidP="005C2BD9">
            <w:pPr>
              <w:ind w:left="360"/>
              <w:rPr>
                <w:b/>
                <w:color w:val="000000"/>
                <w:sz w:val="22"/>
                <w:szCs w:val="22"/>
              </w:rPr>
            </w:pPr>
            <w:r>
              <w:rPr>
                <w:b/>
                <w:color w:val="000000"/>
                <w:sz w:val="22"/>
                <w:szCs w:val="22"/>
              </w:rPr>
              <w:t>CONSTRUYO MIS CONOCIMIENTOS</w:t>
            </w:r>
          </w:p>
          <w:p w14:paraId="2454C704" w14:textId="77777777" w:rsidR="007D5291" w:rsidRDefault="007D5291" w:rsidP="007D5291">
            <w:pPr>
              <w:numPr>
                <w:ilvl w:val="0"/>
                <w:numId w:val="4"/>
              </w:numPr>
              <w:contextualSpacing/>
              <w:rPr>
                <w:color w:val="000000"/>
                <w:sz w:val="22"/>
                <w:szCs w:val="22"/>
              </w:rPr>
            </w:pPr>
            <w:r>
              <w:rPr>
                <w:color w:val="000000"/>
                <w:sz w:val="22"/>
                <w:szCs w:val="22"/>
              </w:rPr>
              <w:t>Explicar las características de las diferentes figuras geométricas juntadas.</w:t>
            </w:r>
          </w:p>
          <w:p w14:paraId="6363BC31" w14:textId="77777777" w:rsidR="007D5291" w:rsidRDefault="007D5291" w:rsidP="007D5291">
            <w:pPr>
              <w:numPr>
                <w:ilvl w:val="0"/>
                <w:numId w:val="4"/>
              </w:numPr>
              <w:contextualSpacing/>
              <w:rPr>
                <w:color w:val="000000"/>
                <w:sz w:val="22"/>
                <w:szCs w:val="22"/>
              </w:rPr>
            </w:pPr>
            <w:r>
              <w:rPr>
                <w:color w:val="000000"/>
                <w:sz w:val="22"/>
                <w:szCs w:val="22"/>
              </w:rPr>
              <w:t>Identificar cuáles figuras geométricas son de la misma forma, pero de diferente tamaño.</w:t>
            </w:r>
          </w:p>
          <w:p w14:paraId="0437988B" w14:textId="77777777" w:rsidR="007D5291" w:rsidRDefault="007D5291" w:rsidP="007D5291">
            <w:pPr>
              <w:numPr>
                <w:ilvl w:val="0"/>
                <w:numId w:val="4"/>
              </w:numPr>
              <w:contextualSpacing/>
              <w:rPr>
                <w:color w:val="000000"/>
                <w:sz w:val="22"/>
                <w:szCs w:val="22"/>
              </w:rPr>
            </w:pPr>
            <w:r>
              <w:rPr>
                <w:color w:val="000000"/>
                <w:sz w:val="22"/>
                <w:szCs w:val="22"/>
              </w:rPr>
              <w:t>Determinar el nombre de las figuras geométricas que tienen la misma forma, pero no el mismo tamaño.</w:t>
            </w:r>
          </w:p>
          <w:p w14:paraId="63E3BFD2" w14:textId="77777777" w:rsidR="007D5291" w:rsidRDefault="007D5291" w:rsidP="007D5291">
            <w:pPr>
              <w:numPr>
                <w:ilvl w:val="0"/>
                <w:numId w:val="4"/>
              </w:numPr>
              <w:contextualSpacing/>
              <w:rPr>
                <w:color w:val="000000"/>
                <w:sz w:val="22"/>
                <w:szCs w:val="22"/>
              </w:rPr>
            </w:pPr>
            <w:r>
              <w:rPr>
                <w:color w:val="000000"/>
                <w:sz w:val="22"/>
                <w:szCs w:val="22"/>
              </w:rPr>
              <w:t>Consultar entre compañeros sobre la relación que existe entre los lados de las figuras que tienen igual forma, pero diferente tamaño.</w:t>
            </w:r>
          </w:p>
          <w:p w14:paraId="3342C563" w14:textId="77777777" w:rsidR="007D5291" w:rsidRDefault="007D5291" w:rsidP="007D5291">
            <w:pPr>
              <w:numPr>
                <w:ilvl w:val="0"/>
                <w:numId w:val="4"/>
              </w:numPr>
              <w:contextualSpacing/>
              <w:rPr>
                <w:color w:val="000000"/>
                <w:sz w:val="22"/>
                <w:szCs w:val="22"/>
              </w:rPr>
            </w:pPr>
            <w:r>
              <w:rPr>
                <w:color w:val="000000"/>
                <w:sz w:val="22"/>
                <w:szCs w:val="22"/>
              </w:rPr>
              <w:t>Investigar sobre es la razón de proporcionalidad entre figuras geométricas semejantes.</w:t>
            </w:r>
          </w:p>
          <w:p w14:paraId="239B4899" w14:textId="77777777" w:rsidR="007D5291" w:rsidRDefault="007D5291" w:rsidP="007D5291">
            <w:pPr>
              <w:numPr>
                <w:ilvl w:val="0"/>
                <w:numId w:val="4"/>
              </w:numPr>
              <w:contextualSpacing/>
              <w:rPr>
                <w:color w:val="000000"/>
                <w:sz w:val="22"/>
                <w:szCs w:val="22"/>
              </w:rPr>
            </w:pPr>
            <w:r>
              <w:rPr>
                <w:color w:val="000000"/>
                <w:sz w:val="22"/>
                <w:szCs w:val="22"/>
              </w:rPr>
              <w:t>Diferenciar entre figuras congruentes y semejantes.</w:t>
            </w:r>
          </w:p>
          <w:p w14:paraId="173CE310" w14:textId="77777777" w:rsidR="007D5291" w:rsidRDefault="007D5291" w:rsidP="007D5291">
            <w:pPr>
              <w:numPr>
                <w:ilvl w:val="0"/>
                <w:numId w:val="4"/>
              </w:numPr>
              <w:contextualSpacing/>
              <w:rPr>
                <w:color w:val="000000"/>
                <w:sz w:val="22"/>
                <w:szCs w:val="22"/>
              </w:rPr>
            </w:pPr>
            <w:r>
              <w:rPr>
                <w:color w:val="000000"/>
                <w:sz w:val="22"/>
                <w:szCs w:val="22"/>
              </w:rPr>
              <w:t>Explicar qué son las figuras geométricas semejantes, sus características y como identificarlas.</w:t>
            </w:r>
          </w:p>
          <w:p w14:paraId="15DF893F" w14:textId="77777777" w:rsidR="007D5291" w:rsidRDefault="007D5291" w:rsidP="007D5291">
            <w:pPr>
              <w:numPr>
                <w:ilvl w:val="0"/>
                <w:numId w:val="4"/>
              </w:numPr>
              <w:contextualSpacing/>
              <w:rPr>
                <w:color w:val="000000"/>
                <w:sz w:val="22"/>
                <w:szCs w:val="22"/>
              </w:rPr>
            </w:pPr>
            <w:r>
              <w:rPr>
                <w:color w:val="000000"/>
                <w:sz w:val="22"/>
                <w:szCs w:val="22"/>
              </w:rPr>
              <w:t>Identificar figuras geométricas semejantes.</w:t>
            </w:r>
          </w:p>
          <w:p w14:paraId="3BA104B6" w14:textId="77777777" w:rsidR="007D5291" w:rsidRDefault="007D5291" w:rsidP="007D5291">
            <w:pPr>
              <w:numPr>
                <w:ilvl w:val="0"/>
                <w:numId w:val="4"/>
              </w:numPr>
              <w:contextualSpacing/>
              <w:rPr>
                <w:color w:val="000000"/>
                <w:sz w:val="22"/>
                <w:szCs w:val="22"/>
              </w:rPr>
            </w:pPr>
            <w:r>
              <w:rPr>
                <w:color w:val="000000"/>
                <w:sz w:val="22"/>
                <w:szCs w:val="22"/>
              </w:rPr>
              <w:t>Determinar si dos figuras geométricas son semejantes.</w:t>
            </w:r>
          </w:p>
          <w:p w14:paraId="2B3E9741" w14:textId="77777777" w:rsidR="007D5291" w:rsidRDefault="007D5291" w:rsidP="007D5291">
            <w:pPr>
              <w:numPr>
                <w:ilvl w:val="0"/>
                <w:numId w:val="4"/>
              </w:numPr>
              <w:contextualSpacing/>
              <w:rPr>
                <w:color w:val="000000"/>
                <w:sz w:val="22"/>
                <w:szCs w:val="22"/>
              </w:rPr>
            </w:pPr>
            <w:r>
              <w:rPr>
                <w:color w:val="000000"/>
                <w:sz w:val="22"/>
                <w:szCs w:val="22"/>
              </w:rPr>
              <w:t>Conocer los triángulos semejantes y sus características.</w:t>
            </w:r>
          </w:p>
          <w:p w14:paraId="1B3D69FD" w14:textId="77777777" w:rsidR="007D5291" w:rsidRDefault="007D5291" w:rsidP="007D5291">
            <w:pPr>
              <w:numPr>
                <w:ilvl w:val="0"/>
                <w:numId w:val="4"/>
              </w:numPr>
              <w:contextualSpacing/>
              <w:rPr>
                <w:color w:val="000000"/>
                <w:sz w:val="22"/>
                <w:szCs w:val="22"/>
              </w:rPr>
            </w:pPr>
            <w:r>
              <w:rPr>
                <w:color w:val="000000"/>
                <w:sz w:val="22"/>
                <w:szCs w:val="22"/>
              </w:rPr>
              <w:t>Diferenciar tipos de triángulos, tomando en cuenta sus características.</w:t>
            </w:r>
          </w:p>
          <w:p w14:paraId="1E17CC6E" w14:textId="77777777" w:rsidR="007D5291" w:rsidRDefault="007D5291" w:rsidP="007D5291">
            <w:pPr>
              <w:numPr>
                <w:ilvl w:val="0"/>
                <w:numId w:val="4"/>
              </w:numPr>
              <w:contextualSpacing/>
              <w:rPr>
                <w:color w:val="000000"/>
                <w:sz w:val="22"/>
                <w:szCs w:val="22"/>
              </w:rPr>
            </w:pPr>
            <w:r>
              <w:rPr>
                <w:color w:val="000000"/>
                <w:sz w:val="22"/>
                <w:szCs w:val="22"/>
              </w:rPr>
              <w:t>Identificar triángulos semejantes.</w:t>
            </w:r>
          </w:p>
          <w:p w14:paraId="120A504F" w14:textId="77777777" w:rsidR="007D5291" w:rsidRDefault="007D5291" w:rsidP="007D5291">
            <w:pPr>
              <w:numPr>
                <w:ilvl w:val="0"/>
                <w:numId w:val="4"/>
              </w:numPr>
              <w:contextualSpacing/>
              <w:rPr>
                <w:color w:val="000000"/>
                <w:sz w:val="22"/>
                <w:szCs w:val="22"/>
              </w:rPr>
            </w:pPr>
            <w:r>
              <w:rPr>
                <w:color w:val="000000"/>
                <w:sz w:val="22"/>
                <w:szCs w:val="22"/>
              </w:rPr>
              <w:t>Determinar si un triángulo es semejante a otro.</w:t>
            </w:r>
          </w:p>
          <w:p w14:paraId="30B7B0F4" w14:textId="77777777" w:rsidR="007D5291" w:rsidRDefault="007D5291" w:rsidP="007D5291">
            <w:pPr>
              <w:numPr>
                <w:ilvl w:val="0"/>
                <w:numId w:val="4"/>
              </w:numPr>
              <w:contextualSpacing/>
              <w:rPr>
                <w:color w:val="000000"/>
                <w:sz w:val="22"/>
                <w:szCs w:val="22"/>
              </w:rPr>
            </w:pPr>
            <w:r>
              <w:rPr>
                <w:color w:val="000000"/>
                <w:sz w:val="22"/>
                <w:szCs w:val="22"/>
              </w:rPr>
              <w:t>Explicar el teorema de Thales y sus criterios de semejanza de triángulos.</w:t>
            </w:r>
          </w:p>
          <w:p w14:paraId="120C5AB5" w14:textId="77777777" w:rsidR="007D5291" w:rsidRDefault="007D5291" w:rsidP="007D5291">
            <w:pPr>
              <w:numPr>
                <w:ilvl w:val="0"/>
                <w:numId w:val="4"/>
              </w:numPr>
              <w:contextualSpacing/>
              <w:rPr>
                <w:color w:val="000000"/>
                <w:sz w:val="22"/>
                <w:szCs w:val="22"/>
              </w:rPr>
            </w:pPr>
            <w:r>
              <w:rPr>
                <w:color w:val="000000"/>
                <w:sz w:val="22"/>
                <w:szCs w:val="22"/>
              </w:rPr>
              <w:t>Determinar la longitud de diferentes lados de un triángulo.</w:t>
            </w:r>
          </w:p>
          <w:p w14:paraId="7F0091F7" w14:textId="77777777" w:rsidR="007D5291" w:rsidRDefault="007D5291" w:rsidP="007D5291">
            <w:pPr>
              <w:numPr>
                <w:ilvl w:val="0"/>
                <w:numId w:val="4"/>
              </w:numPr>
              <w:contextualSpacing/>
              <w:rPr>
                <w:color w:val="000000"/>
                <w:sz w:val="22"/>
                <w:szCs w:val="22"/>
              </w:rPr>
            </w:pPr>
            <w:r>
              <w:rPr>
                <w:color w:val="000000"/>
                <w:sz w:val="22"/>
                <w:szCs w:val="22"/>
              </w:rPr>
              <w:t>Resolver problemas aritméticos asociados al teorema de Thales.</w:t>
            </w:r>
          </w:p>
          <w:p w14:paraId="53ECA41F" w14:textId="77777777" w:rsidR="007D5291" w:rsidRDefault="007D5291" w:rsidP="007D5291">
            <w:pPr>
              <w:numPr>
                <w:ilvl w:val="0"/>
                <w:numId w:val="4"/>
              </w:numPr>
              <w:contextualSpacing/>
              <w:rPr>
                <w:color w:val="000000"/>
                <w:sz w:val="22"/>
                <w:szCs w:val="22"/>
              </w:rPr>
            </w:pPr>
            <w:r>
              <w:rPr>
                <w:color w:val="000000"/>
                <w:sz w:val="22"/>
                <w:szCs w:val="22"/>
              </w:rPr>
              <w:t>Explicar cómo se construyen los polígonos semejantes.</w:t>
            </w:r>
          </w:p>
          <w:p w14:paraId="3861089D" w14:textId="77777777" w:rsidR="007D5291" w:rsidRDefault="007D5291" w:rsidP="007D5291">
            <w:pPr>
              <w:numPr>
                <w:ilvl w:val="0"/>
                <w:numId w:val="4"/>
              </w:numPr>
              <w:contextualSpacing/>
              <w:rPr>
                <w:color w:val="000000"/>
                <w:sz w:val="22"/>
                <w:szCs w:val="22"/>
              </w:rPr>
            </w:pPr>
            <w:r>
              <w:rPr>
                <w:color w:val="000000"/>
                <w:sz w:val="22"/>
                <w:szCs w:val="22"/>
              </w:rPr>
              <w:t>Construir polígonos semejantes.</w:t>
            </w:r>
          </w:p>
          <w:p w14:paraId="7D943038" w14:textId="77777777" w:rsidR="007D5291" w:rsidRDefault="007D5291" w:rsidP="007D5291">
            <w:pPr>
              <w:numPr>
                <w:ilvl w:val="0"/>
                <w:numId w:val="4"/>
              </w:numPr>
              <w:contextualSpacing/>
              <w:rPr>
                <w:color w:val="000000"/>
                <w:sz w:val="22"/>
                <w:szCs w:val="22"/>
              </w:rPr>
            </w:pPr>
            <w:r>
              <w:rPr>
                <w:color w:val="000000"/>
                <w:sz w:val="22"/>
                <w:szCs w:val="22"/>
              </w:rPr>
              <w:t>Resolver problemas aritméticos asociados a polígonos semejantes.</w:t>
            </w:r>
          </w:p>
          <w:p w14:paraId="390AD599" w14:textId="77777777" w:rsidR="007D5291" w:rsidRDefault="007D5291" w:rsidP="007D5291">
            <w:pPr>
              <w:numPr>
                <w:ilvl w:val="0"/>
                <w:numId w:val="4"/>
              </w:numPr>
              <w:contextualSpacing/>
              <w:rPr>
                <w:color w:val="000000"/>
                <w:sz w:val="22"/>
                <w:szCs w:val="22"/>
              </w:rPr>
            </w:pPr>
            <w:r>
              <w:rPr>
                <w:color w:val="000000"/>
                <w:sz w:val="22"/>
                <w:szCs w:val="22"/>
              </w:rPr>
              <w:t>Aplicar los métodos estudiados para la construcción de figuras semejantes.</w:t>
            </w:r>
          </w:p>
          <w:p w14:paraId="6FB10ECB" w14:textId="77777777" w:rsidR="007D5291" w:rsidRDefault="007D5291" w:rsidP="005C2BD9">
            <w:pPr>
              <w:rPr>
                <w:color w:val="000000"/>
                <w:sz w:val="22"/>
                <w:szCs w:val="22"/>
              </w:rPr>
            </w:pPr>
          </w:p>
          <w:p w14:paraId="76917522" w14:textId="77777777" w:rsidR="007D5291" w:rsidRDefault="007D5291" w:rsidP="005C2BD9">
            <w:pPr>
              <w:rPr>
                <w:b/>
                <w:color w:val="000000"/>
                <w:sz w:val="22"/>
                <w:szCs w:val="22"/>
              </w:rPr>
            </w:pPr>
            <w:r>
              <w:rPr>
                <w:b/>
                <w:color w:val="000000"/>
                <w:sz w:val="22"/>
                <w:szCs w:val="22"/>
              </w:rPr>
              <w:t>APLICO Y VERIFICO MIS CONOCIMIENTOS</w:t>
            </w:r>
          </w:p>
          <w:p w14:paraId="45478F10" w14:textId="77777777" w:rsidR="007D5291" w:rsidRDefault="007D5291" w:rsidP="007D5291">
            <w:pPr>
              <w:numPr>
                <w:ilvl w:val="0"/>
                <w:numId w:val="4"/>
              </w:numPr>
              <w:contextualSpacing/>
              <w:rPr>
                <w:color w:val="000000"/>
                <w:sz w:val="22"/>
                <w:szCs w:val="22"/>
              </w:rPr>
            </w:pPr>
            <w:r>
              <w:rPr>
                <w:color w:val="000000"/>
                <w:sz w:val="22"/>
                <w:szCs w:val="22"/>
              </w:rPr>
              <w:t>Resolver problemas aritméticos asociados al teorema de Thales.</w:t>
            </w:r>
          </w:p>
          <w:p w14:paraId="65484070" w14:textId="77777777" w:rsidR="007D5291" w:rsidRDefault="007D5291" w:rsidP="007D5291">
            <w:pPr>
              <w:numPr>
                <w:ilvl w:val="0"/>
                <w:numId w:val="4"/>
              </w:numPr>
              <w:contextualSpacing/>
              <w:rPr>
                <w:color w:val="000000"/>
                <w:sz w:val="22"/>
                <w:szCs w:val="22"/>
              </w:rPr>
            </w:pPr>
            <w:r>
              <w:rPr>
                <w:color w:val="000000"/>
                <w:sz w:val="22"/>
                <w:szCs w:val="22"/>
              </w:rPr>
              <w:t>Identificar características de las figuras semejantes.</w:t>
            </w:r>
          </w:p>
          <w:p w14:paraId="1FDCEA8C" w14:textId="77777777" w:rsidR="007D5291" w:rsidRDefault="007D5291" w:rsidP="007D5291">
            <w:pPr>
              <w:numPr>
                <w:ilvl w:val="0"/>
                <w:numId w:val="4"/>
              </w:numPr>
              <w:contextualSpacing/>
              <w:rPr>
                <w:color w:val="000000"/>
                <w:sz w:val="22"/>
                <w:szCs w:val="22"/>
              </w:rPr>
            </w:pPr>
            <w:r>
              <w:rPr>
                <w:color w:val="000000"/>
                <w:sz w:val="22"/>
                <w:szCs w:val="22"/>
              </w:rPr>
              <w:t>Determinar la longitud de diferentes lados de un triángulo.</w:t>
            </w:r>
          </w:p>
          <w:p w14:paraId="791EB8E0" w14:textId="77777777" w:rsidR="007D5291" w:rsidRDefault="007D5291" w:rsidP="005C2BD9">
            <w:pPr>
              <w:contextualSpacing/>
              <w:rPr>
                <w:color w:val="000000"/>
                <w:sz w:val="22"/>
                <w:szCs w:val="22"/>
              </w:rPr>
            </w:pPr>
          </w:p>
          <w:p w14:paraId="2AA7562C" w14:textId="77777777" w:rsidR="007D5291" w:rsidRDefault="007D5291" w:rsidP="005C2BD9">
            <w:pPr>
              <w:contextualSpacing/>
              <w:rPr>
                <w:color w:val="000000"/>
                <w:sz w:val="22"/>
                <w:szCs w:val="22"/>
              </w:rPr>
            </w:pPr>
          </w:p>
          <w:p w14:paraId="70A1A5EE" w14:textId="77777777" w:rsidR="007D5291" w:rsidRDefault="007D5291" w:rsidP="005C2BD9">
            <w:pPr>
              <w:contextualSpacing/>
              <w:rPr>
                <w:color w:val="000000"/>
                <w:sz w:val="22"/>
                <w:szCs w:val="22"/>
              </w:rPr>
            </w:pPr>
          </w:p>
          <w:p w14:paraId="04679466" w14:textId="77777777" w:rsidR="007D5291" w:rsidRDefault="007D5291" w:rsidP="005C2BD9">
            <w:pPr>
              <w:contextualSpacing/>
              <w:rPr>
                <w:color w:val="000000"/>
                <w:sz w:val="22"/>
                <w:szCs w:val="22"/>
              </w:rPr>
            </w:pPr>
          </w:p>
          <w:p w14:paraId="14B4C721" w14:textId="77777777" w:rsidR="007D5291" w:rsidRDefault="007D5291" w:rsidP="005C2BD9">
            <w:pPr>
              <w:contextualSpacing/>
              <w:rPr>
                <w:color w:val="000000"/>
                <w:sz w:val="22"/>
                <w:szCs w:val="22"/>
              </w:rPr>
            </w:pPr>
          </w:p>
          <w:p w14:paraId="7647E7B2" w14:textId="77777777" w:rsidR="007D5291" w:rsidRDefault="007D5291" w:rsidP="005C2BD9">
            <w:pPr>
              <w:contextualSpacing/>
              <w:rPr>
                <w:color w:val="000000"/>
                <w:sz w:val="22"/>
                <w:szCs w:val="22"/>
              </w:rPr>
            </w:pPr>
          </w:p>
          <w:p w14:paraId="3F908609" w14:textId="77777777" w:rsidR="007D5291" w:rsidRDefault="007D5291" w:rsidP="005C2BD9">
            <w:pPr>
              <w:contextualSpacing/>
              <w:rPr>
                <w:color w:val="000000"/>
                <w:sz w:val="22"/>
                <w:szCs w:val="22"/>
              </w:rPr>
            </w:pPr>
          </w:p>
          <w:p w14:paraId="2672D02D" w14:textId="77777777" w:rsidR="007D5291" w:rsidRDefault="007D5291" w:rsidP="005C2BD9">
            <w:pPr>
              <w:contextualSpacing/>
              <w:rPr>
                <w:color w:val="000000"/>
                <w:sz w:val="22"/>
                <w:szCs w:val="22"/>
              </w:rPr>
            </w:pPr>
          </w:p>
          <w:p w14:paraId="1DA91E13" w14:textId="77777777" w:rsidR="007D5291" w:rsidRDefault="007D5291" w:rsidP="005C2BD9">
            <w:pPr>
              <w:contextualSpacing/>
              <w:rPr>
                <w:color w:val="000000"/>
                <w:sz w:val="22"/>
                <w:szCs w:val="22"/>
              </w:rPr>
            </w:pPr>
          </w:p>
          <w:p w14:paraId="7BF37C91" w14:textId="77777777" w:rsidR="007D5291" w:rsidRDefault="007D5291" w:rsidP="005C2BD9">
            <w:pPr>
              <w:contextualSpacing/>
              <w:rPr>
                <w:color w:val="000000"/>
                <w:sz w:val="22"/>
                <w:szCs w:val="22"/>
              </w:rPr>
            </w:pPr>
          </w:p>
          <w:p w14:paraId="46FEB352" w14:textId="77777777" w:rsidR="007D5291" w:rsidRDefault="007D5291" w:rsidP="005C2BD9">
            <w:pPr>
              <w:contextualSpacing/>
              <w:rPr>
                <w:color w:val="000000"/>
                <w:sz w:val="22"/>
                <w:szCs w:val="22"/>
              </w:rPr>
            </w:pPr>
          </w:p>
          <w:p w14:paraId="34323951" w14:textId="77777777" w:rsidR="007D5291" w:rsidRDefault="007D5291" w:rsidP="005C2BD9">
            <w:pPr>
              <w:contextualSpacing/>
              <w:rPr>
                <w:color w:val="000000"/>
                <w:sz w:val="22"/>
                <w:szCs w:val="22"/>
              </w:rPr>
            </w:pPr>
          </w:p>
          <w:p w14:paraId="05CD9AD1" w14:textId="77777777" w:rsidR="007D5291" w:rsidRDefault="007D5291" w:rsidP="005C2BD9">
            <w:pPr>
              <w:contextualSpacing/>
              <w:rPr>
                <w:color w:val="000000"/>
                <w:sz w:val="22"/>
                <w:szCs w:val="22"/>
              </w:rPr>
            </w:pPr>
          </w:p>
          <w:p w14:paraId="3BB8F4DB" w14:textId="77777777" w:rsidR="007D5291" w:rsidRDefault="007D5291" w:rsidP="005C2BD9">
            <w:pPr>
              <w:contextualSpacing/>
              <w:rPr>
                <w:color w:val="000000"/>
                <w:sz w:val="22"/>
                <w:szCs w:val="22"/>
              </w:rPr>
            </w:pPr>
          </w:p>
          <w:p w14:paraId="4196407D" w14:textId="77777777" w:rsidR="007D5291" w:rsidRDefault="007D5291" w:rsidP="005C2BD9">
            <w:pPr>
              <w:contextualSpacing/>
              <w:rPr>
                <w:color w:val="000000"/>
                <w:sz w:val="22"/>
                <w:szCs w:val="22"/>
              </w:rPr>
            </w:pPr>
          </w:p>
          <w:p w14:paraId="3C34C777" w14:textId="77777777" w:rsidR="007D5291" w:rsidRDefault="007D5291" w:rsidP="005C2BD9">
            <w:pPr>
              <w:contextualSpacing/>
              <w:rPr>
                <w:color w:val="000000"/>
                <w:sz w:val="22"/>
                <w:szCs w:val="22"/>
              </w:rPr>
            </w:pPr>
          </w:p>
          <w:p w14:paraId="4FD4E1B8" w14:textId="77777777" w:rsidR="007D5291" w:rsidRDefault="007D5291" w:rsidP="005C2BD9">
            <w:pPr>
              <w:contextualSpacing/>
              <w:rPr>
                <w:color w:val="000000"/>
                <w:sz w:val="22"/>
                <w:szCs w:val="22"/>
              </w:rPr>
            </w:pPr>
          </w:p>
          <w:p w14:paraId="34E4203E" w14:textId="77777777" w:rsidR="007D5291" w:rsidRDefault="007D5291" w:rsidP="005C2BD9">
            <w:pPr>
              <w:contextualSpacing/>
              <w:rPr>
                <w:color w:val="000000"/>
                <w:sz w:val="22"/>
                <w:szCs w:val="22"/>
              </w:rPr>
            </w:pPr>
          </w:p>
          <w:p w14:paraId="2EB5C08B" w14:textId="77777777" w:rsidR="007D5291" w:rsidRDefault="007D5291" w:rsidP="005C2BD9">
            <w:pPr>
              <w:contextualSpacing/>
              <w:rPr>
                <w:color w:val="000000"/>
                <w:sz w:val="22"/>
                <w:szCs w:val="22"/>
              </w:rPr>
            </w:pPr>
          </w:p>
          <w:p w14:paraId="0DA85C0E" w14:textId="77777777" w:rsidR="007D5291" w:rsidRDefault="007D5291" w:rsidP="005C2BD9">
            <w:pPr>
              <w:contextualSpacing/>
              <w:rPr>
                <w:color w:val="000000"/>
                <w:sz w:val="22"/>
                <w:szCs w:val="22"/>
              </w:rPr>
            </w:pPr>
          </w:p>
        </w:tc>
        <w:tc>
          <w:tcPr>
            <w:tcW w:w="2100" w:type="dxa"/>
            <w:gridSpan w:val="2"/>
          </w:tcPr>
          <w:p w14:paraId="0EE04A79" w14:textId="77777777" w:rsidR="007D5291" w:rsidRDefault="007D5291" w:rsidP="005C2BD9">
            <w:pPr>
              <w:widowControl w:val="0"/>
              <w:rPr>
                <w:color w:val="000000"/>
              </w:rPr>
            </w:pPr>
          </w:p>
          <w:p w14:paraId="4D95BF13" w14:textId="77777777" w:rsidR="007D5291" w:rsidRDefault="007D5291" w:rsidP="005C2BD9">
            <w:pPr>
              <w:widowControl w:val="0"/>
              <w:rPr>
                <w:color w:val="000000"/>
              </w:rPr>
            </w:pPr>
            <w:r>
              <w:rPr>
                <w:color w:val="000000"/>
              </w:rPr>
              <w:t>Texto</w:t>
            </w:r>
          </w:p>
          <w:p w14:paraId="04D021CF" w14:textId="77777777" w:rsidR="007D5291" w:rsidRDefault="007D5291" w:rsidP="005C2BD9">
            <w:pPr>
              <w:widowControl w:val="0"/>
              <w:rPr>
                <w:color w:val="000000"/>
              </w:rPr>
            </w:pPr>
            <w:r>
              <w:rPr>
                <w:color w:val="000000"/>
              </w:rPr>
              <w:t xml:space="preserve"> Tarjetas  </w:t>
            </w:r>
          </w:p>
          <w:p w14:paraId="3FADB6E0" w14:textId="77777777" w:rsidR="007D5291" w:rsidRDefault="007D5291" w:rsidP="005C2BD9">
            <w:pPr>
              <w:widowControl w:val="0"/>
              <w:rPr>
                <w:color w:val="000000"/>
              </w:rPr>
            </w:pPr>
            <w:r>
              <w:rPr>
                <w:color w:val="000000"/>
              </w:rPr>
              <w:t xml:space="preserve">Cd Internet </w:t>
            </w:r>
          </w:p>
          <w:p w14:paraId="064D7D74" w14:textId="77777777" w:rsidR="007D5291" w:rsidRDefault="007D5291" w:rsidP="005C2BD9">
            <w:pPr>
              <w:widowControl w:val="0"/>
              <w:rPr>
                <w:color w:val="000000"/>
              </w:rPr>
            </w:pPr>
            <w:r>
              <w:rPr>
                <w:color w:val="000000"/>
              </w:rPr>
              <w:t>Computadora</w:t>
            </w:r>
          </w:p>
          <w:p w14:paraId="65D288F4" w14:textId="77777777" w:rsidR="007D5291" w:rsidRDefault="007D5291" w:rsidP="005C2BD9">
            <w:pPr>
              <w:widowControl w:val="0"/>
              <w:rPr>
                <w:color w:val="000000"/>
              </w:rPr>
            </w:pPr>
            <w:r>
              <w:rPr>
                <w:color w:val="000000"/>
              </w:rPr>
              <w:t xml:space="preserve"> juegos de dominó</w:t>
            </w:r>
          </w:p>
          <w:p w14:paraId="58DCF339" w14:textId="77777777" w:rsidR="007D5291" w:rsidRDefault="007D5291" w:rsidP="005C2BD9">
            <w:pPr>
              <w:widowControl w:val="0"/>
              <w:rPr>
                <w:color w:val="000000"/>
              </w:rPr>
            </w:pPr>
            <w:r>
              <w:rPr>
                <w:color w:val="000000"/>
              </w:rPr>
              <w:t xml:space="preserve"> figuras: unas iguales en forma pero de diferente tamaño, y otras iguales en forma y tamaño</w:t>
            </w:r>
          </w:p>
        </w:tc>
        <w:tc>
          <w:tcPr>
            <w:tcW w:w="2361" w:type="dxa"/>
            <w:gridSpan w:val="2"/>
          </w:tcPr>
          <w:p w14:paraId="2F6BB1D7" w14:textId="77777777" w:rsidR="007D5291" w:rsidRDefault="007D5291" w:rsidP="005C2BD9">
            <w:r>
              <w:t xml:space="preserve">I.M.4.1.1. Ejemplifica situaciones reales en las que se utilizan los números enteros; establece relaciones de orden empleando la recta numérica; aplica las propiedades algebraicas de los números enteros en la solución de expresiones con operaciones combinadas, empleando correctamente la prioridad de las operaciones; juzga la necesidad del uso de la tecnología. (I.4.) I.M.4.1.2. Formula y resuelve problemas aplicando las propiedades algebraicas de los números enteros y el planteamiento y resolución de ecuaciones e inecuaciones de primer grado con una incógnita; juzga e interpreta las soluciones obtenidas dentro del contexto del problema. (I.2.) </w:t>
            </w:r>
          </w:p>
          <w:p w14:paraId="519260AB" w14:textId="77777777" w:rsidR="007D5291" w:rsidRDefault="007D5291" w:rsidP="005C2BD9">
            <w:r>
              <w:t>I.M.4.1.4. Formula y resuelve problemas aplicando las propiedades algebraicas de los números racionales y el planteamiento y resolución de ecuaciones e inecuaciones de primer grado con una incógnita. (I.2.)</w:t>
            </w:r>
          </w:p>
          <w:p w14:paraId="7793589C" w14:textId="77777777" w:rsidR="007D5291" w:rsidRDefault="007D5291" w:rsidP="005C2BD9">
            <w:pPr>
              <w:rPr>
                <w:color w:val="000000"/>
                <w:sz w:val="22"/>
                <w:szCs w:val="22"/>
              </w:rPr>
            </w:pPr>
            <w:r>
              <w:t xml:space="preserve">I.M.4.5.1. Construye figuras simétricas; resuelve problemas geométricos que impliquen el cálculo de longitudes con la aplicación de conceptos de semejanza y la aplicación del teorema de Tales; justifica procesos aplicando los conceptos de congruencia y semejanza. (I.1., I.4.) </w:t>
            </w:r>
          </w:p>
        </w:tc>
        <w:tc>
          <w:tcPr>
            <w:tcW w:w="2618" w:type="dxa"/>
            <w:gridSpan w:val="2"/>
          </w:tcPr>
          <w:p w14:paraId="6ABB465D" w14:textId="77777777" w:rsidR="007D5291" w:rsidRDefault="007D5291" w:rsidP="005C2BD9">
            <w:pPr>
              <w:rPr>
                <w:i/>
                <w:color w:val="000000"/>
                <w:sz w:val="22"/>
                <w:szCs w:val="22"/>
              </w:rPr>
            </w:pPr>
            <w:r>
              <w:rPr>
                <w:i/>
                <w:color w:val="000000"/>
                <w:sz w:val="22"/>
                <w:szCs w:val="22"/>
              </w:rPr>
              <w:t xml:space="preserve">   </w:t>
            </w:r>
          </w:p>
          <w:p w14:paraId="2D875AFE" w14:textId="77777777" w:rsidR="007D5291" w:rsidRDefault="007D5291" w:rsidP="005C2BD9">
            <w:pPr>
              <w:rPr>
                <w:b/>
                <w:color w:val="000000"/>
                <w:sz w:val="22"/>
                <w:szCs w:val="22"/>
                <w:u w:val="single"/>
              </w:rPr>
            </w:pPr>
            <w:r>
              <w:rPr>
                <w:b/>
                <w:color w:val="000000"/>
                <w:sz w:val="22"/>
                <w:szCs w:val="22"/>
                <w:u w:val="single"/>
              </w:rPr>
              <w:t xml:space="preserve">TÉCNICAS </w:t>
            </w:r>
          </w:p>
          <w:p w14:paraId="3CBA89C1" w14:textId="77777777" w:rsidR="007D5291" w:rsidRDefault="007D5291" w:rsidP="005C2BD9">
            <w:pPr>
              <w:widowControl w:val="0"/>
              <w:rPr>
                <w:color w:val="000000"/>
                <w:sz w:val="20"/>
                <w:szCs w:val="20"/>
              </w:rPr>
            </w:pPr>
            <w:r>
              <w:rPr>
                <w:color w:val="000000"/>
                <w:sz w:val="20"/>
                <w:szCs w:val="20"/>
              </w:rPr>
              <w:t>Discusión dirigida</w:t>
            </w:r>
          </w:p>
          <w:p w14:paraId="5B4395E4" w14:textId="77777777" w:rsidR="007D5291" w:rsidRDefault="007D5291" w:rsidP="005C2BD9">
            <w:pPr>
              <w:widowControl w:val="0"/>
              <w:rPr>
                <w:color w:val="000000"/>
                <w:sz w:val="20"/>
                <w:szCs w:val="20"/>
              </w:rPr>
            </w:pPr>
            <w:r>
              <w:rPr>
                <w:color w:val="000000"/>
                <w:sz w:val="20"/>
                <w:szCs w:val="20"/>
              </w:rPr>
              <w:t>Andamios cognitivos</w:t>
            </w:r>
          </w:p>
          <w:p w14:paraId="4ADA316E" w14:textId="77777777" w:rsidR="007D5291" w:rsidRDefault="007D5291" w:rsidP="005C2BD9">
            <w:pPr>
              <w:widowControl w:val="0"/>
              <w:rPr>
                <w:color w:val="000000"/>
                <w:sz w:val="20"/>
                <w:szCs w:val="20"/>
              </w:rPr>
            </w:pPr>
            <w:r>
              <w:rPr>
                <w:color w:val="000000"/>
                <w:sz w:val="20"/>
                <w:szCs w:val="20"/>
              </w:rPr>
              <w:t xml:space="preserve">Observaciones  </w:t>
            </w:r>
          </w:p>
          <w:p w14:paraId="2FA72E7D" w14:textId="77777777" w:rsidR="007D5291" w:rsidRDefault="007D5291" w:rsidP="005C2BD9">
            <w:pPr>
              <w:widowControl w:val="0"/>
              <w:rPr>
                <w:color w:val="000000"/>
                <w:sz w:val="20"/>
                <w:szCs w:val="20"/>
              </w:rPr>
            </w:pPr>
            <w:r>
              <w:rPr>
                <w:color w:val="000000"/>
                <w:sz w:val="20"/>
                <w:szCs w:val="20"/>
              </w:rPr>
              <w:t xml:space="preserve">Taller pedagógicos </w:t>
            </w:r>
          </w:p>
          <w:p w14:paraId="3BAF4FF8" w14:textId="77777777" w:rsidR="007D5291" w:rsidRDefault="007D5291" w:rsidP="005C2BD9">
            <w:pPr>
              <w:widowControl w:val="0"/>
              <w:rPr>
                <w:color w:val="000000"/>
                <w:sz w:val="20"/>
                <w:szCs w:val="20"/>
              </w:rPr>
            </w:pPr>
            <w:r>
              <w:rPr>
                <w:color w:val="000000"/>
                <w:sz w:val="20"/>
                <w:szCs w:val="20"/>
              </w:rPr>
              <w:t xml:space="preserve">Investigación práctica </w:t>
            </w:r>
          </w:p>
          <w:p w14:paraId="4F9BBFC6" w14:textId="77777777" w:rsidR="007D5291" w:rsidRDefault="007D5291" w:rsidP="005C2BD9">
            <w:pPr>
              <w:widowControl w:val="0"/>
              <w:rPr>
                <w:color w:val="000000"/>
                <w:sz w:val="20"/>
                <w:szCs w:val="20"/>
              </w:rPr>
            </w:pPr>
            <w:r>
              <w:rPr>
                <w:color w:val="000000"/>
                <w:sz w:val="20"/>
                <w:szCs w:val="20"/>
              </w:rPr>
              <w:t>Lectura exegética o comentada</w:t>
            </w:r>
          </w:p>
          <w:p w14:paraId="2518F13D" w14:textId="77777777" w:rsidR="007D5291" w:rsidRDefault="007D5291" w:rsidP="005C2BD9">
            <w:pPr>
              <w:widowControl w:val="0"/>
              <w:rPr>
                <w:color w:val="000000"/>
                <w:sz w:val="20"/>
                <w:szCs w:val="20"/>
              </w:rPr>
            </w:pPr>
            <w:r>
              <w:rPr>
                <w:color w:val="000000"/>
                <w:sz w:val="20"/>
                <w:szCs w:val="20"/>
              </w:rPr>
              <w:t xml:space="preserve">Lluvia de ideas  </w:t>
            </w:r>
          </w:p>
          <w:p w14:paraId="48EB70A0" w14:textId="77777777" w:rsidR="007D5291" w:rsidRDefault="007D5291" w:rsidP="005C2BD9">
            <w:pPr>
              <w:widowControl w:val="0"/>
              <w:rPr>
                <w:color w:val="000000"/>
                <w:sz w:val="20"/>
                <w:szCs w:val="20"/>
              </w:rPr>
            </w:pPr>
          </w:p>
          <w:p w14:paraId="0B4C7E33" w14:textId="77777777" w:rsidR="007D5291" w:rsidRDefault="007D5291" w:rsidP="005C2BD9">
            <w:pPr>
              <w:widowControl w:val="0"/>
              <w:rPr>
                <w:b/>
                <w:color w:val="000000"/>
                <w:sz w:val="20"/>
                <w:szCs w:val="20"/>
                <w:u w:val="single"/>
              </w:rPr>
            </w:pPr>
            <w:r>
              <w:rPr>
                <w:b/>
                <w:color w:val="000000"/>
                <w:sz w:val="20"/>
                <w:szCs w:val="20"/>
                <w:u w:val="single"/>
              </w:rPr>
              <w:t xml:space="preserve">INSTRUMENTO </w:t>
            </w:r>
          </w:p>
          <w:p w14:paraId="1092165D" w14:textId="77777777" w:rsidR="007D5291" w:rsidRDefault="007D5291" w:rsidP="005C2BD9">
            <w:pPr>
              <w:rPr>
                <w:color w:val="000000"/>
                <w:sz w:val="20"/>
                <w:szCs w:val="20"/>
              </w:rPr>
            </w:pPr>
            <w:r>
              <w:rPr>
                <w:color w:val="000000"/>
                <w:sz w:val="20"/>
                <w:szCs w:val="20"/>
              </w:rPr>
              <w:t>guía de trabajo</w:t>
            </w:r>
          </w:p>
          <w:p w14:paraId="4F70AB3A" w14:textId="77777777" w:rsidR="007D5291" w:rsidRDefault="007D5291" w:rsidP="005C2BD9">
            <w:pPr>
              <w:rPr>
                <w:color w:val="000000"/>
                <w:sz w:val="20"/>
                <w:szCs w:val="20"/>
              </w:rPr>
            </w:pPr>
            <w:r>
              <w:rPr>
                <w:color w:val="000000"/>
                <w:sz w:val="20"/>
                <w:szCs w:val="20"/>
              </w:rPr>
              <w:t>pruebas de ensayo</w:t>
            </w:r>
          </w:p>
          <w:p w14:paraId="3065A7D0" w14:textId="77777777" w:rsidR="007D5291" w:rsidRDefault="007D5291" w:rsidP="005C2BD9">
            <w:pPr>
              <w:rPr>
                <w:color w:val="000000"/>
                <w:sz w:val="20"/>
                <w:szCs w:val="20"/>
              </w:rPr>
            </w:pPr>
            <w:r>
              <w:rPr>
                <w:color w:val="000000"/>
                <w:sz w:val="20"/>
                <w:szCs w:val="20"/>
              </w:rPr>
              <w:t xml:space="preserve">pruebas objetivas </w:t>
            </w:r>
          </w:p>
          <w:p w14:paraId="46E3A4F0" w14:textId="77777777" w:rsidR="007D5291" w:rsidRDefault="007D5291" w:rsidP="005C2BD9">
            <w:pPr>
              <w:rPr>
                <w:color w:val="000000"/>
                <w:sz w:val="20"/>
                <w:szCs w:val="20"/>
              </w:rPr>
            </w:pPr>
            <w:r>
              <w:rPr>
                <w:color w:val="000000"/>
                <w:sz w:val="20"/>
                <w:szCs w:val="20"/>
              </w:rPr>
              <w:t xml:space="preserve">cuestionarios </w:t>
            </w:r>
          </w:p>
        </w:tc>
      </w:tr>
      <w:tr w:rsidR="007D5291" w14:paraId="5AB93696" w14:textId="77777777" w:rsidTr="005C2BD9">
        <w:trPr>
          <w:cnfStyle w:val="000000100000" w:firstRow="0" w:lastRow="0" w:firstColumn="0" w:lastColumn="0" w:oddVBand="0" w:evenVBand="0" w:oddHBand="1" w:evenHBand="0" w:firstRowFirstColumn="0" w:firstRowLastColumn="0" w:lastRowFirstColumn="0" w:lastRowLastColumn="0"/>
          <w:trHeight w:val="300"/>
        </w:trPr>
        <w:tc>
          <w:tcPr>
            <w:tcW w:w="15026" w:type="dxa"/>
            <w:gridSpan w:val="12"/>
          </w:tcPr>
          <w:p w14:paraId="4F99CF79" w14:textId="77777777" w:rsidR="007D5291" w:rsidRDefault="007D5291" w:rsidP="005C2BD9">
            <w:pPr>
              <w:rPr>
                <w:b/>
                <w:color w:val="000000"/>
                <w:sz w:val="22"/>
                <w:szCs w:val="22"/>
              </w:rPr>
            </w:pPr>
            <w:r>
              <w:rPr>
                <w:b/>
                <w:color w:val="000000"/>
                <w:sz w:val="22"/>
                <w:szCs w:val="22"/>
              </w:rPr>
              <w:t>3. ADAPTACIONES CURRICULARES</w:t>
            </w:r>
          </w:p>
        </w:tc>
      </w:tr>
      <w:tr w:rsidR="007D5291" w14:paraId="11374392" w14:textId="77777777" w:rsidTr="005C2BD9">
        <w:trPr>
          <w:trHeight w:val="420"/>
        </w:trPr>
        <w:tc>
          <w:tcPr>
            <w:tcW w:w="2598" w:type="dxa"/>
          </w:tcPr>
          <w:p w14:paraId="0E700C56" w14:textId="77777777" w:rsidR="007D5291" w:rsidRDefault="007D5291" w:rsidP="005C2BD9">
            <w:pPr>
              <w:jc w:val="center"/>
              <w:rPr>
                <w:color w:val="000000"/>
                <w:sz w:val="20"/>
                <w:szCs w:val="20"/>
              </w:rPr>
            </w:pPr>
            <w:r>
              <w:rPr>
                <w:b/>
                <w:color w:val="000000"/>
                <w:sz w:val="20"/>
                <w:szCs w:val="20"/>
              </w:rPr>
              <w:t>ESPECIFICACIÓN DE LA</w:t>
            </w:r>
          </w:p>
          <w:p w14:paraId="7B95EBAC" w14:textId="77777777" w:rsidR="007D5291" w:rsidRDefault="007D5291" w:rsidP="005C2BD9">
            <w:pPr>
              <w:jc w:val="center"/>
              <w:rPr>
                <w:color w:val="000000"/>
                <w:sz w:val="20"/>
                <w:szCs w:val="20"/>
              </w:rPr>
            </w:pPr>
            <w:r>
              <w:rPr>
                <w:b/>
                <w:color w:val="000000"/>
                <w:sz w:val="20"/>
                <w:szCs w:val="20"/>
              </w:rPr>
              <w:t>NECESIDAD EDUCATIVA</w:t>
            </w:r>
          </w:p>
          <w:p w14:paraId="417F1AAC" w14:textId="77777777" w:rsidR="007D5291" w:rsidRDefault="007D5291" w:rsidP="005C2BD9">
            <w:pPr>
              <w:jc w:val="center"/>
              <w:rPr>
                <w:b/>
                <w:color w:val="000000"/>
                <w:sz w:val="22"/>
                <w:szCs w:val="22"/>
              </w:rPr>
            </w:pPr>
          </w:p>
        </w:tc>
        <w:tc>
          <w:tcPr>
            <w:tcW w:w="3605" w:type="dxa"/>
            <w:gridSpan w:val="3"/>
          </w:tcPr>
          <w:p w14:paraId="442F159F" w14:textId="77777777" w:rsidR="007D5291" w:rsidRDefault="007D5291" w:rsidP="005C2BD9">
            <w:pPr>
              <w:jc w:val="center"/>
              <w:rPr>
                <w:color w:val="000000"/>
                <w:sz w:val="20"/>
                <w:szCs w:val="20"/>
              </w:rPr>
            </w:pPr>
            <w:r>
              <w:rPr>
                <w:b/>
                <w:color w:val="000000"/>
                <w:sz w:val="20"/>
                <w:szCs w:val="20"/>
              </w:rPr>
              <w:t>DESTREZAS CON CRITERIO DE</w:t>
            </w:r>
          </w:p>
          <w:p w14:paraId="5D5D4622" w14:textId="77777777" w:rsidR="007D5291" w:rsidRDefault="007D5291" w:rsidP="005C2BD9">
            <w:pPr>
              <w:jc w:val="center"/>
              <w:rPr>
                <w:color w:val="000000"/>
                <w:sz w:val="20"/>
                <w:szCs w:val="20"/>
              </w:rPr>
            </w:pPr>
            <w:r>
              <w:rPr>
                <w:b/>
                <w:color w:val="000000"/>
                <w:sz w:val="20"/>
                <w:szCs w:val="20"/>
              </w:rPr>
              <w:t>DESEMPEÑO</w:t>
            </w:r>
          </w:p>
          <w:p w14:paraId="5E586A3B" w14:textId="77777777" w:rsidR="007D5291" w:rsidRDefault="007D5291" w:rsidP="005C2BD9">
            <w:pPr>
              <w:jc w:val="center"/>
              <w:rPr>
                <w:b/>
                <w:color w:val="000000"/>
                <w:sz w:val="22"/>
                <w:szCs w:val="22"/>
              </w:rPr>
            </w:pPr>
          </w:p>
        </w:tc>
        <w:tc>
          <w:tcPr>
            <w:tcW w:w="2529" w:type="dxa"/>
            <w:gridSpan w:val="3"/>
          </w:tcPr>
          <w:p w14:paraId="00F03826" w14:textId="77777777" w:rsidR="007D5291" w:rsidRDefault="007D5291" w:rsidP="005C2BD9">
            <w:pPr>
              <w:jc w:val="center"/>
              <w:rPr>
                <w:color w:val="000000"/>
                <w:sz w:val="20"/>
                <w:szCs w:val="20"/>
              </w:rPr>
            </w:pPr>
            <w:r>
              <w:rPr>
                <w:b/>
                <w:color w:val="000000"/>
                <w:sz w:val="20"/>
                <w:szCs w:val="20"/>
              </w:rPr>
              <w:t>ACTIVIDADES DE</w:t>
            </w:r>
          </w:p>
          <w:p w14:paraId="1AA6ADB3" w14:textId="77777777" w:rsidR="007D5291" w:rsidRDefault="007D5291" w:rsidP="005C2BD9">
            <w:pPr>
              <w:jc w:val="center"/>
              <w:rPr>
                <w:color w:val="000000"/>
                <w:sz w:val="20"/>
                <w:szCs w:val="20"/>
              </w:rPr>
            </w:pPr>
            <w:r>
              <w:rPr>
                <w:b/>
                <w:color w:val="000000"/>
                <w:sz w:val="20"/>
                <w:szCs w:val="20"/>
              </w:rPr>
              <w:t>APRENDIZAJE</w:t>
            </w:r>
          </w:p>
          <w:p w14:paraId="07625FBC" w14:textId="77777777" w:rsidR="007D5291" w:rsidRDefault="007D5291" w:rsidP="005C2BD9">
            <w:pPr>
              <w:jc w:val="center"/>
              <w:rPr>
                <w:b/>
                <w:color w:val="000000"/>
                <w:sz w:val="22"/>
                <w:szCs w:val="22"/>
              </w:rPr>
            </w:pPr>
          </w:p>
        </w:tc>
        <w:tc>
          <w:tcPr>
            <w:tcW w:w="2107" w:type="dxa"/>
            <w:gridSpan w:val="2"/>
          </w:tcPr>
          <w:p w14:paraId="63FF54A6" w14:textId="77777777" w:rsidR="007D5291" w:rsidRDefault="007D5291" w:rsidP="005C2BD9">
            <w:pPr>
              <w:jc w:val="center"/>
              <w:rPr>
                <w:color w:val="000000"/>
                <w:sz w:val="20"/>
                <w:szCs w:val="20"/>
              </w:rPr>
            </w:pPr>
            <w:r>
              <w:rPr>
                <w:b/>
                <w:color w:val="000000"/>
                <w:sz w:val="20"/>
                <w:szCs w:val="20"/>
              </w:rPr>
              <w:t>RECURSOS</w:t>
            </w:r>
          </w:p>
          <w:p w14:paraId="555F3FFA" w14:textId="77777777" w:rsidR="007D5291" w:rsidRDefault="007D5291" w:rsidP="005C2BD9">
            <w:pPr>
              <w:jc w:val="center"/>
              <w:rPr>
                <w:b/>
                <w:color w:val="000000"/>
                <w:sz w:val="22"/>
                <w:szCs w:val="22"/>
              </w:rPr>
            </w:pPr>
          </w:p>
        </w:tc>
        <w:tc>
          <w:tcPr>
            <w:tcW w:w="1686" w:type="dxa"/>
            <w:gridSpan w:val="2"/>
          </w:tcPr>
          <w:p w14:paraId="42264FE8" w14:textId="77777777" w:rsidR="007D5291" w:rsidRDefault="007D5291" w:rsidP="005C2BD9">
            <w:pPr>
              <w:jc w:val="center"/>
              <w:rPr>
                <w:color w:val="000000"/>
                <w:sz w:val="20"/>
                <w:szCs w:val="20"/>
              </w:rPr>
            </w:pPr>
            <w:r>
              <w:rPr>
                <w:b/>
                <w:color w:val="000000"/>
                <w:sz w:val="20"/>
                <w:szCs w:val="20"/>
              </w:rPr>
              <w:t>INDICADORES DE</w:t>
            </w:r>
          </w:p>
          <w:p w14:paraId="52D45B4F" w14:textId="77777777" w:rsidR="007D5291" w:rsidRDefault="007D5291" w:rsidP="005C2BD9">
            <w:pPr>
              <w:jc w:val="center"/>
              <w:rPr>
                <w:color w:val="000000"/>
                <w:sz w:val="20"/>
                <w:szCs w:val="20"/>
              </w:rPr>
            </w:pPr>
            <w:r>
              <w:rPr>
                <w:b/>
                <w:color w:val="000000"/>
                <w:sz w:val="20"/>
                <w:szCs w:val="20"/>
              </w:rPr>
              <w:t>EVALUACIÓN DE</w:t>
            </w:r>
          </w:p>
          <w:p w14:paraId="37BFD259" w14:textId="77777777" w:rsidR="007D5291" w:rsidRDefault="007D5291" w:rsidP="005C2BD9">
            <w:pPr>
              <w:jc w:val="center"/>
              <w:rPr>
                <w:color w:val="000000"/>
                <w:sz w:val="20"/>
                <w:szCs w:val="20"/>
              </w:rPr>
            </w:pPr>
            <w:r>
              <w:rPr>
                <w:b/>
                <w:color w:val="000000"/>
                <w:sz w:val="20"/>
                <w:szCs w:val="20"/>
              </w:rPr>
              <w:t>LA UNIDAD</w:t>
            </w:r>
          </w:p>
          <w:p w14:paraId="54F56258" w14:textId="77777777" w:rsidR="007D5291" w:rsidRDefault="007D5291" w:rsidP="005C2BD9">
            <w:pPr>
              <w:jc w:val="center"/>
              <w:rPr>
                <w:b/>
                <w:color w:val="000000"/>
                <w:sz w:val="22"/>
                <w:szCs w:val="22"/>
              </w:rPr>
            </w:pPr>
          </w:p>
        </w:tc>
        <w:tc>
          <w:tcPr>
            <w:tcW w:w="2501" w:type="dxa"/>
          </w:tcPr>
          <w:p w14:paraId="64CAA4C8" w14:textId="77777777" w:rsidR="007D5291" w:rsidRDefault="007D5291" w:rsidP="005C2BD9">
            <w:pPr>
              <w:jc w:val="center"/>
              <w:rPr>
                <w:color w:val="000000"/>
                <w:sz w:val="20"/>
                <w:szCs w:val="20"/>
              </w:rPr>
            </w:pPr>
            <w:r>
              <w:rPr>
                <w:b/>
                <w:color w:val="000000"/>
                <w:sz w:val="20"/>
                <w:szCs w:val="20"/>
              </w:rPr>
              <w:t>TÉCNICAS E</w:t>
            </w:r>
          </w:p>
          <w:p w14:paraId="4D206C30" w14:textId="77777777" w:rsidR="007D5291" w:rsidRDefault="007D5291" w:rsidP="005C2BD9">
            <w:pPr>
              <w:jc w:val="center"/>
              <w:rPr>
                <w:color w:val="000000"/>
                <w:sz w:val="20"/>
                <w:szCs w:val="20"/>
              </w:rPr>
            </w:pPr>
            <w:r>
              <w:rPr>
                <w:b/>
                <w:color w:val="000000"/>
                <w:sz w:val="20"/>
                <w:szCs w:val="20"/>
              </w:rPr>
              <w:t>INSTRUMENTOS</w:t>
            </w:r>
          </w:p>
          <w:p w14:paraId="6FE35DFA" w14:textId="77777777" w:rsidR="007D5291" w:rsidRDefault="007D5291" w:rsidP="005C2BD9">
            <w:pPr>
              <w:jc w:val="center"/>
              <w:rPr>
                <w:color w:val="000000"/>
                <w:sz w:val="20"/>
                <w:szCs w:val="20"/>
              </w:rPr>
            </w:pPr>
            <w:r>
              <w:rPr>
                <w:b/>
                <w:color w:val="000000"/>
                <w:sz w:val="20"/>
                <w:szCs w:val="20"/>
              </w:rPr>
              <w:t>DE EVALUACIÓN</w:t>
            </w:r>
          </w:p>
          <w:p w14:paraId="00993949" w14:textId="77777777" w:rsidR="007D5291" w:rsidRDefault="007D5291" w:rsidP="005C2BD9">
            <w:pPr>
              <w:jc w:val="center"/>
              <w:rPr>
                <w:b/>
                <w:color w:val="000000"/>
                <w:sz w:val="20"/>
                <w:szCs w:val="20"/>
              </w:rPr>
            </w:pPr>
          </w:p>
        </w:tc>
      </w:tr>
      <w:tr w:rsidR="007D5291" w14:paraId="5A55CF9D" w14:textId="77777777" w:rsidTr="005C2BD9">
        <w:trPr>
          <w:cnfStyle w:val="000000100000" w:firstRow="0" w:lastRow="0" w:firstColumn="0" w:lastColumn="0" w:oddVBand="0" w:evenVBand="0" w:oddHBand="1" w:evenHBand="0" w:firstRowFirstColumn="0" w:firstRowLastColumn="0" w:lastRowFirstColumn="0" w:lastRowLastColumn="0"/>
          <w:trHeight w:val="420"/>
        </w:trPr>
        <w:tc>
          <w:tcPr>
            <w:tcW w:w="2598" w:type="dxa"/>
          </w:tcPr>
          <w:p w14:paraId="1027E54D" w14:textId="77777777" w:rsidR="007D5291" w:rsidRDefault="007D5291" w:rsidP="005C2BD9">
            <w:pPr>
              <w:jc w:val="center"/>
              <w:rPr>
                <w:b/>
                <w:color w:val="000000"/>
                <w:sz w:val="22"/>
                <w:szCs w:val="22"/>
              </w:rPr>
            </w:pPr>
          </w:p>
          <w:p w14:paraId="65946EDC" w14:textId="77777777" w:rsidR="007D5291" w:rsidRDefault="007D5291" w:rsidP="005C2BD9">
            <w:pPr>
              <w:rPr>
                <w:b/>
                <w:color w:val="000000"/>
                <w:sz w:val="22"/>
                <w:szCs w:val="22"/>
              </w:rPr>
            </w:pPr>
          </w:p>
          <w:p w14:paraId="0A6DD2BE" w14:textId="77777777" w:rsidR="007D5291" w:rsidRDefault="007D5291" w:rsidP="005C2BD9">
            <w:pPr>
              <w:jc w:val="center"/>
              <w:rPr>
                <w:b/>
                <w:color w:val="000000"/>
                <w:sz w:val="22"/>
                <w:szCs w:val="22"/>
              </w:rPr>
            </w:pPr>
          </w:p>
        </w:tc>
        <w:tc>
          <w:tcPr>
            <w:tcW w:w="3605" w:type="dxa"/>
            <w:gridSpan w:val="3"/>
          </w:tcPr>
          <w:p w14:paraId="323A7287" w14:textId="77777777" w:rsidR="007D5291" w:rsidRDefault="007D5291" w:rsidP="005C2BD9">
            <w:pPr>
              <w:rPr>
                <w:b/>
                <w:color w:val="000000"/>
                <w:sz w:val="22"/>
                <w:szCs w:val="22"/>
              </w:rPr>
            </w:pPr>
          </w:p>
        </w:tc>
        <w:tc>
          <w:tcPr>
            <w:tcW w:w="2529" w:type="dxa"/>
            <w:gridSpan w:val="3"/>
          </w:tcPr>
          <w:p w14:paraId="07488508" w14:textId="77777777" w:rsidR="007D5291" w:rsidRDefault="007D5291" w:rsidP="005C2BD9">
            <w:pPr>
              <w:jc w:val="center"/>
              <w:rPr>
                <w:b/>
                <w:color w:val="000000"/>
                <w:sz w:val="22"/>
                <w:szCs w:val="22"/>
              </w:rPr>
            </w:pPr>
          </w:p>
        </w:tc>
        <w:tc>
          <w:tcPr>
            <w:tcW w:w="2107" w:type="dxa"/>
            <w:gridSpan w:val="2"/>
          </w:tcPr>
          <w:p w14:paraId="04242B2C" w14:textId="77777777" w:rsidR="007D5291" w:rsidRDefault="007D5291" w:rsidP="005C2BD9">
            <w:pPr>
              <w:jc w:val="center"/>
              <w:rPr>
                <w:b/>
                <w:color w:val="000000"/>
                <w:sz w:val="22"/>
                <w:szCs w:val="22"/>
              </w:rPr>
            </w:pPr>
          </w:p>
        </w:tc>
        <w:tc>
          <w:tcPr>
            <w:tcW w:w="1686" w:type="dxa"/>
            <w:gridSpan w:val="2"/>
          </w:tcPr>
          <w:p w14:paraId="7A98F15A" w14:textId="77777777" w:rsidR="007D5291" w:rsidRDefault="007D5291" w:rsidP="005C2BD9">
            <w:pPr>
              <w:jc w:val="center"/>
              <w:rPr>
                <w:b/>
                <w:color w:val="000000"/>
                <w:sz w:val="22"/>
                <w:szCs w:val="22"/>
              </w:rPr>
            </w:pPr>
          </w:p>
        </w:tc>
        <w:tc>
          <w:tcPr>
            <w:tcW w:w="2501" w:type="dxa"/>
          </w:tcPr>
          <w:p w14:paraId="586FF6A4" w14:textId="77777777" w:rsidR="007D5291" w:rsidRDefault="007D5291" w:rsidP="005C2BD9">
            <w:pPr>
              <w:jc w:val="center"/>
              <w:rPr>
                <w:b/>
                <w:color w:val="000000"/>
                <w:sz w:val="22"/>
                <w:szCs w:val="22"/>
              </w:rPr>
            </w:pPr>
          </w:p>
        </w:tc>
      </w:tr>
      <w:tr w:rsidR="007D5291" w14:paraId="44447DD3" w14:textId="77777777" w:rsidTr="005C2BD9">
        <w:trPr>
          <w:trHeight w:val="420"/>
        </w:trPr>
        <w:tc>
          <w:tcPr>
            <w:tcW w:w="3160" w:type="dxa"/>
            <w:gridSpan w:val="2"/>
          </w:tcPr>
          <w:p w14:paraId="290A924D" w14:textId="77777777" w:rsidR="007D5291" w:rsidRDefault="007D5291" w:rsidP="005C2BD9">
            <w:pPr>
              <w:jc w:val="center"/>
              <w:rPr>
                <w:b/>
                <w:color w:val="000000"/>
                <w:sz w:val="22"/>
                <w:szCs w:val="22"/>
              </w:rPr>
            </w:pPr>
            <w:r>
              <w:rPr>
                <w:b/>
                <w:color w:val="000000"/>
                <w:sz w:val="22"/>
                <w:szCs w:val="22"/>
              </w:rPr>
              <w:t>ELABORADO</w:t>
            </w:r>
          </w:p>
        </w:tc>
        <w:tc>
          <w:tcPr>
            <w:tcW w:w="301" w:type="dxa"/>
          </w:tcPr>
          <w:p w14:paraId="159B6CC4" w14:textId="77777777" w:rsidR="007D5291" w:rsidRDefault="007D5291" w:rsidP="005C2BD9">
            <w:pPr>
              <w:jc w:val="center"/>
              <w:rPr>
                <w:b/>
                <w:color w:val="000000"/>
                <w:sz w:val="22"/>
                <w:szCs w:val="22"/>
              </w:rPr>
            </w:pPr>
          </w:p>
        </w:tc>
        <w:tc>
          <w:tcPr>
            <w:tcW w:w="4147" w:type="dxa"/>
            <w:gridSpan w:val="2"/>
          </w:tcPr>
          <w:p w14:paraId="06A8580C" w14:textId="77777777" w:rsidR="007D5291" w:rsidRDefault="007D5291" w:rsidP="005C2BD9">
            <w:pPr>
              <w:jc w:val="center"/>
              <w:rPr>
                <w:b/>
                <w:color w:val="000000"/>
                <w:sz w:val="22"/>
                <w:szCs w:val="22"/>
              </w:rPr>
            </w:pPr>
            <w:r>
              <w:rPr>
                <w:b/>
                <w:color w:val="000000"/>
                <w:sz w:val="22"/>
                <w:szCs w:val="22"/>
              </w:rPr>
              <w:t>REVISADO</w:t>
            </w:r>
          </w:p>
        </w:tc>
        <w:tc>
          <w:tcPr>
            <w:tcW w:w="7418" w:type="dxa"/>
            <w:gridSpan w:val="7"/>
          </w:tcPr>
          <w:p w14:paraId="03468AB9" w14:textId="77777777" w:rsidR="007D5291" w:rsidRDefault="007D5291" w:rsidP="005C2BD9">
            <w:pPr>
              <w:jc w:val="center"/>
              <w:rPr>
                <w:b/>
                <w:color w:val="000000"/>
                <w:sz w:val="22"/>
                <w:szCs w:val="22"/>
              </w:rPr>
            </w:pPr>
            <w:r>
              <w:rPr>
                <w:b/>
                <w:color w:val="000000"/>
                <w:sz w:val="22"/>
                <w:szCs w:val="22"/>
              </w:rPr>
              <w:t>APROBADO</w:t>
            </w:r>
          </w:p>
        </w:tc>
      </w:tr>
      <w:tr w:rsidR="007D5291" w14:paraId="2631FCD2" w14:textId="77777777" w:rsidTr="005C2BD9">
        <w:trPr>
          <w:cnfStyle w:val="000000100000" w:firstRow="0" w:lastRow="0" w:firstColumn="0" w:lastColumn="0" w:oddVBand="0" w:evenVBand="0" w:oddHBand="1" w:evenHBand="0" w:firstRowFirstColumn="0" w:firstRowLastColumn="0" w:lastRowFirstColumn="0" w:lastRowLastColumn="0"/>
          <w:trHeight w:val="180"/>
        </w:trPr>
        <w:tc>
          <w:tcPr>
            <w:tcW w:w="3160" w:type="dxa"/>
            <w:gridSpan w:val="2"/>
          </w:tcPr>
          <w:p w14:paraId="129BDE5A" w14:textId="77777777" w:rsidR="007D5291" w:rsidRDefault="007D5291" w:rsidP="005C2BD9">
            <w:pPr>
              <w:rPr>
                <w:color w:val="000000"/>
                <w:sz w:val="22"/>
                <w:szCs w:val="22"/>
              </w:rPr>
            </w:pPr>
            <w:r>
              <w:rPr>
                <w:color w:val="000000"/>
                <w:sz w:val="22"/>
                <w:szCs w:val="22"/>
              </w:rPr>
              <w:t xml:space="preserve">Docente: </w:t>
            </w:r>
          </w:p>
        </w:tc>
        <w:tc>
          <w:tcPr>
            <w:tcW w:w="301" w:type="dxa"/>
          </w:tcPr>
          <w:p w14:paraId="00ADCCE2" w14:textId="77777777" w:rsidR="007D5291" w:rsidRDefault="007D5291" w:rsidP="005C2BD9">
            <w:pPr>
              <w:rPr>
                <w:color w:val="000000"/>
                <w:sz w:val="22"/>
                <w:szCs w:val="22"/>
              </w:rPr>
            </w:pPr>
          </w:p>
        </w:tc>
        <w:tc>
          <w:tcPr>
            <w:tcW w:w="4147" w:type="dxa"/>
            <w:gridSpan w:val="2"/>
          </w:tcPr>
          <w:p w14:paraId="2699B7B2" w14:textId="77777777" w:rsidR="007D5291" w:rsidRDefault="007D5291" w:rsidP="005C2BD9">
            <w:pPr>
              <w:rPr>
                <w:color w:val="000000"/>
                <w:sz w:val="22"/>
                <w:szCs w:val="22"/>
              </w:rPr>
            </w:pPr>
            <w:r>
              <w:rPr>
                <w:color w:val="000000"/>
                <w:sz w:val="22"/>
                <w:szCs w:val="22"/>
              </w:rPr>
              <w:t xml:space="preserve">Coordinador del área : </w:t>
            </w:r>
          </w:p>
        </w:tc>
        <w:tc>
          <w:tcPr>
            <w:tcW w:w="7418" w:type="dxa"/>
            <w:gridSpan w:val="7"/>
          </w:tcPr>
          <w:p w14:paraId="7228E6FA" w14:textId="77777777" w:rsidR="007D5291" w:rsidRDefault="007D5291" w:rsidP="005C2BD9">
            <w:pPr>
              <w:rPr>
                <w:color w:val="000000"/>
                <w:sz w:val="22"/>
                <w:szCs w:val="22"/>
              </w:rPr>
            </w:pPr>
            <w:r>
              <w:rPr>
                <w:color w:val="000000"/>
                <w:sz w:val="22"/>
                <w:szCs w:val="22"/>
              </w:rPr>
              <w:t>Vicerrector:</w:t>
            </w:r>
          </w:p>
        </w:tc>
      </w:tr>
      <w:tr w:rsidR="007D5291" w14:paraId="7104B0DB" w14:textId="77777777" w:rsidTr="005C2BD9">
        <w:trPr>
          <w:trHeight w:val="240"/>
        </w:trPr>
        <w:tc>
          <w:tcPr>
            <w:tcW w:w="3160" w:type="dxa"/>
            <w:gridSpan w:val="2"/>
          </w:tcPr>
          <w:p w14:paraId="66BCC70C" w14:textId="77777777" w:rsidR="007D5291" w:rsidRDefault="007D5291" w:rsidP="005C2BD9">
            <w:pPr>
              <w:rPr>
                <w:color w:val="000000"/>
                <w:sz w:val="22"/>
                <w:szCs w:val="22"/>
              </w:rPr>
            </w:pPr>
            <w:r>
              <w:rPr>
                <w:color w:val="000000"/>
                <w:sz w:val="22"/>
                <w:szCs w:val="22"/>
              </w:rPr>
              <w:t>Firma:</w:t>
            </w:r>
          </w:p>
        </w:tc>
        <w:tc>
          <w:tcPr>
            <w:tcW w:w="301" w:type="dxa"/>
          </w:tcPr>
          <w:p w14:paraId="732D117D" w14:textId="77777777" w:rsidR="007D5291" w:rsidRDefault="007D5291" w:rsidP="005C2BD9">
            <w:pPr>
              <w:rPr>
                <w:color w:val="000000"/>
                <w:sz w:val="22"/>
                <w:szCs w:val="22"/>
              </w:rPr>
            </w:pPr>
          </w:p>
        </w:tc>
        <w:tc>
          <w:tcPr>
            <w:tcW w:w="4147" w:type="dxa"/>
            <w:gridSpan w:val="2"/>
          </w:tcPr>
          <w:p w14:paraId="2304EB76" w14:textId="77777777" w:rsidR="007D5291" w:rsidRDefault="007D5291" w:rsidP="005C2BD9">
            <w:pPr>
              <w:rPr>
                <w:color w:val="000000"/>
                <w:sz w:val="22"/>
                <w:szCs w:val="22"/>
              </w:rPr>
            </w:pPr>
          </w:p>
        </w:tc>
        <w:tc>
          <w:tcPr>
            <w:tcW w:w="7418" w:type="dxa"/>
            <w:gridSpan w:val="7"/>
          </w:tcPr>
          <w:p w14:paraId="0EC9DBDF" w14:textId="77777777" w:rsidR="007D5291" w:rsidRDefault="007D5291" w:rsidP="005C2BD9">
            <w:pPr>
              <w:rPr>
                <w:color w:val="000000"/>
                <w:sz w:val="22"/>
                <w:szCs w:val="22"/>
              </w:rPr>
            </w:pPr>
          </w:p>
        </w:tc>
      </w:tr>
      <w:tr w:rsidR="007D5291" w14:paraId="535470B8" w14:textId="77777777" w:rsidTr="005C2BD9">
        <w:trPr>
          <w:cnfStyle w:val="000000100000" w:firstRow="0" w:lastRow="0" w:firstColumn="0" w:lastColumn="0" w:oddVBand="0" w:evenVBand="0" w:oddHBand="1" w:evenHBand="0" w:firstRowFirstColumn="0" w:firstRowLastColumn="0" w:lastRowFirstColumn="0" w:lastRowLastColumn="0"/>
          <w:trHeight w:val="240"/>
        </w:trPr>
        <w:tc>
          <w:tcPr>
            <w:tcW w:w="3160" w:type="dxa"/>
            <w:gridSpan w:val="2"/>
          </w:tcPr>
          <w:p w14:paraId="5C01C043" w14:textId="77777777" w:rsidR="007D5291" w:rsidRDefault="007D5291" w:rsidP="005C2BD9">
            <w:pPr>
              <w:rPr>
                <w:color w:val="000000"/>
                <w:sz w:val="22"/>
                <w:szCs w:val="22"/>
              </w:rPr>
            </w:pPr>
            <w:r>
              <w:rPr>
                <w:color w:val="000000"/>
                <w:sz w:val="22"/>
                <w:szCs w:val="22"/>
              </w:rPr>
              <w:t xml:space="preserve">Fecha: </w:t>
            </w:r>
          </w:p>
        </w:tc>
        <w:tc>
          <w:tcPr>
            <w:tcW w:w="301" w:type="dxa"/>
          </w:tcPr>
          <w:p w14:paraId="4A39AA2C" w14:textId="77777777" w:rsidR="007D5291" w:rsidRDefault="007D5291" w:rsidP="005C2BD9">
            <w:pPr>
              <w:rPr>
                <w:color w:val="000000"/>
                <w:sz w:val="22"/>
                <w:szCs w:val="22"/>
              </w:rPr>
            </w:pPr>
          </w:p>
        </w:tc>
        <w:tc>
          <w:tcPr>
            <w:tcW w:w="4147" w:type="dxa"/>
            <w:gridSpan w:val="2"/>
          </w:tcPr>
          <w:p w14:paraId="2142400A" w14:textId="77777777" w:rsidR="007D5291" w:rsidRDefault="007D5291" w:rsidP="005C2BD9">
            <w:pPr>
              <w:rPr>
                <w:color w:val="000000"/>
                <w:sz w:val="22"/>
                <w:szCs w:val="22"/>
              </w:rPr>
            </w:pPr>
          </w:p>
        </w:tc>
        <w:tc>
          <w:tcPr>
            <w:tcW w:w="7418" w:type="dxa"/>
            <w:gridSpan w:val="7"/>
          </w:tcPr>
          <w:p w14:paraId="059F823F" w14:textId="77777777" w:rsidR="007D5291" w:rsidRDefault="007D5291" w:rsidP="005C2BD9">
            <w:pPr>
              <w:rPr>
                <w:color w:val="000000"/>
                <w:sz w:val="22"/>
                <w:szCs w:val="22"/>
              </w:rPr>
            </w:pPr>
          </w:p>
        </w:tc>
      </w:tr>
    </w:tbl>
    <w:p w14:paraId="697527C5" w14:textId="77777777" w:rsidR="007D5291" w:rsidRDefault="007D5291" w:rsidP="007D5291">
      <w:pPr>
        <w:tabs>
          <w:tab w:val="left" w:pos="924"/>
        </w:tabs>
        <w:spacing w:before="240" w:after="240"/>
        <w:jc w:val="center"/>
      </w:pPr>
    </w:p>
    <w:p w14:paraId="4E83A41B" w14:textId="77777777" w:rsidR="007D5291" w:rsidRDefault="007D5291"/>
    <w:p w14:paraId="2B3B7D19" w14:textId="77777777" w:rsidR="007D5291" w:rsidRDefault="007D5291"/>
    <w:p w14:paraId="243AE108" w14:textId="77777777" w:rsidR="007D5291" w:rsidRDefault="007D5291"/>
    <w:p w14:paraId="01D7A52F" w14:textId="77777777" w:rsidR="007D5291" w:rsidRDefault="007D5291"/>
    <w:p w14:paraId="48E8B52B" w14:textId="77777777" w:rsidR="007D5291" w:rsidRDefault="007D5291"/>
    <w:p w14:paraId="227B1C33" w14:textId="77777777" w:rsidR="007D5291" w:rsidRDefault="007D5291"/>
    <w:p w14:paraId="67F59862" w14:textId="77777777" w:rsidR="007D5291" w:rsidRDefault="007D5291"/>
    <w:tbl>
      <w:tblPr>
        <w:tblStyle w:val="GridTable4-Accent3"/>
        <w:tblpPr w:leftFromText="141" w:rightFromText="141" w:vertAnchor="page" w:horzAnchor="margin" w:tblpY="2041"/>
        <w:tblW w:w="15163" w:type="dxa"/>
        <w:tblLayout w:type="fixed"/>
        <w:tblLook w:val="0400" w:firstRow="0" w:lastRow="0" w:firstColumn="0" w:lastColumn="0" w:noHBand="0" w:noVBand="1"/>
      </w:tblPr>
      <w:tblGrid>
        <w:gridCol w:w="876"/>
        <w:gridCol w:w="2533"/>
        <w:gridCol w:w="1260"/>
        <w:gridCol w:w="1590"/>
        <w:gridCol w:w="3102"/>
        <w:gridCol w:w="1418"/>
        <w:gridCol w:w="4384"/>
      </w:tblGrid>
      <w:tr w:rsidR="007D5291" w14:paraId="649D70EB" w14:textId="77777777" w:rsidTr="007D5291">
        <w:trPr>
          <w:cnfStyle w:val="000000100000" w:firstRow="0" w:lastRow="0" w:firstColumn="0" w:lastColumn="0" w:oddVBand="0" w:evenVBand="0" w:oddHBand="1" w:evenHBand="0" w:firstRowFirstColumn="0" w:firstRowLastColumn="0" w:lastRowFirstColumn="0" w:lastRowLastColumn="0"/>
          <w:trHeight w:val="450"/>
        </w:trPr>
        <w:tc>
          <w:tcPr>
            <w:tcW w:w="15163" w:type="dxa"/>
            <w:gridSpan w:val="7"/>
            <w:hideMark/>
          </w:tcPr>
          <w:p w14:paraId="53E3C8DC" w14:textId="77777777" w:rsidR="007D5291" w:rsidRDefault="007D5291" w:rsidP="007D5291">
            <w:pPr>
              <w:rPr>
                <w:rFonts w:ascii="Calibri" w:eastAsia="Calibri" w:hAnsi="Calibri" w:cs="Calibri"/>
                <w:b/>
              </w:rPr>
            </w:pPr>
            <w:r>
              <w:rPr>
                <w:rFonts w:ascii="Calibri" w:eastAsia="Calibri" w:hAnsi="Calibri" w:cs="Calibri"/>
                <w:b/>
              </w:rPr>
              <w:t>PLANIFICACION MICROCURRICULAR</w:t>
            </w:r>
          </w:p>
        </w:tc>
      </w:tr>
      <w:tr w:rsidR="007D5291" w14:paraId="4EECFC7B" w14:textId="77777777" w:rsidTr="007D5291">
        <w:trPr>
          <w:trHeight w:val="240"/>
        </w:trPr>
        <w:tc>
          <w:tcPr>
            <w:tcW w:w="3409" w:type="dxa"/>
            <w:gridSpan w:val="2"/>
            <w:hideMark/>
          </w:tcPr>
          <w:p w14:paraId="0701CEC7" w14:textId="77777777" w:rsidR="007D5291" w:rsidRDefault="007D5291" w:rsidP="007D5291">
            <w:pPr>
              <w:rPr>
                <w:rFonts w:ascii="Calibri" w:eastAsia="Calibri" w:hAnsi="Calibri" w:cs="Calibri"/>
                <w:b/>
              </w:rPr>
            </w:pPr>
            <w:r>
              <w:rPr>
                <w:rFonts w:ascii="Calibri" w:eastAsia="Calibri" w:hAnsi="Calibri" w:cs="Calibri"/>
                <w:b/>
              </w:rPr>
              <w:t>Nombre de la institución:</w:t>
            </w:r>
          </w:p>
        </w:tc>
        <w:tc>
          <w:tcPr>
            <w:tcW w:w="11754" w:type="dxa"/>
            <w:gridSpan w:val="5"/>
          </w:tcPr>
          <w:p w14:paraId="6B664EE1" w14:textId="77777777" w:rsidR="007D5291" w:rsidRDefault="007D5291" w:rsidP="007D5291">
            <w:pPr>
              <w:rPr>
                <w:rFonts w:ascii="Calibri" w:eastAsia="Calibri" w:hAnsi="Calibri" w:cs="Calibri"/>
                <w:b/>
              </w:rPr>
            </w:pPr>
          </w:p>
        </w:tc>
      </w:tr>
      <w:tr w:rsidR="007D5291" w14:paraId="34987670" w14:textId="77777777" w:rsidTr="007D5291">
        <w:trPr>
          <w:cnfStyle w:val="000000100000" w:firstRow="0" w:lastRow="0" w:firstColumn="0" w:lastColumn="0" w:oddVBand="0" w:evenVBand="0" w:oddHBand="1" w:evenHBand="0" w:firstRowFirstColumn="0" w:firstRowLastColumn="0" w:lastRowFirstColumn="0" w:lastRowLastColumn="0"/>
          <w:trHeight w:val="300"/>
        </w:trPr>
        <w:tc>
          <w:tcPr>
            <w:tcW w:w="3409" w:type="dxa"/>
            <w:gridSpan w:val="2"/>
            <w:hideMark/>
          </w:tcPr>
          <w:p w14:paraId="749EE681" w14:textId="77777777" w:rsidR="007D5291" w:rsidRDefault="007D5291" w:rsidP="007D5291">
            <w:pPr>
              <w:rPr>
                <w:rFonts w:ascii="Calibri" w:eastAsia="Calibri" w:hAnsi="Calibri" w:cs="Calibri"/>
                <w:b/>
              </w:rPr>
            </w:pPr>
            <w:r>
              <w:rPr>
                <w:rFonts w:ascii="Calibri" w:eastAsia="Calibri" w:hAnsi="Calibri" w:cs="Calibri"/>
                <w:b/>
              </w:rPr>
              <w:t>Nombre del Docente:</w:t>
            </w:r>
          </w:p>
        </w:tc>
        <w:tc>
          <w:tcPr>
            <w:tcW w:w="5952" w:type="dxa"/>
            <w:gridSpan w:val="3"/>
          </w:tcPr>
          <w:p w14:paraId="0EFDCB51" w14:textId="77777777" w:rsidR="007D5291" w:rsidRDefault="007D5291" w:rsidP="007D5291">
            <w:pPr>
              <w:rPr>
                <w:rFonts w:ascii="Calibri" w:eastAsia="Calibri" w:hAnsi="Calibri" w:cs="Calibri"/>
                <w:b/>
              </w:rPr>
            </w:pPr>
          </w:p>
        </w:tc>
        <w:tc>
          <w:tcPr>
            <w:tcW w:w="1418" w:type="dxa"/>
            <w:hideMark/>
          </w:tcPr>
          <w:p w14:paraId="396D9DFF" w14:textId="77777777" w:rsidR="007D5291" w:rsidRDefault="007D5291" w:rsidP="007D5291">
            <w:pPr>
              <w:rPr>
                <w:rFonts w:ascii="Calibri" w:eastAsia="Calibri" w:hAnsi="Calibri" w:cs="Calibri"/>
                <w:b/>
              </w:rPr>
            </w:pPr>
            <w:r>
              <w:rPr>
                <w:rFonts w:ascii="Calibri" w:eastAsia="Calibri" w:hAnsi="Calibri" w:cs="Calibri"/>
                <w:b/>
              </w:rPr>
              <w:t>Fecha</w:t>
            </w:r>
          </w:p>
        </w:tc>
        <w:tc>
          <w:tcPr>
            <w:tcW w:w="4384" w:type="dxa"/>
          </w:tcPr>
          <w:p w14:paraId="3D5302A0" w14:textId="77777777" w:rsidR="007D5291" w:rsidRDefault="007D5291" w:rsidP="007D5291">
            <w:pPr>
              <w:rPr>
                <w:rFonts w:ascii="Calibri" w:eastAsia="Calibri" w:hAnsi="Calibri" w:cs="Calibri"/>
                <w:b/>
              </w:rPr>
            </w:pPr>
          </w:p>
        </w:tc>
      </w:tr>
      <w:tr w:rsidR="007D5291" w14:paraId="3788F1E4" w14:textId="77777777" w:rsidTr="007D5291">
        <w:trPr>
          <w:trHeight w:val="337"/>
        </w:trPr>
        <w:tc>
          <w:tcPr>
            <w:tcW w:w="876" w:type="dxa"/>
            <w:hideMark/>
          </w:tcPr>
          <w:p w14:paraId="58047702" w14:textId="77777777" w:rsidR="007D5291" w:rsidRDefault="007D5291" w:rsidP="007D5291">
            <w:pPr>
              <w:rPr>
                <w:rFonts w:ascii="Calibri" w:eastAsia="Calibri" w:hAnsi="Calibri" w:cs="Calibri"/>
                <w:b/>
              </w:rPr>
            </w:pPr>
            <w:r>
              <w:rPr>
                <w:rFonts w:ascii="Calibri" w:eastAsia="Calibri" w:hAnsi="Calibri" w:cs="Calibri"/>
                <w:b/>
              </w:rPr>
              <w:t>Área</w:t>
            </w:r>
          </w:p>
        </w:tc>
        <w:tc>
          <w:tcPr>
            <w:tcW w:w="3793" w:type="dxa"/>
            <w:gridSpan w:val="2"/>
            <w:hideMark/>
          </w:tcPr>
          <w:p w14:paraId="3E567D24" w14:textId="77777777" w:rsidR="007D5291" w:rsidRDefault="007D5291" w:rsidP="007D5291">
            <w:pPr>
              <w:rPr>
                <w:rFonts w:ascii="Calibri" w:eastAsia="Calibri" w:hAnsi="Calibri" w:cs="Calibri"/>
                <w:b/>
              </w:rPr>
            </w:pPr>
            <w:r>
              <w:rPr>
                <w:rFonts w:ascii="Calibri" w:eastAsia="Calibri" w:hAnsi="Calibri" w:cs="Calibri"/>
                <w:color w:val="000000"/>
                <w:sz w:val="22"/>
                <w:szCs w:val="22"/>
              </w:rPr>
              <w:t>MATEMATICAS</w:t>
            </w:r>
          </w:p>
        </w:tc>
        <w:tc>
          <w:tcPr>
            <w:tcW w:w="1590" w:type="dxa"/>
            <w:hideMark/>
          </w:tcPr>
          <w:p w14:paraId="170B99C2" w14:textId="77777777" w:rsidR="007D5291" w:rsidRDefault="007D5291" w:rsidP="007D5291">
            <w:pPr>
              <w:rPr>
                <w:rFonts w:ascii="Calibri" w:eastAsia="Calibri" w:hAnsi="Calibri" w:cs="Calibri"/>
                <w:b/>
              </w:rPr>
            </w:pPr>
            <w:r>
              <w:rPr>
                <w:rFonts w:ascii="Calibri" w:eastAsia="Calibri" w:hAnsi="Calibri" w:cs="Calibri"/>
                <w:b/>
              </w:rPr>
              <w:t>Grado</w:t>
            </w:r>
          </w:p>
        </w:tc>
        <w:tc>
          <w:tcPr>
            <w:tcW w:w="3102" w:type="dxa"/>
            <w:hideMark/>
          </w:tcPr>
          <w:p w14:paraId="33166C7D" w14:textId="77777777" w:rsidR="007D5291" w:rsidRDefault="007D5291" w:rsidP="007D5291">
            <w:pPr>
              <w:rPr>
                <w:rFonts w:ascii="Calibri" w:eastAsia="Calibri" w:hAnsi="Calibri" w:cs="Calibri"/>
              </w:rPr>
            </w:pPr>
            <w:r>
              <w:rPr>
                <w:rFonts w:ascii="Calibri" w:eastAsia="Calibri" w:hAnsi="Calibri" w:cs="Calibri"/>
              </w:rPr>
              <w:t>OCTAVO  EGB</w:t>
            </w:r>
          </w:p>
        </w:tc>
        <w:tc>
          <w:tcPr>
            <w:tcW w:w="1418" w:type="dxa"/>
            <w:hideMark/>
          </w:tcPr>
          <w:p w14:paraId="7E4CB60C" w14:textId="77777777" w:rsidR="007D5291" w:rsidRDefault="007D5291" w:rsidP="007D5291">
            <w:pPr>
              <w:rPr>
                <w:rFonts w:ascii="Calibri" w:eastAsia="Calibri" w:hAnsi="Calibri" w:cs="Calibri"/>
                <w:b/>
              </w:rPr>
            </w:pPr>
            <w:r>
              <w:rPr>
                <w:rFonts w:ascii="Calibri" w:eastAsia="Calibri" w:hAnsi="Calibri" w:cs="Calibri"/>
                <w:b/>
              </w:rPr>
              <w:t>Año lectivo</w:t>
            </w:r>
          </w:p>
        </w:tc>
        <w:tc>
          <w:tcPr>
            <w:tcW w:w="4384" w:type="dxa"/>
          </w:tcPr>
          <w:p w14:paraId="5FF0E4DE" w14:textId="77777777" w:rsidR="007D5291" w:rsidRDefault="007D5291" w:rsidP="007D5291">
            <w:pPr>
              <w:rPr>
                <w:rFonts w:ascii="Calibri" w:eastAsia="Calibri" w:hAnsi="Calibri" w:cs="Calibri"/>
                <w:b/>
              </w:rPr>
            </w:pPr>
          </w:p>
        </w:tc>
      </w:tr>
      <w:tr w:rsidR="007D5291" w14:paraId="21CBD6CC" w14:textId="77777777" w:rsidTr="007D5291">
        <w:trPr>
          <w:cnfStyle w:val="000000100000" w:firstRow="0" w:lastRow="0" w:firstColumn="0" w:lastColumn="0" w:oddVBand="0" w:evenVBand="0" w:oddHBand="1" w:evenHBand="0" w:firstRowFirstColumn="0" w:firstRowLastColumn="0" w:lastRowFirstColumn="0" w:lastRowLastColumn="0"/>
          <w:trHeight w:val="340"/>
        </w:trPr>
        <w:tc>
          <w:tcPr>
            <w:tcW w:w="9361" w:type="dxa"/>
            <w:gridSpan w:val="5"/>
            <w:hideMark/>
          </w:tcPr>
          <w:p w14:paraId="1BB4781F" w14:textId="77777777" w:rsidR="007D5291" w:rsidRDefault="007D5291" w:rsidP="007D5291">
            <w:pPr>
              <w:rPr>
                <w:rFonts w:ascii="Calibri" w:eastAsia="Calibri" w:hAnsi="Calibri" w:cs="Calibri"/>
                <w:b/>
                <w:bCs/>
              </w:rPr>
            </w:pPr>
            <w:r>
              <w:rPr>
                <w:rFonts w:ascii="Calibri" w:eastAsia="Calibri" w:hAnsi="Calibri" w:cs="Calibri"/>
                <w:b/>
                <w:bCs/>
              </w:rPr>
              <w:t xml:space="preserve">Asignatura: </w:t>
            </w:r>
            <w:r>
              <w:rPr>
                <w:rFonts w:ascii="Calibri" w:eastAsia="Calibri" w:hAnsi="Calibri" w:cs="Calibri"/>
                <w:color w:val="000000"/>
                <w:sz w:val="22"/>
                <w:szCs w:val="22"/>
              </w:rPr>
              <w:t xml:space="preserve">  MATEMATICAS</w:t>
            </w:r>
          </w:p>
        </w:tc>
        <w:tc>
          <w:tcPr>
            <w:tcW w:w="1418" w:type="dxa"/>
            <w:hideMark/>
          </w:tcPr>
          <w:p w14:paraId="7570EAE4" w14:textId="77777777" w:rsidR="007D5291" w:rsidRDefault="007D5291" w:rsidP="007D5291">
            <w:pPr>
              <w:rPr>
                <w:rFonts w:ascii="Calibri" w:eastAsia="Calibri" w:hAnsi="Calibri" w:cs="Calibri"/>
                <w:b/>
                <w:bCs/>
                <w:color w:val="auto"/>
              </w:rPr>
            </w:pPr>
            <w:r>
              <w:rPr>
                <w:rFonts w:ascii="Calibri" w:eastAsia="Calibri" w:hAnsi="Calibri" w:cs="Calibri"/>
                <w:b/>
                <w:bCs/>
                <w:color w:val="auto"/>
              </w:rPr>
              <w:t>Tiempo</w:t>
            </w:r>
          </w:p>
        </w:tc>
        <w:tc>
          <w:tcPr>
            <w:tcW w:w="4384" w:type="dxa"/>
          </w:tcPr>
          <w:p w14:paraId="07F01E6C" w14:textId="77777777" w:rsidR="007D5291" w:rsidRDefault="007D5291" w:rsidP="007D5291">
            <w:pPr>
              <w:rPr>
                <w:rFonts w:ascii="Calibri" w:eastAsia="Calibri" w:hAnsi="Calibri" w:cs="Calibri"/>
              </w:rPr>
            </w:pPr>
          </w:p>
        </w:tc>
      </w:tr>
      <w:tr w:rsidR="007D5291" w14:paraId="16033D47" w14:textId="77777777" w:rsidTr="007D5291">
        <w:trPr>
          <w:trHeight w:val="623"/>
        </w:trPr>
        <w:tc>
          <w:tcPr>
            <w:tcW w:w="3409" w:type="dxa"/>
            <w:gridSpan w:val="2"/>
            <w:hideMark/>
          </w:tcPr>
          <w:p w14:paraId="23FC277A" w14:textId="77777777" w:rsidR="007D5291" w:rsidRDefault="007D5291" w:rsidP="007D5291">
            <w:pPr>
              <w:rPr>
                <w:rFonts w:ascii="Calibri" w:eastAsia="Calibri" w:hAnsi="Calibri" w:cs="Calibri"/>
                <w:b/>
              </w:rPr>
            </w:pPr>
            <w:r>
              <w:rPr>
                <w:rFonts w:ascii="Calibri" w:eastAsia="Calibri" w:hAnsi="Calibri" w:cs="Calibri"/>
                <w:b/>
              </w:rPr>
              <w:t xml:space="preserve">unidad didáctica: </w:t>
            </w:r>
          </w:p>
        </w:tc>
        <w:tc>
          <w:tcPr>
            <w:tcW w:w="11754" w:type="dxa"/>
            <w:gridSpan w:val="5"/>
            <w:hideMark/>
          </w:tcPr>
          <w:p w14:paraId="1B834538" w14:textId="77777777" w:rsidR="007D5291" w:rsidRDefault="007D5291" w:rsidP="007D5291">
            <w:pPr>
              <w:rPr>
                <w:rFonts w:ascii="Calibri" w:eastAsia="Calibri" w:hAnsi="Calibri" w:cs="Calibri"/>
              </w:rPr>
            </w:pPr>
            <w:r>
              <w:rPr>
                <w:rFonts w:ascii="Calibri" w:eastAsia="Calibri" w:hAnsi="Calibri" w:cs="Calibri"/>
              </w:rPr>
              <w:t>#5</w:t>
            </w:r>
          </w:p>
        </w:tc>
      </w:tr>
      <w:tr w:rsidR="007D5291" w:rsidRPr="009760C7" w14:paraId="1B378FE9" w14:textId="77777777" w:rsidTr="007D5291">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15528EA8" w14:textId="77777777" w:rsidR="007D5291" w:rsidRPr="009760C7" w:rsidRDefault="007D5291" w:rsidP="007D5291">
            <w:pPr>
              <w:tabs>
                <w:tab w:val="left" w:pos="924"/>
              </w:tabs>
              <w:jc w:val="both"/>
              <w:rPr>
                <w:rFonts w:ascii="Calibri" w:eastAsia="Calibri" w:hAnsi="Calibri" w:cs="Calibri"/>
                <w:b/>
                <w:i/>
                <w:sz w:val="22"/>
                <w:szCs w:val="22"/>
              </w:rPr>
            </w:pPr>
            <w:r>
              <w:rPr>
                <w:rFonts w:ascii="Calibri" w:eastAsia="Calibri" w:hAnsi="Calibri" w:cs="Calibri"/>
                <w:b/>
                <w:i/>
                <w:sz w:val="22"/>
                <w:szCs w:val="22"/>
              </w:rPr>
              <w:t>Objetivo de la unidad didáctica</w:t>
            </w:r>
          </w:p>
        </w:tc>
      </w:tr>
      <w:tr w:rsidR="007D5291" w14:paraId="3882BCA4" w14:textId="77777777" w:rsidTr="007D5291">
        <w:trPr>
          <w:trHeight w:val="106"/>
        </w:trPr>
        <w:tc>
          <w:tcPr>
            <w:tcW w:w="15163" w:type="dxa"/>
            <w:gridSpan w:val="7"/>
          </w:tcPr>
          <w:p w14:paraId="3D989F0F" w14:textId="77777777" w:rsidR="007D5291" w:rsidRDefault="007D5291" w:rsidP="007D5291">
            <w:pPr>
              <w:rPr>
                <w:rFonts w:ascii="Arial" w:eastAsia="Arial" w:hAnsi="Arial" w:cs="Arial"/>
                <w:color w:val="000000"/>
                <w:sz w:val="20"/>
                <w:szCs w:val="20"/>
              </w:rPr>
            </w:pPr>
            <w:r>
              <w:rPr>
                <w:rFonts w:ascii="Arial" w:eastAsia="Arial" w:hAnsi="Arial" w:cs="Arial"/>
                <w:color w:val="000000"/>
                <w:sz w:val="20"/>
                <w:szCs w:val="20"/>
              </w:rPr>
              <w:t>O.M.4.3. Representar y resolver de manera gráfica (utilizando las TIC) y analítica ecuaciones e inecuaciones con una variable; ecuaciones de segundo grado con una variable; y sistemas de dos ecuaciones lineales con dos incógnitas, para aplicarlos en       la       solución       de</w:t>
            </w:r>
          </w:p>
          <w:p w14:paraId="231ACBE2" w14:textId="77777777" w:rsidR="007D5291" w:rsidRDefault="007D5291" w:rsidP="007D5291">
            <w:pPr>
              <w:rPr>
                <w:rFonts w:ascii="Arial" w:eastAsia="Arial" w:hAnsi="Arial" w:cs="Arial"/>
                <w:color w:val="000000"/>
                <w:sz w:val="20"/>
                <w:szCs w:val="20"/>
              </w:rPr>
            </w:pPr>
            <w:r>
              <w:rPr>
                <w:rFonts w:ascii="Arial" w:eastAsia="Arial" w:hAnsi="Arial" w:cs="Arial"/>
                <w:color w:val="000000"/>
                <w:sz w:val="20"/>
                <w:szCs w:val="20"/>
              </w:rPr>
              <w:t>Situaciones concretas.</w:t>
            </w:r>
          </w:p>
          <w:p w14:paraId="560C50E0" w14:textId="77777777" w:rsidR="007D5291" w:rsidRDefault="007D5291" w:rsidP="007D5291">
            <w:pPr>
              <w:rPr>
                <w:rFonts w:ascii="Arial" w:eastAsia="Arial" w:hAnsi="Arial" w:cs="Arial"/>
                <w:color w:val="000000"/>
                <w:sz w:val="20"/>
                <w:szCs w:val="20"/>
              </w:rPr>
            </w:pPr>
          </w:p>
          <w:p w14:paraId="31878EEC" w14:textId="77777777" w:rsidR="007D5291" w:rsidRDefault="007D5291" w:rsidP="007D5291">
            <w:r>
              <w:rPr>
                <w:rFonts w:ascii="Arial" w:eastAsia="Arial" w:hAnsi="Arial" w:cs="Arial"/>
                <w:color w:val="000000"/>
                <w:sz w:val="20"/>
                <w:szCs w:val="20"/>
              </w:rPr>
              <w:t>O.M.4.1. Reconocer las relaciones existentes entre los conjuntos de números enteros, racionales, irracionales y reales; ordenar estos números y operar con ellos para lograr una mejor comprensión de procesos algebraicos y de las funciones (discretas y continuas); y fomentar el pensamiento lógico y creativo.</w:t>
            </w:r>
          </w:p>
        </w:tc>
      </w:tr>
      <w:tr w:rsidR="007D5291" w14:paraId="2BD10101" w14:textId="77777777" w:rsidTr="007D5291">
        <w:trPr>
          <w:cnfStyle w:val="000000100000" w:firstRow="0" w:lastRow="0" w:firstColumn="0" w:lastColumn="0" w:oddVBand="0" w:evenVBand="0" w:oddHBand="1" w:evenHBand="0" w:firstRowFirstColumn="0" w:firstRowLastColumn="0" w:lastRowFirstColumn="0" w:lastRowLastColumn="0"/>
          <w:trHeight w:val="106"/>
        </w:trPr>
        <w:tc>
          <w:tcPr>
            <w:tcW w:w="15163" w:type="dxa"/>
            <w:gridSpan w:val="7"/>
          </w:tcPr>
          <w:p w14:paraId="0A8BAF4E" w14:textId="77777777" w:rsidR="007D5291" w:rsidRDefault="007D5291" w:rsidP="007D5291">
            <w:pPr>
              <w:rPr>
                <w:rFonts w:ascii="Calibri" w:eastAsia="Calibri" w:hAnsi="Calibri" w:cs="Calibri"/>
                <w:i/>
                <w:sz w:val="22"/>
                <w:szCs w:val="22"/>
              </w:rPr>
            </w:pPr>
            <w:r>
              <w:rPr>
                <w:rFonts w:ascii="Calibri" w:eastAsia="Calibri" w:hAnsi="Calibri" w:cs="Calibri"/>
                <w:i/>
                <w:sz w:val="22"/>
                <w:szCs w:val="22"/>
              </w:rPr>
              <w:t xml:space="preserve">Criterios de evaluación </w:t>
            </w:r>
          </w:p>
        </w:tc>
      </w:tr>
      <w:tr w:rsidR="007D5291" w:rsidRPr="00010A00" w14:paraId="620BDC5B" w14:textId="77777777" w:rsidTr="007D5291">
        <w:trPr>
          <w:trHeight w:val="106"/>
        </w:trPr>
        <w:tc>
          <w:tcPr>
            <w:tcW w:w="15163" w:type="dxa"/>
            <w:gridSpan w:val="7"/>
          </w:tcPr>
          <w:p w14:paraId="0C2049A6" w14:textId="77777777" w:rsidR="007D5291" w:rsidRDefault="007D5291" w:rsidP="007D5291">
            <w:r>
              <w:t>CE.M.4.1. Emplea las relaciones de orden, las propiedades algebraicas (adición y multiplicación), las operaciones con distintos tipos de números (Z, Q, I) y expresiones algebraicas, para afrontar inecuaciones y ecuaciones con soluciones de diferentes campos numéricos, y resolver problemas de la vida real, seleccionando la forma de cálculo apropiada e interpretando y juzgando las soluciones obtenidas dentro del contexto del problema; analiza la necesidad del uso de la tecnología.</w:t>
            </w:r>
          </w:p>
          <w:p w14:paraId="4DB62751" w14:textId="77777777" w:rsidR="007D5291" w:rsidRDefault="007D5291" w:rsidP="007D5291">
            <w:r>
              <w:t>CE.M.4.4. Valora la importancia de la teoría de conjuntos para definir conceptos e interpretar propiedades; aplica las leyes de la lógica proposicional en la solución de problemas y la elaboración de argumentos lógicos.</w:t>
            </w:r>
          </w:p>
          <w:p w14:paraId="600F293D" w14:textId="77777777" w:rsidR="007D5291" w:rsidRDefault="007D5291" w:rsidP="007D5291">
            <w:r>
              <w:t>CE.M.4.5. Emplea la congruencia, semejanza, simetría y las características sobre las rectas y puntos notables, en la construcción de figuras; aplica los conceptos de semejanza para solucionar problemas de perímetros y áreas de figuras, considerando como paso previo el cálculo de longitudes. Explica los procesos de solución de problemas utilizando como argumento criterios de semejanza, congruencia y las propiedades y elementos de triángulos. Expresa con claridad los procesos seguidos y los razonamientos empleados.</w:t>
            </w:r>
          </w:p>
          <w:p w14:paraId="40ADE8B2" w14:textId="77777777" w:rsidR="007D5291" w:rsidRDefault="007D5291" w:rsidP="007D5291"/>
          <w:p w14:paraId="6AC4BED7" w14:textId="77777777" w:rsidR="007D5291" w:rsidRDefault="007D5291" w:rsidP="007D5291"/>
          <w:p w14:paraId="18DA3791" w14:textId="77777777" w:rsidR="007D5291" w:rsidRDefault="007D5291" w:rsidP="007D5291"/>
          <w:p w14:paraId="06927A17" w14:textId="77777777" w:rsidR="007D5291" w:rsidRDefault="007D5291" w:rsidP="007D5291">
            <w:pPr>
              <w:rPr>
                <w:rFonts w:ascii="Calibri" w:eastAsia="Calibri" w:hAnsi="Calibri" w:cs="Calibri"/>
                <w:color w:val="000000"/>
                <w:sz w:val="22"/>
                <w:szCs w:val="22"/>
              </w:rPr>
            </w:pPr>
            <w:r>
              <w:rPr>
                <w:rFonts w:ascii="Calibri" w:eastAsia="Calibri" w:hAnsi="Calibri" w:cs="Calibri"/>
                <w:b/>
                <w:color w:val="000000"/>
                <w:sz w:val="22"/>
                <w:szCs w:val="22"/>
              </w:rPr>
              <w:t>Indicadores de evaluación:</w:t>
            </w:r>
          </w:p>
          <w:p w14:paraId="3C62719D" w14:textId="77777777" w:rsidR="007D5291" w:rsidRDefault="007D5291" w:rsidP="007D5291">
            <w:r>
              <w:t xml:space="preserve">I.M.4.1.1. Ejemplifica situaciones reales en las que se utilizan los números enteros; establece relaciones de orden empleando la recta numérica; aplica las propiedades algebraicas de los números enteros en la solución de expresiones con operaciones combinadas, empleando correctamente la prioridad de las operaciones; juzga la necesidad del uso de la tecnología. (I.4.) </w:t>
            </w:r>
          </w:p>
          <w:p w14:paraId="27AD62C9" w14:textId="77777777" w:rsidR="007D5291" w:rsidRDefault="007D5291" w:rsidP="007D5291">
            <w:r>
              <w:t xml:space="preserve">I.M.4.1.2. Formula y resuelve problemas aplicando las propiedades algebraicas de los números enteros y el planteamiento y resolución de ecuaciones e inecuaciones de primer grado con una incógnita; juzga e interpreta las soluciones obtenidas dentro del contexto del problema. (I.2.) I.M.4.1.3. Establece relaciones de orden en un conjunto de números racionales e irracionales, con el empleo de la recta numérica (representación geométrica); aplica las propiedades algebraicas de las operaciones (adición y multiplicación) y las reglas de los radicales en el cálculo de ejercicios numéricos y algebraicos con operaciones combinadas; atiende correctamente la jerarquía de las operaciones. (I.4.) </w:t>
            </w:r>
          </w:p>
          <w:p w14:paraId="41B38F30" w14:textId="77777777" w:rsidR="007D5291" w:rsidRDefault="007D5291" w:rsidP="007D5291">
            <w:r>
              <w:t>I.M.4.1.4. Formula y resuelve problemas aplicando las propiedades algebraicas de los números racionales y el planteamiento y resolución de ecuaciones e inecuaciones de primer grado con una incógnita. (I.2.)</w:t>
            </w:r>
          </w:p>
          <w:p w14:paraId="2088F9EF" w14:textId="77777777" w:rsidR="007D5291" w:rsidRDefault="007D5291" w:rsidP="007D5291">
            <w:r>
              <w:t>I.M.4.4.1. Representa, de forma gráfica y algebraica, las operaciones de unión, intersección, diferencia y complemento entre conjuntos; utiliza conectivos lógicos, tautologías y la lógica proposicional en la solución de problemas, comunicando resultados y estrategias mediante el razonamiento lógico. (I.3., I.4.)</w:t>
            </w:r>
          </w:p>
          <w:p w14:paraId="41E902F7" w14:textId="77777777" w:rsidR="007D5291" w:rsidRDefault="007D5291" w:rsidP="007D5291">
            <w:r>
              <w:t>I.M.4.5.1. Construye figuras simétricas; resuelve problemas geométricos que impliquen el cálculo de longitudes con la aplicación de conceptos de semejanza y la aplicación del teorema de Tales; justifica procesos aplicando los conceptos de congruencia y semejanza. (I.1., I.4.)</w:t>
            </w:r>
          </w:p>
          <w:p w14:paraId="23239FF7" w14:textId="77777777" w:rsidR="007D5291" w:rsidRDefault="007D5291" w:rsidP="007D5291"/>
          <w:p w14:paraId="28BC7F3A" w14:textId="77777777" w:rsidR="007D5291" w:rsidRDefault="007D5291" w:rsidP="007D5291"/>
          <w:p w14:paraId="6269AC42" w14:textId="77777777" w:rsidR="007D5291" w:rsidRDefault="007D5291" w:rsidP="007D5291"/>
          <w:p w14:paraId="0B02582A" w14:textId="77777777" w:rsidR="007D5291" w:rsidRDefault="007D5291" w:rsidP="007D5291"/>
          <w:p w14:paraId="73FD0438" w14:textId="77777777" w:rsidR="007D5291" w:rsidRDefault="007D5291" w:rsidP="007D5291"/>
          <w:p w14:paraId="4C97C4B1" w14:textId="77777777" w:rsidR="007D5291" w:rsidRDefault="007D5291" w:rsidP="007D5291"/>
          <w:p w14:paraId="756186F3" w14:textId="77777777" w:rsidR="007D5291" w:rsidRDefault="007D5291" w:rsidP="007D5291"/>
          <w:p w14:paraId="39831183" w14:textId="77777777" w:rsidR="007D5291" w:rsidRDefault="007D5291" w:rsidP="007D5291"/>
          <w:p w14:paraId="7443A488" w14:textId="77777777" w:rsidR="007D5291" w:rsidRPr="00010A00" w:rsidRDefault="007D5291" w:rsidP="007D5291"/>
        </w:tc>
      </w:tr>
    </w:tbl>
    <w:p w14:paraId="7C117F13" w14:textId="77777777" w:rsidR="007D5291" w:rsidRDefault="007D5291"/>
    <w:p w14:paraId="4644EAF2" w14:textId="77777777" w:rsidR="007D5291" w:rsidRDefault="007D5291"/>
    <w:p w14:paraId="5CF6273F" w14:textId="77777777" w:rsidR="007D5291" w:rsidRDefault="007D5291"/>
    <w:p w14:paraId="6A4C73DA" w14:textId="77777777" w:rsidR="007D5291" w:rsidRDefault="007D5291"/>
    <w:p w14:paraId="1205557A" w14:textId="77777777" w:rsidR="007D5291" w:rsidRDefault="007D5291"/>
    <w:tbl>
      <w:tblPr>
        <w:tblStyle w:val="GridTable3-Accent3"/>
        <w:tblW w:w="15304" w:type="dxa"/>
        <w:tblLayout w:type="fixed"/>
        <w:tblLook w:val="0400" w:firstRow="0" w:lastRow="0" w:firstColumn="0" w:lastColumn="0" w:noHBand="0" w:noVBand="1"/>
      </w:tblPr>
      <w:tblGrid>
        <w:gridCol w:w="2606"/>
        <w:gridCol w:w="564"/>
        <w:gridCol w:w="302"/>
        <w:gridCol w:w="2728"/>
        <w:gridCol w:w="1409"/>
        <w:gridCol w:w="307"/>
        <w:gridCol w:w="820"/>
        <w:gridCol w:w="1285"/>
        <w:gridCol w:w="828"/>
        <w:gridCol w:w="1540"/>
        <w:gridCol w:w="150"/>
        <w:gridCol w:w="2765"/>
      </w:tblGrid>
      <w:tr w:rsidR="007D5291" w14:paraId="137F032B" w14:textId="77777777" w:rsidTr="007D5291">
        <w:trPr>
          <w:cnfStyle w:val="000000100000" w:firstRow="0" w:lastRow="0" w:firstColumn="0" w:lastColumn="0" w:oddVBand="0" w:evenVBand="0" w:oddHBand="1" w:evenHBand="0" w:firstRowFirstColumn="0" w:firstRowLastColumn="0" w:lastRowFirstColumn="0" w:lastRowLastColumn="0"/>
          <w:trHeight w:val="280"/>
        </w:trPr>
        <w:tc>
          <w:tcPr>
            <w:tcW w:w="15304" w:type="dxa"/>
            <w:gridSpan w:val="12"/>
          </w:tcPr>
          <w:p w14:paraId="71ACF6A5" w14:textId="77777777" w:rsidR="007D5291" w:rsidRDefault="007D5291" w:rsidP="005C2BD9">
            <w:pPr>
              <w:rPr>
                <w:b/>
                <w:color w:val="000000"/>
                <w:sz w:val="22"/>
                <w:szCs w:val="22"/>
              </w:rPr>
            </w:pPr>
            <w:r>
              <w:rPr>
                <w:b/>
                <w:color w:val="000000"/>
                <w:sz w:val="22"/>
                <w:szCs w:val="22"/>
              </w:rPr>
              <w:t>2. PLANIFICACIÓN</w:t>
            </w:r>
          </w:p>
        </w:tc>
      </w:tr>
      <w:tr w:rsidR="007D5291" w14:paraId="64AE24D2" w14:textId="77777777" w:rsidTr="007D5291">
        <w:trPr>
          <w:trHeight w:val="420"/>
        </w:trPr>
        <w:tc>
          <w:tcPr>
            <w:tcW w:w="3170" w:type="dxa"/>
            <w:gridSpan w:val="2"/>
            <w:vMerge w:val="restart"/>
          </w:tcPr>
          <w:p w14:paraId="0AA93967" w14:textId="77777777" w:rsidR="007D5291" w:rsidRDefault="007D5291" w:rsidP="005C2BD9">
            <w:pPr>
              <w:jc w:val="center"/>
              <w:rPr>
                <w:b/>
                <w:color w:val="000000"/>
                <w:sz w:val="20"/>
                <w:szCs w:val="20"/>
              </w:rPr>
            </w:pPr>
            <w:r>
              <w:rPr>
                <w:b/>
                <w:color w:val="000000"/>
                <w:sz w:val="20"/>
                <w:szCs w:val="20"/>
              </w:rPr>
              <w:t xml:space="preserve">DESTREZAS CON CRITERIOS DE DESEMPEÑO </w:t>
            </w:r>
          </w:p>
        </w:tc>
        <w:tc>
          <w:tcPr>
            <w:tcW w:w="4746" w:type="dxa"/>
            <w:gridSpan w:val="4"/>
            <w:vMerge w:val="restart"/>
          </w:tcPr>
          <w:p w14:paraId="190BE16A" w14:textId="77777777" w:rsidR="007D5291" w:rsidRDefault="007D5291" w:rsidP="005C2BD9">
            <w:pPr>
              <w:jc w:val="center"/>
              <w:rPr>
                <w:b/>
                <w:color w:val="000000"/>
                <w:sz w:val="20"/>
                <w:szCs w:val="20"/>
              </w:rPr>
            </w:pPr>
            <w:r>
              <w:rPr>
                <w:b/>
                <w:color w:val="000000"/>
                <w:sz w:val="20"/>
                <w:szCs w:val="20"/>
              </w:rPr>
              <w:t xml:space="preserve">ACTIVIDADES DE APRENDIZAJE </w:t>
            </w:r>
          </w:p>
        </w:tc>
        <w:tc>
          <w:tcPr>
            <w:tcW w:w="2105" w:type="dxa"/>
            <w:gridSpan w:val="2"/>
            <w:vMerge w:val="restart"/>
          </w:tcPr>
          <w:p w14:paraId="77D34D70" w14:textId="77777777" w:rsidR="007D5291" w:rsidRDefault="007D5291" w:rsidP="005C2BD9">
            <w:pPr>
              <w:jc w:val="center"/>
              <w:rPr>
                <w:b/>
                <w:color w:val="000000"/>
                <w:sz w:val="20"/>
                <w:szCs w:val="20"/>
              </w:rPr>
            </w:pPr>
            <w:r>
              <w:rPr>
                <w:b/>
                <w:color w:val="000000"/>
                <w:sz w:val="20"/>
                <w:szCs w:val="20"/>
              </w:rPr>
              <w:t>RECURSOS</w:t>
            </w:r>
          </w:p>
        </w:tc>
        <w:tc>
          <w:tcPr>
            <w:tcW w:w="5283" w:type="dxa"/>
            <w:gridSpan w:val="4"/>
          </w:tcPr>
          <w:p w14:paraId="004EA8CB" w14:textId="77777777" w:rsidR="007D5291" w:rsidRDefault="007D5291" w:rsidP="005C2BD9">
            <w:pPr>
              <w:ind w:left="-921"/>
              <w:jc w:val="center"/>
              <w:rPr>
                <w:b/>
                <w:color w:val="000000"/>
                <w:sz w:val="22"/>
                <w:szCs w:val="22"/>
              </w:rPr>
            </w:pPr>
            <w:r>
              <w:rPr>
                <w:b/>
                <w:color w:val="000000"/>
                <w:sz w:val="22"/>
                <w:szCs w:val="22"/>
              </w:rPr>
              <w:t>EVALUACIÓN</w:t>
            </w:r>
          </w:p>
        </w:tc>
      </w:tr>
      <w:tr w:rsidR="007D5291" w14:paraId="70D6F678" w14:textId="77777777" w:rsidTr="007D5291">
        <w:trPr>
          <w:cnfStyle w:val="000000100000" w:firstRow="0" w:lastRow="0" w:firstColumn="0" w:lastColumn="0" w:oddVBand="0" w:evenVBand="0" w:oddHBand="1" w:evenHBand="0" w:firstRowFirstColumn="0" w:firstRowLastColumn="0" w:lastRowFirstColumn="0" w:lastRowLastColumn="0"/>
          <w:trHeight w:val="340"/>
        </w:trPr>
        <w:tc>
          <w:tcPr>
            <w:tcW w:w="3170" w:type="dxa"/>
            <w:gridSpan w:val="2"/>
            <w:vMerge/>
          </w:tcPr>
          <w:p w14:paraId="07C78B86" w14:textId="77777777" w:rsidR="007D5291" w:rsidRDefault="007D5291" w:rsidP="005C2BD9">
            <w:pPr>
              <w:jc w:val="center"/>
              <w:rPr>
                <w:b/>
                <w:color w:val="000000"/>
                <w:sz w:val="20"/>
                <w:szCs w:val="20"/>
              </w:rPr>
            </w:pPr>
          </w:p>
        </w:tc>
        <w:tc>
          <w:tcPr>
            <w:tcW w:w="4746" w:type="dxa"/>
            <w:gridSpan w:val="4"/>
            <w:vMerge/>
          </w:tcPr>
          <w:p w14:paraId="0D403F84" w14:textId="77777777" w:rsidR="007D5291" w:rsidRDefault="007D5291" w:rsidP="005C2BD9">
            <w:pPr>
              <w:jc w:val="center"/>
              <w:rPr>
                <w:b/>
                <w:color w:val="000000"/>
                <w:sz w:val="22"/>
                <w:szCs w:val="22"/>
              </w:rPr>
            </w:pPr>
          </w:p>
        </w:tc>
        <w:tc>
          <w:tcPr>
            <w:tcW w:w="2105" w:type="dxa"/>
            <w:gridSpan w:val="2"/>
            <w:vMerge/>
          </w:tcPr>
          <w:p w14:paraId="74D16864" w14:textId="77777777" w:rsidR="007D5291" w:rsidRDefault="007D5291" w:rsidP="005C2BD9">
            <w:pPr>
              <w:jc w:val="center"/>
              <w:rPr>
                <w:b/>
                <w:color w:val="000000"/>
                <w:sz w:val="22"/>
                <w:szCs w:val="22"/>
              </w:rPr>
            </w:pPr>
          </w:p>
        </w:tc>
        <w:tc>
          <w:tcPr>
            <w:tcW w:w="2368" w:type="dxa"/>
            <w:gridSpan w:val="2"/>
          </w:tcPr>
          <w:p w14:paraId="209EC26F" w14:textId="77777777" w:rsidR="007D5291" w:rsidRDefault="007D5291" w:rsidP="005C2BD9">
            <w:pPr>
              <w:ind w:left="-921"/>
              <w:jc w:val="right"/>
              <w:rPr>
                <w:b/>
                <w:color w:val="000000"/>
                <w:sz w:val="18"/>
                <w:szCs w:val="18"/>
              </w:rPr>
            </w:pPr>
            <w:r>
              <w:rPr>
                <w:b/>
                <w:color w:val="000000"/>
                <w:sz w:val="18"/>
                <w:szCs w:val="18"/>
              </w:rPr>
              <w:t>Indicadores de evaluación de</w:t>
            </w:r>
          </w:p>
          <w:p w14:paraId="0595EAC7" w14:textId="77777777" w:rsidR="007D5291" w:rsidRDefault="007D5291" w:rsidP="005C2BD9">
            <w:pPr>
              <w:ind w:left="-921"/>
              <w:jc w:val="center"/>
              <w:rPr>
                <w:b/>
                <w:color w:val="000000"/>
                <w:sz w:val="18"/>
                <w:szCs w:val="18"/>
              </w:rPr>
            </w:pPr>
            <w:r>
              <w:rPr>
                <w:b/>
                <w:color w:val="000000"/>
                <w:sz w:val="18"/>
                <w:szCs w:val="18"/>
              </w:rPr>
              <w:t>la unidad</w:t>
            </w:r>
          </w:p>
        </w:tc>
        <w:tc>
          <w:tcPr>
            <w:tcW w:w="2915" w:type="dxa"/>
            <w:gridSpan w:val="2"/>
          </w:tcPr>
          <w:p w14:paraId="635C8E96" w14:textId="77777777" w:rsidR="007D5291" w:rsidRDefault="007D5291" w:rsidP="005C2BD9">
            <w:pPr>
              <w:rPr>
                <w:b/>
                <w:color w:val="000000"/>
                <w:sz w:val="18"/>
                <w:szCs w:val="18"/>
              </w:rPr>
            </w:pPr>
            <w:r>
              <w:rPr>
                <w:b/>
                <w:color w:val="000000"/>
                <w:sz w:val="18"/>
                <w:szCs w:val="18"/>
              </w:rPr>
              <w:t xml:space="preserve">Técnicas e instrumento de la unidad </w:t>
            </w:r>
          </w:p>
        </w:tc>
      </w:tr>
      <w:tr w:rsidR="007D5291" w14:paraId="6855BF6D" w14:textId="77777777" w:rsidTr="007D5291">
        <w:trPr>
          <w:trHeight w:val="60"/>
        </w:trPr>
        <w:tc>
          <w:tcPr>
            <w:tcW w:w="3170" w:type="dxa"/>
            <w:gridSpan w:val="2"/>
          </w:tcPr>
          <w:p w14:paraId="01BA3B9B"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 xml:space="preserve">M.4.1.20. Resolver ecuaciones de primer grado con una incógnita en </w:t>
            </w:r>
            <w:r>
              <w:rPr>
                <w:rFonts w:eastAsia="Cambria"/>
                <w:color w:val="000000"/>
                <w:sz w:val="22"/>
                <w:szCs w:val="22"/>
              </w:rPr>
              <w:t>ℚ</w:t>
            </w:r>
            <w:r>
              <w:rPr>
                <w:rFonts w:ascii="Calibri" w:eastAsia="Calibri" w:hAnsi="Calibri" w:cs="Calibri"/>
                <w:color w:val="000000"/>
                <w:sz w:val="22"/>
                <w:szCs w:val="22"/>
              </w:rPr>
              <w:t xml:space="preserve"> en la solución de problemas sencillos</w:t>
            </w:r>
          </w:p>
          <w:p w14:paraId="608D4CE6"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M.4.1.21. Resolver inecuaciones de    primer</w:t>
            </w:r>
            <w:r>
              <w:t xml:space="preserve"> </w:t>
            </w:r>
            <w:r>
              <w:rPr>
                <w:rFonts w:ascii="Calibri" w:eastAsia="Calibri" w:hAnsi="Calibri" w:cs="Calibri"/>
                <w:color w:val="000000"/>
                <w:sz w:val="22"/>
                <w:szCs w:val="22"/>
              </w:rPr>
              <w:t>grado con una incógnita en</w:t>
            </w:r>
          </w:p>
          <w:p w14:paraId="27CBF81D" w14:textId="77777777" w:rsidR="007D5291" w:rsidRDefault="007D5291" w:rsidP="005C2BD9">
            <w:pPr>
              <w:rPr>
                <w:rFonts w:ascii="Calibri" w:eastAsia="Calibri" w:hAnsi="Calibri" w:cs="Calibri"/>
                <w:color w:val="000000"/>
                <w:sz w:val="22"/>
                <w:szCs w:val="22"/>
              </w:rPr>
            </w:pPr>
            <w:r>
              <w:rPr>
                <w:rFonts w:eastAsia="Cambria"/>
                <w:color w:val="000000"/>
                <w:sz w:val="22"/>
                <w:szCs w:val="22"/>
              </w:rPr>
              <w:t>ℚ</w:t>
            </w:r>
            <w:r>
              <w:rPr>
                <w:rFonts w:ascii="Calibri" w:eastAsia="Calibri" w:hAnsi="Calibri" w:cs="Calibri"/>
                <w:color w:val="000000"/>
                <w:sz w:val="22"/>
                <w:szCs w:val="22"/>
              </w:rPr>
              <w:t xml:space="preserve"> de manera algebraica</w:t>
            </w:r>
          </w:p>
          <w:p w14:paraId="56FA31DF" w14:textId="77777777" w:rsidR="007D5291" w:rsidRDefault="007D5291" w:rsidP="005C2BD9">
            <w:pPr>
              <w:rPr>
                <w:rFonts w:ascii="Calibri" w:eastAsia="Calibri" w:hAnsi="Calibri" w:cs="Calibri"/>
                <w:color w:val="000000"/>
                <w:sz w:val="22"/>
                <w:szCs w:val="22"/>
              </w:rPr>
            </w:pPr>
          </w:p>
          <w:p w14:paraId="575820D6"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 xml:space="preserve">M.4.1.22. Resolver y plantear problemas de aplicación con enunciados que involucren ecuaciones o inecuaciones de primer grado con una incógnita en </w:t>
            </w:r>
            <w:r>
              <w:rPr>
                <w:rFonts w:eastAsia="Cambria"/>
                <w:color w:val="000000"/>
                <w:sz w:val="22"/>
                <w:szCs w:val="22"/>
              </w:rPr>
              <w:t>ℚ</w:t>
            </w:r>
            <w:r>
              <w:rPr>
                <w:rFonts w:ascii="Calibri" w:eastAsia="Calibri" w:hAnsi="Calibri" w:cs="Calibri"/>
                <w:color w:val="000000"/>
                <w:sz w:val="22"/>
                <w:szCs w:val="22"/>
              </w:rPr>
              <w:t>, e interpretar y juzgar la validez de las soluciones obtenidas dentro del contexto del problema</w:t>
            </w:r>
          </w:p>
          <w:p w14:paraId="6AF09000" w14:textId="77777777" w:rsidR="007D5291" w:rsidRDefault="007D5291" w:rsidP="005C2BD9">
            <w:pPr>
              <w:rPr>
                <w:rFonts w:ascii="Calibri" w:eastAsia="Calibri" w:hAnsi="Calibri" w:cs="Calibri"/>
                <w:color w:val="000000"/>
                <w:sz w:val="22"/>
                <w:szCs w:val="22"/>
              </w:rPr>
            </w:pPr>
          </w:p>
          <w:p w14:paraId="29D13D2C" w14:textId="77777777" w:rsidR="007D5291" w:rsidRDefault="007D5291" w:rsidP="005C2BD9">
            <w:pPr>
              <w:rPr>
                <w:rFonts w:ascii="Calibri" w:eastAsia="Calibri" w:hAnsi="Calibri" w:cs="Calibri"/>
                <w:color w:val="000000"/>
                <w:sz w:val="22"/>
                <w:szCs w:val="22"/>
              </w:rPr>
            </w:pPr>
          </w:p>
          <w:p w14:paraId="5B248D7C"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M.4.2.4. Definir y reconocer conjuntos y sus características para operar con ellos (unión, intersección, diferencia, complemento) de forma gráfica y algebraica.</w:t>
            </w:r>
          </w:p>
          <w:p w14:paraId="2454B959" w14:textId="77777777" w:rsidR="007D5291" w:rsidRDefault="007D5291" w:rsidP="005C2BD9">
            <w:pPr>
              <w:rPr>
                <w:rFonts w:ascii="Calibri" w:eastAsia="Calibri" w:hAnsi="Calibri" w:cs="Calibri"/>
                <w:color w:val="000000"/>
                <w:sz w:val="22"/>
                <w:szCs w:val="22"/>
              </w:rPr>
            </w:pPr>
          </w:p>
          <w:p w14:paraId="61574301"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M.4.2.7. Reconocer y trazar líneas de simetría en figuras geométricas para completarlas o resolverlas</w:t>
            </w:r>
          </w:p>
        </w:tc>
        <w:tc>
          <w:tcPr>
            <w:tcW w:w="4746" w:type="dxa"/>
            <w:gridSpan w:val="4"/>
          </w:tcPr>
          <w:p w14:paraId="6BB255A0" w14:textId="77777777" w:rsidR="007D5291" w:rsidRDefault="007D5291" w:rsidP="005C2BD9">
            <w:pPr>
              <w:rPr>
                <w:color w:val="000000"/>
                <w:sz w:val="20"/>
                <w:szCs w:val="20"/>
              </w:rPr>
            </w:pPr>
          </w:p>
          <w:p w14:paraId="338BDA48" w14:textId="77777777" w:rsidR="007D5291" w:rsidRDefault="007D5291" w:rsidP="005C2BD9">
            <w:pPr>
              <w:jc w:val="center"/>
              <w:rPr>
                <w:b/>
                <w:color w:val="000000"/>
                <w:sz w:val="22"/>
                <w:szCs w:val="22"/>
              </w:rPr>
            </w:pPr>
            <w:r>
              <w:rPr>
                <w:b/>
                <w:color w:val="000000"/>
                <w:sz w:val="22"/>
                <w:szCs w:val="22"/>
              </w:rPr>
              <w:t>BLOQUE UNO</w:t>
            </w:r>
          </w:p>
          <w:p w14:paraId="1741B913" w14:textId="77777777" w:rsidR="007D5291" w:rsidRDefault="007D5291" w:rsidP="005C2BD9">
            <w:pPr>
              <w:jc w:val="center"/>
              <w:rPr>
                <w:b/>
                <w:color w:val="000000"/>
                <w:sz w:val="22"/>
                <w:szCs w:val="22"/>
              </w:rPr>
            </w:pPr>
            <w:r>
              <w:rPr>
                <w:b/>
                <w:color w:val="000000"/>
                <w:sz w:val="22"/>
                <w:szCs w:val="22"/>
              </w:rPr>
              <w:t>ECUACIONES E INECUACIONES EN NÚMEROS RACIONALES</w:t>
            </w:r>
          </w:p>
          <w:p w14:paraId="4F65DB3A" w14:textId="77777777" w:rsidR="007D5291" w:rsidRDefault="007D5291" w:rsidP="005C2BD9">
            <w:pPr>
              <w:rPr>
                <w:b/>
                <w:color w:val="000000"/>
                <w:sz w:val="22"/>
                <w:szCs w:val="22"/>
              </w:rPr>
            </w:pPr>
            <w:r>
              <w:rPr>
                <w:b/>
                <w:color w:val="000000"/>
                <w:sz w:val="22"/>
                <w:szCs w:val="22"/>
              </w:rPr>
              <w:t xml:space="preserve">EXPLOREMOS LOS CONOCIMIENTOS </w:t>
            </w:r>
          </w:p>
          <w:p w14:paraId="11982B4C" w14:textId="77777777" w:rsidR="007D5291" w:rsidRDefault="007D5291" w:rsidP="007D5291">
            <w:pPr>
              <w:numPr>
                <w:ilvl w:val="0"/>
                <w:numId w:val="3"/>
              </w:numPr>
              <w:contextualSpacing/>
              <w:rPr>
                <w:color w:val="000000"/>
                <w:sz w:val="22"/>
                <w:szCs w:val="22"/>
              </w:rPr>
            </w:pPr>
            <w:r>
              <w:rPr>
                <w:color w:val="000000"/>
                <w:sz w:val="22"/>
                <w:szCs w:val="22"/>
              </w:rPr>
              <w:t>Investigar problemas de ecuaciones de primer grado con números fraccionarios.</w:t>
            </w:r>
          </w:p>
          <w:p w14:paraId="15C1B351" w14:textId="77777777" w:rsidR="007D5291" w:rsidRDefault="007D5291" w:rsidP="007D5291">
            <w:pPr>
              <w:numPr>
                <w:ilvl w:val="0"/>
                <w:numId w:val="3"/>
              </w:numPr>
              <w:contextualSpacing/>
              <w:rPr>
                <w:color w:val="000000"/>
                <w:sz w:val="22"/>
                <w:szCs w:val="22"/>
              </w:rPr>
            </w:pPr>
            <w:r>
              <w:rPr>
                <w:color w:val="000000"/>
                <w:sz w:val="22"/>
                <w:szCs w:val="22"/>
              </w:rPr>
              <w:t>Formular la ecuación al problema.</w:t>
            </w:r>
          </w:p>
          <w:p w14:paraId="4308E073" w14:textId="77777777" w:rsidR="007D5291" w:rsidRDefault="007D5291" w:rsidP="007D5291">
            <w:pPr>
              <w:numPr>
                <w:ilvl w:val="0"/>
                <w:numId w:val="3"/>
              </w:numPr>
              <w:contextualSpacing/>
              <w:rPr>
                <w:color w:val="000000"/>
                <w:sz w:val="22"/>
                <w:szCs w:val="22"/>
              </w:rPr>
            </w:pPr>
            <w:r>
              <w:rPr>
                <w:color w:val="000000"/>
                <w:sz w:val="22"/>
                <w:szCs w:val="22"/>
              </w:rPr>
              <w:t>Determinar cuántas ecuaciones es posible plantear y cual garantiza la solución correcta.</w:t>
            </w:r>
          </w:p>
          <w:p w14:paraId="46977431" w14:textId="77777777" w:rsidR="007D5291" w:rsidRDefault="007D5291" w:rsidP="005C2BD9">
            <w:pPr>
              <w:rPr>
                <w:color w:val="000000"/>
                <w:sz w:val="22"/>
                <w:szCs w:val="22"/>
              </w:rPr>
            </w:pPr>
            <w:r>
              <w:rPr>
                <w:b/>
                <w:color w:val="000000"/>
                <w:sz w:val="22"/>
                <w:szCs w:val="22"/>
              </w:rPr>
              <w:t xml:space="preserve">CONSTRUYO MIS CONOCIMIENTOS </w:t>
            </w:r>
          </w:p>
          <w:p w14:paraId="3B516287" w14:textId="77777777" w:rsidR="007D5291" w:rsidRDefault="007D5291" w:rsidP="007D5291">
            <w:pPr>
              <w:numPr>
                <w:ilvl w:val="0"/>
                <w:numId w:val="3"/>
              </w:numPr>
              <w:contextualSpacing/>
              <w:rPr>
                <w:color w:val="000000"/>
                <w:sz w:val="22"/>
                <w:szCs w:val="22"/>
              </w:rPr>
            </w:pPr>
            <w:r>
              <w:rPr>
                <w:color w:val="000000"/>
                <w:sz w:val="22"/>
                <w:szCs w:val="22"/>
              </w:rPr>
              <w:t>Determinar los criterios utilizados para la elección del problema aritmético.</w:t>
            </w:r>
          </w:p>
          <w:p w14:paraId="3C3DB002" w14:textId="77777777" w:rsidR="007D5291" w:rsidRDefault="007D5291" w:rsidP="007D5291">
            <w:pPr>
              <w:numPr>
                <w:ilvl w:val="0"/>
                <w:numId w:val="3"/>
              </w:numPr>
              <w:contextualSpacing/>
              <w:rPr>
                <w:color w:val="000000"/>
                <w:sz w:val="22"/>
                <w:szCs w:val="22"/>
              </w:rPr>
            </w:pPr>
            <w:r>
              <w:rPr>
                <w:color w:val="000000"/>
                <w:sz w:val="22"/>
                <w:szCs w:val="22"/>
              </w:rPr>
              <w:t>Medir la dificultad que se tuvo durante la formulación de la ecuación.</w:t>
            </w:r>
          </w:p>
          <w:p w14:paraId="259603D6" w14:textId="77777777" w:rsidR="007D5291" w:rsidRDefault="007D5291" w:rsidP="007D5291">
            <w:pPr>
              <w:numPr>
                <w:ilvl w:val="0"/>
                <w:numId w:val="3"/>
              </w:numPr>
              <w:contextualSpacing/>
              <w:rPr>
                <w:color w:val="000000"/>
                <w:sz w:val="22"/>
                <w:szCs w:val="22"/>
              </w:rPr>
            </w:pPr>
            <w:r>
              <w:rPr>
                <w:color w:val="000000"/>
                <w:sz w:val="22"/>
                <w:szCs w:val="22"/>
              </w:rPr>
              <w:t>Dialogar entre compañeros sobre el producto cruzado de dos números fraccionarios y cuando se lo debe aplicar.</w:t>
            </w:r>
          </w:p>
          <w:p w14:paraId="071DEAAF" w14:textId="77777777" w:rsidR="007D5291" w:rsidRDefault="007D5291" w:rsidP="007D5291">
            <w:pPr>
              <w:numPr>
                <w:ilvl w:val="0"/>
                <w:numId w:val="3"/>
              </w:numPr>
              <w:contextualSpacing/>
              <w:rPr>
                <w:color w:val="000000"/>
                <w:sz w:val="22"/>
                <w:szCs w:val="22"/>
              </w:rPr>
            </w:pPr>
            <w:r>
              <w:rPr>
                <w:color w:val="000000"/>
                <w:sz w:val="22"/>
                <w:szCs w:val="22"/>
              </w:rPr>
              <w:t>Investigar sobre las ecuaciones en números racionales.</w:t>
            </w:r>
          </w:p>
          <w:p w14:paraId="21C0E90F" w14:textId="77777777" w:rsidR="007D5291" w:rsidRDefault="007D5291" w:rsidP="007D5291">
            <w:pPr>
              <w:numPr>
                <w:ilvl w:val="0"/>
                <w:numId w:val="3"/>
              </w:numPr>
              <w:contextualSpacing/>
              <w:rPr>
                <w:color w:val="000000"/>
                <w:sz w:val="22"/>
                <w:szCs w:val="22"/>
              </w:rPr>
            </w:pPr>
            <w:r>
              <w:rPr>
                <w:color w:val="000000"/>
                <w:sz w:val="22"/>
                <w:szCs w:val="22"/>
              </w:rPr>
              <w:t>Determinar la importancia de las ecuaciones.</w:t>
            </w:r>
          </w:p>
          <w:p w14:paraId="00B9A1BF" w14:textId="77777777" w:rsidR="007D5291" w:rsidRDefault="007D5291" w:rsidP="007D5291">
            <w:pPr>
              <w:numPr>
                <w:ilvl w:val="0"/>
                <w:numId w:val="3"/>
              </w:numPr>
              <w:contextualSpacing/>
              <w:rPr>
                <w:color w:val="000000"/>
                <w:sz w:val="22"/>
                <w:szCs w:val="22"/>
              </w:rPr>
            </w:pPr>
            <w:r>
              <w:rPr>
                <w:color w:val="000000"/>
                <w:sz w:val="22"/>
                <w:szCs w:val="22"/>
              </w:rPr>
              <w:t>Explicar el proceso para la solución de ecuaciones de primer grado con una incógnita en números racionales.</w:t>
            </w:r>
          </w:p>
          <w:p w14:paraId="6C7EBFD3" w14:textId="77777777" w:rsidR="007D5291" w:rsidRDefault="007D5291" w:rsidP="007D5291">
            <w:pPr>
              <w:numPr>
                <w:ilvl w:val="0"/>
                <w:numId w:val="3"/>
              </w:numPr>
              <w:contextualSpacing/>
              <w:rPr>
                <w:color w:val="000000"/>
                <w:sz w:val="22"/>
                <w:szCs w:val="22"/>
              </w:rPr>
            </w:pPr>
            <w:r>
              <w:rPr>
                <w:color w:val="000000"/>
                <w:sz w:val="22"/>
                <w:szCs w:val="22"/>
              </w:rPr>
              <w:t>Resolver ecuaciones de primer grado con una incógnita en números racionales.</w:t>
            </w:r>
          </w:p>
          <w:p w14:paraId="5591FEA2" w14:textId="77777777" w:rsidR="007D5291" w:rsidRDefault="007D5291" w:rsidP="007D5291">
            <w:pPr>
              <w:numPr>
                <w:ilvl w:val="0"/>
                <w:numId w:val="3"/>
              </w:numPr>
              <w:contextualSpacing/>
              <w:rPr>
                <w:color w:val="000000"/>
                <w:sz w:val="22"/>
                <w:szCs w:val="22"/>
              </w:rPr>
            </w:pPr>
            <w:r>
              <w:rPr>
                <w:color w:val="000000"/>
                <w:sz w:val="22"/>
                <w:szCs w:val="22"/>
              </w:rPr>
              <w:t>Determinar qué pasos son necesarios para la solución de ecuaciones de primer grado con una incógnita en números racionales.</w:t>
            </w:r>
          </w:p>
          <w:p w14:paraId="5CE27154" w14:textId="77777777" w:rsidR="007D5291" w:rsidRDefault="007D5291" w:rsidP="007D5291">
            <w:pPr>
              <w:numPr>
                <w:ilvl w:val="0"/>
                <w:numId w:val="3"/>
              </w:numPr>
              <w:contextualSpacing/>
              <w:rPr>
                <w:color w:val="000000"/>
                <w:sz w:val="22"/>
                <w:szCs w:val="22"/>
              </w:rPr>
            </w:pPr>
            <w:r>
              <w:rPr>
                <w:color w:val="000000"/>
                <w:sz w:val="22"/>
                <w:szCs w:val="22"/>
              </w:rPr>
              <w:t>Explicar el proceso para la solución de inecuaciones de primer grado con una incógnita en números racionales.</w:t>
            </w:r>
          </w:p>
          <w:p w14:paraId="7622939B" w14:textId="77777777" w:rsidR="007D5291" w:rsidRDefault="007D5291" w:rsidP="007D5291">
            <w:pPr>
              <w:numPr>
                <w:ilvl w:val="0"/>
                <w:numId w:val="3"/>
              </w:numPr>
              <w:contextualSpacing/>
              <w:rPr>
                <w:color w:val="000000"/>
                <w:sz w:val="22"/>
                <w:szCs w:val="22"/>
              </w:rPr>
            </w:pPr>
            <w:r>
              <w:rPr>
                <w:color w:val="000000"/>
                <w:sz w:val="22"/>
                <w:szCs w:val="22"/>
              </w:rPr>
              <w:t>Resolver inecuaciones de primer grado con una incógnita en números racionales.</w:t>
            </w:r>
          </w:p>
          <w:p w14:paraId="27859753" w14:textId="77777777" w:rsidR="007D5291" w:rsidRDefault="007D5291" w:rsidP="007D5291">
            <w:pPr>
              <w:numPr>
                <w:ilvl w:val="0"/>
                <w:numId w:val="3"/>
              </w:numPr>
              <w:contextualSpacing/>
              <w:rPr>
                <w:color w:val="000000"/>
                <w:sz w:val="22"/>
                <w:szCs w:val="22"/>
              </w:rPr>
            </w:pPr>
            <w:r>
              <w:rPr>
                <w:color w:val="000000"/>
                <w:sz w:val="22"/>
                <w:szCs w:val="22"/>
              </w:rPr>
              <w:t>Aplicar distintas propiedades para la resolución de una inecuación.</w:t>
            </w:r>
          </w:p>
          <w:p w14:paraId="4B0B01ED" w14:textId="77777777" w:rsidR="007D5291" w:rsidRDefault="007D5291" w:rsidP="007D5291">
            <w:pPr>
              <w:numPr>
                <w:ilvl w:val="0"/>
                <w:numId w:val="3"/>
              </w:numPr>
              <w:contextualSpacing/>
              <w:rPr>
                <w:color w:val="000000"/>
                <w:sz w:val="22"/>
                <w:szCs w:val="22"/>
              </w:rPr>
            </w:pPr>
            <w:r>
              <w:rPr>
                <w:color w:val="000000"/>
                <w:sz w:val="22"/>
                <w:szCs w:val="22"/>
              </w:rPr>
              <w:t>Resolver inecuaciones con números racionales, determinando los pasos seguidos.</w:t>
            </w:r>
          </w:p>
          <w:p w14:paraId="0055B279" w14:textId="77777777" w:rsidR="007D5291" w:rsidRDefault="007D5291" w:rsidP="007D5291">
            <w:pPr>
              <w:numPr>
                <w:ilvl w:val="0"/>
                <w:numId w:val="3"/>
              </w:numPr>
              <w:contextualSpacing/>
              <w:rPr>
                <w:color w:val="000000"/>
                <w:sz w:val="22"/>
                <w:szCs w:val="22"/>
              </w:rPr>
            </w:pPr>
            <w:r>
              <w:rPr>
                <w:color w:val="000000"/>
                <w:sz w:val="22"/>
                <w:szCs w:val="22"/>
              </w:rPr>
              <w:t>Resolver inecuaciones con números racionales, representando los intervalos correspondientes.</w:t>
            </w:r>
          </w:p>
          <w:p w14:paraId="72AC8978" w14:textId="77777777" w:rsidR="007D5291" w:rsidRDefault="007D5291" w:rsidP="007D5291">
            <w:pPr>
              <w:numPr>
                <w:ilvl w:val="0"/>
                <w:numId w:val="3"/>
              </w:numPr>
              <w:contextualSpacing/>
              <w:rPr>
                <w:color w:val="000000"/>
                <w:sz w:val="22"/>
                <w:szCs w:val="22"/>
              </w:rPr>
            </w:pPr>
            <w:r>
              <w:rPr>
                <w:color w:val="000000"/>
                <w:sz w:val="22"/>
                <w:szCs w:val="22"/>
              </w:rPr>
              <w:t>Explicar el proceso para la resolución de problemas de aplicación que involucran ecuaciones e inecuaciones de primer grado con una incógnita en números racionales.</w:t>
            </w:r>
          </w:p>
          <w:p w14:paraId="6022C5AB" w14:textId="77777777" w:rsidR="007D5291" w:rsidRDefault="007D5291" w:rsidP="007D5291">
            <w:pPr>
              <w:numPr>
                <w:ilvl w:val="0"/>
                <w:numId w:val="3"/>
              </w:numPr>
              <w:contextualSpacing/>
              <w:rPr>
                <w:color w:val="000000"/>
                <w:sz w:val="22"/>
                <w:szCs w:val="22"/>
              </w:rPr>
            </w:pPr>
            <w:r>
              <w:rPr>
                <w:color w:val="000000"/>
                <w:sz w:val="22"/>
                <w:szCs w:val="22"/>
              </w:rPr>
              <w:t>Resolver problemas de aplicación que involucran ecuaciones e inecuaciones de primer grado con una incógnita en números racionales.</w:t>
            </w:r>
          </w:p>
          <w:p w14:paraId="310609C3" w14:textId="77777777" w:rsidR="007D5291" w:rsidRDefault="007D5291" w:rsidP="005C2BD9">
            <w:pPr>
              <w:ind w:left="360"/>
              <w:rPr>
                <w:color w:val="000000"/>
                <w:sz w:val="22"/>
                <w:szCs w:val="22"/>
              </w:rPr>
            </w:pPr>
          </w:p>
          <w:p w14:paraId="4FB1531C" w14:textId="77777777" w:rsidR="007D5291" w:rsidRDefault="007D5291" w:rsidP="005C2BD9">
            <w:pPr>
              <w:spacing w:line="285" w:lineRule="auto"/>
              <w:rPr>
                <w:b/>
                <w:color w:val="000000"/>
                <w:sz w:val="22"/>
                <w:szCs w:val="22"/>
              </w:rPr>
            </w:pPr>
            <w:r>
              <w:rPr>
                <w:b/>
                <w:color w:val="000000"/>
                <w:sz w:val="22"/>
                <w:szCs w:val="22"/>
              </w:rPr>
              <w:t>APLICO Y VERIFICO MIS CONOCIMIENTOS</w:t>
            </w:r>
          </w:p>
          <w:p w14:paraId="60CE27C5" w14:textId="77777777" w:rsidR="007D5291" w:rsidRDefault="007D5291" w:rsidP="007D5291">
            <w:pPr>
              <w:numPr>
                <w:ilvl w:val="0"/>
                <w:numId w:val="3"/>
              </w:numPr>
              <w:contextualSpacing/>
              <w:rPr>
                <w:color w:val="000000"/>
                <w:sz w:val="22"/>
                <w:szCs w:val="22"/>
              </w:rPr>
            </w:pPr>
            <w:r>
              <w:rPr>
                <w:color w:val="000000"/>
                <w:sz w:val="22"/>
                <w:szCs w:val="22"/>
              </w:rPr>
              <w:t>Identificar la ecuación que modela un problema aritmético.</w:t>
            </w:r>
          </w:p>
          <w:p w14:paraId="5FD89F29" w14:textId="77777777" w:rsidR="007D5291" w:rsidRDefault="007D5291" w:rsidP="007D5291">
            <w:pPr>
              <w:numPr>
                <w:ilvl w:val="0"/>
                <w:numId w:val="3"/>
              </w:numPr>
              <w:contextualSpacing/>
              <w:rPr>
                <w:color w:val="000000"/>
                <w:sz w:val="22"/>
                <w:szCs w:val="22"/>
              </w:rPr>
            </w:pPr>
            <w:r>
              <w:rPr>
                <w:color w:val="000000"/>
                <w:sz w:val="22"/>
                <w:szCs w:val="22"/>
              </w:rPr>
              <w:t>Resolver ecuaciones fraccionarias, verificando sus respuestas.</w:t>
            </w:r>
          </w:p>
          <w:p w14:paraId="145EC5A2" w14:textId="77777777" w:rsidR="007D5291" w:rsidRDefault="007D5291" w:rsidP="007D5291">
            <w:pPr>
              <w:numPr>
                <w:ilvl w:val="0"/>
                <w:numId w:val="3"/>
              </w:numPr>
              <w:contextualSpacing/>
              <w:rPr>
                <w:color w:val="000000"/>
                <w:sz w:val="22"/>
                <w:szCs w:val="22"/>
              </w:rPr>
            </w:pPr>
            <w:r>
              <w:rPr>
                <w:color w:val="000000"/>
                <w:sz w:val="22"/>
                <w:szCs w:val="22"/>
              </w:rPr>
              <w:t>Resolver inecuaciones fraccionarias, representando sus intervalos.</w:t>
            </w:r>
          </w:p>
          <w:p w14:paraId="12D0943F" w14:textId="77777777" w:rsidR="007D5291" w:rsidRDefault="007D5291" w:rsidP="007D5291">
            <w:pPr>
              <w:numPr>
                <w:ilvl w:val="0"/>
                <w:numId w:val="3"/>
              </w:numPr>
              <w:contextualSpacing/>
              <w:rPr>
                <w:color w:val="000000"/>
                <w:sz w:val="22"/>
                <w:szCs w:val="22"/>
              </w:rPr>
            </w:pPr>
            <w:r>
              <w:rPr>
                <w:color w:val="000000"/>
                <w:sz w:val="22"/>
                <w:szCs w:val="22"/>
              </w:rPr>
              <w:t>Identificar características de las ecuaciones e inecuaciones fraccionarias.</w:t>
            </w:r>
          </w:p>
          <w:p w14:paraId="66D3F7CC" w14:textId="77777777" w:rsidR="007D5291" w:rsidRDefault="007D5291" w:rsidP="007D5291">
            <w:pPr>
              <w:numPr>
                <w:ilvl w:val="0"/>
                <w:numId w:val="3"/>
              </w:numPr>
              <w:contextualSpacing/>
              <w:rPr>
                <w:color w:val="000000"/>
                <w:sz w:val="22"/>
                <w:szCs w:val="22"/>
              </w:rPr>
            </w:pPr>
            <w:r>
              <w:rPr>
                <w:color w:val="000000"/>
                <w:sz w:val="22"/>
                <w:szCs w:val="22"/>
              </w:rPr>
              <w:t>Resolver problemas de aplicación que involucran ecuaciones e inecuaciones de primer grado con una incógnita en números racionales.</w:t>
            </w:r>
          </w:p>
          <w:p w14:paraId="6CD62ED0" w14:textId="77777777" w:rsidR="007D5291" w:rsidRDefault="007D5291" w:rsidP="005C2BD9">
            <w:pPr>
              <w:jc w:val="center"/>
              <w:rPr>
                <w:b/>
                <w:color w:val="000000"/>
                <w:sz w:val="22"/>
                <w:szCs w:val="22"/>
              </w:rPr>
            </w:pPr>
            <w:r>
              <w:rPr>
                <w:b/>
                <w:color w:val="000000"/>
                <w:sz w:val="22"/>
                <w:szCs w:val="22"/>
              </w:rPr>
              <w:t>BLOQUE DOS</w:t>
            </w:r>
          </w:p>
          <w:p w14:paraId="6FCEDC5E" w14:textId="77777777" w:rsidR="007D5291" w:rsidRDefault="007D5291" w:rsidP="005C2BD9">
            <w:pPr>
              <w:jc w:val="center"/>
              <w:rPr>
                <w:b/>
                <w:color w:val="000000"/>
                <w:sz w:val="22"/>
                <w:szCs w:val="22"/>
              </w:rPr>
            </w:pPr>
            <w:r>
              <w:rPr>
                <w:b/>
                <w:color w:val="000000"/>
                <w:sz w:val="22"/>
                <w:szCs w:val="22"/>
              </w:rPr>
              <w:t>CONJUNTOS Y SIMETRÍAS</w:t>
            </w:r>
          </w:p>
          <w:p w14:paraId="6DE8F742" w14:textId="77777777" w:rsidR="007D5291" w:rsidRDefault="007D5291" w:rsidP="005C2BD9">
            <w:pPr>
              <w:rPr>
                <w:b/>
                <w:color w:val="000000"/>
                <w:sz w:val="22"/>
                <w:szCs w:val="22"/>
              </w:rPr>
            </w:pPr>
            <w:r>
              <w:rPr>
                <w:b/>
                <w:color w:val="000000"/>
                <w:sz w:val="22"/>
                <w:szCs w:val="22"/>
              </w:rPr>
              <w:t xml:space="preserve">EXPLOREMOS LOS CONOCIMIENTOS </w:t>
            </w:r>
          </w:p>
          <w:p w14:paraId="1D629B96" w14:textId="77777777" w:rsidR="007D5291" w:rsidRDefault="007D5291" w:rsidP="007D5291">
            <w:pPr>
              <w:numPr>
                <w:ilvl w:val="0"/>
                <w:numId w:val="5"/>
              </w:numPr>
              <w:contextualSpacing/>
              <w:rPr>
                <w:color w:val="000000"/>
                <w:sz w:val="22"/>
                <w:szCs w:val="22"/>
              </w:rPr>
            </w:pPr>
            <w:r>
              <w:rPr>
                <w:color w:val="000000"/>
                <w:sz w:val="22"/>
                <w:szCs w:val="22"/>
              </w:rPr>
              <w:t>Elaborar un juego de 24 piezas de figuras con determinadas características.</w:t>
            </w:r>
          </w:p>
          <w:p w14:paraId="6AF77FAA" w14:textId="77777777" w:rsidR="007D5291" w:rsidRDefault="007D5291" w:rsidP="007D5291">
            <w:pPr>
              <w:numPr>
                <w:ilvl w:val="0"/>
                <w:numId w:val="5"/>
              </w:numPr>
              <w:contextualSpacing/>
              <w:rPr>
                <w:color w:val="000000"/>
                <w:sz w:val="22"/>
                <w:szCs w:val="22"/>
              </w:rPr>
            </w:pPr>
            <w:r>
              <w:rPr>
                <w:color w:val="000000"/>
                <w:sz w:val="22"/>
                <w:szCs w:val="22"/>
              </w:rPr>
              <w:t>Formar grupos con las piezas, tomando en cuenta criterios de clasificación.</w:t>
            </w:r>
          </w:p>
          <w:p w14:paraId="33E9831C" w14:textId="77777777" w:rsidR="007D5291" w:rsidRDefault="007D5291" w:rsidP="007D5291">
            <w:pPr>
              <w:numPr>
                <w:ilvl w:val="0"/>
                <w:numId w:val="5"/>
              </w:numPr>
              <w:contextualSpacing/>
              <w:rPr>
                <w:color w:val="000000"/>
                <w:sz w:val="22"/>
                <w:szCs w:val="22"/>
              </w:rPr>
            </w:pPr>
            <w:r>
              <w:rPr>
                <w:color w:val="000000"/>
                <w:sz w:val="22"/>
                <w:szCs w:val="22"/>
              </w:rPr>
              <w:t>Formar grupos con cuadriláteros.</w:t>
            </w:r>
          </w:p>
          <w:p w14:paraId="2057A7CF" w14:textId="77777777" w:rsidR="007D5291" w:rsidRDefault="007D5291" w:rsidP="007D5291">
            <w:pPr>
              <w:numPr>
                <w:ilvl w:val="0"/>
                <w:numId w:val="5"/>
              </w:numPr>
              <w:contextualSpacing/>
              <w:rPr>
                <w:color w:val="000000"/>
                <w:sz w:val="22"/>
                <w:szCs w:val="22"/>
              </w:rPr>
            </w:pPr>
            <w:r>
              <w:rPr>
                <w:color w:val="000000"/>
                <w:sz w:val="22"/>
                <w:szCs w:val="22"/>
              </w:rPr>
              <w:t>Proponer nuevas alternativas para la clasificación de otros grupos o conjuntos de figuras geométricas.</w:t>
            </w:r>
          </w:p>
          <w:p w14:paraId="5DCD737C" w14:textId="77777777" w:rsidR="007D5291" w:rsidRDefault="007D5291" w:rsidP="005C2BD9">
            <w:pPr>
              <w:rPr>
                <w:b/>
                <w:color w:val="000000"/>
                <w:sz w:val="22"/>
                <w:szCs w:val="22"/>
              </w:rPr>
            </w:pPr>
            <w:r>
              <w:rPr>
                <w:b/>
                <w:color w:val="000000"/>
                <w:sz w:val="22"/>
                <w:szCs w:val="22"/>
              </w:rPr>
              <w:t>CONSTRUYO MIS CONOCIMIENTOS</w:t>
            </w:r>
          </w:p>
          <w:p w14:paraId="2DD43A3C" w14:textId="77777777" w:rsidR="007D5291" w:rsidRDefault="007D5291" w:rsidP="007D5291">
            <w:pPr>
              <w:numPr>
                <w:ilvl w:val="0"/>
                <w:numId w:val="5"/>
              </w:numPr>
              <w:contextualSpacing/>
              <w:rPr>
                <w:color w:val="000000"/>
                <w:sz w:val="22"/>
                <w:szCs w:val="22"/>
              </w:rPr>
            </w:pPr>
            <w:r>
              <w:rPr>
                <w:color w:val="000000"/>
                <w:sz w:val="22"/>
                <w:szCs w:val="22"/>
              </w:rPr>
              <w:t>Determinar cuántos grupos o conjuntos fueron formados con las 24 piezas y cuántas pertenecían a cada grupo</w:t>
            </w:r>
          </w:p>
          <w:p w14:paraId="41CACFA3" w14:textId="77777777" w:rsidR="007D5291" w:rsidRDefault="007D5291" w:rsidP="007D5291">
            <w:pPr>
              <w:numPr>
                <w:ilvl w:val="0"/>
                <w:numId w:val="5"/>
              </w:numPr>
              <w:contextualSpacing/>
              <w:rPr>
                <w:color w:val="000000"/>
                <w:sz w:val="22"/>
                <w:szCs w:val="22"/>
              </w:rPr>
            </w:pPr>
            <w:r>
              <w:rPr>
                <w:color w:val="000000"/>
                <w:sz w:val="22"/>
                <w:szCs w:val="22"/>
              </w:rPr>
              <w:t>Determinar si existe un conjunto con un solo elemento.</w:t>
            </w:r>
          </w:p>
          <w:p w14:paraId="1C8C70C4" w14:textId="77777777" w:rsidR="007D5291" w:rsidRDefault="007D5291" w:rsidP="007D5291">
            <w:pPr>
              <w:numPr>
                <w:ilvl w:val="0"/>
                <w:numId w:val="5"/>
              </w:numPr>
              <w:contextualSpacing/>
              <w:rPr>
                <w:color w:val="000000"/>
                <w:sz w:val="22"/>
                <w:szCs w:val="22"/>
              </w:rPr>
            </w:pPr>
            <w:r>
              <w:rPr>
                <w:color w:val="000000"/>
                <w:sz w:val="22"/>
                <w:szCs w:val="22"/>
              </w:rPr>
              <w:t>Consultar entre compañeros sobre la definición de conjunto en matemáticas.</w:t>
            </w:r>
          </w:p>
          <w:p w14:paraId="52CECCCB" w14:textId="77777777" w:rsidR="007D5291" w:rsidRDefault="007D5291" w:rsidP="007D5291">
            <w:pPr>
              <w:numPr>
                <w:ilvl w:val="0"/>
                <w:numId w:val="5"/>
              </w:numPr>
              <w:contextualSpacing/>
              <w:rPr>
                <w:color w:val="000000"/>
                <w:sz w:val="22"/>
                <w:szCs w:val="22"/>
              </w:rPr>
            </w:pPr>
            <w:r>
              <w:rPr>
                <w:color w:val="000000"/>
                <w:sz w:val="22"/>
                <w:szCs w:val="22"/>
              </w:rPr>
              <w:t>Indagar sobre los conjuntos numéricos con los que se trabaja en matemáticas.</w:t>
            </w:r>
          </w:p>
          <w:p w14:paraId="62936D6C" w14:textId="77777777" w:rsidR="007D5291" w:rsidRDefault="007D5291" w:rsidP="007D5291">
            <w:pPr>
              <w:numPr>
                <w:ilvl w:val="0"/>
                <w:numId w:val="5"/>
              </w:numPr>
              <w:contextualSpacing/>
              <w:rPr>
                <w:color w:val="000000"/>
                <w:sz w:val="22"/>
                <w:szCs w:val="22"/>
              </w:rPr>
            </w:pPr>
            <w:r>
              <w:rPr>
                <w:color w:val="000000"/>
                <w:sz w:val="22"/>
                <w:szCs w:val="22"/>
              </w:rPr>
              <w:t>Determinar la importancia del manejo de criterios lógicos de clasificación.</w:t>
            </w:r>
          </w:p>
          <w:p w14:paraId="4CD9B4BB" w14:textId="77777777" w:rsidR="007D5291" w:rsidRDefault="007D5291" w:rsidP="007D5291">
            <w:pPr>
              <w:numPr>
                <w:ilvl w:val="0"/>
                <w:numId w:val="5"/>
              </w:numPr>
              <w:contextualSpacing/>
              <w:rPr>
                <w:color w:val="000000"/>
                <w:sz w:val="22"/>
                <w:szCs w:val="22"/>
              </w:rPr>
            </w:pPr>
            <w:r>
              <w:rPr>
                <w:color w:val="000000"/>
                <w:sz w:val="22"/>
                <w:szCs w:val="22"/>
              </w:rPr>
              <w:t>Definir qué son conjuntos, sus características, su representación y como identificarlos.</w:t>
            </w:r>
          </w:p>
          <w:p w14:paraId="56F7445F" w14:textId="77777777" w:rsidR="007D5291" w:rsidRDefault="007D5291" w:rsidP="007D5291">
            <w:pPr>
              <w:numPr>
                <w:ilvl w:val="0"/>
                <w:numId w:val="5"/>
              </w:numPr>
              <w:contextualSpacing/>
              <w:rPr>
                <w:color w:val="000000"/>
                <w:sz w:val="22"/>
                <w:szCs w:val="22"/>
              </w:rPr>
            </w:pPr>
            <w:r>
              <w:rPr>
                <w:color w:val="000000"/>
                <w:sz w:val="22"/>
                <w:szCs w:val="22"/>
              </w:rPr>
              <w:t>Determinar que símbolo se usa para la expresión de pertenencia o no a los elementos de un conjunto.</w:t>
            </w:r>
          </w:p>
          <w:p w14:paraId="6706D391" w14:textId="77777777" w:rsidR="007D5291" w:rsidRDefault="007D5291" w:rsidP="007D5291">
            <w:pPr>
              <w:numPr>
                <w:ilvl w:val="0"/>
                <w:numId w:val="5"/>
              </w:numPr>
              <w:contextualSpacing/>
              <w:rPr>
                <w:color w:val="000000"/>
                <w:sz w:val="22"/>
                <w:szCs w:val="22"/>
              </w:rPr>
            </w:pPr>
            <w:r>
              <w:rPr>
                <w:color w:val="000000"/>
                <w:sz w:val="22"/>
                <w:szCs w:val="22"/>
              </w:rPr>
              <w:t>Identificar el subconjunto de un conjunto numérico.</w:t>
            </w:r>
          </w:p>
          <w:p w14:paraId="0BEF4077" w14:textId="77777777" w:rsidR="007D5291" w:rsidRDefault="007D5291" w:rsidP="007D5291">
            <w:pPr>
              <w:numPr>
                <w:ilvl w:val="0"/>
                <w:numId w:val="5"/>
              </w:numPr>
              <w:contextualSpacing/>
              <w:rPr>
                <w:color w:val="000000"/>
                <w:sz w:val="22"/>
                <w:szCs w:val="22"/>
              </w:rPr>
            </w:pPr>
            <w:r>
              <w:rPr>
                <w:color w:val="000000"/>
                <w:sz w:val="22"/>
                <w:szCs w:val="22"/>
              </w:rPr>
              <w:t>Identificar la manera correcta de expresar un conjunto.</w:t>
            </w:r>
          </w:p>
          <w:p w14:paraId="7488C016" w14:textId="77777777" w:rsidR="007D5291" w:rsidRDefault="007D5291" w:rsidP="007D5291">
            <w:pPr>
              <w:numPr>
                <w:ilvl w:val="0"/>
                <w:numId w:val="5"/>
              </w:numPr>
              <w:contextualSpacing/>
              <w:rPr>
                <w:color w:val="000000"/>
                <w:sz w:val="22"/>
                <w:szCs w:val="22"/>
              </w:rPr>
            </w:pPr>
            <w:r>
              <w:rPr>
                <w:color w:val="000000"/>
                <w:sz w:val="22"/>
                <w:szCs w:val="22"/>
              </w:rPr>
              <w:t>Determinar elementos de diferentes conjuntos.</w:t>
            </w:r>
          </w:p>
          <w:p w14:paraId="3D3E084C" w14:textId="77777777" w:rsidR="007D5291" w:rsidRDefault="007D5291" w:rsidP="007D5291">
            <w:pPr>
              <w:numPr>
                <w:ilvl w:val="0"/>
                <w:numId w:val="5"/>
              </w:numPr>
              <w:contextualSpacing/>
              <w:rPr>
                <w:color w:val="000000"/>
                <w:sz w:val="22"/>
                <w:szCs w:val="22"/>
              </w:rPr>
            </w:pPr>
            <w:r>
              <w:rPr>
                <w:color w:val="000000"/>
                <w:sz w:val="22"/>
                <w:szCs w:val="22"/>
              </w:rPr>
              <w:t>Identificar la relación correcta a determinados conjuntos numéricos.</w:t>
            </w:r>
          </w:p>
          <w:p w14:paraId="0FD132A4" w14:textId="77777777" w:rsidR="007D5291" w:rsidRDefault="007D5291" w:rsidP="007D5291">
            <w:pPr>
              <w:numPr>
                <w:ilvl w:val="0"/>
                <w:numId w:val="5"/>
              </w:numPr>
              <w:contextualSpacing/>
              <w:rPr>
                <w:color w:val="000000"/>
                <w:sz w:val="22"/>
                <w:szCs w:val="22"/>
              </w:rPr>
            </w:pPr>
            <w:r>
              <w:rPr>
                <w:color w:val="000000"/>
                <w:sz w:val="22"/>
                <w:szCs w:val="22"/>
              </w:rPr>
              <w:t>Explicar la unión e intersección de conjuntos, tomando en cuenta términos asociados.</w:t>
            </w:r>
          </w:p>
          <w:p w14:paraId="679067B0" w14:textId="77777777" w:rsidR="007D5291" w:rsidRDefault="007D5291" w:rsidP="007D5291">
            <w:pPr>
              <w:numPr>
                <w:ilvl w:val="0"/>
                <w:numId w:val="5"/>
              </w:numPr>
              <w:contextualSpacing/>
              <w:rPr>
                <w:color w:val="000000"/>
                <w:sz w:val="22"/>
                <w:szCs w:val="22"/>
              </w:rPr>
            </w:pPr>
            <w:r>
              <w:rPr>
                <w:color w:val="000000"/>
                <w:sz w:val="22"/>
                <w:szCs w:val="22"/>
              </w:rPr>
              <w:t>Determinar la propiedad que cumple la unión de diferentes conjuntos.</w:t>
            </w:r>
          </w:p>
          <w:p w14:paraId="29E6A7ED" w14:textId="77777777" w:rsidR="007D5291" w:rsidRDefault="007D5291" w:rsidP="007D5291">
            <w:pPr>
              <w:numPr>
                <w:ilvl w:val="0"/>
                <w:numId w:val="5"/>
              </w:numPr>
              <w:contextualSpacing/>
              <w:rPr>
                <w:color w:val="000000"/>
                <w:sz w:val="22"/>
                <w:szCs w:val="22"/>
              </w:rPr>
            </w:pPr>
            <w:r>
              <w:rPr>
                <w:color w:val="000000"/>
                <w:sz w:val="22"/>
                <w:szCs w:val="22"/>
              </w:rPr>
              <w:t>Identificar el conjunto de unión o de intersección.</w:t>
            </w:r>
          </w:p>
          <w:p w14:paraId="10C4F289" w14:textId="77777777" w:rsidR="007D5291" w:rsidRDefault="007D5291" w:rsidP="007D5291">
            <w:pPr>
              <w:numPr>
                <w:ilvl w:val="0"/>
                <w:numId w:val="5"/>
              </w:numPr>
              <w:contextualSpacing/>
              <w:rPr>
                <w:color w:val="000000"/>
                <w:sz w:val="22"/>
                <w:szCs w:val="22"/>
              </w:rPr>
            </w:pPr>
            <w:r>
              <w:rPr>
                <w:color w:val="000000"/>
                <w:sz w:val="22"/>
                <w:szCs w:val="22"/>
              </w:rPr>
              <w:t>Identificar un conjunto mediante la representación de un diagrama.</w:t>
            </w:r>
          </w:p>
          <w:p w14:paraId="6E993786" w14:textId="77777777" w:rsidR="007D5291" w:rsidRDefault="007D5291" w:rsidP="007D5291">
            <w:pPr>
              <w:numPr>
                <w:ilvl w:val="0"/>
                <w:numId w:val="5"/>
              </w:numPr>
              <w:contextualSpacing/>
              <w:rPr>
                <w:color w:val="000000"/>
                <w:sz w:val="22"/>
                <w:szCs w:val="22"/>
              </w:rPr>
            </w:pPr>
            <w:r>
              <w:rPr>
                <w:color w:val="000000"/>
                <w:sz w:val="22"/>
                <w:szCs w:val="22"/>
              </w:rPr>
              <w:t>Interpretar los datos de un diagrama de conjuntos.</w:t>
            </w:r>
          </w:p>
          <w:p w14:paraId="06F41402" w14:textId="77777777" w:rsidR="007D5291" w:rsidRDefault="007D5291" w:rsidP="007D5291">
            <w:pPr>
              <w:numPr>
                <w:ilvl w:val="0"/>
                <w:numId w:val="5"/>
              </w:numPr>
              <w:contextualSpacing/>
              <w:rPr>
                <w:color w:val="000000"/>
                <w:sz w:val="22"/>
                <w:szCs w:val="22"/>
              </w:rPr>
            </w:pPr>
            <w:r>
              <w:rPr>
                <w:color w:val="000000"/>
                <w:sz w:val="22"/>
                <w:szCs w:val="22"/>
              </w:rPr>
              <w:t>Resolver problemas aritméticos asociados a los conjuntos numéricos.</w:t>
            </w:r>
          </w:p>
          <w:p w14:paraId="5CB03BCF" w14:textId="77777777" w:rsidR="007D5291" w:rsidRDefault="007D5291" w:rsidP="007D5291">
            <w:pPr>
              <w:numPr>
                <w:ilvl w:val="0"/>
                <w:numId w:val="5"/>
              </w:numPr>
              <w:contextualSpacing/>
              <w:rPr>
                <w:color w:val="000000"/>
                <w:sz w:val="22"/>
                <w:szCs w:val="22"/>
              </w:rPr>
            </w:pPr>
            <w:r>
              <w:rPr>
                <w:color w:val="000000"/>
                <w:sz w:val="22"/>
                <w:szCs w:val="22"/>
              </w:rPr>
              <w:t>Definir qué es la diferencia y el complemente de un conjunto.</w:t>
            </w:r>
          </w:p>
          <w:p w14:paraId="6FF35F0B" w14:textId="77777777" w:rsidR="007D5291" w:rsidRDefault="007D5291" w:rsidP="007D5291">
            <w:pPr>
              <w:numPr>
                <w:ilvl w:val="0"/>
                <w:numId w:val="5"/>
              </w:numPr>
              <w:contextualSpacing/>
              <w:rPr>
                <w:color w:val="000000"/>
                <w:sz w:val="22"/>
                <w:szCs w:val="22"/>
              </w:rPr>
            </w:pPr>
            <w:r>
              <w:rPr>
                <w:color w:val="000000"/>
                <w:sz w:val="22"/>
                <w:szCs w:val="22"/>
              </w:rPr>
              <w:t>Identificar el conjunto diferencia de diferentes casos.</w:t>
            </w:r>
          </w:p>
          <w:p w14:paraId="669229F2" w14:textId="77777777" w:rsidR="007D5291" w:rsidRDefault="007D5291" w:rsidP="007D5291">
            <w:pPr>
              <w:numPr>
                <w:ilvl w:val="0"/>
                <w:numId w:val="5"/>
              </w:numPr>
              <w:contextualSpacing/>
              <w:rPr>
                <w:color w:val="000000"/>
                <w:sz w:val="22"/>
                <w:szCs w:val="22"/>
              </w:rPr>
            </w:pPr>
            <w:r>
              <w:rPr>
                <w:color w:val="000000"/>
                <w:sz w:val="22"/>
                <w:szCs w:val="22"/>
              </w:rPr>
              <w:t>Identificar que diagrama representa un determinado conjunto diferencia.</w:t>
            </w:r>
          </w:p>
          <w:p w14:paraId="106019FC" w14:textId="77777777" w:rsidR="007D5291" w:rsidRDefault="007D5291" w:rsidP="007D5291">
            <w:pPr>
              <w:numPr>
                <w:ilvl w:val="0"/>
                <w:numId w:val="5"/>
              </w:numPr>
              <w:contextualSpacing/>
              <w:rPr>
                <w:color w:val="000000"/>
                <w:sz w:val="22"/>
                <w:szCs w:val="22"/>
              </w:rPr>
            </w:pPr>
            <w:r>
              <w:rPr>
                <w:color w:val="000000"/>
                <w:sz w:val="22"/>
                <w:szCs w:val="22"/>
              </w:rPr>
              <w:t>Identificar el conjunto complemento de diferentes casos.</w:t>
            </w:r>
          </w:p>
          <w:p w14:paraId="51D18FB1" w14:textId="77777777" w:rsidR="007D5291" w:rsidRDefault="007D5291" w:rsidP="007D5291">
            <w:pPr>
              <w:numPr>
                <w:ilvl w:val="0"/>
                <w:numId w:val="5"/>
              </w:numPr>
              <w:contextualSpacing/>
              <w:rPr>
                <w:color w:val="000000"/>
                <w:sz w:val="22"/>
                <w:szCs w:val="22"/>
              </w:rPr>
            </w:pPr>
            <w:r>
              <w:rPr>
                <w:color w:val="000000"/>
                <w:sz w:val="22"/>
                <w:szCs w:val="22"/>
              </w:rPr>
              <w:t>Identificar que diagrama representa un determinado conjunto complemento.</w:t>
            </w:r>
          </w:p>
          <w:p w14:paraId="6F826D83" w14:textId="77777777" w:rsidR="007D5291" w:rsidRDefault="007D5291" w:rsidP="007D5291">
            <w:pPr>
              <w:numPr>
                <w:ilvl w:val="0"/>
                <w:numId w:val="5"/>
              </w:numPr>
              <w:contextualSpacing/>
              <w:rPr>
                <w:color w:val="000000"/>
                <w:sz w:val="22"/>
                <w:szCs w:val="22"/>
              </w:rPr>
            </w:pPr>
            <w:r>
              <w:rPr>
                <w:color w:val="000000"/>
                <w:sz w:val="22"/>
                <w:szCs w:val="22"/>
              </w:rPr>
              <w:t>Determinar la operación representada en un diagrama.</w:t>
            </w:r>
          </w:p>
          <w:p w14:paraId="79B03039" w14:textId="77777777" w:rsidR="007D5291" w:rsidRDefault="007D5291" w:rsidP="007D5291">
            <w:pPr>
              <w:numPr>
                <w:ilvl w:val="0"/>
                <w:numId w:val="5"/>
              </w:numPr>
              <w:contextualSpacing/>
              <w:rPr>
                <w:color w:val="000000"/>
                <w:sz w:val="22"/>
                <w:szCs w:val="22"/>
              </w:rPr>
            </w:pPr>
            <w:r>
              <w:rPr>
                <w:color w:val="000000"/>
                <w:sz w:val="22"/>
                <w:szCs w:val="22"/>
              </w:rPr>
              <w:t>Resolver operaciones entre conjuntos.</w:t>
            </w:r>
          </w:p>
          <w:p w14:paraId="773701CD" w14:textId="77777777" w:rsidR="007D5291" w:rsidRDefault="007D5291" w:rsidP="005C2BD9">
            <w:pPr>
              <w:rPr>
                <w:color w:val="000000"/>
                <w:sz w:val="22"/>
                <w:szCs w:val="22"/>
              </w:rPr>
            </w:pPr>
          </w:p>
          <w:p w14:paraId="144D027F" w14:textId="77777777" w:rsidR="007D5291" w:rsidRDefault="007D5291" w:rsidP="005C2BD9">
            <w:pPr>
              <w:rPr>
                <w:b/>
                <w:color w:val="000000"/>
                <w:sz w:val="22"/>
                <w:szCs w:val="22"/>
              </w:rPr>
            </w:pPr>
            <w:r>
              <w:rPr>
                <w:b/>
                <w:color w:val="000000"/>
                <w:sz w:val="22"/>
                <w:szCs w:val="22"/>
              </w:rPr>
              <w:t>APLICO Y VERIFICO MIS CONOCIMIENTOS</w:t>
            </w:r>
          </w:p>
          <w:p w14:paraId="696580B3" w14:textId="77777777" w:rsidR="007D5291" w:rsidRDefault="007D5291" w:rsidP="007D5291">
            <w:pPr>
              <w:numPr>
                <w:ilvl w:val="0"/>
                <w:numId w:val="6"/>
              </w:numPr>
              <w:contextualSpacing/>
              <w:rPr>
                <w:color w:val="000000"/>
                <w:sz w:val="22"/>
                <w:szCs w:val="22"/>
              </w:rPr>
            </w:pPr>
            <w:r>
              <w:rPr>
                <w:color w:val="000000"/>
                <w:sz w:val="22"/>
                <w:szCs w:val="22"/>
              </w:rPr>
              <w:t>Identificar las relaciones de pertenencia o no pertenencia de diferentes conjuntos.</w:t>
            </w:r>
          </w:p>
          <w:p w14:paraId="76074690" w14:textId="77777777" w:rsidR="007D5291" w:rsidRDefault="007D5291" w:rsidP="007D5291">
            <w:pPr>
              <w:numPr>
                <w:ilvl w:val="0"/>
                <w:numId w:val="6"/>
              </w:numPr>
              <w:contextualSpacing/>
              <w:rPr>
                <w:color w:val="000000"/>
                <w:sz w:val="22"/>
                <w:szCs w:val="22"/>
              </w:rPr>
            </w:pPr>
            <w:r>
              <w:rPr>
                <w:color w:val="000000"/>
                <w:sz w:val="22"/>
                <w:szCs w:val="22"/>
              </w:rPr>
              <w:t>Determinar la solución a un conjunto.</w:t>
            </w:r>
          </w:p>
          <w:p w14:paraId="102B05F7" w14:textId="77777777" w:rsidR="007D5291" w:rsidRDefault="007D5291" w:rsidP="007D5291">
            <w:pPr>
              <w:numPr>
                <w:ilvl w:val="0"/>
                <w:numId w:val="6"/>
              </w:numPr>
              <w:contextualSpacing/>
              <w:rPr>
                <w:color w:val="000000"/>
                <w:sz w:val="22"/>
                <w:szCs w:val="22"/>
              </w:rPr>
            </w:pPr>
            <w:r>
              <w:rPr>
                <w:color w:val="000000"/>
                <w:sz w:val="22"/>
                <w:szCs w:val="22"/>
              </w:rPr>
              <w:t>Asociar operaciones con el conjunto solución que corresponde.</w:t>
            </w:r>
          </w:p>
          <w:p w14:paraId="5D908DC0" w14:textId="77777777" w:rsidR="007D5291" w:rsidRDefault="007D5291" w:rsidP="007D5291">
            <w:pPr>
              <w:numPr>
                <w:ilvl w:val="0"/>
                <w:numId w:val="6"/>
              </w:numPr>
              <w:contextualSpacing/>
              <w:rPr>
                <w:color w:val="000000"/>
                <w:sz w:val="22"/>
                <w:szCs w:val="22"/>
              </w:rPr>
            </w:pPr>
            <w:r>
              <w:rPr>
                <w:color w:val="000000"/>
                <w:sz w:val="22"/>
                <w:szCs w:val="22"/>
              </w:rPr>
              <w:t>Identificar características de los conjuntos.</w:t>
            </w:r>
          </w:p>
          <w:p w14:paraId="0D9AE15C" w14:textId="77777777" w:rsidR="007D5291" w:rsidRDefault="007D5291" w:rsidP="007D5291">
            <w:pPr>
              <w:numPr>
                <w:ilvl w:val="0"/>
                <w:numId w:val="6"/>
              </w:numPr>
              <w:contextualSpacing/>
              <w:rPr>
                <w:color w:val="000000"/>
                <w:sz w:val="22"/>
                <w:szCs w:val="22"/>
              </w:rPr>
            </w:pPr>
            <w:r>
              <w:rPr>
                <w:color w:val="000000"/>
                <w:sz w:val="22"/>
                <w:szCs w:val="22"/>
              </w:rPr>
              <w:t>Relacionar diagramas con su operación de conjuntos correspondiente.</w:t>
            </w:r>
          </w:p>
          <w:p w14:paraId="09C43B66" w14:textId="77777777" w:rsidR="007D5291" w:rsidRDefault="007D5291" w:rsidP="007D5291">
            <w:pPr>
              <w:numPr>
                <w:ilvl w:val="0"/>
                <w:numId w:val="6"/>
              </w:numPr>
              <w:contextualSpacing/>
              <w:rPr>
                <w:color w:val="000000"/>
                <w:sz w:val="22"/>
                <w:szCs w:val="22"/>
              </w:rPr>
            </w:pPr>
            <w:r>
              <w:rPr>
                <w:color w:val="000000"/>
                <w:sz w:val="22"/>
                <w:szCs w:val="22"/>
              </w:rPr>
              <w:t>Resolver problemas aritméticos aplicando operaciones de conjuntos.</w:t>
            </w:r>
          </w:p>
          <w:p w14:paraId="48277BA4" w14:textId="77777777" w:rsidR="007D5291" w:rsidRDefault="007D5291" w:rsidP="005C2BD9">
            <w:pPr>
              <w:rPr>
                <w:b/>
                <w:color w:val="000000"/>
                <w:sz w:val="22"/>
                <w:szCs w:val="22"/>
              </w:rPr>
            </w:pPr>
            <w:r>
              <w:rPr>
                <w:b/>
                <w:color w:val="000000"/>
                <w:sz w:val="22"/>
                <w:szCs w:val="22"/>
              </w:rPr>
              <w:t>CONSTRUYO MIS CONOCIMIENTOS</w:t>
            </w:r>
          </w:p>
          <w:p w14:paraId="2DBF1646" w14:textId="77777777" w:rsidR="007D5291" w:rsidRDefault="007D5291" w:rsidP="007D5291">
            <w:pPr>
              <w:numPr>
                <w:ilvl w:val="0"/>
                <w:numId w:val="6"/>
              </w:numPr>
              <w:contextualSpacing/>
              <w:rPr>
                <w:color w:val="000000"/>
                <w:sz w:val="22"/>
                <w:szCs w:val="22"/>
              </w:rPr>
            </w:pPr>
            <w:r>
              <w:rPr>
                <w:color w:val="000000"/>
                <w:sz w:val="22"/>
                <w:szCs w:val="22"/>
              </w:rPr>
              <w:t>Definir qué son líneas y ejes de simetría y sus características.</w:t>
            </w:r>
          </w:p>
          <w:p w14:paraId="16C65127" w14:textId="77777777" w:rsidR="007D5291" w:rsidRDefault="007D5291" w:rsidP="007D5291">
            <w:pPr>
              <w:numPr>
                <w:ilvl w:val="0"/>
                <w:numId w:val="6"/>
              </w:numPr>
              <w:contextualSpacing/>
              <w:rPr>
                <w:color w:val="000000"/>
                <w:sz w:val="22"/>
                <w:szCs w:val="22"/>
              </w:rPr>
            </w:pPr>
            <w:r>
              <w:rPr>
                <w:color w:val="000000"/>
                <w:sz w:val="22"/>
                <w:szCs w:val="22"/>
              </w:rPr>
              <w:t xml:space="preserve">Identificar el eje de simetría mediante ilustraciones. </w:t>
            </w:r>
          </w:p>
          <w:p w14:paraId="5123F0DA" w14:textId="77777777" w:rsidR="007D5291" w:rsidRDefault="007D5291" w:rsidP="007D5291">
            <w:pPr>
              <w:numPr>
                <w:ilvl w:val="0"/>
                <w:numId w:val="6"/>
              </w:numPr>
              <w:contextualSpacing/>
              <w:rPr>
                <w:color w:val="000000"/>
                <w:sz w:val="22"/>
                <w:szCs w:val="22"/>
              </w:rPr>
            </w:pPr>
            <w:r>
              <w:rPr>
                <w:color w:val="000000"/>
                <w:sz w:val="22"/>
                <w:szCs w:val="22"/>
              </w:rPr>
              <w:t>Identificar el eje de simetría en diferentes figuras geométricas.</w:t>
            </w:r>
          </w:p>
          <w:p w14:paraId="6ADBB110" w14:textId="77777777" w:rsidR="007D5291" w:rsidRDefault="007D5291" w:rsidP="007D5291">
            <w:pPr>
              <w:numPr>
                <w:ilvl w:val="0"/>
                <w:numId w:val="6"/>
              </w:numPr>
              <w:contextualSpacing/>
              <w:rPr>
                <w:color w:val="000000"/>
                <w:sz w:val="22"/>
                <w:szCs w:val="22"/>
              </w:rPr>
            </w:pPr>
            <w:r>
              <w:rPr>
                <w:color w:val="000000"/>
                <w:sz w:val="22"/>
                <w:szCs w:val="22"/>
              </w:rPr>
              <w:t>Determinar si una figura posee ejes de simetría.</w:t>
            </w:r>
          </w:p>
          <w:p w14:paraId="092492CD" w14:textId="77777777" w:rsidR="007D5291" w:rsidRDefault="007D5291" w:rsidP="007D5291">
            <w:pPr>
              <w:numPr>
                <w:ilvl w:val="0"/>
                <w:numId w:val="6"/>
              </w:numPr>
              <w:contextualSpacing/>
              <w:rPr>
                <w:color w:val="000000"/>
                <w:sz w:val="22"/>
                <w:szCs w:val="22"/>
              </w:rPr>
            </w:pPr>
            <w:r>
              <w:rPr>
                <w:color w:val="000000"/>
                <w:sz w:val="22"/>
                <w:szCs w:val="22"/>
              </w:rPr>
              <w:t>Trazar ejes de simetría en distintos polígonos.</w:t>
            </w:r>
          </w:p>
          <w:p w14:paraId="5B2069CF" w14:textId="77777777" w:rsidR="007D5291" w:rsidRDefault="007D5291" w:rsidP="007D5291">
            <w:pPr>
              <w:numPr>
                <w:ilvl w:val="0"/>
                <w:numId w:val="6"/>
              </w:numPr>
              <w:contextualSpacing/>
              <w:rPr>
                <w:color w:val="000000"/>
                <w:sz w:val="22"/>
                <w:szCs w:val="22"/>
              </w:rPr>
            </w:pPr>
            <w:r>
              <w:rPr>
                <w:color w:val="000000"/>
                <w:sz w:val="22"/>
                <w:szCs w:val="22"/>
              </w:rPr>
              <w:t>Analizar los ejes de simetría de los distintos polígonos.</w:t>
            </w:r>
          </w:p>
          <w:p w14:paraId="058811E7" w14:textId="77777777" w:rsidR="007D5291" w:rsidRDefault="007D5291" w:rsidP="007D5291">
            <w:pPr>
              <w:numPr>
                <w:ilvl w:val="0"/>
                <w:numId w:val="6"/>
              </w:numPr>
              <w:contextualSpacing/>
              <w:rPr>
                <w:color w:val="000000"/>
                <w:sz w:val="22"/>
                <w:szCs w:val="22"/>
              </w:rPr>
            </w:pPr>
            <w:r>
              <w:rPr>
                <w:color w:val="000000"/>
                <w:sz w:val="22"/>
                <w:szCs w:val="22"/>
              </w:rPr>
              <w:t>Determinar los ejes de simetría de un círculo.</w:t>
            </w:r>
          </w:p>
          <w:p w14:paraId="50238D61" w14:textId="77777777" w:rsidR="007D5291" w:rsidRDefault="007D5291" w:rsidP="007D5291">
            <w:pPr>
              <w:numPr>
                <w:ilvl w:val="0"/>
                <w:numId w:val="6"/>
              </w:numPr>
              <w:contextualSpacing/>
              <w:rPr>
                <w:color w:val="000000"/>
                <w:sz w:val="22"/>
                <w:szCs w:val="22"/>
              </w:rPr>
            </w:pPr>
            <w:r>
              <w:rPr>
                <w:color w:val="000000"/>
                <w:sz w:val="22"/>
                <w:szCs w:val="22"/>
              </w:rPr>
              <w:t>Construir un triángulo equilátero utilizando ejes de simetría con un compás.</w:t>
            </w:r>
          </w:p>
          <w:p w14:paraId="7EF3A07F" w14:textId="77777777" w:rsidR="007D5291" w:rsidRDefault="007D5291" w:rsidP="007D5291">
            <w:pPr>
              <w:numPr>
                <w:ilvl w:val="0"/>
                <w:numId w:val="6"/>
              </w:numPr>
              <w:contextualSpacing/>
              <w:rPr>
                <w:color w:val="000000"/>
                <w:sz w:val="22"/>
                <w:szCs w:val="22"/>
              </w:rPr>
            </w:pPr>
            <w:r>
              <w:rPr>
                <w:color w:val="000000"/>
                <w:sz w:val="22"/>
                <w:szCs w:val="22"/>
              </w:rPr>
              <w:t>Determinar el número de ejes de simetría que tienen los distintos polígonos regulares.</w:t>
            </w:r>
          </w:p>
          <w:p w14:paraId="6361154E" w14:textId="77777777" w:rsidR="007D5291" w:rsidRDefault="007D5291" w:rsidP="007D5291">
            <w:pPr>
              <w:numPr>
                <w:ilvl w:val="0"/>
                <w:numId w:val="6"/>
              </w:numPr>
              <w:contextualSpacing/>
              <w:rPr>
                <w:color w:val="000000"/>
                <w:sz w:val="22"/>
                <w:szCs w:val="22"/>
              </w:rPr>
            </w:pPr>
            <w:r>
              <w:rPr>
                <w:color w:val="000000"/>
                <w:sz w:val="22"/>
                <w:szCs w:val="22"/>
              </w:rPr>
              <w:t>Explicar las características de los ejes de simetría, su reconocimiento, infinidad en los círculos, e identificación en triángulos.</w:t>
            </w:r>
          </w:p>
          <w:p w14:paraId="1E7B4434" w14:textId="77777777" w:rsidR="007D5291" w:rsidRDefault="007D5291" w:rsidP="007D5291">
            <w:pPr>
              <w:numPr>
                <w:ilvl w:val="0"/>
                <w:numId w:val="6"/>
              </w:numPr>
              <w:contextualSpacing/>
              <w:rPr>
                <w:color w:val="000000"/>
                <w:sz w:val="22"/>
                <w:szCs w:val="22"/>
              </w:rPr>
            </w:pPr>
            <w:r>
              <w:rPr>
                <w:color w:val="000000"/>
                <w:sz w:val="22"/>
                <w:szCs w:val="22"/>
              </w:rPr>
              <w:t>Graficar figuras semejantes aplicando cualquier método.</w:t>
            </w:r>
          </w:p>
          <w:p w14:paraId="79F443D2" w14:textId="77777777" w:rsidR="007D5291" w:rsidRDefault="007D5291" w:rsidP="007D5291">
            <w:pPr>
              <w:numPr>
                <w:ilvl w:val="0"/>
                <w:numId w:val="6"/>
              </w:numPr>
              <w:contextualSpacing/>
              <w:rPr>
                <w:color w:val="000000"/>
                <w:sz w:val="22"/>
                <w:szCs w:val="22"/>
              </w:rPr>
            </w:pPr>
            <w:r>
              <w:rPr>
                <w:color w:val="000000"/>
                <w:sz w:val="22"/>
                <w:szCs w:val="22"/>
              </w:rPr>
              <w:t>Explicar qué son las transformaciones isométricas y como realizarlas.</w:t>
            </w:r>
          </w:p>
          <w:p w14:paraId="2ADAD3B0" w14:textId="77777777" w:rsidR="007D5291" w:rsidRDefault="007D5291" w:rsidP="007D5291">
            <w:pPr>
              <w:numPr>
                <w:ilvl w:val="0"/>
                <w:numId w:val="6"/>
              </w:numPr>
              <w:contextualSpacing/>
              <w:rPr>
                <w:color w:val="000000"/>
                <w:sz w:val="22"/>
                <w:szCs w:val="22"/>
              </w:rPr>
            </w:pPr>
            <w:r>
              <w:rPr>
                <w:color w:val="000000"/>
                <w:sz w:val="22"/>
                <w:szCs w:val="22"/>
              </w:rPr>
              <w:t>Trasladar una figura geométrica, graficando el proceso y analizando lo ocurrido.</w:t>
            </w:r>
          </w:p>
          <w:p w14:paraId="27F7DF48" w14:textId="77777777" w:rsidR="007D5291" w:rsidRDefault="007D5291" w:rsidP="007D5291">
            <w:pPr>
              <w:numPr>
                <w:ilvl w:val="0"/>
                <w:numId w:val="6"/>
              </w:numPr>
              <w:contextualSpacing/>
              <w:rPr>
                <w:color w:val="000000"/>
                <w:sz w:val="22"/>
                <w:szCs w:val="22"/>
              </w:rPr>
            </w:pPr>
            <w:r>
              <w:rPr>
                <w:color w:val="000000"/>
                <w:sz w:val="22"/>
                <w:szCs w:val="22"/>
              </w:rPr>
              <w:t>Determinar si una figura es simétrica con respecto al eje de simetría.</w:t>
            </w:r>
          </w:p>
          <w:p w14:paraId="6B3D868D" w14:textId="77777777" w:rsidR="007D5291" w:rsidRDefault="007D5291" w:rsidP="007D5291">
            <w:pPr>
              <w:numPr>
                <w:ilvl w:val="0"/>
                <w:numId w:val="6"/>
              </w:numPr>
              <w:contextualSpacing/>
              <w:rPr>
                <w:color w:val="000000"/>
                <w:sz w:val="22"/>
                <w:szCs w:val="22"/>
              </w:rPr>
            </w:pPr>
            <w:r>
              <w:rPr>
                <w:color w:val="000000"/>
                <w:sz w:val="22"/>
                <w:szCs w:val="22"/>
              </w:rPr>
              <w:t>Realizar una simetría axial de una figura geométrica.</w:t>
            </w:r>
          </w:p>
          <w:p w14:paraId="325FAE4F" w14:textId="77777777" w:rsidR="007D5291" w:rsidRDefault="007D5291" w:rsidP="007D5291">
            <w:pPr>
              <w:numPr>
                <w:ilvl w:val="0"/>
                <w:numId w:val="6"/>
              </w:numPr>
              <w:contextualSpacing/>
              <w:rPr>
                <w:color w:val="000000"/>
                <w:sz w:val="22"/>
                <w:szCs w:val="22"/>
              </w:rPr>
            </w:pPr>
            <w:r>
              <w:rPr>
                <w:color w:val="000000"/>
                <w:sz w:val="22"/>
                <w:szCs w:val="22"/>
              </w:rPr>
              <w:t>Realizar una simetría central de una figura geométrica.</w:t>
            </w:r>
          </w:p>
          <w:p w14:paraId="1BAED382" w14:textId="77777777" w:rsidR="007D5291" w:rsidRDefault="007D5291" w:rsidP="007D5291">
            <w:pPr>
              <w:numPr>
                <w:ilvl w:val="0"/>
                <w:numId w:val="6"/>
              </w:numPr>
              <w:contextualSpacing/>
              <w:rPr>
                <w:color w:val="000000"/>
                <w:sz w:val="22"/>
                <w:szCs w:val="22"/>
              </w:rPr>
            </w:pPr>
            <w:r>
              <w:rPr>
                <w:color w:val="000000"/>
                <w:sz w:val="22"/>
                <w:szCs w:val="22"/>
              </w:rPr>
              <w:t>Identificar las transformaciones isométricas que se aplican en cada figura geométrica.</w:t>
            </w:r>
          </w:p>
          <w:p w14:paraId="1CF4EEA8" w14:textId="77777777" w:rsidR="007D5291" w:rsidRDefault="007D5291" w:rsidP="007D5291">
            <w:pPr>
              <w:numPr>
                <w:ilvl w:val="0"/>
                <w:numId w:val="6"/>
              </w:numPr>
              <w:contextualSpacing/>
              <w:rPr>
                <w:color w:val="000000"/>
                <w:sz w:val="22"/>
                <w:szCs w:val="22"/>
              </w:rPr>
            </w:pPr>
            <w:r>
              <w:rPr>
                <w:color w:val="000000"/>
                <w:sz w:val="22"/>
                <w:szCs w:val="22"/>
              </w:rPr>
              <w:t>Describir los pasos para realizar diferentes transformaciones isométricas.</w:t>
            </w:r>
          </w:p>
          <w:p w14:paraId="7B7460FE" w14:textId="77777777" w:rsidR="007D5291" w:rsidRDefault="007D5291" w:rsidP="005C2BD9">
            <w:pPr>
              <w:rPr>
                <w:b/>
                <w:color w:val="000000"/>
                <w:sz w:val="22"/>
                <w:szCs w:val="22"/>
              </w:rPr>
            </w:pPr>
            <w:r>
              <w:rPr>
                <w:b/>
                <w:color w:val="000000"/>
                <w:sz w:val="22"/>
                <w:szCs w:val="22"/>
              </w:rPr>
              <w:t>APLICO Y VERIFICO MIS CONOCIMIENTOS</w:t>
            </w:r>
          </w:p>
          <w:p w14:paraId="3AB9F8CB" w14:textId="77777777" w:rsidR="007D5291" w:rsidRDefault="007D5291" w:rsidP="007D5291">
            <w:pPr>
              <w:numPr>
                <w:ilvl w:val="0"/>
                <w:numId w:val="7"/>
              </w:numPr>
              <w:contextualSpacing/>
              <w:rPr>
                <w:color w:val="000000"/>
                <w:sz w:val="22"/>
                <w:szCs w:val="22"/>
              </w:rPr>
            </w:pPr>
            <w:r>
              <w:rPr>
                <w:color w:val="000000"/>
                <w:sz w:val="22"/>
                <w:szCs w:val="22"/>
              </w:rPr>
              <w:t>Reconocerlos ejes de simetría en diferentes figuras geométricas, trazando cada uno de ellos.</w:t>
            </w:r>
          </w:p>
          <w:p w14:paraId="0B8A5BCA" w14:textId="77777777" w:rsidR="007D5291" w:rsidRDefault="007D5291" w:rsidP="007D5291">
            <w:pPr>
              <w:numPr>
                <w:ilvl w:val="0"/>
                <w:numId w:val="7"/>
              </w:numPr>
              <w:contextualSpacing/>
              <w:rPr>
                <w:color w:val="000000"/>
                <w:sz w:val="22"/>
                <w:szCs w:val="22"/>
              </w:rPr>
            </w:pPr>
            <w:r>
              <w:rPr>
                <w:color w:val="000000"/>
                <w:sz w:val="22"/>
                <w:szCs w:val="22"/>
              </w:rPr>
              <w:t>Identificar las rectas que son ejes de simetría en determinadas figuras geométricas.</w:t>
            </w:r>
          </w:p>
          <w:p w14:paraId="55F01844" w14:textId="77777777" w:rsidR="007D5291" w:rsidRDefault="007D5291" w:rsidP="007D5291">
            <w:pPr>
              <w:numPr>
                <w:ilvl w:val="0"/>
                <w:numId w:val="7"/>
              </w:numPr>
              <w:contextualSpacing/>
              <w:rPr>
                <w:color w:val="000000"/>
                <w:sz w:val="22"/>
                <w:szCs w:val="22"/>
              </w:rPr>
            </w:pPr>
            <w:r>
              <w:rPr>
                <w:color w:val="000000"/>
                <w:sz w:val="22"/>
                <w:szCs w:val="22"/>
              </w:rPr>
              <w:t>Identificar características de la simetría.</w:t>
            </w:r>
          </w:p>
          <w:p w14:paraId="76DFD845" w14:textId="77777777" w:rsidR="007D5291" w:rsidRDefault="007D5291" w:rsidP="007D5291">
            <w:pPr>
              <w:numPr>
                <w:ilvl w:val="0"/>
                <w:numId w:val="7"/>
              </w:numPr>
              <w:contextualSpacing/>
              <w:rPr>
                <w:color w:val="000000"/>
                <w:sz w:val="22"/>
                <w:szCs w:val="22"/>
              </w:rPr>
            </w:pPr>
            <w:r>
              <w:rPr>
                <w:color w:val="000000"/>
                <w:sz w:val="22"/>
                <w:szCs w:val="22"/>
              </w:rPr>
              <w:t>Trazar un triángulo a partir de sus ejes de simetría.</w:t>
            </w:r>
          </w:p>
          <w:p w14:paraId="0478BAAB" w14:textId="77777777" w:rsidR="007D5291" w:rsidRDefault="007D5291" w:rsidP="007D5291">
            <w:pPr>
              <w:numPr>
                <w:ilvl w:val="0"/>
                <w:numId w:val="7"/>
              </w:numPr>
              <w:contextualSpacing/>
              <w:rPr>
                <w:color w:val="000000"/>
                <w:sz w:val="22"/>
                <w:szCs w:val="22"/>
              </w:rPr>
            </w:pPr>
            <w:bookmarkStart w:id="0" w:name="_gjdgxs" w:colFirst="0" w:colLast="0"/>
            <w:bookmarkEnd w:id="0"/>
            <w:r>
              <w:rPr>
                <w:color w:val="000000"/>
                <w:sz w:val="22"/>
                <w:szCs w:val="22"/>
              </w:rPr>
              <w:t xml:space="preserve">Identificar la transformación isométrica por la cual se obtienen determinadas figuras geométricas. </w:t>
            </w:r>
          </w:p>
          <w:p w14:paraId="269DDF4E" w14:textId="77777777" w:rsidR="007D5291" w:rsidRDefault="007D5291" w:rsidP="005C2BD9">
            <w:pPr>
              <w:contextualSpacing/>
              <w:rPr>
                <w:color w:val="000000"/>
                <w:sz w:val="22"/>
                <w:szCs w:val="22"/>
              </w:rPr>
            </w:pPr>
          </w:p>
          <w:p w14:paraId="118C7B1F" w14:textId="77777777" w:rsidR="007D5291" w:rsidRDefault="007D5291" w:rsidP="005C2BD9">
            <w:pPr>
              <w:contextualSpacing/>
              <w:rPr>
                <w:color w:val="000000"/>
                <w:sz w:val="22"/>
                <w:szCs w:val="22"/>
              </w:rPr>
            </w:pPr>
          </w:p>
          <w:p w14:paraId="555C0830" w14:textId="77777777" w:rsidR="007D5291" w:rsidRDefault="007D5291" w:rsidP="005C2BD9">
            <w:pPr>
              <w:contextualSpacing/>
              <w:rPr>
                <w:color w:val="000000"/>
                <w:sz w:val="22"/>
                <w:szCs w:val="22"/>
              </w:rPr>
            </w:pPr>
          </w:p>
          <w:p w14:paraId="46B2EE8E" w14:textId="77777777" w:rsidR="007D5291" w:rsidRDefault="007D5291" w:rsidP="005C2BD9">
            <w:pPr>
              <w:contextualSpacing/>
              <w:rPr>
                <w:color w:val="000000"/>
                <w:sz w:val="22"/>
                <w:szCs w:val="22"/>
              </w:rPr>
            </w:pPr>
          </w:p>
          <w:p w14:paraId="5976A49C" w14:textId="77777777" w:rsidR="007D5291" w:rsidRDefault="007D5291" w:rsidP="005C2BD9">
            <w:pPr>
              <w:contextualSpacing/>
              <w:rPr>
                <w:color w:val="000000"/>
                <w:sz w:val="22"/>
                <w:szCs w:val="22"/>
              </w:rPr>
            </w:pPr>
          </w:p>
          <w:p w14:paraId="3795EB82" w14:textId="77777777" w:rsidR="007D5291" w:rsidRDefault="007D5291" w:rsidP="005C2BD9">
            <w:pPr>
              <w:contextualSpacing/>
              <w:rPr>
                <w:color w:val="000000"/>
                <w:sz w:val="22"/>
                <w:szCs w:val="22"/>
              </w:rPr>
            </w:pPr>
          </w:p>
          <w:p w14:paraId="0D78B737" w14:textId="77777777" w:rsidR="007D5291" w:rsidRDefault="007D5291" w:rsidP="005C2BD9">
            <w:pPr>
              <w:contextualSpacing/>
              <w:rPr>
                <w:color w:val="000000"/>
                <w:sz w:val="22"/>
                <w:szCs w:val="22"/>
              </w:rPr>
            </w:pPr>
          </w:p>
          <w:p w14:paraId="6B197C6A" w14:textId="77777777" w:rsidR="007D5291" w:rsidRDefault="007D5291" w:rsidP="005C2BD9">
            <w:pPr>
              <w:contextualSpacing/>
              <w:rPr>
                <w:color w:val="000000"/>
                <w:sz w:val="22"/>
                <w:szCs w:val="22"/>
              </w:rPr>
            </w:pPr>
          </w:p>
          <w:p w14:paraId="4BC6DAA1" w14:textId="77777777" w:rsidR="007D5291" w:rsidRDefault="007D5291" w:rsidP="005C2BD9">
            <w:pPr>
              <w:contextualSpacing/>
              <w:rPr>
                <w:color w:val="000000"/>
                <w:sz w:val="22"/>
                <w:szCs w:val="22"/>
              </w:rPr>
            </w:pPr>
          </w:p>
          <w:p w14:paraId="26BE3086" w14:textId="77777777" w:rsidR="007D5291" w:rsidRDefault="007D5291" w:rsidP="005C2BD9">
            <w:pPr>
              <w:contextualSpacing/>
              <w:rPr>
                <w:color w:val="000000"/>
                <w:sz w:val="22"/>
                <w:szCs w:val="22"/>
              </w:rPr>
            </w:pPr>
          </w:p>
          <w:p w14:paraId="69585CF1" w14:textId="77777777" w:rsidR="007D5291" w:rsidRDefault="007D5291" w:rsidP="005C2BD9">
            <w:pPr>
              <w:contextualSpacing/>
              <w:rPr>
                <w:color w:val="000000"/>
                <w:sz w:val="22"/>
                <w:szCs w:val="22"/>
              </w:rPr>
            </w:pPr>
          </w:p>
          <w:p w14:paraId="7DF288B3" w14:textId="77777777" w:rsidR="007D5291" w:rsidRDefault="007D5291" w:rsidP="005C2BD9">
            <w:pPr>
              <w:contextualSpacing/>
              <w:rPr>
                <w:color w:val="000000"/>
                <w:sz w:val="22"/>
                <w:szCs w:val="22"/>
              </w:rPr>
            </w:pPr>
          </w:p>
          <w:p w14:paraId="5C734498" w14:textId="77777777" w:rsidR="007D5291" w:rsidRDefault="007D5291" w:rsidP="005C2BD9">
            <w:pPr>
              <w:contextualSpacing/>
              <w:rPr>
                <w:color w:val="000000"/>
                <w:sz w:val="22"/>
                <w:szCs w:val="22"/>
              </w:rPr>
            </w:pPr>
          </w:p>
          <w:p w14:paraId="4D1B67F0" w14:textId="77777777" w:rsidR="007D5291" w:rsidRDefault="007D5291" w:rsidP="005C2BD9">
            <w:pPr>
              <w:contextualSpacing/>
              <w:rPr>
                <w:color w:val="000000"/>
                <w:sz w:val="22"/>
                <w:szCs w:val="22"/>
              </w:rPr>
            </w:pPr>
          </w:p>
          <w:p w14:paraId="2F6F5188" w14:textId="77777777" w:rsidR="007D5291" w:rsidRDefault="007D5291" w:rsidP="005C2BD9">
            <w:pPr>
              <w:contextualSpacing/>
              <w:rPr>
                <w:color w:val="000000"/>
                <w:sz w:val="22"/>
                <w:szCs w:val="22"/>
              </w:rPr>
            </w:pPr>
          </w:p>
          <w:p w14:paraId="5C97A519" w14:textId="77777777" w:rsidR="007D5291" w:rsidRDefault="007D5291" w:rsidP="005C2BD9">
            <w:pPr>
              <w:contextualSpacing/>
              <w:rPr>
                <w:color w:val="000000"/>
                <w:sz w:val="22"/>
                <w:szCs w:val="22"/>
              </w:rPr>
            </w:pPr>
          </w:p>
          <w:p w14:paraId="40A58FFE" w14:textId="77777777" w:rsidR="007D5291" w:rsidRDefault="007D5291" w:rsidP="005C2BD9">
            <w:pPr>
              <w:contextualSpacing/>
              <w:rPr>
                <w:color w:val="000000"/>
                <w:sz w:val="22"/>
                <w:szCs w:val="22"/>
              </w:rPr>
            </w:pPr>
          </w:p>
          <w:p w14:paraId="2A91C9EF" w14:textId="77777777" w:rsidR="007D5291" w:rsidRDefault="007D5291" w:rsidP="005C2BD9">
            <w:pPr>
              <w:contextualSpacing/>
              <w:rPr>
                <w:color w:val="000000"/>
                <w:sz w:val="22"/>
                <w:szCs w:val="22"/>
              </w:rPr>
            </w:pPr>
          </w:p>
          <w:p w14:paraId="35FC9451" w14:textId="77777777" w:rsidR="007D5291" w:rsidRDefault="007D5291" w:rsidP="005C2BD9">
            <w:pPr>
              <w:contextualSpacing/>
              <w:rPr>
                <w:color w:val="000000"/>
                <w:sz w:val="22"/>
                <w:szCs w:val="22"/>
              </w:rPr>
            </w:pPr>
          </w:p>
          <w:p w14:paraId="35D2ADA2" w14:textId="77777777" w:rsidR="007D5291" w:rsidRDefault="007D5291" w:rsidP="005C2BD9">
            <w:pPr>
              <w:contextualSpacing/>
              <w:rPr>
                <w:color w:val="000000"/>
                <w:sz w:val="22"/>
                <w:szCs w:val="22"/>
              </w:rPr>
            </w:pPr>
          </w:p>
          <w:p w14:paraId="6E5C0141" w14:textId="77777777" w:rsidR="007D5291" w:rsidRDefault="007D5291" w:rsidP="005C2BD9">
            <w:pPr>
              <w:contextualSpacing/>
              <w:rPr>
                <w:color w:val="000000"/>
                <w:sz w:val="22"/>
                <w:szCs w:val="22"/>
              </w:rPr>
            </w:pPr>
          </w:p>
          <w:p w14:paraId="5AA91FE9" w14:textId="77777777" w:rsidR="007D5291" w:rsidRDefault="007D5291" w:rsidP="005C2BD9">
            <w:pPr>
              <w:contextualSpacing/>
              <w:rPr>
                <w:color w:val="000000"/>
                <w:sz w:val="22"/>
                <w:szCs w:val="22"/>
              </w:rPr>
            </w:pPr>
          </w:p>
          <w:p w14:paraId="253A0CE1" w14:textId="77777777" w:rsidR="007D5291" w:rsidRDefault="007D5291" w:rsidP="005C2BD9">
            <w:pPr>
              <w:contextualSpacing/>
              <w:rPr>
                <w:color w:val="000000"/>
                <w:sz w:val="22"/>
                <w:szCs w:val="22"/>
              </w:rPr>
            </w:pPr>
          </w:p>
          <w:p w14:paraId="3F0CE868" w14:textId="77777777" w:rsidR="007D5291" w:rsidRDefault="007D5291" w:rsidP="005C2BD9">
            <w:pPr>
              <w:contextualSpacing/>
              <w:rPr>
                <w:color w:val="000000"/>
                <w:sz w:val="22"/>
                <w:szCs w:val="22"/>
              </w:rPr>
            </w:pPr>
          </w:p>
        </w:tc>
        <w:tc>
          <w:tcPr>
            <w:tcW w:w="2105" w:type="dxa"/>
            <w:gridSpan w:val="2"/>
          </w:tcPr>
          <w:p w14:paraId="6D3CC15C" w14:textId="77777777" w:rsidR="007D5291" w:rsidRDefault="007D5291" w:rsidP="005C2BD9">
            <w:pPr>
              <w:widowControl w:val="0"/>
              <w:rPr>
                <w:color w:val="000000"/>
              </w:rPr>
            </w:pPr>
          </w:p>
          <w:p w14:paraId="4ED2CF9F" w14:textId="77777777" w:rsidR="007D5291" w:rsidRDefault="007D5291" w:rsidP="005C2BD9">
            <w:pPr>
              <w:widowControl w:val="0"/>
              <w:rPr>
                <w:color w:val="000000"/>
              </w:rPr>
            </w:pPr>
            <w:r>
              <w:rPr>
                <w:color w:val="000000"/>
              </w:rPr>
              <w:t>Texto</w:t>
            </w:r>
          </w:p>
          <w:p w14:paraId="0873E181" w14:textId="77777777" w:rsidR="007D5291" w:rsidRDefault="007D5291" w:rsidP="005C2BD9">
            <w:pPr>
              <w:widowControl w:val="0"/>
              <w:rPr>
                <w:color w:val="000000"/>
              </w:rPr>
            </w:pPr>
            <w:r>
              <w:rPr>
                <w:color w:val="000000"/>
              </w:rPr>
              <w:t xml:space="preserve"> Tarjetas  </w:t>
            </w:r>
          </w:p>
          <w:p w14:paraId="609EC410" w14:textId="77777777" w:rsidR="007D5291" w:rsidRDefault="007D5291" w:rsidP="005C2BD9">
            <w:pPr>
              <w:widowControl w:val="0"/>
              <w:rPr>
                <w:color w:val="000000"/>
              </w:rPr>
            </w:pPr>
            <w:r>
              <w:rPr>
                <w:color w:val="000000"/>
              </w:rPr>
              <w:t xml:space="preserve">Cd Internet </w:t>
            </w:r>
          </w:p>
          <w:p w14:paraId="45D48E7A" w14:textId="77777777" w:rsidR="007D5291" w:rsidRDefault="007D5291" w:rsidP="005C2BD9">
            <w:pPr>
              <w:widowControl w:val="0"/>
              <w:rPr>
                <w:color w:val="000000"/>
              </w:rPr>
            </w:pPr>
            <w:r>
              <w:rPr>
                <w:color w:val="000000"/>
              </w:rPr>
              <w:t>Computadora</w:t>
            </w:r>
          </w:p>
          <w:p w14:paraId="066AB10C" w14:textId="77777777" w:rsidR="007D5291" w:rsidRDefault="007D5291" w:rsidP="005C2BD9">
            <w:pPr>
              <w:widowControl w:val="0"/>
              <w:rPr>
                <w:color w:val="000000"/>
              </w:rPr>
            </w:pPr>
            <w:r>
              <w:rPr>
                <w:color w:val="000000"/>
              </w:rPr>
              <w:t>Cartulinas</w:t>
            </w:r>
          </w:p>
          <w:p w14:paraId="4616BADA" w14:textId="77777777" w:rsidR="007D5291" w:rsidRDefault="007D5291" w:rsidP="005C2BD9">
            <w:pPr>
              <w:widowControl w:val="0"/>
              <w:rPr>
                <w:color w:val="000000"/>
              </w:rPr>
            </w:pPr>
          </w:p>
        </w:tc>
        <w:tc>
          <w:tcPr>
            <w:tcW w:w="2368" w:type="dxa"/>
            <w:gridSpan w:val="2"/>
          </w:tcPr>
          <w:p w14:paraId="710B1E73" w14:textId="77777777" w:rsidR="007D5291" w:rsidRDefault="007D5291" w:rsidP="005C2BD9">
            <w:r>
              <w:t>I.M.4.1.1. Ejemplifica situaciones reales en las que se utilizan los números enteros; establece relaciones de orden empleando la recta numérica; aplica las propiedades algebraicas de los números enteros en la solución de expresiones con operaciones combinadas, empleando correctamente la prioridad de las operaciones; juzga la necesidad del uso de la tecnología. (I.4.) I.M.4.1.2. Formula y resuelve problemas aplicando las propiedades algebraicas de los números enteros y el planteamiento y resolución de ecuaciones e inecuaciones de primer grado con una incógnita; juzga e interpreta las soluciones obtenidas dentro del contexto del problema. (I.2.) I.M.4.1.3. Establece relaciones de orden en un conjunto de números racionales e irracionales, con el empleo de la recta numérica (representación geométrica); aplica las propiedades algebraicas de las operaciones (adición y multiplicación) y las reglas de los radicales en el cálculo de ejercicios numéricos y algebraicos con operaciones combinadas; atiende correctamente la jerarquía de las operaciones. (I.4.) I.M.4.1.4. Formula y resuelve problemas aplicando las propiedades algebraicas de los números racionales y el planteamiento y resolución de ecuaciones e inecuaciones de primer grado con una incógnita. (I.2.)</w:t>
            </w:r>
          </w:p>
          <w:p w14:paraId="529C1923" w14:textId="77777777" w:rsidR="007D5291" w:rsidRDefault="007D5291" w:rsidP="005C2BD9">
            <w:r>
              <w:t>I.M.4.4.1. Representa, de forma gráfica y algebraica, las operaciones de unión, intersección, diferencia y complemento entre conjuntos; utiliza conectivos lógicos, tautologías y la lógica proposicional en la solución de problemas, comunicando resultados y estrategias mediante el razonamiento lógico. (I.3., I.4.)</w:t>
            </w:r>
          </w:p>
          <w:p w14:paraId="497D3B31" w14:textId="77777777" w:rsidR="007D5291" w:rsidRDefault="007D5291" w:rsidP="005C2BD9">
            <w:r>
              <w:t>I.M.4.5.1. Construye figuras simétricas; resuelve problemas geométricos que impliquen el cálculo de longitudes con la aplicación de conceptos de semejanza y la aplicación del teorema de Tales; justifica procesos aplicando los conceptos de congruencia y semejanza. (I.1., I.4.)</w:t>
            </w:r>
          </w:p>
        </w:tc>
        <w:tc>
          <w:tcPr>
            <w:tcW w:w="2915" w:type="dxa"/>
            <w:gridSpan w:val="2"/>
          </w:tcPr>
          <w:p w14:paraId="64549AB8" w14:textId="77777777" w:rsidR="007D5291" w:rsidRDefault="007D5291" w:rsidP="005C2BD9">
            <w:pPr>
              <w:rPr>
                <w:i/>
                <w:color w:val="000000"/>
                <w:sz w:val="22"/>
                <w:szCs w:val="22"/>
              </w:rPr>
            </w:pPr>
            <w:r>
              <w:rPr>
                <w:i/>
                <w:color w:val="000000"/>
                <w:sz w:val="22"/>
                <w:szCs w:val="22"/>
              </w:rPr>
              <w:t xml:space="preserve">   </w:t>
            </w:r>
          </w:p>
          <w:p w14:paraId="1CC06F78" w14:textId="77777777" w:rsidR="007D5291" w:rsidRDefault="007D5291" w:rsidP="005C2BD9">
            <w:pPr>
              <w:rPr>
                <w:b/>
                <w:color w:val="000000"/>
                <w:sz w:val="22"/>
                <w:szCs w:val="22"/>
                <w:u w:val="single"/>
              </w:rPr>
            </w:pPr>
            <w:r>
              <w:rPr>
                <w:b/>
                <w:color w:val="000000"/>
                <w:sz w:val="22"/>
                <w:szCs w:val="22"/>
                <w:u w:val="single"/>
              </w:rPr>
              <w:t xml:space="preserve">TÉCNICAS </w:t>
            </w:r>
          </w:p>
          <w:p w14:paraId="1D811448" w14:textId="77777777" w:rsidR="007D5291" w:rsidRDefault="007D5291" w:rsidP="005C2BD9">
            <w:pPr>
              <w:widowControl w:val="0"/>
              <w:rPr>
                <w:color w:val="000000"/>
                <w:sz w:val="20"/>
                <w:szCs w:val="20"/>
              </w:rPr>
            </w:pPr>
            <w:r>
              <w:rPr>
                <w:color w:val="000000"/>
                <w:sz w:val="20"/>
                <w:szCs w:val="20"/>
              </w:rPr>
              <w:t>Discusión dirigida</w:t>
            </w:r>
          </w:p>
          <w:p w14:paraId="7BF3BEC8" w14:textId="77777777" w:rsidR="007D5291" w:rsidRDefault="007D5291" w:rsidP="005C2BD9">
            <w:pPr>
              <w:widowControl w:val="0"/>
              <w:rPr>
                <w:color w:val="000000"/>
                <w:sz w:val="20"/>
                <w:szCs w:val="20"/>
              </w:rPr>
            </w:pPr>
            <w:r>
              <w:rPr>
                <w:color w:val="000000"/>
                <w:sz w:val="20"/>
                <w:szCs w:val="20"/>
              </w:rPr>
              <w:t>Andamios cognitivos</w:t>
            </w:r>
          </w:p>
          <w:p w14:paraId="50EAFA70" w14:textId="77777777" w:rsidR="007D5291" w:rsidRDefault="007D5291" w:rsidP="005C2BD9">
            <w:pPr>
              <w:widowControl w:val="0"/>
              <w:rPr>
                <w:color w:val="000000"/>
                <w:sz w:val="20"/>
                <w:szCs w:val="20"/>
              </w:rPr>
            </w:pPr>
            <w:r>
              <w:rPr>
                <w:color w:val="000000"/>
                <w:sz w:val="20"/>
                <w:szCs w:val="20"/>
              </w:rPr>
              <w:t xml:space="preserve">Observaciones  </w:t>
            </w:r>
          </w:p>
          <w:p w14:paraId="61967739" w14:textId="77777777" w:rsidR="007D5291" w:rsidRDefault="007D5291" w:rsidP="005C2BD9">
            <w:pPr>
              <w:widowControl w:val="0"/>
              <w:rPr>
                <w:color w:val="000000"/>
                <w:sz w:val="20"/>
                <w:szCs w:val="20"/>
              </w:rPr>
            </w:pPr>
            <w:r>
              <w:rPr>
                <w:color w:val="000000"/>
                <w:sz w:val="20"/>
                <w:szCs w:val="20"/>
              </w:rPr>
              <w:t xml:space="preserve">Taller pedagógicos </w:t>
            </w:r>
          </w:p>
          <w:p w14:paraId="6468AC0F" w14:textId="77777777" w:rsidR="007D5291" w:rsidRDefault="007D5291" w:rsidP="005C2BD9">
            <w:pPr>
              <w:widowControl w:val="0"/>
              <w:rPr>
                <w:color w:val="000000"/>
                <w:sz w:val="20"/>
                <w:szCs w:val="20"/>
              </w:rPr>
            </w:pPr>
            <w:r>
              <w:rPr>
                <w:color w:val="000000"/>
                <w:sz w:val="20"/>
                <w:szCs w:val="20"/>
              </w:rPr>
              <w:t xml:space="preserve">Investigación práctica </w:t>
            </w:r>
          </w:p>
          <w:p w14:paraId="1E9D99F0" w14:textId="77777777" w:rsidR="007D5291" w:rsidRDefault="007D5291" w:rsidP="005C2BD9">
            <w:pPr>
              <w:widowControl w:val="0"/>
              <w:rPr>
                <w:color w:val="000000"/>
                <w:sz w:val="20"/>
                <w:szCs w:val="20"/>
              </w:rPr>
            </w:pPr>
            <w:r>
              <w:rPr>
                <w:color w:val="000000"/>
                <w:sz w:val="20"/>
                <w:szCs w:val="20"/>
              </w:rPr>
              <w:t>Lectura exegética o comentada</w:t>
            </w:r>
          </w:p>
          <w:p w14:paraId="1F27418A" w14:textId="77777777" w:rsidR="007D5291" w:rsidRDefault="007D5291" w:rsidP="005C2BD9">
            <w:pPr>
              <w:widowControl w:val="0"/>
              <w:rPr>
                <w:color w:val="000000"/>
                <w:sz w:val="20"/>
                <w:szCs w:val="20"/>
              </w:rPr>
            </w:pPr>
            <w:r>
              <w:rPr>
                <w:color w:val="000000"/>
                <w:sz w:val="20"/>
                <w:szCs w:val="20"/>
              </w:rPr>
              <w:t xml:space="preserve">Lluvia de ideas  </w:t>
            </w:r>
          </w:p>
          <w:p w14:paraId="400A0B32" w14:textId="77777777" w:rsidR="007D5291" w:rsidRDefault="007D5291" w:rsidP="005C2BD9">
            <w:pPr>
              <w:widowControl w:val="0"/>
              <w:rPr>
                <w:color w:val="000000"/>
                <w:sz w:val="20"/>
                <w:szCs w:val="20"/>
              </w:rPr>
            </w:pPr>
          </w:p>
          <w:p w14:paraId="5C5C629E" w14:textId="77777777" w:rsidR="007D5291" w:rsidRDefault="007D5291" w:rsidP="005C2BD9">
            <w:pPr>
              <w:widowControl w:val="0"/>
              <w:rPr>
                <w:b/>
                <w:color w:val="000000"/>
                <w:sz w:val="20"/>
                <w:szCs w:val="20"/>
                <w:u w:val="single"/>
              </w:rPr>
            </w:pPr>
            <w:r>
              <w:rPr>
                <w:b/>
                <w:color w:val="000000"/>
                <w:sz w:val="20"/>
                <w:szCs w:val="20"/>
                <w:u w:val="single"/>
              </w:rPr>
              <w:t xml:space="preserve">INSTRUMENTO </w:t>
            </w:r>
          </w:p>
          <w:p w14:paraId="5F401EFD" w14:textId="77777777" w:rsidR="007D5291" w:rsidRDefault="007D5291" w:rsidP="005C2BD9">
            <w:pPr>
              <w:rPr>
                <w:color w:val="000000"/>
                <w:sz w:val="20"/>
                <w:szCs w:val="20"/>
              </w:rPr>
            </w:pPr>
            <w:r>
              <w:rPr>
                <w:color w:val="000000"/>
                <w:sz w:val="20"/>
                <w:szCs w:val="20"/>
              </w:rPr>
              <w:t>guía de trabajo</w:t>
            </w:r>
          </w:p>
          <w:p w14:paraId="39F1B6B6" w14:textId="77777777" w:rsidR="007D5291" w:rsidRDefault="007D5291" w:rsidP="005C2BD9">
            <w:pPr>
              <w:rPr>
                <w:color w:val="000000"/>
                <w:sz w:val="20"/>
                <w:szCs w:val="20"/>
              </w:rPr>
            </w:pPr>
            <w:r>
              <w:rPr>
                <w:color w:val="000000"/>
                <w:sz w:val="20"/>
                <w:szCs w:val="20"/>
              </w:rPr>
              <w:t>pruebas de ensayo</w:t>
            </w:r>
          </w:p>
          <w:p w14:paraId="08FB460D" w14:textId="77777777" w:rsidR="007D5291" w:rsidRDefault="007D5291" w:rsidP="005C2BD9">
            <w:pPr>
              <w:rPr>
                <w:color w:val="000000"/>
                <w:sz w:val="20"/>
                <w:szCs w:val="20"/>
              </w:rPr>
            </w:pPr>
            <w:r>
              <w:rPr>
                <w:color w:val="000000"/>
                <w:sz w:val="20"/>
                <w:szCs w:val="20"/>
              </w:rPr>
              <w:t xml:space="preserve">pruebas objetivas </w:t>
            </w:r>
          </w:p>
          <w:p w14:paraId="2ABB23B6" w14:textId="77777777" w:rsidR="007D5291" w:rsidRDefault="007D5291" w:rsidP="005C2BD9">
            <w:pPr>
              <w:rPr>
                <w:color w:val="000000"/>
                <w:sz w:val="20"/>
                <w:szCs w:val="20"/>
              </w:rPr>
            </w:pPr>
            <w:r>
              <w:rPr>
                <w:color w:val="000000"/>
                <w:sz w:val="20"/>
                <w:szCs w:val="20"/>
              </w:rPr>
              <w:t xml:space="preserve">cuestionarios </w:t>
            </w:r>
          </w:p>
        </w:tc>
      </w:tr>
      <w:tr w:rsidR="007D5291" w14:paraId="085A5293" w14:textId="77777777" w:rsidTr="007D5291">
        <w:trPr>
          <w:cnfStyle w:val="000000100000" w:firstRow="0" w:lastRow="0" w:firstColumn="0" w:lastColumn="0" w:oddVBand="0" w:evenVBand="0" w:oddHBand="1" w:evenHBand="0" w:firstRowFirstColumn="0" w:firstRowLastColumn="0" w:lastRowFirstColumn="0" w:lastRowLastColumn="0"/>
          <w:trHeight w:val="300"/>
        </w:trPr>
        <w:tc>
          <w:tcPr>
            <w:tcW w:w="15304" w:type="dxa"/>
            <w:gridSpan w:val="12"/>
          </w:tcPr>
          <w:p w14:paraId="3C9DAF49" w14:textId="77777777" w:rsidR="007D5291" w:rsidRDefault="007D5291" w:rsidP="005C2BD9">
            <w:pPr>
              <w:rPr>
                <w:b/>
                <w:color w:val="000000"/>
                <w:sz w:val="22"/>
                <w:szCs w:val="22"/>
              </w:rPr>
            </w:pPr>
            <w:r>
              <w:rPr>
                <w:b/>
                <w:color w:val="000000"/>
                <w:sz w:val="22"/>
                <w:szCs w:val="22"/>
              </w:rPr>
              <w:t>3. ADAPTACIONES CURRICULARES</w:t>
            </w:r>
          </w:p>
        </w:tc>
      </w:tr>
      <w:tr w:rsidR="007D5291" w14:paraId="12916E54" w14:textId="77777777" w:rsidTr="007D5291">
        <w:trPr>
          <w:trHeight w:val="420"/>
        </w:trPr>
        <w:tc>
          <w:tcPr>
            <w:tcW w:w="2606" w:type="dxa"/>
          </w:tcPr>
          <w:p w14:paraId="0C1E76B8" w14:textId="77777777" w:rsidR="007D5291" w:rsidRDefault="007D5291" w:rsidP="005C2BD9">
            <w:pPr>
              <w:jc w:val="center"/>
              <w:rPr>
                <w:color w:val="000000"/>
                <w:sz w:val="20"/>
                <w:szCs w:val="20"/>
              </w:rPr>
            </w:pPr>
            <w:r>
              <w:rPr>
                <w:b/>
                <w:color w:val="000000"/>
                <w:sz w:val="20"/>
                <w:szCs w:val="20"/>
              </w:rPr>
              <w:t>ESPECIFICACIÓN DE LA</w:t>
            </w:r>
          </w:p>
          <w:p w14:paraId="07BD35DB" w14:textId="77777777" w:rsidR="007D5291" w:rsidRDefault="007D5291" w:rsidP="005C2BD9">
            <w:pPr>
              <w:jc w:val="center"/>
              <w:rPr>
                <w:color w:val="000000"/>
                <w:sz w:val="20"/>
                <w:szCs w:val="20"/>
              </w:rPr>
            </w:pPr>
            <w:r>
              <w:rPr>
                <w:b/>
                <w:color w:val="000000"/>
                <w:sz w:val="20"/>
                <w:szCs w:val="20"/>
              </w:rPr>
              <w:t>NECESIDAD EDUCATIVA</w:t>
            </w:r>
          </w:p>
          <w:p w14:paraId="00C7D134" w14:textId="77777777" w:rsidR="007D5291" w:rsidRDefault="007D5291" w:rsidP="005C2BD9">
            <w:pPr>
              <w:jc w:val="center"/>
              <w:rPr>
                <w:b/>
                <w:color w:val="000000"/>
                <w:sz w:val="22"/>
                <w:szCs w:val="22"/>
              </w:rPr>
            </w:pPr>
          </w:p>
        </w:tc>
        <w:tc>
          <w:tcPr>
            <w:tcW w:w="3594" w:type="dxa"/>
            <w:gridSpan w:val="3"/>
          </w:tcPr>
          <w:p w14:paraId="0CB165AD" w14:textId="77777777" w:rsidR="007D5291" w:rsidRDefault="007D5291" w:rsidP="005C2BD9">
            <w:pPr>
              <w:jc w:val="center"/>
              <w:rPr>
                <w:color w:val="000000"/>
                <w:sz w:val="20"/>
                <w:szCs w:val="20"/>
              </w:rPr>
            </w:pPr>
            <w:r>
              <w:rPr>
                <w:b/>
                <w:color w:val="000000"/>
                <w:sz w:val="20"/>
                <w:szCs w:val="20"/>
              </w:rPr>
              <w:t>DESTREZAS CON CRITERIO DE</w:t>
            </w:r>
          </w:p>
          <w:p w14:paraId="0C9650A7" w14:textId="77777777" w:rsidR="007D5291" w:rsidRDefault="007D5291" w:rsidP="005C2BD9">
            <w:pPr>
              <w:jc w:val="center"/>
              <w:rPr>
                <w:color w:val="000000"/>
                <w:sz w:val="20"/>
                <w:szCs w:val="20"/>
              </w:rPr>
            </w:pPr>
            <w:r>
              <w:rPr>
                <w:b/>
                <w:color w:val="000000"/>
                <w:sz w:val="20"/>
                <w:szCs w:val="20"/>
              </w:rPr>
              <w:t>DESEMPEÑO</w:t>
            </w:r>
          </w:p>
          <w:p w14:paraId="7DA0DB7C" w14:textId="77777777" w:rsidR="007D5291" w:rsidRDefault="007D5291" w:rsidP="005C2BD9">
            <w:pPr>
              <w:jc w:val="center"/>
              <w:rPr>
                <w:b/>
                <w:color w:val="000000"/>
                <w:sz w:val="22"/>
                <w:szCs w:val="22"/>
              </w:rPr>
            </w:pPr>
          </w:p>
        </w:tc>
        <w:tc>
          <w:tcPr>
            <w:tcW w:w="2536" w:type="dxa"/>
            <w:gridSpan w:val="3"/>
          </w:tcPr>
          <w:p w14:paraId="1F11312D" w14:textId="77777777" w:rsidR="007D5291" w:rsidRDefault="007D5291" w:rsidP="005C2BD9">
            <w:pPr>
              <w:jc w:val="center"/>
              <w:rPr>
                <w:color w:val="000000"/>
                <w:sz w:val="20"/>
                <w:szCs w:val="20"/>
              </w:rPr>
            </w:pPr>
            <w:r>
              <w:rPr>
                <w:b/>
                <w:color w:val="000000"/>
                <w:sz w:val="20"/>
                <w:szCs w:val="20"/>
              </w:rPr>
              <w:t>ACTIVIDADES DE</w:t>
            </w:r>
          </w:p>
          <w:p w14:paraId="719856A6" w14:textId="77777777" w:rsidR="007D5291" w:rsidRDefault="007D5291" w:rsidP="005C2BD9">
            <w:pPr>
              <w:jc w:val="center"/>
              <w:rPr>
                <w:color w:val="000000"/>
                <w:sz w:val="20"/>
                <w:szCs w:val="20"/>
              </w:rPr>
            </w:pPr>
            <w:r>
              <w:rPr>
                <w:b/>
                <w:color w:val="000000"/>
                <w:sz w:val="20"/>
                <w:szCs w:val="20"/>
              </w:rPr>
              <w:t>APRENDIZAJE</w:t>
            </w:r>
          </w:p>
          <w:p w14:paraId="7C410D32" w14:textId="77777777" w:rsidR="007D5291" w:rsidRDefault="007D5291" w:rsidP="005C2BD9">
            <w:pPr>
              <w:jc w:val="center"/>
              <w:rPr>
                <w:b/>
                <w:color w:val="000000"/>
                <w:sz w:val="22"/>
                <w:szCs w:val="22"/>
              </w:rPr>
            </w:pPr>
          </w:p>
        </w:tc>
        <w:tc>
          <w:tcPr>
            <w:tcW w:w="2113" w:type="dxa"/>
            <w:gridSpan w:val="2"/>
          </w:tcPr>
          <w:p w14:paraId="66A430C5" w14:textId="77777777" w:rsidR="007D5291" w:rsidRDefault="007D5291" w:rsidP="005C2BD9">
            <w:pPr>
              <w:jc w:val="center"/>
              <w:rPr>
                <w:color w:val="000000"/>
                <w:sz w:val="20"/>
                <w:szCs w:val="20"/>
              </w:rPr>
            </w:pPr>
            <w:r>
              <w:rPr>
                <w:b/>
                <w:color w:val="000000"/>
                <w:sz w:val="20"/>
                <w:szCs w:val="20"/>
              </w:rPr>
              <w:t>RECURSOS</w:t>
            </w:r>
          </w:p>
          <w:p w14:paraId="43EFEE47" w14:textId="77777777" w:rsidR="007D5291" w:rsidRDefault="007D5291" w:rsidP="005C2BD9">
            <w:pPr>
              <w:jc w:val="center"/>
              <w:rPr>
                <w:b/>
                <w:color w:val="000000"/>
                <w:sz w:val="22"/>
                <w:szCs w:val="22"/>
              </w:rPr>
            </w:pPr>
          </w:p>
        </w:tc>
        <w:tc>
          <w:tcPr>
            <w:tcW w:w="1690" w:type="dxa"/>
            <w:gridSpan w:val="2"/>
          </w:tcPr>
          <w:p w14:paraId="6694E52B" w14:textId="77777777" w:rsidR="007D5291" w:rsidRDefault="007D5291" w:rsidP="005C2BD9">
            <w:pPr>
              <w:jc w:val="center"/>
              <w:rPr>
                <w:color w:val="000000"/>
                <w:sz w:val="20"/>
                <w:szCs w:val="20"/>
              </w:rPr>
            </w:pPr>
            <w:r>
              <w:rPr>
                <w:b/>
                <w:color w:val="000000"/>
                <w:sz w:val="20"/>
                <w:szCs w:val="20"/>
              </w:rPr>
              <w:t>INDICADORES DE</w:t>
            </w:r>
          </w:p>
          <w:p w14:paraId="7928987B" w14:textId="77777777" w:rsidR="007D5291" w:rsidRDefault="007D5291" w:rsidP="005C2BD9">
            <w:pPr>
              <w:jc w:val="center"/>
              <w:rPr>
                <w:color w:val="000000"/>
                <w:sz w:val="20"/>
                <w:szCs w:val="20"/>
              </w:rPr>
            </w:pPr>
            <w:r>
              <w:rPr>
                <w:b/>
                <w:color w:val="000000"/>
                <w:sz w:val="20"/>
                <w:szCs w:val="20"/>
              </w:rPr>
              <w:t>EVALUACIÓN DE</w:t>
            </w:r>
          </w:p>
          <w:p w14:paraId="256E9C2C" w14:textId="77777777" w:rsidR="007D5291" w:rsidRDefault="007D5291" w:rsidP="005C2BD9">
            <w:pPr>
              <w:jc w:val="center"/>
              <w:rPr>
                <w:color w:val="000000"/>
                <w:sz w:val="20"/>
                <w:szCs w:val="20"/>
              </w:rPr>
            </w:pPr>
            <w:r>
              <w:rPr>
                <w:b/>
                <w:color w:val="000000"/>
                <w:sz w:val="20"/>
                <w:szCs w:val="20"/>
              </w:rPr>
              <w:t>LA UNIDAD</w:t>
            </w:r>
          </w:p>
          <w:p w14:paraId="1F6A16A2" w14:textId="77777777" w:rsidR="007D5291" w:rsidRDefault="007D5291" w:rsidP="005C2BD9">
            <w:pPr>
              <w:jc w:val="center"/>
              <w:rPr>
                <w:b/>
                <w:color w:val="000000"/>
                <w:sz w:val="22"/>
                <w:szCs w:val="22"/>
              </w:rPr>
            </w:pPr>
          </w:p>
        </w:tc>
        <w:tc>
          <w:tcPr>
            <w:tcW w:w="2765" w:type="dxa"/>
          </w:tcPr>
          <w:p w14:paraId="43F305BD" w14:textId="77777777" w:rsidR="007D5291" w:rsidRDefault="007D5291" w:rsidP="005C2BD9">
            <w:pPr>
              <w:jc w:val="center"/>
              <w:rPr>
                <w:color w:val="000000"/>
                <w:sz w:val="20"/>
                <w:szCs w:val="20"/>
              </w:rPr>
            </w:pPr>
            <w:r>
              <w:rPr>
                <w:b/>
                <w:color w:val="000000"/>
                <w:sz w:val="20"/>
                <w:szCs w:val="20"/>
              </w:rPr>
              <w:t>TÉCNICAS E</w:t>
            </w:r>
          </w:p>
          <w:p w14:paraId="5D300909" w14:textId="77777777" w:rsidR="007D5291" w:rsidRDefault="007D5291" w:rsidP="005C2BD9">
            <w:pPr>
              <w:jc w:val="center"/>
              <w:rPr>
                <w:color w:val="000000"/>
                <w:sz w:val="20"/>
                <w:szCs w:val="20"/>
              </w:rPr>
            </w:pPr>
            <w:r>
              <w:rPr>
                <w:b/>
                <w:color w:val="000000"/>
                <w:sz w:val="20"/>
                <w:szCs w:val="20"/>
              </w:rPr>
              <w:t>INSTRUMENTOS</w:t>
            </w:r>
          </w:p>
          <w:p w14:paraId="16D79542" w14:textId="77777777" w:rsidR="007D5291" w:rsidRDefault="007D5291" w:rsidP="005C2BD9">
            <w:pPr>
              <w:jc w:val="center"/>
              <w:rPr>
                <w:color w:val="000000"/>
                <w:sz w:val="20"/>
                <w:szCs w:val="20"/>
              </w:rPr>
            </w:pPr>
            <w:r>
              <w:rPr>
                <w:b/>
                <w:color w:val="000000"/>
                <w:sz w:val="20"/>
                <w:szCs w:val="20"/>
              </w:rPr>
              <w:t>DE EVALUACIÓN</w:t>
            </w:r>
          </w:p>
          <w:p w14:paraId="6785C989" w14:textId="77777777" w:rsidR="007D5291" w:rsidRDefault="007D5291" w:rsidP="005C2BD9">
            <w:pPr>
              <w:jc w:val="center"/>
              <w:rPr>
                <w:b/>
                <w:color w:val="000000"/>
                <w:sz w:val="20"/>
                <w:szCs w:val="20"/>
              </w:rPr>
            </w:pPr>
          </w:p>
        </w:tc>
      </w:tr>
      <w:tr w:rsidR="007D5291" w14:paraId="13C942D7" w14:textId="77777777" w:rsidTr="007D5291">
        <w:trPr>
          <w:cnfStyle w:val="000000100000" w:firstRow="0" w:lastRow="0" w:firstColumn="0" w:lastColumn="0" w:oddVBand="0" w:evenVBand="0" w:oddHBand="1" w:evenHBand="0" w:firstRowFirstColumn="0" w:firstRowLastColumn="0" w:lastRowFirstColumn="0" w:lastRowLastColumn="0"/>
          <w:trHeight w:val="420"/>
        </w:trPr>
        <w:tc>
          <w:tcPr>
            <w:tcW w:w="2606" w:type="dxa"/>
          </w:tcPr>
          <w:p w14:paraId="70425305" w14:textId="77777777" w:rsidR="007D5291" w:rsidRDefault="007D5291" w:rsidP="005C2BD9">
            <w:pPr>
              <w:jc w:val="center"/>
              <w:rPr>
                <w:b/>
                <w:color w:val="000000"/>
                <w:sz w:val="22"/>
                <w:szCs w:val="22"/>
              </w:rPr>
            </w:pPr>
          </w:p>
          <w:p w14:paraId="3B77E419" w14:textId="77777777" w:rsidR="007D5291" w:rsidRDefault="007D5291" w:rsidP="005C2BD9">
            <w:pPr>
              <w:rPr>
                <w:b/>
                <w:color w:val="000000"/>
                <w:sz w:val="22"/>
                <w:szCs w:val="22"/>
              </w:rPr>
            </w:pPr>
          </w:p>
          <w:p w14:paraId="01766189" w14:textId="77777777" w:rsidR="007D5291" w:rsidRDefault="007D5291" w:rsidP="005C2BD9">
            <w:pPr>
              <w:jc w:val="center"/>
              <w:rPr>
                <w:b/>
                <w:color w:val="000000"/>
                <w:sz w:val="22"/>
                <w:szCs w:val="22"/>
              </w:rPr>
            </w:pPr>
          </w:p>
        </w:tc>
        <w:tc>
          <w:tcPr>
            <w:tcW w:w="3594" w:type="dxa"/>
            <w:gridSpan w:val="3"/>
          </w:tcPr>
          <w:p w14:paraId="35887F11" w14:textId="77777777" w:rsidR="007D5291" w:rsidRDefault="007D5291" w:rsidP="005C2BD9">
            <w:pPr>
              <w:rPr>
                <w:b/>
                <w:color w:val="000000"/>
                <w:sz w:val="22"/>
                <w:szCs w:val="22"/>
              </w:rPr>
            </w:pPr>
          </w:p>
        </w:tc>
        <w:tc>
          <w:tcPr>
            <w:tcW w:w="2536" w:type="dxa"/>
            <w:gridSpan w:val="3"/>
          </w:tcPr>
          <w:p w14:paraId="507F6ECA" w14:textId="77777777" w:rsidR="007D5291" w:rsidRDefault="007D5291" w:rsidP="005C2BD9">
            <w:pPr>
              <w:jc w:val="center"/>
              <w:rPr>
                <w:b/>
                <w:color w:val="000000"/>
                <w:sz w:val="22"/>
                <w:szCs w:val="22"/>
              </w:rPr>
            </w:pPr>
          </w:p>
        </w:tc>
        <w:tc>
          <w:tcPr>
            <w:tcW w:w="2113" w:type="dxa"/>
            <w:gridSpan w:val="2"/>
          </w:tcPr>
          <w:p w14:paraId="43CA28DA" w14:textId="77777777" w:rsidR="007D5291" w:rsidRDefault="007D5291" w:rsidP="005C2BD9">
            <w:pPr>
              <w:jc w:val="center"/>
              <w:rPr>
                <w:b/>
                <w:color w:val="000000"/>
                <w:sz w:val="22"/>
                <w:szCs w:val="22"/>
              </w:rPr>
            </w:pPr>
          </w:p>
        </w:tc>
        <w:tc>
          <w:tcPr>
            <w:tcW w:w="1690" w:type="dxa"/>
            <w:gridSpan w:val="2"/>
          </w:tcPr>
          <w:p w14:paraId="3D8E1B7F" w14:textId="77777777" w:rsidR="007D5291" w:rsidRDefault="007D5291" w:rsidP="005C2BD9">
            <w:pPr>
              <w:jc w:val="center"/>
              <w:rPr>
                <w:b/>
                <w:color w:val="000000"/>
                <w:sz w:val="22"/>
                <w:szCs w:val="22"/>
              </w:rPr>
            </w:pPr>
          </w:p>
        </w:tc>
        <w:tc>
          <w:tcPr>
            <w:tcW w:w="2765" w:type="dxa"/>
          </w:tcPr>
          <w:p w14:paraId="0FC1AAFC" w14:textId="77777777" w:rsidR="007D5291" w:rsidRDefault="007D5291" w:rsidP="005C2BD9">
            <w:pPr>
              <w:jc w:val="center"/>
              <w:rPr>
                <w:b/>
                <w:color w:val="000000"/>
                <w:sz w:val="22"/>
                <w:szCs w:val="22"/>
              </w:rPr>
            </w:pPr>
          </w:p>
        </w:tc>
      </w:tr>
      <w:tr w:rsidR="007D5291" w14:paraId="48EE644E" w14:textId="77777777" w:rsidTr="007D5291">
        <w:trPr>
          <w:trHeight w:val="420"/>
        </w:trPr>
        <w:tc>
          <w:tcPr>
            <w:tcW w:w="3170" w:type="dxa"/>
            <w:gridSpan w:val="2"/>
          </w:tcPr>
          <w:p w14:paraId="2B15FBE9" w14:textId="77777777" w:rsidR="007D5291" w:rsidRDefault="007D5291" w:rsidP="005C2BD9">
            <w:pPr>
              <w:jc w:val="center"/>
              <w:rPr>
                <w:b/>
                <w:color w:val="000000"/>
                <w:sz w:val="22"/>
                <w:szCs w:val="22"/>
              </w:rPr>
            </w:pPr>
            <w:r>
              <w:rPr>
                <w:b/>
                <w:color w:val="000000"/>
                <w:sz w:val="22"/>
                <w:szCs w:val="22"/>
              </w:rPr>
              <w:t>ELABORADO</w:t>
            </w:r>
          </w:p>
        </w:tc>
        <w:tc>
          <w:tcPr>
            <w:tcW w:w="302" w:type="dxa"/>
          </w:tcPr>
          <w:p w14:paraId="056DF044" w14:textId="77777777" w:rsidR="007D5291" w:rsidRDefault="007D5291" w:rsidP="005C2BD9">
            <w:pPr>
              <w:jc w:val="center"/>
              <w:rPr>
                <w:b/>
                <w:color w:val="000000"/>
                <w:sz w:val="22"/>
                <w:szCs w:val="22"/>
              </w:rPr>
            </w:pPr>
          </w:p>
        </w:tc>
        <w:tc>
          <w:tcPr>
            <w:tcW w:w="4137" w:type="dxa"/>
            <w:gridSpan w:val="2"/>
          </w:tcPr>
          <w:p w14:paraId="65A71347" w14:textId="77777777" w:rsidR="007D5291" w:rsidRDefault="007D5291" w:rsidP="005C2BD9">
            <w:pPr>
              <w:jc w:val="center"/>
              <w:rPr>
                <w:b/>
                <w:color w:val="000000"/>
                <w:sz w:val="22"/>
                <w:szCs w:val="22"/>
              </w:rPr>
            </w:pPr>
            <w:r>
              <w:rPr>
                <w:b/>
                <w:color w:val="000000"/>
                <w:sz w:val="22"/>
                <w:szCs w:val="22"/>
              </w:rPr>
              <w:t>REVISADO</w:t>
            </w:r>
          </w:p>
        </w:tc>
        <w:tc>
          <w:tcPr>
            <w:tcW w:w="7695" w:type="dxa"/>
            <w:gridSpan w:val="7"/>
          </w:tcPr>
          <w:p w14:paraId="559B7BEF" w14:textId="77777777" w:rsidR="007D5291" w:rsidRDefault="007D5291" w:rsidP="005C2BD9">
            <w:pPr>
              <w:jc w:val="center"/>
              <w:rPr>
                <w:b/>
                <w:color w:val="000000"/>
                <w:sz w:val="22"/>
                <w:szCs w:val="22"/>
              </w:rPr>
            </w:pPr>
            <w:r>
              <w:rPr>
                <w:b/>
                <w:color w:val="000000"/>
                <w:sz w:val="22"/>
                <w:szCs w:val="22"/>
              </w:rPr>
              <w:t>APROBADO</w:t>
            </w:r>
          </w:p>
        </w:tc>
      </w:tr>
      <w:tr w:rsidR="007D5291" w14:paraId="1E6C35DE" w14:textId="77777777" w:rsidTr="007D5291">
        <w:trPr>
          <w:cnfStyle w:val="000000100000" w:firstRow="0" w:lastRow="0" w:firstColumn="0" w:lastColumn="0" w:oddVBand="0" w:evenVBand="0" w:oddHBand="1" w:evenHBand="0" w:firstRowFirstColumn="0" w:firstRowLastColumn="0" w:lastRowFirstColumn="0" w:lastRowLastColumn="0"/>
          <w:trHeight w:val="180"/>
        </w:trPr>
        <w:tc>
          <w:tcPr>
            <w:tcW w:w="3170" w:type="dxa"/>
            <w:gridSpan w:val="2"/>
          </w:tcPr>
          <w:p w14:paraId="7C8ACE10" w14:textId="77777777" w:rsidR="007D5291" w:rsidRDefault="007D5291" w:rsidP="005C2BD9">
            <w:pPr>
              <w:rPr>
                <w:color w:val="000000"/>
                <w:sz w:val="22"/>
                <w:szCs w:val="22"/>
              </w:rPr>
            </w:pPr>
            <w:r>
              <w:rPr>
                <w:color w:val="000000"/>
                <w:sz w:val="22"/>
                <w:szCs w:val="22"/>
              </w:rPr>
              <w:t xml:space="preserve">Docente: </w:t>
            </w:r>
          </w:p>
        </w:tc>
        <w:tc>
          <w:tcPr>
            <w:tcW w:w="302" w:type="dxa"/>
          </w:tcPr>
          <w:p w14:paraId="741031D2" w14:textId="77777777" w:rsidR="007D5291" w:rsidRDefault="007D5291" w:rsidP="005C2BD9">
            <w:pPr>
              <w:rPr>
                <w:color w:val="000000"/>
                <w:sz w:val="22"/>
                <w:szCs w:val="22"/>
              </w:rPr>
            </w:pPr>
          </w:p>
        </w:tc>
        <w:tc>
          <w:tcPr>
            <w:tcW w:w="4137" w:type="dxa"/>
            <w:gridSpan w:val="2"/>
          </w:tcPr>
          <w:p w14:paraId="2C5448CA" w14:textId="77777777" w:rsidR="007D5291" w:rsidRDefault="007D5291" w:rsidP="005C2BD9">
            <w:pPr>
              <w:rPr>
                <w:color w:val="000000"/>
                <w:sz w:val="22"/>
                <w:szCs w:val="22"/>
              </w:rPr>
            </w:pPr>
            <w:r>
              <w:rPr>
                <w:color w:val="000000"/>
                <w:sz w:val="22"/>
                <w:szCs w:val="22"/>
              </w:rPr>
              <w:t xml:space="preserve">Coordinador del área : </w:t>
            </w:r>
          </w:p>
        </w:tc>
        <w:tc>
          <w:tcPr>
            <w:tcW w:w="7695" w:type="dxa"/>
            <w:gridSpan w:val="7"/>
          </w:tcPr>
          <w:p w14:paraId="38793ED5" w14:textId="77777777" w:rsidR="007D5291" w:rsidRDefault="007D5291" w:rsidP="005C2BD9">
            <w:pPr>
              <w:rPr>
                <w:color w:val="000000"/>
                <w:sz w:val="22"/>
                <w:szCs w:val="22"/>
              </w:rPr>
            </w:pPr>
            <w:r>
              <w:rPr>
                <w:color w:val="000000"/>
                <w:sz w:val="22"/>
                <w:szCs w:val="22"/>
              </w:rPr>
              <w:t>Vicerrector:</w:t>
            </w:r>
          </w:p>
        </w:tc>
      </w:tr>
      <w:tr w:rsidR="007D5291" w14:paraId="4D123BAA" w14:textId="77777777" w:rsidTr="007D5291">
        <w:trPr>
          <w:trHeight w:val="240"/>
        </w:trPr>
        <w:tc>
          <w:tcPr>
            <w:tcW w:w="3170" w:type="dxa"/>
            <w:gridSpan w:val="2"/>
          </w:tcPr>
          <w:p w14:paraId="385B39E0" w14:textId="77777777" w:rsidR="007D5291" w:rsidRDefault="007D5291" w:rsidP="005C2BD9">
            <w:pPr>
              <w:rPr>
                <w:color w:val="000000"/>
                <w:sz w:val="22"/>
                <w:szCs w:val="22"/>
              </w:rPr>
            </w:pPr>
            <w:r>
              <w:rPr>
                <w:color w:val="000000"/>
                <w:sz w:val="22"/>
                <w:szCs w:val="22"/>
              </w:rPr>
              <w:t>Firma:</w:t>
            </w:r>
          </w:p>
        </w:tc>
        <w:tc>
          <w:tcPr>
            <w:tcW w:w="302" w:type="dxa"/>
          </w:tcPr>
          <w:p w14:paraId="1EC81102" w14:textId="77777777" w:rsidR="007D5291" w:rsidRDefault="007D5291" w:rsidP="005C2BD9">
            <w:pPr>
              <w:rPr>
                <w:color w:val="000000"/>
                <w:sz w:val="22"/>
                <w:szCs w:val="22"/>
              </w:rPr>
            </w:pPr>
          </w:p>
        </w:tc>
        <w:tc>
          <w:tcPr>
            <w:tcW w:w="4137" w:type="dxa"/>
            <w:gridSpan w:val="2"/>
          </w:tcPr>
          <w:p w14:paraId="7C4129E7" w14:textId="77777777" w:rsidR="007D5291" w:rsidRDefault="007D5291" w:rsidP="005C2BD9">
            <w:pPr>
              <w:rPr>
                <w:color w:val="000000"/>
                <w:sz w:val="22"/>
                <w:szCs w:val="22"/>
              </w:rPr>
            </w:pPr>
          </w:p>
        </w:tc>
        <w:tc>
          <w:tcPr>
            <w:tcW w:w="7695" w:type="dxa"/>
            <w:gridSpan w:val="7"/>
          </w:tcPr>
          <w:p w14:paraId="6AF17B40" w14:textId="77777777" w:rsidR="007D5291" w:rsidRDefault="007D5291" w:rsidP="005C2BD9">
            <w:pPr>
              <w:rPr>
                <w:color w:val="000000"/>
                <w:sz w:val="22"/>
                <w:szCs w:val="22"/>
              </w:rPr>
            </w:pPr>
          </w:p>
        </w:tc>
      </w:tr>
      <w:tr w:rsidR="007D5291" w14:paraId="46F7933D" w14:textId="77777777" w:rsidTr="007D5291">
        <w:trPr>
          <w:cnfStyle w:val="000000100000" w:firstRow="0" w:lastRow="0" w:firstColumn="0" w:lastColumn="0" w:oddVBand="0" w:evenVBand="0" w:oddHBand="1" w:evenHBand="0" w:firstRowFirstColumn="0" w:firstRowLastColumn="0" w:lastRowFirstColumn="0" w:lastRowLastColumn="0"/>
          <w:trHeight w:val="240"/>
        </w:trPr>
        <w:tc>
          <w:tcPr>
            <w:tcW w:w="3170" w:type="dxa"/>
            <w:gridSpan w:val="2"/>
          </w:tcPr>
          <w:p w14:paraId="4F87B482" w14:textId="77777777" w:rsidR="007D5291" w:rsidRDefault="007D5291" w:rsidP="005C2BD9">
            <w:pPr>
              <w:rPr>
                <w:color w:val="000000"/>
                <w:sz w:val="22"/>
                <w:szCs w:val="22"/>
              </w:rPr>
            </w:pPr>
            <w:r>
              <w:rPr>
                <w:color w:val="000000"/>
                <w:sz w:val="22"/>
                <w:szCs w:val="22"/>
              </w:rPr>
              <w:t xml:space="preserve">Fecha: </w:t>
            </w:r>
          </w:p>
        </w:tc>
        <w:tc>
          <w:tcPr>
            <w:tcW w:w="302" w:type="dxa"/>
          </w:tcPr>
          <w:p w14:paraId="2424D192" w14:textId="77777777" w:rsidR="007D5291" w:rsidRDefault="007D5291" w:rsidP="005C2BD9">
            <w:pPr>
              <w:rPr>
                <w:color w:val="000000"/>
                <w:sz w:val="22"/>
                <w:szCs w:val="22"/>
              </w:rPr>
            </w:pPr>
          </w:p>
        </w:tc>
        <w:tc>
          <w:tcPr>
            <w:tcW w:w="4137" w:type="dxa"/>
            <w:gridSpan w:val="2"/>
          </w:tcPr>
          <w:p w14:paraId="3388888F" w14:textId="77777777" w:rsidR="007D5291" w:rsidRDefault="007D5291" w:rsidP="005C2BD9">
            <w:pPr>
              <w:rPr>
                <w:color w:val="000000"/>
                <w:sz w:val="22"/>
                <w:szCs w:val="22"/>
              </w:rPr>
            </w:pPr>
          </w:p>
        </w:tc>
        <w:tc>
          <w:tcPr>
            <w:tcW w:w="7695" w:type="dxa"/>
            <w:gridSpan w:val="7"/>
          </w:tcPr>
          <w:p w14:paraId="17EBAA79" w14:textId="77777777" w:rsidR="007D5291" w:rsidRDefault="007D5291" w:rsidP="005C2BD9">
            <w:pPr>
              <w:rPr>
                <w:color w:val="000000"/>
                <w:sz w:val="22"/>
                <w:szCs w:val="22"/>
              </w:rPr>
            </w:pPr>
          </w:p>
        </w:tc>
      </w:tr>
    </w:tbl>
    <w:p w14:paraId="22D8563E" w14:textId="77777777" w:rsidR="007D5291" w:rsidRDefault="007D5291" w:rsidP="007D5291">
      <w:pPr>
        <w:tabs>
          <w:tab w:val="left" w:pos="924"/>
        </w:tabs>
        <w:spacing w:before="240" w:after="240"/>
        <w:jc w:val="center"/>
      </w:pPr>
    </w:p>
    <w:p w14:paraId="60713C26" w14:textId="77777777" w:rsidR="007D5291" w:rsidRDefault="007D5291"/>
    <w:p w14:paraId="731D5D69" w14:textId="77777777" w:rsidR="007D5291" w:rsidRDefault="007D5291"/>
    <w:p w14:paraId="48957CA8" w14:textId="77777777" w:rsidR="007D5291" w:rsidRDefault="007D5291"/>
    <w:p w14:paraId="29DC0815" w14:textId="77777777" w:rsidR="007D5291" w:rsidRDefault="007D5291"/>
    <w:p w14:paraId="792ED94E" w14:textId="77777777" w:rsidR="007D5291" w:rsidRDefault="007D5291"/>
    <w:p w14:paraId="155370B6" w14:textId="77777777" w:rsidR="007D5291" w:rsidRDefault="007D5291"/>
    <w:p w14:paraId="3D17B4D5" w14:textId="77777777" w:rsidR="007D5291" w:rsidRDefault="007D5291"/>
    <w:p w14:paraId="51812A7E" w14:textId="77777777" w:rsidR="007D5291" w:rsidRDefault="007D5291"/>
    <w:p w14:paraId="6347F8D1" w14:textId="77777777" w:rsidR="007D5291" w:rsidRDefault="007D5291"/>
    <w:p w14:paraId="5B2149FC" w14:textId="77777777" w:rsidR="007D5291" w:rsidRDefault="007D5291"/>
    <w:p w14:paraId="27201D25" w14:textId="77777777" w:rsidR="007D5291" w:rsidRDefault="007D5291"/>
    <w:p w14:paraId="160ACAB1" w14:textId="77777777" w:rsidR="007D5291" w:rsidRDefault="007D5291"/>
    <w:p w14:paraId="370EAF42" w14:textId="77777777" w:rsidR="007D5291" w:rsidRDefault="007D5291"/>
    <w:p w14:paraId="49665157" w14:textId="77777777" w:rsidR="007D5291" w:rsidRDefault="007D5291"/>
    <w:p w14:paraId="754B52B0" w14:textId="77777777" w:rsidR="007D5291" w:rsidRDefault="007D5291">
      <w:r w:rsidRPr="002271DA">
        <w:rPr>
          <w:rFonts w:ascii="Arial" w:eastAsia="Arial" w:hAnsi="Arial" w:cs="Arial"/>
          <w:noProof/>
          <w:color w:val="000000"/>
          <w:sz w:val="22"/>
          <w:szCs w:val="22"/>
          <w:lang w:eastAsia="es-EC"/>
        </w:rPr>
        <w:drawing>
          <wp:anchor distT="0" distB="0" distL="114300" distR="114300" simplePos="0" relativeHeight="251661312" behindDoc="0" locked="0" layoutInCell="1" allowOverlap="1" wp14:anchorId="68A086CD" wp14:editId="71606194">
            <wp:simplePos x="0" y="0"/>
            <wp:positionH relativeFrom="margin">
              <wp:align>left</wp:align>
            </wp:positionH>
            <wp:positionV relativeFrom="paragraph">
              <wp:posOffset>0</wp:posOffset>
            </wp:positionV>
            <wp:extent cx="9509760" cy="5894070"/>
            <wp:effectExtent l="0" t="0" r="0" b="0"/>
            <wp:wrapSquare wrapText="bothSides"/>
            <wp:docPr id="12" name="Imagen 12" descr="C:\Users\Jhii C\Dropbox\Ediciones Holguín\PLANIFICACIONES\MATEMATICA- EDICIONES HOLGUIN\PORTADA-PLANIFICACIONES_MATEMATICA PD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hii C\Dropbox\Ediciones Holguín\PLANIFICACIONES\MATEMATICA- EDICIONES HOLGUIN\PORTADA-PLANIFICACIONES_MATEMATICA PD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509760" cy="589407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GridTable3-Accent3"/>
        <w:tblW w:w="15775" w:type="dxa"/>
        <w:tblLayout w:type="fixed"/>
        <w:tblLook w:val="0400" w:firstRow="0" w:lastRow="0" w:firstColumn="0" w:lastColumn="0" w:noHBand="0" w:noVBand="1"/>
      </w:tblPr>
      <w:tblGrid>
        <w:gridCol w:w="1088"/>
        <w:gridCol w:w="325"/>
        <w:gridCol w:w="36"/>
        <w:gridCol w:w="200"/>
        <w:gridCol w:w="1896"/>
        <w:gridCol w:w="45"/>
        <w:gridCol w:w="525"/>
        <w:gridCol w:w="571"/>
        <w:gridCol w:w="231"/>
        <w:gridCol w:w="877"/>
        <w:gridCol w:w="906"/>
        <w:gridCol w:w="10"/>
        <w:gridCol w:w="35"/>
        <w:gridCol w:w="1485"/>
        <w:gridCol w:w="117"/>
        <w:gridCol w:w="155"/>
        <w:gridCol w:w="1508"/>
        <w:gridCol w:w="133"/>
        <w:gridCol w:w="1416"/>
        <w:gridCol w:w="1349"/>
        <w:gridCol w:w="2822"/>
        <w:gridCol w:w="45"/>
      </w:tblGrid>
      <w:tr w:rsidR="007D5291" w14:paraId="6E4816D6" w14:textId="77777777" w:rsidTr="007D5291">
        <w:trPr>
          <w:gridAfter w:val="1"/>
          <w:cnfStyle w:val="000000100000" w:firstRow="0" w:lastRow="0" w:firstColumn="0" w:lastColumn="0" w:oddVBand="0" w:evenVBand="0" w:oddHBand="1" w:evenHBand="0" w:firstRowFirstColumn="0" w:firstRowLastColumn="0" w:lastRowFirstColumn="0" w:lastRowLastColumn="0"/>
          <w:wAfter w:w="45" w:type="dxa"/>
          <w:trHeight w:val="360"/>
        </w:trPr>
        <w:tc>
          <w:tcPr>
            <w:tcW w:w="1088" w:type="dxa"/>
          </w:tcPr>
          <w:p w14:paraId="65B03334" w14:textId="77777777" w:rsidR="007D5291" w:rsidRDefault="007D5291" w:rsidP="005C2BD9">
            <w:pPr>
              <w:jc w:val="both"/>
              <w:rPr>
                <w:rFonts w:ascii="Arial" w:eastAsia="Arial" w:hAnsi="Arial" w:cs="Arial"/>
                <w:b/>
                <w:color w:val="000000"/>
              </w:rPr>
            </w:pPr>
          </w:p>
        </w:tc>
        <w:tc>
          <w:tcPr>
            <w:tcW w:w="7142" w:type="dxa"/>
            <w:gridSpan w:val="13"/>
          </w:tcPr>
          <w:p w14:paraId="33A9491A" w14:textId="77777777" w:rsidR="007D5291" w:rsidRDefault="007D5291" w:rsidP="005C2BD9">
            <w:pPr>
              <w:jc w:val="both"/>
              <w:rPr>
                <w:rFonts w:ascii="Arial" w:eastAsia="Arial" w:hAnsi="Arial" w:cs="Arial"/>
                <w:b/>
                <w:color w:val="000000"/>
              </w:rPr>
            </w:pPr>
            <w:r>
              <w:rPr>
                <w:rFonts w:ascii="Arial" w:eastAsia="Arial" w:hAnsi="Arial" w:cs="Arial"/>
                <w:b/>
                <w:color w:val="000000"/>
              </w:rPr>
              <w:t>UNIDAD EDUCATIVA</w:t>
            </w:r>
          </w:p>
        </w:tc>
        <w:tc>
          <w:tcPr>
            <w:tcW w:w="7500" w:type="dxa"/>
            <w:gridSpan w:val="7"/>
          </w:tcPr>
          <w:p w14:paraId="006643EA" w14:textId="77777777" w:rsidR="007D5291" w:rsidRDefault="007D5291" w:rsidP="005C2BD9">
            <w:pPr>
              <w:jc w:val="center"/>
              <w:rPr>
                <w:rFonts w:ascii="Arial" w:eastAsia="Arial" w:hAnsi="Arial" w:cs="Arial"/>
                <w:b/>
                <w:color w:val="000000"/>
              </w:rPr>
            </w:pPr>
            <w:r>
              <w:rPr>
                <w:rFonts w:ascii="Arial" w:eastAsia="Arial" w:hAnsi="Arial" w:cs="Arial"/>
                <w:b/>
                <w:color w:val="000000"/>
              </w:rPr>
              <w:t>AÑO LECTIVO: 2017-2018</w:t>
            </w:r>
          </w:p>
        </w:tc>
      </w:tr>
      <w:tr w:rsidR="007D5291" w14:paraId="61331666" w14:textId="77777777" w:rsidTr="007D5291">
        <w:trPr>
          <w:gridAfter w:val="1"/>
          <w:wAfter w:w="45" w:type="dxa"/>
          <w:trHeight w:val="220"/>
        </w:trPr>
        <w:tc>
          <w:tcPr>
            <w:tcW w:w="15730" w:type="dxa"/>
            <w:gridSpan w:val="21"/>
          </w:tcPr>
          <w:p w14:paraId="5EA0FDBD" w14:textId="77777777" w:rsidR="007D5291" w:rsidRDefault="007D5291" w:rsidP="005C2BD9">
            <w:pPr>
              <w:jc w:val="center"/>
              <w:rPr>
                <w:rFonts w:ascii="Arial" w:eastAsia="Arial" w:hAnsi="Arial" w:cs="Arial"/>
                <w:b/>
                <w:color w:val="000000"/>
              </w:rPr>
            </w:pPr>
            <w:r>
              <w:rPr>
                <w:rFonts w:ascii="Arial" w:eastAsia="Arial" w:hAnsi="Arial" w:cs="Arial"/>
                <w:b/>
                <w:color w:val="000000"/>
              </w:rPr>
              <w:t>PLAN DE  DESTREZAS CON CRITERIO DE DESEMPEÑO</w:t>
            </w:r>
          </w:p>
        </w:tc>
      </w:tr>
      <w:tr w:rsidR="007D5291" w14:paraId="139CE511" w14:textId="77777777" w:rsidTr="007D5291">
        <w:trPr>
          <w:gridAfter w:val="1"/>
          <w:cnfStyle w:val="000000100000" w:firstRow="0" w:lastRow="0" w:firstColumn="0" w:lastColumn="0" w:oddVBand="0" w:evenVBand="0" w:oddHBand="1" w:evenHBand="0" w:firstRowFirstColumn="0" w:firstRowLastColumn="0" w:lastRowFirstColumn="0" w:lastRowLastColumn="0"/>
          <w:wAfter w:w="45" w:type="dxa"/>
          <w:trHeight w:val="280"/>
        </w:trPr>
        <w:tc>
          <w:tcPr>
            <w:tcW w:w="15730" w:type="dxa"/>
            <w:gridSpan w:val="21"/>
          </w:tcPr>
          <w:p w14:paraId="7FEF1F9E" w14:textId="77777777" w:rsidR="007D5291" w:rsidRDefault="007D5291" w:rsidP="005C2BD9">
            <w:pPr>
              <w:jc w:val="both"/>
              <w:rPr>
                <w:rFonts w:ascii="Arial" w:eastAsia="Arial" w:hAnsi="Arial" w:cs="Arial"/>
                <w:b/>
                <w:color w:val="000000"/>
              </w:rPr>
            </w:pPr>
            <w:r>
              <w:rPr>
                <w:rFonts w:ascii="Arial" w:eastAsia="Arial" w:hAnsi="Arial" w:cs="Arial"/>
                <w:b/>
                <w:color w:val="000000"/>
              </w:rPr>
              <w:t>1. DATOS INFORMATIVOS:</w:t>
            </w:r>
          </w:p>
        </w:tc>
      </w:tr>
      <w:tr w:rsidR="007D5291" w14:paraId="0ADD2476" w14:textId="77777777" w:rsidTr="007D5291">
        <w:trPr>
          <w:gridAfter w:val="1"/>
          <w:wAfter w:w="45" w:type="dxa"/>
          <w:trHeight w:val="340"/>
        </w:trPr>
        <w:tc>
          <w:tcPr>
            <w:tcW w:w="1413" w:type="dxa"/>
            <w:gridSpan w:val="2"/>
          </w:tcPr>
          <w:p w14:paraId="050C699D"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DOCENTE:</w:t>
            </w:r>
          </w:p>
        </w:tc>
        <w:tc>
          <w:tcPr>
            <w:tcW w:w="2132" w:type="dxa"/>
            <w:gridSpan w:val="3"/>
          </w:tcPr>
          <w:p w14:paraId="483C547F" w14:textId="77777777" w:rsidR="007D5291" w:rsidRDefault="007D5291" w:rsidP="005C2BD9">
            <w:pPr>
              <w:jc w:val="center"/>
              <w:rPr>
                <w:rFonts w:ascii="Arial" w:eastAsia="Arial" w:hAnsi="Arial" w:cs="Arial"/>
                <w:b/>
                <w:color w:val="000000"/>
              </w:rPr>
            </w:pPr>
          </w:p>
        </w:tc>
        <w:tc>
          <w:tcPr>
            <w:tcW w:w="3155" w:type="dxa"/>
            <w:gridSpan w:val="6"/>
          </w:tcPr>
          <w:p w14:paraId="4D826946"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ÁREA/ASIGNATURA:</w:t>
            </w:r>
          </w:p>
        </w:tc>
        <w:tc>
          <w:tcPr>
            <w:tcW w:w="1647" w:type="dxa"/>
            <w:gridSpan w:val="4"/>
          </w:tcPr>
          <w:p w14:paraId="1F0D73CE"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MATEMATICA</w:t>
            </w:r>
          </w:p>
        </w:tc>
        <w:tc>
          <w:tcPr>
            <w:tcW w:w="1796" w:type="dxa"/>
            <w:gridSpan w:val="3"/>
          </w:tcPr>
          <w:p w14:paraId="6220635A" w14:textId="77777777" w:rsidR="007D5291" w:rsidRDefault="007D5291" w:rsidP="005C2BD9">
            <w:pPr>
              <w:ind w:right="-64"/>
              <w:jc w:val="center"/>
              <w:rPr>
                <w:rFonts w:ascii="Arial" w:eastAsia="Arial" w:hAnsi="Arial" w:cs="Arial"/>
                <w:b/>
                <w:color w:val="000000"/>
              </w:rPr>
            </w:pPr>
            <w:r>
              <w:rPr>
                <w:rFonts w:ascii="Arial" w:eastAsia="Arial" w:hAnsi="Arial" w:cs="Arial"/>
                <w:b/>
                <w:color w:val="000000"/>
                <w:sz w:val="22"/>
                <w:szCs w:val="22"/>
              </w:rPr>
              <w:t>GRADO/CURSO:</w:t>
            </w:r>
          </w:p>
        </w:tc>
        <w:tc>
          <w:tcPr>
            <w:tcW w:w="1416" w:type="dxa"/>
          </w:tcPr>
          <w:p w14:paraId="0F905268" w14:textId="77777777" w:rsidR="007D5291" w:rsidRDefault="007D5291" w:rsidP="005C2BD9">
            <w:pPr>
              <w:rPr>
                <w:rFonts w:ascii="Arial" w:eastAsia="Arial" w:hAnsi="Arial" w:cs="Arial"/>
                <w:b/>
                <w:color w:val="000000"/>
              </w:rPr>
            </w:pPr>
            <w:r>
              <w:rPr>
                <w:rFonts w:ascii="Arial" w:eastAsia="Arial" w:hAnsi="Arial" w:cs="Arial"/>
                <w:b/>
                <w:color w:val="000000"/>
              </w:rPr>
              <w:t>OCTAVO</w:t>
            </w:r>
          </w:p>
        </w:tc>
        <w:tc>
          <w:tcPr>
            <w:tcW w:w="1349" w:type="dxa"/>
          </w:tcPr>
          <w:p w14:paraId="2EB62A09" w14:textId="77777777" w:rsidR="007D5291" w:rsidRDefault="007D5291" w:rsidP="005C2BD9">
            <w:pPr>
              <w:ind w:right="-98"/>
              <w:jc w:val="center"/>
              <w:rPr>
                <w:rFonts w:ascii="Arial" w:eastAsia="Arial" w:hAnsi="Arial" w:cs="Arial"/>
                <w:b/>
                <w:color w:val="000000"/>
              </w:rPr>
            </w:pPr>
            <w:r>
              <w:rPr>
                <w:rFonts w:ascii="Arial" w:eastAsia="Arial" w:hAnsi="Arial" w:cs="Arial"/>
                <w:b/>
                <w:color w:val="000000"/>
                <w:sz w:val="22"/>
                <w:szCs w:val="22"/>
              </w:rPr>
              <w:t>PARALELO:</w:t>
            </w:r>
          </w:p>
        </w:tc>
        <w:tc>
          <w:tcPr>
            <w:tcW w:w="2822" w:type="dxa"/>
          </w:tcPr>
          <w:p w14:paraId="1D777556" w14:textId="77777777" w:rsidR="007D5291" w:rsidRDefault="007D5291" w:rsidP="005C2BD9">
            <w:pPr>
              <w:jc w:val="center"/>
              <w:rPr>
                <w:rFonts w:ascii="Arial" w:eastAsia="Arial" w:hAnsi="Arial" w:cs="Arial"/>
                <w:b/>
                <w:color w:val="000000"/>
              </w:rPr>
            </w:pPr>
          </w:p>
        </w:tc>
      </w:tr>
      <w:tr w:rsidR="007D5291" w14:paraId="5905F257" w14:textId="77777777" w:rsidTr="007D5291">
        <w:trPr>
          <w:cnfStyle w:val="000000100000" w:firstRow="0" w:lastRow="0" w:firstColumn="0" w:lastColumn="0" w:oddVBand="0" w:evenVBand="0" w:oddHBand="1" w:evenHBand="0" w:firstRowFirstColumn="0" w:firstRowLastColumn="0" w:lastRowFirstColumn="0" w:lastRowLastColumn="0"/>
          <w:trHeight w:val="1140"/>
        </w:trPr>
        <w:tc>
          <w:tcPr>
            <w:tcW w:w="1413" w:type="dxa"/>
            <w:gridSpan w:val="2"/>
          </w:tcPr>
          <w:p w14:paraId="60CC6987"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N.º DE UNIDAD DE PLANIFICACIÓN: </w:t>
            </w:r>
          </w:p>
        </w:tc>
        <w:tc>
          <w:tcPr>
            <w:tcW w:w="236" w:type="dxa"/>
            <w:gridSpan w:val="2"/>
          </w:tcPr>
          <w:p w14:paraId="1CF955C2" w14:textId="77777777" w:rsidR="007D5291" w:rsidRDefault="007D5291" w:rsidP="005C2BD9">
            <w:pPr>
              <w:jc w:val="center"/>
              <w:rPr>
                <w:rFonts w:ascii="Arial" w:eastAsia="Arial" w:hAnsi="Arial" w:cs="Arial"/>
                <w:b/>
                <w:color w:val="000000"/>
              </w:rPr>
            </w:pPr>
            <w:r>
              <w:rPr>
                <w:rFonts w:ascii="Arial" w:eastAsia="Arial" w:hAnsi="Arial" w:cs="Arial"/>
                <w:b/>
                <w:color w:val="000000"/>
              </w:rPr>
              <w:t>1</w:t>
            </w:r>
          </w:p>
        </w:tc>
        <w:tc>
          <w:tcPr>
            <w:tcW w:w="1941" w:type="dxa"/>
            <w:gridSpan w:val="2"/>
          </w:tcPr>
          <w:p w14:paraId="245BB4AB"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TÍTULO DE UNIDAD DE PLANIFICACIÓN: </w:t>
            </w:r>
          </w:p>
        </w:tc>
        <w:tc>
          <w:tcPr>
            <w:tcW w:w="1096" w:type="dxa"/>
            <w:gridSpan w:val="2"/>
          </w:tcPr>
          <w:p w14:paraId="6D2EB8A5" w14:textId="77777777" w:rsidR="007D5291" w:rsidRDefault="007D5291" w:rsidP="005C2BD9">
            <w:pPr>
              <w:widowControl w:val="0"/>
              <w:spacing w:line="276" w:lineRule="auto"/>
              <w:jc w:val="center"/>
              <w:rPr>
                <w:rFonts w:ascii="Arial" w:eastAsia="Arial" w:hAnsi="Arial" w:cs="Arial"/>
                <w:color w:val="000000"/>
                <w:highlight w:val="green"/>
              </w:rPr>
            </w:pPr>
            <w:r>
              <w:rPr>
                <w:rFonts w:ascii="Arial" w:eastAsia="Arial" w:hAnsi="Arial" w:cs="Arial"/>
                <w:color w:val="000000"/>
              </w:rPr>
              <w:t>LOS NÚMEROS ENTEROS   Y EL CLIMA MUNDIAL</w:t>
            </w:r>
          </w:p>
        </w:tc>
        <w:tc>
          <w:tcPr>
            <w:tcW w:w="2059" w:type="dxa"/>
            <w:gridSpan w:val="5"/>
          </w:tcPr>
          <w:p w14:paraId="346E7872"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OBJETIVOS ESPECÍFICOS DE LA UNIDAD DE PLANIFICACIÓN:</w:t>
            </w:r>
          </w:p>
        </w:tc>
        <w:tc>
          <w:tcPr>
            <w:tcW w:w="9030" w:type="dxa"/>
            <w:gridSpan w:val="9"/>
          </w:tcPr>
          <w:p w14:paraId="0D0F737A" w14:textId="77777777" w:rsidR="007D5291" w:rsidRDefault="007D5291" w:rsidP="005C2BD9">
            <w:pPr>
              <w:rPr>
                <w:rFonts w:ascii="Arial" w:eastAsia="Arial" w:hAnsi="Arial" w:cs="Arial"/>
                <w:color w:val="000000"/>
                <w:sz w:val="20"/>
                <w:szCs w:val="20"/>
              </w:rPr>
            </w:pPr>
            <w:r>
              <w:rPr>
                <w:rFonts w:ascii="Arial" w:eastAsia="Arial" w:hAnsi="Arial" w:cs="Arial"/>
                <w:color w:val="000000"/>
                <w:sz w:val="20"/>
                <w:szCs w:val="20"/>
              </w:rPr>
              <w:t>O.M.4.1. Reconocer las relaciones existentes entre los conjuntos de números enteros, racionales, irracionales y reales; ordenar estos números y operar con ellos para lograr una mejor comprensión de procesos algebraicos y de las funciones (discretas y continuas); y fomentar el pensamiento lógico y creativo.</w:t>
            </w:r>
          </w:p>
          <w:p w14:paraId="24CDBC6E" w14:textId="77777777" w:rsidR="007D5291" w:rsidRDefault="007D5291" w:rsidP="005C2BD9">
            <w:pPr>
              <w:rPr>
                <w:rFonts w:ascii="Arial" w:eastAsia="Arial" w:hAnsi="Arial" w:cs="Arial"/>
                <w:color w:val="000000"/>
                <w:sz w:val="20"/>
                <w:szCs w:val="20"/>
              </w:rPr>
            </w:pPr>
          </w:p>
          <w:p w14:paraId="03C288C7" w14:textId="77777777" w:rsidR="007D5291" w:rsidRDefault="007D5291" w:rsidP="005C2BD9">
            <w:pPr>
              <w:rPr>
                <w:rFonts w:ascii="Arial" w:eastAsia="Arial" w:hAnsi="Arial" w:cs="Arial"/>
                <w:color w:val="000000"/>
              </w:rPr>
            </w:pPr>
            <w:r>
              <w:rPr>
                <w:rFonts w:ascii="Arial" w:eastAsia="Arial" w:hAnsi="Arial" w:cs="Arial"/>
                <w:color w:val="000000"/>
                <w:sz w:val="20"/>
                <w:szCs w:val="20"/>
              </w:rPr>
              <w:t>O.M.4.7. Representar, analizar e interpretar datos estadísticos y situaciones probabilísticas  con  el  uso de las TIC, para conocer y comprender mejor el entorno  social  y económico, con pensamiento crítico y reflexivo.</w:t>
            </w:r>
          </w:p>
        </w:tc>
      </w:tr>
      <w:tr w:rsidR="007D5291" w14:paraId="48288CC6" w14:textId="77777777" w:rsidTr="007D5291">
        <w:trPr>
          <w:gridAfter w:val="1"/>
          <w:wAfter w:w="45" w:type="dxa"/>
          <w:trHeight w:val="260"/>
        </w:trPr>
        <w:tc>
          <w:tcPr>
            <w:tcW w:w="15730" w:type="dxa"/>
            <w:gridSpan w:val="21"/>
          </w:tcPr>
          <w:p w14:paraId="542EC859" w14:textId="77777777" w:rsidR="007D5291" w:rsidRDefault="007D5291" w:rsidP="005C2BD9">
            <w:pPr>
              <w:jc w:val="both"/>
              <w:rPr>
                <w:rFonts w:ascii="Arial" w:eastAsia="Arial" w:hAnsi="Arial" w:cs="Arial"/>
                <w:b/>
                <w:color w:val="000000"/>
              </w:rPr>
            </w:pPr>
          </w:p>
          <w:p w14:paraId="21C8E8E2" w14:textId="77777777" w:rsidR="007D5291" w:rsidRDefault="007D5291" w:rsidP="005C2BD9">
            <w:pPr>
              <w:jc w:val="both"/>
              <w:rPr>
                <w:rFonts w:ascii="Arial" w:eastAsia="Arial" w:hAnsi="Arial" w:cs="Arial"/>
                <w:b/>
                <w:color w:val="000000"/>
              </w:rPr>
            </w:pPr>
          </w:p>
          <w:p w14:paraId="339AE4D1" w14:textId="77777777" w:rsidR="007D5291" w:rsidRDefault="007D5291" w:rsidP="005C2BD9">
            <w:pPr>
              <w:jc w:val="both"/>
              <w:rPr>
                <w:rFonts w:ascii="Arial" w:eastAsia="Arial" w:hAnsi="Arial" w:cs="Arial"/>
                <w:b/>
                <w:color w:val="000000"/>
              </w:rPr>
            </w:pPr>
          </w:p>
          <w:p w14:paraId="5849010A" w14:textId="77777777" w:rsidR="007D5291" w:rsidRDefault="007D5291" w:rsidP="005C2BD9">
            <w:pPr>
              <w:jc w:val="both"/>
              <w:rPr>
                <w:rFonts w:ascii="Arial" w:eastAsia="Arial" w:hAnsi="Arial" w:cs="Arial"/>
                <w:b/>
                <w:color w:val="000000"/>
              </w:rPr>
            </w:pPr>
          </w:p>
          <w:p w14:paraId="03B9B1AE" w14:textId="77777777" w:rsidR="007D5291" w:rsidRDefault="007D5291" w:rsidP="005C2BD9">
            <w:pPr>
              <w:jc w:val="both"/>
              <w:rPr>
                <w:rFonts w:ascii="Arial" w:eastAsia="Arial" w:hAnsi="Arial" w:cs="Arial"/>
                <w:b/>
                <w:color w:val="000000"/>
              </w:rPr>
            </w:pPr>
          </w:p>
          <w:p w14:paraId="05E219E9" w14:textId="77777777" w:rsidR="007D5291" w:rsidRDefault="007D5291" w:rsidP="005C2BD9">
            <w:pPr>
              <w:jc w:val="both"/>
              <w:rPr>
                <w:rFonts w:ascii="Arial" w:eastAsia="Arial" w:hAnsi="Arial" w:cs="Arial"/>
                <w:b/>
                <w:color w:val="000000"/>
              </w:rPr>
            </w:pPr>
          </w:p>
          <w:p w14:paraId="4E08ADE0" w14:textId="77777777" w:rsidR="007D5291" w:rsidRDefault="007D5291" w:rsidP="005C2BD9">
            <w:pPr>
              <w:jc w:val="both"/>
              <w:rPr>
                <w:rFonts w:ascii="Arial" w:eastAsia="Arial" w:hAnsi="Arial" w:cs="Arial"/>
                <w:b/>
                <w:color w:val="000000"/>
              </w:rPr>
            </w:pPr>
          </w:p>
          <w:p w14:paraId="3E0346FD" w14:textId="77777777" w:rsidR="007D5291" w:rsidRDefault="007D5291" w:rsidP="005C2BD9">
            <w:pPr>
              <w:jc w:val="both"/>
              <w:rPr>
                <w:rFonts w:ascii="Arial" w:eastAsia="Arial" w:hAnsi="Arial" w:cs="Arial"/>
                <w:b/>
                <w:color w:val="000000"/>
              </w:rPr>
            </w:pPr>
          </w:p>
          <w:p w14:paraId="1EC71EDF" w14:textId="77777777" w:rsidR="007D5291" w:rsidRDefault="007D5291" w:rsidP="005C2BD9">
            <w:pPr>
              <w:jc w:val="both"/>
              <w:rPr>
                <w:rFonts w:ascii="Arial" w:eastAsia="Arial" w:hAnsi="Arial" w:cs="Arial"/>
                <w:b/>
                <w:color w:val="000000"/>
              </w:rPr>
            </w:pPr>
          </w:p>
          <w:p w14:paraId="57F80503" w14:textId="77777777" w:rsidR="007D5291" w:rsidRDefault="007D5291" w:rsidP="005C2BD9">
            <w:pPr>
              <w:jc w:val="both"/>
              <w:rPr>
                <w:rFonts w:ascii="Arial" w:eastAsia="Arial" w:hAnsi="Arial" w:cs="Arial"/>
                <w:b/>
                <w:color w:val="000000"/>
              </w:rPr>
            </w:pPr>
          </w:p>
          <w:p w14:paraId="60E5202D" w14:textId="77777777" w:rsidR="007D5291" w:rsidRDefault="007D5291" w:rsidP="005C2BD9">
            <w:pPr>
              <w:jc w:val="both"/>
              <w:rPr>
                <w:rFonts w:ascii="Arial" w:eastAsia="Arial" w:hAnsi="Arial" w:cs="Arial"/>
                <w:b/>
                <w:color w:val="000000"/>
              </w:rPr>
            </w:pPr>
          </w:p>
          <w:p w14:paraId="51104141" w14:textId="77777777" w:rsidR="007D5291" w:rsidRDefault="007D5291" w:rsidP="005C2BD9">
            <w:pPr>
              <w:jc w:val="both"/>
              <w:rPr>
                <w:rFonts w:ascii="Arial" w:eastAsia="Arial" w:hAnsi="Arial" w:cs="Arial"/>
                <w:b/>
                <w:color w:val="000000"/>
              </w:rPr>
            </w:pPr>
          </w:p>
          <w:p w14:paraId="77A42B75" w14:textId="77777777" w:rsidR="007D5291" w:rsidRDefault="007D5291" w:rsidP="005C2BD9">
            <w:pPr>
              <w:jc w:val="both"/>
              <w:rPr>
                <w:rFonts w:ascii="Arial" w:eastAsia="Arial" w:hAnsi="Arial" w:cs="Arial"/>
                <w:b/>
                <w:color w:val="000000"/>
              </w:rPr>
            </w:pPr>
          </w:p>
          <w:p w14:paraId="70242754" w14:textId="77777777" w:rsidR="007D5291" w:rsidRDefault="007D5291" w:rsidP="005C2BD9">
            <w:pPr>
              <w:jc w:val="both"/>
              <w:rPr>
                <w:rFonts w:ascii="Arial" w:eastAsia="Arial" w:hAnsi="Arial" w:cs="Arial"/>
                <w:b/>
                <w:color w:val="000000"/>
              </w:rPr>
            </w:pPr>
          </w:p>
          <w:p w14:paraId="3605BD39" w14:textId="77777777" w:rsidR="007D5291" w:rsidRDefault="007D5291" w:rsidP="005C2BD9">
            <w:pPr>
              <w:jc w:val="both"/>
              <w:rPr>
                <w:rFonts w:ascii="Arial" w:eastAsia="Arial" w:hAnsi="Arial" w:cs="Arial"/>
                <w:b/>
                <w:color w:val="000000"/>
              </w:rPr>
            </w:pPr>
          </w:p>
          <w:p w14:paraId="1539095A" w14:textId="77777777" w:rsidR="007D5291" w:rsidRDefault="007D5291" w:rsidP="005C2BD9">
            <w:pPr>
              <w:jc w:val="both"/>
              <w:rPr>
                <w:rFonts w:ascii="Arial" w:eastAsia="Arial" w:hAnsi="Arial" w:cs="Arial"/>
                <w:b/>
                <w:color w:val="000000"/>
              </w:rPr>
            </w:pPr>
            <w:r>
              <w:rPr>
                <w:rFonts w:ascii="Arial" w:eastAsia="Arial" w:hAnsi="Arial" w:cs="Arial"/>
                <w:b/>
                <w:color w:val="000000"/>
              </w:rPr>
              <w:t>2. PLANIFICACIÓN</w:t>
            </w:r>
          </w:p>
        </w:tc>
      </w:tr>
      <w:tr w:rsidR="007D5291" w14:paraId="0CAC9556" w14:textId="77777777" w:rsidTr="007D5291">
        <w:trPr>
          <w:gridAfter w:val="1"/>
          <w:cnfStyle w:val="000000100000" w:firstRow="0" w:lastRow="0" w:firstColumn="0" w:lastColumn="0" w:oddVBand="0" w:evenVBand="0" w:oddHBand="1" w:evenHBand="0" w:firstRowFirstColumn="0" w:firstRowLastColumn="0" w:lastRowFirstColumn="0" w:lastRowLastColumn="0"/>
          <w:wAfter w:w="45" w:type="dxa"/>
          <w:trHeight w:val="40"/>
        </w:trPr>
        <w:tc>
          <w:tcPr>
            <w:tcW w:w="6710" w:type="dxa"/>
            <w:gridSpan w:val="12"/>
          </w:tcPr>
          <w:p w14:paraId="56AD61EB"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DESTREZAS CON CRITERIOS DE DESEMPEÑO A SER DESARROLLADAS: </w:t>
            </w:r>
          </w:p>
        </w:tc>
        <w:tc>
          <w:tcPr>
            <w:tcW w:w="9020" w:type="dxa"/>
            <w:gridSpan w:val="9"/>
          </w:tcPr>
          <w:p w14:paraId="549253FB"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INDICADORES ESENCIALES DE EVALUACIÓN: </w:t>
            </w:r>
          </w:p>
        </w:tc>
      </w:tr>
      <w:tr w:rsidR="007D5291" w14:paraId="66A1394D" w14:textId="77777777" w:rsidTr="007D5291">
        <w:trPr>
          <w:gridAfter w:val="1"/>
          <w:wAfter w:w="45" w:type="dxa"/>
          <w:trHeight w:val="500"/>
        </w:trPr>
        <w:tc>
          <w:tcPr>
            <w:tcW w:w="6710" w:type="dxa"/>
            <w:gridSpan w:val="12"/>
          </w:tcPr>
          <w:p w14:paraId="53E9ACDA" w14:textId="77777777" w:rsidR="007D5291" w:rsidRDefault="007D5291" w:rsidP="005C2BD9"/>
          <w:p w14:paraId="46991245" w14:textId="77777777" w:rsidR="007D5291" w:rsidRDefault="007D5291" w:rsidP="005C2BD9"/>
          <w:p w14:paraId="795EAA31" w14:textId="77777777" w:rsidR="007D5291" w:rsidRDefault="007D5291" w:rsidP="005C2BD9">
            <w:r>
              <w:t>M.4.1.1. Reconocer los elementos del conjunto de números enteros (Z), ejemplificando    situaciones reales en las que se utilizan los números enteros negativos.</w:t>
            </w:r>
          </w:p>
          <w:p w14:paraId="3FB424CB" w14:textId="77777777" w:rsidR="007D5291" w:rsidRDefault="007D5291" w:rsidP="005C2BD9"/>
          <w:p w14:paraId="7CF4577C" w14:textId="77777777" w:rsidR="007D5291" w:rsidRDefault="007D5291" w:rsidP="005C2BD9">
            <w:r>
              <w:rPr>
                <w:rFonts w:ascii="Gungsuh" w:eastAsia="Gungsuh" w:hAnsi="Gungsuh" w:cs="Gungsuh"/>
              </w:rPr>
              <w:t>M4.1.2. Establecer relaciones  de orden  en  un conjunto de números enteros, utilizando la recta numérica y la simbología matemática (=, &lt;, ≤, &gt;, ≥).</w:t>
            </w:r>
          </w:p>
          <w:p w14:paraId="44CD24C9" w14:textId="77777777" w:rsidR="007D5291" w:rsidRDefault="007D5291" w:rsidP="005C2BD9"/>
          <w:p w14:paraId="0D090CDD" w14:textId="77777777" w:rsidR="007D5291" w:rsidRDefault="007D5291" w:rsidP="005C2BD9">
            <w:r>
              <w:t>M.4.1.3. Operar en Z (adición, sustracción, multiplicación) de forma numérica, aplicando el orden de operación.</w:t>
            </w:r>
          </w:p>
          <w:p w14:paraId="2F3F2598" w14:textId="77777777" w:rsidR="007D5291" w:rsidRDefault="007D5291" w:rsidP="005C2BD9"/>
          <w:p w14:paraId="2492119C" w14:textId="77777777" w:rsidR="007D5291" w:rsidRDefault="007D5291" w:rsidP="005C2BD9"/>
          <w:p w14:paraId="12BA5BE6" w14:textId="77777777" w:rsidR="007D5291" w:rsidRDefault="007D5291" w:rsidP="005C2BD9">
            <w:r>
              <w:t>M.4.1.4. Deducir y aplicar las propiedades algebraicas (adición y multiplicación) de los números enteros en operaciones numéricas.</w:t>
            </w:r>
          </w:p>
          <w:p w14:paraId="1264524F" w14:textId="77777777" w:rsidR="007D5291" w:rsidRDefault="007D5291" w:rsidP="005C2BD9"/>
          <w:p w14:paraId="2DB66CAE" w14:textId="77777777" w:rsidR="007D5291" w:rsidRDefault="007D5291" w:rsidP="005C2BD9">
            <w:r>
              <w:t>M.4.1.5.  Calcular la potencia de números enteros con exponentes naturales.</w:t>
            </w:r>
          </w:p>
          <w:p w14:paraId="4A7409BB" w14:textId="77777777" w:rsidR="007D5291" w:rsidRDefault="007D5291" w:rsidP="005C2BD9"/>
          <w:p w14:paraId="60A61F73" w14:textId="77777777" w:rsidR="007D5291" w:rsidRDefault="007D5291" w:rsidP="005C2BD9">
            <w:r>
              <w:t>M.4.1.6. Calcular raíces de números enteros no negativos   que   intervienen en expresiones matemáticas.</w:t>
            </w:r>
          </w:p>
          <w:p w14:paraId="60117AC8" w14:textId="77777777" w:rsidR="007D5291" w:rsidRDefault="007D5291" w:rsidP="005C2BD9"/>
          <w:p w14:paraId="19A03C1A" w14:textId="77777777" w:rsidR="007D5291" w:rsidRDefault="007D5291" w:rsidP="005C2BD9">
            <w:r>
              <w:t>M.4.1.7. Realizar operaciones combinadas en Z aplicando el orden de operación, y verificar resultados utilizando la tecnología.</w:t>
            </w:r>
          </w:p>
          <w:p w14:paraId="332E6512" w14:textId="77777777" w:rsidR="007D5291" w:rsidRDefault="007D5291" w:rsidP="005C2BD9"/>
          <w:p w14:paraId="15E84327" w14:textId="77777777" w:rsidR="007D5291" w:rsidRPr="002271DA" w:rsidRDefault="007D5291" w:rsidP="005C2BD9">
            <w:r>
              <w:t xml:space="preserve">M.4.3.1. Organizar datos procesados en tablas de frecuencias para definir la función asociada, y representarlos gráficamente con ayuda de las TIC. </w:t>
            </w:r>
          </w:p>
        </w:tc>
        <w:tc>
          <w:tcPr>
            <w:tcW w:w="9020" w:type="dxa"/>
            <w:gridSpan w:val="9"/>
          </w:tcPr>
          <w:p w14:paraId="0A64D9F5" w14:textId="77777777" w:rsidR="007D5291" w:rsidRDefault="007D5291" w:rsidP="005C2BD9">
            <w:r>
              <w:t>I.M.4.7.1. Interpreta datos agrupados y no agrupados en tablas de distribución de frecuencias y gráficas estadísticas (histogramas, polígono de frecuencias, ojiva y/o diagramas circulares), con el uso de la tecnología; interpreta funciones y juzga la validez de procedimientos, la coherencia y la honestidad de los resultados obtenidos. (J.2., I.3.)</w:t>
            </w:r>
          </w:p>
          <w:p w14:paraId="5A0A349D" w14:textId="77777777" w:rsidR="007D5291" w:rsidRDefault="007D5291" w:rsidP="005C2BD9">
            <w:r>
              <w:t xml:space="preserve">I.M.4.1.1. Ejemplifica situaciones reales en las que se utilizan los números enteros; establece relaciones de orden empleando la recta numérica; aplica las propiedades algebraicas de los números enteros en la solución de expresiones con operaciones combinadas, empleando correctamente la prioridad de las operaciones; juzga la necesidad del uso de la tecnología. (I.4.) </w:t>
            </w:r>
          </w:p>
          <w:p w14:paraId="5491561B" w14:textId="77777777" w:rsidR="007D5291" w:rsidRDefault="007D5291" w:rsidP="005C2BD9">
            <w:r>
              <w:t>I.M.4.1.2. Formula y resuelve problemas aplicando las propiedades algebraicas de los números enteros y el planteamiento y resolución de ecuaciones e inecuaciones de primer grado con una incógnita; juzga e interpreta las soluciones obtenidas dentro del contexto del problema. (I.2.)</w:t>
            </w:r>
          </w:p>
        </w:tc>
      </w:tr>
      <w:tr w:rsidR="007D5291" w14:paraId="7BBFD8E7" w14:textId="77777777" w:rsidTr="007D5291">
        <w:trPr>
          <w:gridAfter w:val="1"/>
          <w:cnfStyle w:val="000000100000" w:firstRow="0" w:lastRow="0" w:firstColumn="0" w:lastColumn="0" w:oddVBand="0" w:evenVBand="0" w:oddHBand="1" w:evenHBand="0" w:firstRowFirstColumn="0" w:firstRowLastColumn="0" w:lastRowFirstColumn="0" w:lastRowLastColumn="0"/>
          <w:wAfter w:w="45" w:type="dxa"/>
          <w:trHeight w:val="300"/>
        </w:trPr>
        <w:tc>
          <w:tcPr>
            <w:tcW w:w="1449" w:type="dxa"/>
            <w:gridSpan w:val="3"/>
            <w:vMerge w:val="restart"/>
          </w:tcPr>
          <w:p w14:paraId="5220239A"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EJES TRANSVERSALES: </w:t>
            </w:r>
          </w:p>
        </w:tc>
        <w:tc>
          <w:tcPr>
            <w:tcW w:w="2666" w:type="dxa"/>
            <w:gridSpan w:val="4"/>
            <w:vMerge w:val="restart"/>
          </w:tcPr>
          <w:p w14:paraId="3602A29D" w14:textId="77777777" w:rsidR="007D5291" w:rsidRDefault="007D5291" w:rsidP="005C2BD9">
            <w:pPr>
              <w:rPr>
                <w:rFonts w:ascii="Arial" w:eastAsia="Arial" w:hAnsi="Arial" w:cs="Arial"/>
                <w:color w:val="000000"/>
              </w:rPr>
            </w:pPr>
            <w:r>
              <w:rPr>
                <w:rFonts w:ascii="Arial" w:eastAsia="Arial" w:hAnsi="Arial" w:cs="Arial"/>
                <w:color w:val="000000"/>
              </w:rPr>
              <w:t>Biósfera, ecología urbana y energías alternativas</w:t>
            </w:r>
          </w:p>
          <w:p w14:paraId="1E252872" w14:textId="77777777" w:rsidR="007D5291" w:rsidRDefault="007D5291" w:rsidP="005C2BD9">
            <w:pPr>
              <w:rPr>
                <w:rFonts w:ascii="Arial" w:eastAsia="Arial" w:hAnsi="Arial" w:cs="Arial"/>
                <w:color w:val="000000"/>
              </w:rPr>
            </w:pPr>
            <w:r>
              <w:rPr>
                <w:rFonts w:ascii="Arial" w:eastAsia="Arial" w:hAnsi="Arial" w:cs="Arial"/>
                <w:color w:val="000000"/>
              </w:rPr>
              <w:t>Educación para</w:t>
            </w:r>
          </w:p>
          <w:p w14:paraId="128D54DD" w14:textId="77777777" w:rsidR="007D5291" w:rsidRDefault="007D5291" w:rsidP="005C2BD9">
            <w:pPr>
              <w:rPr>
                <w:rFonts w:ascii="Arial" w:eastAsia="Arial" w:hAnsi="Arial" w:cs="Arial"/>
                <w:color w:val="000000"/>
              </w:rPr>
            </w:pPr>
            <w:r>
              <w:rPr>
                <w:rFonts w:ascii="Arial" w:eastAsia="Arial" w:hAnsi="Arial" w:cs="Arial"/>
                <w:color w:val="000000"/>
              </w:rPr>
              <w:t>la convivencia armónica</w:t>
            </w:r>
          </w:p>
          <w:p w14:paraId="52FD65A5" w14:textId="77777777" w:rsidR="007D5291" w:rsidRDefault="007D5291" w:rsidP="005C2BD9">
            <w:pPr>
              <w:rPr>
                <w:rFonts w:ascii="Arial" w:eastAsia="Arial" w:hAnsi="Arial" w:cs="Arial"/>
                <w:color w:val="000000"/>
              </w:rPr>
            </w:pPr>
            <w:r>
              <w:rPr>
                <w:rFonts w:ascii="Arial" w:eastAsia="Arial" w:hAnsi="Arial" w:cs="Arial"/>
                <w:color w:val="000000"/>
              </w:rPr>
              <w:t>del hombre y la naturaleza</w:t>
            </w:r>
          </w:p>
        </w:tc>
        <w:tc>
          <w:tcPr>
            <w:tcW w:w="1679" w:type="dxa"/>
            <w:gridSpan w:val="3"/>
            <w:vMerge w:val="restart"/>
          </w:tcPr>
          <w:p w14:paraId="5E315018" w14:textId="77777777" w:rsidR="007D5291" w:rsidRDefault="007D5291" w:rsidP="005C2BD9">
            <w:pPr>
              <w:jc w:val="center"/>
              <w:rPr>
                <w:rFonts w:ascii="Arial" w:eastAsia="Arial" w:hAnsi="Arial" w:cs="Arial"/>
                <w:b/>
                <w:color w:val="000000"/>
              </w:rPr>
            </w:pPr>
          </w:p>
          <w:p w14:paraId="24DA8ACD"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PERIODOS: </w:t>
            </w:r>
          </w:p>
        </w:tc>
        <w:tc>
          <w:tcPr>
            <w:tcW w:w="916" w:type="dxa"/>
            <w:gridSpan w:val="2"/>
            <w:vMerge w:val="restart"/>
          </w:tcPr>
          <w:p w14:paraId="6F0BAB65" w14:textId="77777777" w:rsidR="007D5291" w:rsidRDefault="007D5291" w:rsidP="005C2BD9">
            <w:pPr>
              <w:jc w:val="center"/>
              <w:rPr>
                <w:rFonts w:ascii="Arial" w:eastAsia="Arial" w:hAnsi="Arial" w:cs="Arial"/>
                <w:b/>
                <w:color w:val="000000"/>
              </w:rPr>
            </w:pPr>
          </w:p>
        </w:tc>
        <w:tc>
          <w:tcPr>
            <w:tcW w:w="3300" w:type="dxa"/>
            <w:gridSpan w:val="5"/>
          </w:tcPr>
          <w:p w14:paraId="2DBB2220"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SEMANA DE INICIO:</w:t>
            </w:r>
          </w:p>
        </w:tc>
        <w:tc>
          <w:tcPr>
            <w:tcW w:w="5720" w:type="dxa"/>
            <w:gridSpan w:val="4"/>
          </w:tcPr>
          <w:p w14:paraId="7F18F6C5" w14:textId="77777777" w:rsidR="007D5291" w:rsidRDefault="007D5291" w:rsidP="005C2BD9">
            <w:pPr>
              <w:jc w:val="center"/>
              <w:rPr>
                <w:rFonts w:ascii="Arial" w:eastAsia="Arial" w:hAnsi="Arial" w:cs="Arial"/>
                <w:b/>
                <w:color w:val="000000"/>
              </w:rPr>
            </w:pPr>
          </w:p>
        </w:tc>
      </w:tr>
      <w:tr w:rsidR="007D5291" w14:paraId="68BF1956" w14:textId="77777777" w:rsidTr="007D5291">
        <w:trPr>
          <w:gridAfter w:val="1"/>
          <w:wAfter w:w="45" w:type="dxa"/>
          <w:trHeight w:val="300"/>
        </w:trPr>
        <w:tc>
          <w:tcPr>
            <w:tcW w:w="1449" w:type="dxa"/>
            <w:gridSpan w:val="3"/>
            <w:vMerge/>
          </w:tcPr>
          <w:p w14:paraId="09F10125" w14:textId="77777777" w:rsidR="007D5291" w:rsidRDefault="007D5291" w:rsidP="005C2BD9">
            <w:pPr>
              <w:jc w:val="center"/>
              <w:rPr>
                <w:rFonts w:ascii="Arial" w:eastAsia="Arial" w:hAnsi="Arial" w:cs="Arial"/>
                <w:b/>
                <w:color w:val="000000"/>
              </w:rPr>
            </w:pPr>
          </w:p>
        </w:tc>
        <w:tc>
          <w:tcPr>
            <w:tcW w:w="2666" w:type="dxa"/>
            <w:gridSpan w:val="4"/>
            <w:vMerge/>
          </w:tcPr>
          <w:p w14:paraId="7DC59937" w14:textId="77777777" w:rsidR="007D5291" w:rsidRDefault="007D5291" w:rsidP="005C2BD9">
            <w:pPr>
              <w:jc w:val="center"/>
              <w:rPr>
                <w:rFonts w:ascii="Arial" w:eastAsia="Arial" w:hAnsi="Arial" w:cs="Arial"/>
                <w:b/>
                <w:color w:val="000000"/>
              </w:rPr>
            </w:pPr>
          </w:p>
        </w:tc>
        <w:tc>
          <w:tcPr>
            <w:tcW w:w="1679" w:type="dxa"/>
            <w:gridSpan w:val="3"/>
            <w:vMerge/>
          </w:tcPr>
          <w:p w14:paraId="2093DCB3" w14:textId="77777777" w:rsidR="007D5291" w:rsidRDefault="007D5291" w:rsidP="005C2BD9">
            <w:pPr>
              <w:jc w:val="center"/>
              <w:rPr>
                <w:rFonts w:ascii="Arial" w:eastAsia="Arial" w:hAnsi="Arial" w:cs="Arial"/>
                <w:b/>
                <w:color w:val="000000"/>
              </w:rPr>
            </w:pPr>
          </w:p>
        </w:tc>
        <w:tc>
          <w:tcPr>
            <w:tcW w:w="916" w:type="dxa"/>
            <w:gridSpan w:val="2"/>
            <w:vMerge/>
          </w:tcPr>
          <w:p w14:paraId="63869378" w14:textId="77777777" w:rsidR="007D5291" w:rsidRDefault="007D5291" w:rsidP="005C2BD9">
            <w:pPr>
              <w:jc w:val="center"/>
              <w:rPr>
                <w:rFonts w:ascii="Arial" w:eastAsia="Arial" w:hAnsi="Arial" w:cs="Arial"/>
                <w:b/>
                <w:color w:val="000000"/>
              </w:rPr>
            </w:pPr>
          </w:p>
        </w:tc>
        <w:tc>
          <w:tcPr>
            <w:tcW w:w="3300" w:type="dxa"/>
            <w:gridSpan w:val="5"/>
          </w:tcPr>
          <w:p w14:paraId="3CD457A2"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SEMANA DE FINALIZACIÓN:</w:t>
            </w:r>
          </w:p>
        </w:tc>
        <w:tc>
          <w:tcPr>
            <w:tcW w:w="5720" w:type="dxa"/>
            <w:gridSpan w:val="4"/>
          </w:tcPr>
          <w:p w14:paraId="3932B10D" w14:textId="77777777" w:rsidR="007D5291" w:rsidRDefault="007D5291" w:rsidP="005C2BD9">
            <w:pPr>
              <w:jc w:val="center"/>
              <w:rPr>
                <w:rFonts w:ascii="Arial" w:eastAsia="Arial" w:hAnsi="Arial" w:cs="Arial"/>
                <w:b/>
                <w:color w:val="000000"/>
              </w:rPr>
            </w:pPr>
          </w:p>
        </w:tc>
      </w:tr>
      <w:tr w:rsidR="007D5291" w14:paraId="43B99699" w14:textId="77777777" w:rsidTr="007D5291">
        <w:trPr>
          <w:gridAfter w:val="1"/>
          <w:cnfStyle w:val="000000100000" w:firstRow="0" w:lastRow="0" w:firstColumn="0" w:lastColumn="0" w:oddVBand="0" w:evenVBand="0" w:oddHBand="1" w:evenHBand="0" w:firstRowFirstColumn="0" w:firstRowLastColumn="0" w:lastRowFirstColumn="0" w:lastRowLastColumn="0"/>
          <w:wAfter w:w="45" w:type="dxa"/>
          <w:trHeight w:val="400"/>
        </w:trPr>
        <w:tc>
          <w:tcPr>
            <w:tcW w:w="4917" w:type="dxa"/>
            <w:gridSpan w:val="9"/>
          </w:tcPr>
          <w:p w14:paraId="063BDB60"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Estrategias metodológicas</w:t>
            </w:r>
          </w:p>
        </w:tc>
        <w:tc>
          <w:tcPr>
            <w:tcW w:w="1793" w:type="dxa"/>
            <w:gridSpan w:val="3"/>
          </w:tcPr>
          <w:p w14:paraId="415BB144"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Recursos</w:t>
            </w:r>
          </w:p>
        </w:tc>
        <w:tc>
          <w:tcPr>
            <w:tcW w:w="3300" w:type="dxa"/>
            <w:gridSpan w:val="5"/>
          </w:tcPr>
          <w:p w14:paraId="75AC4ACD"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Indicadores de logro</w:t>
            </w:r>
          </w:p>
        </w:tc>
        <w:tc>
          <w:tcPr>
            <w:tcW w:w="5720" w:type="dxa"/>
            <w:gridSpan w:val="4"/>
          </w:tcPr>
          <w:p w14:paraId="6DBE9727"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Actividades de evaluación/ Técnicas / instrumentos </w:t>
            </w:r>
          </w:p>
        </w:tc>
      </w:tr>
      <w:tr w:rsidR="007D5291" w14:paraId="20F67FB7" w14:textId="77777777" w:rsidTr="007D5291">
        <w:trPr>
          <w:gridAfter w:val="1"/>
          <w:wAfter w:w="45" w:type="dxa"/>
          <w:trHeight w:val="220"/>
        </w:trPr>
        <w:tc>
          <w:tcPr>
            <w:tcW w:w="4917" w:type="dxa"/>
            <w:gridSpan w:val="9"/>
          </w:tcPr>
          <w:p w14:paraId="41D346EB" w14:textId="77777777" w:rsidR="007D5291" w:rsidRDefault="007D5291" w:rsidP="005C2BD9">
            <w:pPr>
              <w:spacing w:line="276" w:lineRule="auto"/>
              <w:ind w:left="720"/>
              <w:rPr>
                <w:rFonts w:ascii="Arial" w:eastAsia="Arial" w:hAnsi="Arial" w:cs="Arial"/>
                <w:color w:val="000000"/>
              </w:rPr>
            </w:pPr>
          </w:p>
          <w:p w14:paraId="61548F51" w14:textId="77777777" w:rsidR="007D5291" w:rsidRDefault="007D5291" w:rsidP="005C2BD9">
            <w:pPr>
              <w:rPr>
                <w:rFonts w:ascii="Arial" w:eastAsia="Arial" w:hAnsi="Arial" w:cs="Arial"/>
                <w:color w:val="000000"/>
              </w:rPr>
            </w:pPr>
          </w:p>
          <w:p w14:paraId="040B107D" w14:textId="77777777" w:rsidR="007D5291" w:rsidRDefault="007D5291" w:rsidP="005C2BD9">
            <w:pPr>
              <w:rPr>
                <w:rFonts w:ascii="Arial" w:eastAsia="Arial" w:hAnsi="Arial" w:cs="Arial"/>
                <w:color w:val="000000"/>
              </w:rPr>
            </w:pPr>
          </w:p>
          <w:p w14:paraId="37843AC4" w14:textId="77777777" w:rsidR="007D5291" w:rsidRDefault="007D5291" w:rsidP="005C2BD9">
            <w:pPr>
              <w:numPr>
                <w:ilvl w:val="0"/>
                <w:numId w:val="8"/>
              </w:numPr>
              <w:rPr>
                <w:color w:val="000000"/>
              </w:rPr>
            </w:pPr>
            <w:r>
              <w:rPr>
                <w:rFonts w:ascii="Arial" w:eastAsia="Arial" w:hAnsi="Arial" w:cs="Arial"/>
                <w:color w:val="000000"/>
              </w:rPr>
              <w:t>Observación: determina la mirada que orienta el problema o tema a tratar</w:t>
            </w:r>
          </w:p>
          <w:p w14:paraId="66CF433F" w14:textId="77777777" w:rsidR="007D5291" w:rsidRDefault="007D5291" w:rsidP="005C2BD9">
            <w:pPr>
              <w:numPr>
                <w:ilvl w:val="0"/>
                <w:numId w:val="8"/>
              </w:numPr>
              <w:rPr>
                <w:color w:val="000000"/>
              </w:rPr>
            </w:pPr>
            <w:r>
              <w:rPr>
                <w:rFonts w:ascii="Arial" w:eastAsia="Arial" w:hAnsi="Arial" w:cs="Arial"/>
                <w:color w:val="000000"/>
              </w:rPr>
              <w:t>Deducción-Inducción: analiza de manera general y secuencial los contenidos.</w:t>
            </w:r>
          </w:p>
          <w:p w14:paraId="3853C41E" w14:textId="77777777" w:rsidR="007D5291" w:rsidRDefault="007D5291" w:rsidP="005C2BD9">
            <w:pPr>
              <w:numPr>
                <w:ilvl w:val="0"/>
                <w:numId w:val="8"/>
              </w:numPr>
              <w:rPr>
                <w:color w:val="000000"/>
              </w:rPr>
            </w:pPr>
            <w:r>
              <w:rPr>
                <w:rFonts w:ascii="Arial" w:eastAsia="Arial" w:hAnsi="Arial" w:cs="Arial"/>
                <w:color w:val="000000"/>
              </w:rPr>
              <w:t>Lluvia de ideas: establece los aportes individuales y se integran en un solo esquema</w:t>
            </w:r>
          </w:p>
          <w:p w14:paraId="009792E3" w14:textId="77777777" w:rsidR="007D5291" w:rsidRDefault="007D5291" w:rsidP="005C2BD9">
            <w:pPr>
              <w:numPr>
                <w:ilvl w:val="0"/>
                <w:numId w:val="9"/>
              </w:numPr>
              <w:rPr>
                <w:color w:val="000000"/>
              </w:rPr>
            </w:pPr>
            <w:r>
              <w:rPr>
                <w:rFonts w:ascii="Arial" w:eastAsia="Arial" w:hAnsi="Arial" w:cs="Arial"/>
                <w:color w:val="000000"/>
              </w:rPr>
              <w:t>Inferencia: deducción e interiorización del tema que se trata</w:t>
            </w:r>
          </w:p>
          <w:p w14:paraId="51EAB5BA" w14:textId="77777777" w:rsidR="007D5291" w:rsidRDefault="007D5291" w:rsidP="005C2BD9">
            <w:pPr>
              <w:numPr>
                <w:ilvl w:val="0"/>
                <w:numId w:val="9"/>
              </w:numPr>
              <w:rPr>
                <w:color w:val="000000"/>
              </w:rPr>
            </w:pPr>
            <w:r>
              <w:rPr>
                <w:rFonts w:ascii="Arial" w:eastAsia="Arial" w:hAnsi="Arial" w:cs="Arial"/>
                <w:color w:val="000000"/>
              </w:rPr>
              <w:t>Sinterización: especifica el tema de manera resumida con enfoque preciso y concreto a través de diversos organizadores o esquemas</w:t>
            </w:r>
            <w:r>
              <w:rPr>
                <w:rFonts w:ascii="Arial" w:eastAsia="Arial" w:hAnsi="Arial" w:cs="Arial"/>
                <w:i/>
                <w:color w:val="000000"/>
              </w:rPr>
              <w:t xml:space="preserve">             </w:t>
            </w:r>
          </w:p>
          <w:p w14:paraId="344A814E" w14:textId="77777777" w:rsidR="007D5291" w:rsidRDefault="007D5291" w:rsidP="005C2BD9">
            <w:pPr>
              <w:rPr>
                <w:rFonts w:ascii="Arial" w:eastAsia="Arial" w:hAnsi="Arial" w:cs="Arial"/>
                <w:color w:val="000000"/>
              </w:rPr>
            </w:pPr>
          </w:p>
        </w:tc>
        <w:tc>
          <w:tcPr>
            <w:tcW w:w="1793" w:type="dxa"/>
            <w:gridSpan w:val="3"/>
          </w:tcPr>
          <w:p w14:paraId="294F5F62" w14:textId="77777777" w:rsidR="007D5291" w:rsidRDefault="007D5291" w:rsidP="005C2BD9">
            <w:pPr>
              <w:rPr>
                <w:rFonts w:ascii="Arial" w:eastAsia="Arial" w:hAnsi="Arial" w:cs="Arial"/>
                <w:b/>
                <w:color w:val="000000"/>
              </w:rPr>
            </w:pPr>
          </w:p>
          <w:p w14:paraId="650B0878" w14:textId="77777777" w:rsidR="007D5291" w:rsidRDefault="007D5291" w:rsidP="005C2BD9">
            <w:pPr>
              <w:widowControl w:val="0"/>
              <w:rPr>
                <w:color w:val="000000"/>
              </w:rPr>
            </w:pPr>
            <w:r>
              <w:rPr>
                <w:color w:val="000000"/>
              </w:rPr>
              <w:t>Texto</w:t>
            </w:r>
          </w:p>
          <w:p w14:paraId="7350C393" w14:textId="77777777" w:rsidR="007D5291" w:rsidRDefault="007D5291" w:rsidP="005C2BD9">
            <w:pPr>
              <w:widowControl w:val="0"/>
              <w:rPr>
                <w:color w:val="000000"/>
              </w:rPr>
            </w:pPr>
            <w:r>
              <w:rPr>
                <w:color w:val="000000"/>
              </w:rPr>
              <w:t xml:space="preserve">Tarjetas  </w:t>
            </w:r>
          </w:p>
          <w:p w14:paraId="7C6BD263" w14:textId="77777777" w:rsidR="007D5291" w:rsidRDefault="007D5291" w:rsidP="005C2BD9">
            <w:pPr>
              <w:widowControl w:val="0"/>
              <w:rPr>
                <w:color w:val="000000"/>
              </w:rPr>
            </w:pPr>
            <w:r>
              <w:rPr>
                <w:color w:val="000000"/>
              </w:rPr>
              <w:t xml:space="preserve">Cd </w:t>
            </w:r>
          </w:p>
          <w:p w14:paraId="4F73270F" w14:textId="77777777" w:rsidR="007D5291" w:rsidRDefault="007D5291" w:rsidP="005C2BD9">
            <w:pPr>
              <w:widowControl w:val="0"/>
              <w:rPr>
                <w:color w:val="000000"/>
              </w:rPr>
            </w:pPr>
            <w:r>
              <w:rPr>
                <w:color w:val="000000"/>
              </w:rPr>
              <w:t>Revistas y periódicos</w:t>
            </w:r>
          </w:p>
          <w:p w14:paraId="0FAE5779" w14:textId="77777777" w:rsidR="007D5291" w:rsidRDefault="007D5291" w:rsidP="005C2BD9">
            <w:pPr>
              <w:widowControl w:val="0"/>
              <w:rPr>
                <w:color w:val="000000"/>
              </w:rPr>
            </w:pPr>
            <w:r>
              <w:rPr>
                <w:color w:val="000000"/>
              </w:rPr>
              <w:t>Materiales educativos</w:t>
            </w:r>
          </w:p>
          <w:p w14:paraId="2E5E7B73" w14:textId="77777777" w:rsidR="007D5291" w:rsidRDefault="007D5291" w:rsidP="005C2BD9">
            <w:pPr>
              <w:widowControl w:val="0"/>
              <w:rPr>
                <w:rFonts w:ascii="Arial" w:eastAsia="Arial" w:hAnsi="Arial" w:cs="Arial"/>
                <w:color w:val="000000"/>
              </w:rPr>
            </w:pPr>
            <w:r>
              <w:rPr>
                <w:color w:val="000000"/>
              </w:rPr>
              <w:t>termómetros, hielo y agua lo más caliente posible</w:t>
            </w:r>
          </w:p>
        </w:tc>
        <w:tc>
          <w:tcPr>
            <w:tcW w:w="3300" w:type="dxa"/>
            <w:gridSpan w:val="5"/>
          </w:tcPr>
          <w:p w14:paraId="79B2B0FB" w14:textId="77777777" w:rsidR="007D5291" w:rsidRDefault="007D5291" w:rsidP="005C2BD9">
            <w:pPr>
              <w:rPr>
                <w:rFonts w:ascii="Arial" w:eastAsia="Arial" w:hAnsi="Arial" w:cs="Arial"/>
                <w:color w:val="000000"/>
              </w:rPr>
            </w:pPr>
            <w:r>
              <w:rPr>
                <w:rFonts w:ascii="Arial" w:eastAsia="Arial" w:hAnsi="Arial" w:cs="Arial"/>
                <w:color w:val="000000"/>
              </w:rPr>
              <w:t>Tareas: recaba la información. Necesaria como punto de partida para el conocimiento</w:t>
            </w:r>
          </w:p>
          <w:p w14:paraId="573C94F4" w14:textId="77777777" w:rsidR="007D5291" w:rsidRDefault="007D5291" w:rsidP="005C2BD9">
            <w:pPr>
              <w:rPr>
                <w:rFonts w:ascii="Arial" w:eastAsia="Arial" w:hAnsi="Arial" w:cs="Arial"/>
                <w:color w:val="000000"/>
              </w:rPr>
            </w:pPr>
            <w:r>
              <w:rPr>
                <w:rFonts w:ascii="Arial" w:eastAsia="Arial" w:hAnsi="Arial" w:cs="Arial"/>
                <w:color w:val="000000"/>
              </w:rPr>
              <w:t>Deberes: mecanización de sistemas para memorizar aspectos necesarios</w:t>
            </w:r>
          </w:p>
          <w:p w14:paraId="4A2B3393" w14:textId="77777777" w:rsidR="007D5291" w:rsidRDefault="007D5291" w:rsidP="005C2BD9">
            <w:pPr>
              <w:rPr>
                <w:rFonts w:ascii="Arial" w:eastAsia="Arial" w:hAnsi="Arial" w:cs="Arial"/>
                <w:color w:val="000000"/>
              </w:rPr>
            </w:pPr>
            <w:r>
              <w:rPr>
                <w:rFonts w:ascii="Arial" w:eastAsia="Arial" w:hAnsi="Arial" w:cs="Arial"/>
                <w:color w:val="000000"/>
              </w:rPr>
              <w:t>Bloque Trabajo y aprendo</w:t>
            </w:r>
          </w:p>
          <w:p w14:paraId="76666D8F" w14:textId="77777777" w:rsidR="007D5291" w:rsidRDefault="007D5291" w:rsidP="005C2BD9">
            <w:pPr>
              <w:rPr>
                <w:rFonts w:ascii="Arial" w:eastAsia="Arial" w:hAnsi="Arial" w:cs="Arial"/>
                <w:color w:val="000000"/>
              </w:rPr>
            </w:pPr>
          </w:p>
          <w:p w14:paraId="5285FB03" w14:textId="77777777" w:rsidR="007D5291" w:rsidRDefault="007D5291" w:rsidP="005C2BD9">
            <w:pPr>
              <w:rPr>
                <w:rFonts w:ascii="Arial" w:eastAsia="Arial" w:hAnsi="Arial" w:cs="Arial"/>
                <w:color w:val="000000"/>
              </w:rPr>
            </w:pPr>
            <w:r>
              <w:rPr>
                <w:rFonts w:ascii="Arial" w:eastAsia="Arial" w:hAnsi="Arial" w:cs="Arial"/>
                <w:color w:val="000000"/>
              </w:rPr>
              <w:t>Consultas: trabajos bibliográficos sobre el tema</w:t>
            </w:r>
          </w:p>
          <w:p w14:paraId="78FB89DD" w14:textId="77777777" w:rsidR="007D5291" w:rsidRDefault="007D5291" w:rsidP="005C2BD9">
            <w:pPr>
              <w:rPr>
                <w:rFonts w:ascii="Arial" w:eastAsia="Arial" w:hAnsi="Arial" w:cs="Arial"/>
                <w:color w:val="000000"/>
              </w:rPr>
            </w:pPr>
            <w:r>
              <w:rPr>
                <w:rFonts w:ascii="Arial" w:eastAsia="Arial" w:hAnsi="Arial" w:cs="Arial"/>
                <w:color w:val="000000"/>
              </w:rPr>
              <w:t>Bloque Exploremos los conocimientos</w:t>
            </w:r>
          </w:p>
          <w:p w14:paraId="64E4D314" w14:textId="77777777" w:rsidR="007D5291" w:rsidRDefault="007D5291" w:rsidP="005C2BD9">
            <w:pPr>
              <w:rPr>
                <w:rFonts w:ascii="Arial" w:eastAsia="Arial" w:hAnsi="Arial" w:cs="Arial"/>
                <w:color w:val="000000"/>
              </w:rPr>
            </w:pPr>
          </w:p>
          <w:p w14:paraId="39828068" w14:textId="77777777" w:rsidR="007D5291" w:rsidRDefault="007D5291" w:rsidP="005C2BD9">
            <w:pPr>
              <w:rPr>
                <w:rFonts w:ascii="Arial" w:eastAsia="Arial" w:hAnsi="Arial" w:cs="Arial"/>
                <w:color w:val="000000"/>
              </w:rPr>
            </w:pPr>
            <w:r>
              <w:rPr>
                <w:rFonts w:ascii="Arial" w:eastAsia="Arial" w:hAnsi="Arial" w:cs="Arial"/>
                <w:color w:val="000000"/>
              </w:rPr>
              <w:t>Investigaciones: determina un proceso de análisis, síntesis y conclusiones con respecto a los temas estudiados</w:t>
            </w:r>
          </w:p>
          <w:p w14:paraId="5E84DCF6" w14:textId="77777777" w:rsidR="007D5291" w:rsidRDefault="007D5291" w:rsidP="005C2BD9">
            <w:pPr>
              <w:rPr>
                <w:rFonts w:ascii="Arial" w:eastAsia="Arial" w:hAnsi="Arial" w:cs="Arial"/>
                <w:color w:val="000000"/>
              </w:rPr>
            </w:pPr>
            <w:r>
              <w:rPr>
                <w:rFonts w:ascii="Arial" w:eastAsia="Arial" w:hAnsi="Arial" w:cs="Arial"/>
                <w:color w:val="000000"/>
              </w:rPr>
              <w:t>Bloque Para Indagar</w:t>
            </w:r>
          </w:p>
          <w:p w14:paraId="2A1DB8A3" w14:textId="77777777" w:rsidR="007D5291" w:rsidRDefault="007D5291" w:rsidP="005C2BD9">
            <w:pPr>
              <w:rPr>
                <w:rFonts w:ascii="Arial" w:eastAsia="Arial" w:hAnsi="Arial" w:cs="Arial"/>
                <w:color w:val="000000"/>
              </w:rPr>
            </w:pPr>
          </w:p>
          <w:p w14:paraId="514114F0" w14:textId="77777777" w:rsidR="007D5291" w:rsidRDefault="007D5291" w:rsidP="005C2BD9">
            <w:pPr>
              <w:rPr>
                <w:rFonts w:ascii="Arial" w:eastAsia="Arial" w:hAnsi="Arial" w:cs="Arial"/>
                <w:color w:val="000000"/>
              </w:rPr>
            </w:pPr>
            <w:r>
              <w:rPr>
                <w:rFonts w:ascii="Arial" w:eastAsia="Arial" w:hAnsi="Arial" w:cs="Arial"/>
                <w:color w:val="000000"/>
              </w:rPr>
              <w:t>Informe: sistematización y publicación de los resultados obtenidos</w:t>
            </w:r>
          </w:p>
          <w:p w14:paraId="48CD1F37" w14:textId="77777777" w:rsidR="007D5291" w:rsidRDefault="007D5291" w:rsidP="005C2BD9">
            <w:pPr>
              <w:rPr>
                <w:rFonts w:ascii="Arial" w:eastAsia="Arial" w:hAnsi="Arial" w:cs="Arial"/>
                <w:color w:val="000000"/>
              </w:rPr>
            </w:pPr>
            <w:r>
              <w:rPr>
                <w:rFonts w:ascii="Arial" w:eastAsia="Arial" w:hAnsi="Arial" w:cs="Arial"/>
                <w:color w:val="000000"/>
              </w:rPr>
              <w:t>Bloque Exploremos los conocimientos</w:t>
            </w:r>
          </w:p>
          <w:p w14:paraId="00336DA1" w14:textId="77777777" w:rsidR="007D5291" w:rsidRDefault="007D5291" w:rsidP="005C2BD9">
            <w:pPr>
              <w:rPr>
                <w:rFonts w:ascii="Arial" w:eastAsia="Arial" w:hAnsi="Arial" w:cs="Arial"/>
                <w:color w:val="000000"/>
              </w:rPr>
            </w:pPr>
          </w:p>
          <w:p w14:paraId="50017B80" w14:textId="77777777" w:rsidR="007D5291" w:rsidRDefault="007D5291" w:rsidP="005C2BD9">
            <w:pPr>
              <w:rPr>
                <w:rFonts w:ascii="Arial" w:eastAsia="Arial" w:hAnsi="Arial" w:cs="Arial"/>
                <w:color w:val="000000"/>
              </w:rPr>
            </w:pPr>
            <w:r>
              <w:rPr>
                <w:rFonts w:ascii="Arial" w:eastAsia="Arial" w:hAnsi="Arial" w:cs="Arial"/>
                <w:color w:val="000000"/>
              </w:rPr>
              <w:t xml:space="preserve">Laboratorio. </w:t>
            </w:r>
          </w:p>
          <w:p w14:paraId="63EBB850" w14:textId="77777777" w:rsidR="007D5291" w:rsidRDefault="007D5291" w:rsidP="005C2BD9">
            <w:pPr>
              <w:rPr>
                <w:rFonts w:ascii="Arial" w:eastAsia="Arial" w:hAnsi="Arial" w:cs="Arial"/>
                <w:color w:val="000000"/>
              </w:rPr>
            </w:pPr>
            <w:r>
              <w:rPr>
                <w:rFonts w:ascii="Arial" w:eastAsia="Arial" w:hAnsi="Arial" w:cs="Arial"/>
                <w:color w:val="000000"/>
              </w:rPr>
              <w:t>Bloque Exploremos los conocimientos</w:t>
            </w:r>
          </w:p>
          <w:p w14:paraId="650AC2FB" w14:textId="77777777" w:rsidR="007D5291" w:rsidRDefault="007D5291" w:rsidP="005C2BD9">
            <w:pPr>
              <w:rPr>
                <w:rFonts w:ascii="Arial" w:eastAsia="Arial" w:hAnsi="Arial" w:cs="Arial"/>
                <w:color w:val="000000"/>
              </w:rPr>
            </w:pPr>
          </w:p>
          <w:p w14:paraId="68E702EE" w14:textId="77777777" w:rsidR="007D5291" w:rsidRDefault="007D5291" w:rsidP="005C2BD9">
            <w:pPr>
              <w:rPr>
                <w:rFonts w:ascii="Arial" w:eastAsia="Arial" w:hAnsi="Arial" w:cs="Arial"/>
                <w:color w:val="000000"/>
              </w:rPr>
            </w:pPr>
          </w:p>
          <w:p w14:paraId="016845F2" w14:textId="77777777" w:rsidR="007D5291" w:rsidRDefault="007D5291" w:rsidP="005C2BD9">
            <w:pPr>
              <w:rPr>
                <w:rFonts w:ascii="Arial" w:eastAsia="Arial" w:hAnsi="Arial" w:cs="Arial"/>
                <w:color w:val="000000"/>
              </w:rPr>
            </w:pPr>
          </w:p>
          <w:p w14:paraId="18501475" w14:textId="77777777" w:rsidR="007D5291" w:rsidRDefault="007D5291" w:rsidP="005C2BD9">
            <w:pPr>
              <w:rPr>
                <w:rFonts w:ascii="Arial" w:eastAsia="Arial" w:hAnsi="Arial" w:cs="Arial"/>
                <w:color w:val="000000"/>
              </w:rPr>
            </w:pPr>
          </w:p>
          <w:p w14:paraId="532D812E" w14:textId="77777777" w:rsidR="007D5291" w:rsidRDefault="007D5291" w:rsidP="005C2BD9">
            <w:pPr>
              <w:rPr>
                <w:rFonts w:ascii="Arial" w:eastAsia="Arial" w:hAnsi="Arial" w:cs="Arial"/>
                <w:color w:val="000000"/>
              </w:rPr>
            </w:pPr>
          </w:p>
          <w:p w14:paraId="13C19B4A" w14:textId="77777777" w:rsidR="007D5291" w:rsidRDefault="007D5291" w:rsidP="005C2BD9">
            <w:pPr>
              <w:rPr>
                <w:rFonts w:ascii="Arial" w:eastAsia="Arial" w:hAnsi="Arial" w:cs="Arial"/>
                <w:color w:val="000000"/>
              </w:rPr>
            </w:pPr>
          </w:p>
          <w:p w14:paraId="056F3250" w14:textId="77777777" w:rsidR="007D5291" w:rsidRDefault="007D5291" w:rsidP="005C2BD9">
            <w:pPr>
              <w:rPr>
                <w:rFonts w:ascii="Arial" w:eastAsia="Arial" w:hAnsi="Arial" w:cs="Arial"/>
                <w:color w:val="000000"/>
              </w:rPr>
            </w:pPr>
          </w:p>
        </w:tc>
        <w:tc>
          <w:tcPr>
            <w:tcW w:w="5720" w:type="dxa"/>
            <w:gridSpan w:val="4"/>
          </w:tcPr>
          <w:p w14:paraId="15E9E508" w14:textId="77777777" w:rsidR="007D5291" w:rsidRDefault="007D5291" w:rsidP="005C2BD9">
            <w:pPr>
              <w:rPr>
                <w:rFonts w:ascii="Arial" w:eastAsia="Arial" w:hAnsi="Arial" w:cs="Arial"/>
                <w:color w:val="000000"/>
              </w:rPr>
            </w:pPr>
          </w:p>
          <w:p w14:paraId="49041FB3" w14:textId="77777777" w:rsidR="007D5291" w:rsidRDefault="007D5291" w:rsidP="005C2BD9">
            <w:pPr>
              <w:rPr>
                <w:rFonts w:ascii="Arial" w:eastAsia="Arial" w:hAnsi="Arial" w:cs="Arial"/>
                <w:color w:val="000000"/>
              </w:rPr>
            </w:pPr>
            <w:r>
              <w:rPr>
                <w:rFonts w:ascii="Arial" w:eastAsia="Arial" w:hAnsi="Arial" w:cs="Arial"/>
                <w:color w:val="000000"/>
              </w:rPr>
              <w:t>EVALUACIÓN FORMATIVA</w:t>
            </w:r>
          </w:p>
          <w:p w14:paraId="3E40EDEB" w14:textId="77777777" w:rsidR="007D5291" w:rsidRDefault="007D5291" w:rsidP="005C2BD9">
            <w:pPr>
              <w:rPr>
                <w:rFonts w:ascii="Arial" w:eastAsia="Arial" w:hAnsi="Arial" w:cs="Arial"/>
                <w:color w:val="000000"/>
              </w:rPr>
            </w:pPr>
          </w:p>
          <w:p w14:paraId="5BF42CAE" w14:textId="77777777" w:rsidR="007D5291" w:rsidRDefault="007D5291" w:rsidP="005C2BD9">
            <w:pPr>
              <w:rPr>
                <w:rFonts w:ascii="Arial" w:eastAsia="Arial" w:hAnsi="Arial" w:cs="Arial"/>
                <w:color w:val="000000"/>
              </w:rPr>
            </w:pPr>
            <w:r>
              <w:rPr>
                <w:rFonts w:ascii="Arial" w:eastAsia="Arial" w:hAnsi="Arial" w:cs="Arial"/>
                <w:color w:val="000000"/>
              </w:rPr>
              <w:t>Determina el procedimiento a través de los trabajos, tareas, deberes, entre otros.</w:t>
            </w:r>
          </w:p>
          <w:p w14:paraId="41630706" w14:textId="77777777" w:rsidR="007D5291" w:rsidRDefault="007D5291" w:rsidP="005C2BD9">
            <w:pPr>
              <w:rPr>
                <w:rFonts w:ascii="Arial" w:eastAsia="Arial" w:hAnsi="Arial" w:cs="Arial"/>
                <w:color w:val="000000"/>
              </w:rPr>
            </w:pPr>
            <w:r>
              <w:rPr>
                <w:rFonts w:ascii="Arial" w:eastAsia="Arial" w:hAnsi="Arial" w:cs="Arial"/>
                <w:color w:val="000000"/>
              </w:rPr>
              <w:t>El bloque de trabajo y aprendo</w:t>
            </w:r>
          </w:p>
          <w:p w14:paraId="0F1135AB" w14:textId="77777777" w:rsidR="007D5291" w:rsidRDefault="007D5291" w:rsidP="005C2BD9">
            <w:pPr>
              <w:rPr>
                <w:rFonts w:ascii="Arial" w:eastAsia="Arial" w:hAnsi="Arial" w:cs="Arial"/>
                <w:color w:val="000000"/>
              </w:rPr>
            </w:pPr>
          </w:p>
          <w:p w14:paraId="22449559" w14:textId="77777777" w:rsidR="007D5291" w:rsidRDefault="007D5291" w:rsidP="005C2BD9">
            <w:pPr>
              <w:rPr>
                <w:rFonts w:ascii="Arial" w:eastAsia="Arial" w:hAnsi="Arial" w:cs="Arial"/>
                <w:color w:val="000000"/>
              </w:rPr>
            </w:pPr>
          </w:p>
          <w:p w14:paraId="3C2241F6" w14:textId="77777777" w:rsidR="007D5291" w:rsidRDefault="007D5291" w:rsidP="005C2BD9">
            <w:pPr>
              <w:rPr>
                <w:rFonts w:ascii="Arial" w:eastAsia="Arial" w:hAnsi="Arial" w:cs="Arial"/>
                <w:color w:val="000000"/>
              </w:rPr>
            </w:pPr>
            <w:r>
              <w:rPr>
                <w:rFonts w:ascii="Arial" w:eastAsia="Arial" w:hAnsi="Arial" w:cs="Arial"/>
                <w:color w:val="000000"/>
              </w:rPr>
              <w:t>EVALUACIÓN SUMATIVA</w:t>
            </w:r>
          </w:p>
          <w:p w14:paraId="094950EA" w14:textId="77777777" w:rsidR="007D5291" w:rsidRDefault="007D5291" w:rsidP="005C2BD9">
            <w:pPr>
              <w:rPr>
                <w:rFonts w:ascii="Arial" w:eastAsia="Arial" w:hAnsi="Arial" w:cs="Arial"/>
                <w:color w:val="000000"/>
              </w:rPr>
            </w:pPr>
          </w:p>
          <w:p w14:paraId="5CB1CC9D" w14:textId="77777777" w:rsidR="007D5291" w:rsidRDefault="007D5291" w:rsidP="005C2BD9">
            <w:pPr>
              <w:rPr>
                <w:rFonts w:ascii="Arial" w:eastAsia="Arial" w:hAnsi="Arial" w:cs="Arial"/>
                <w:color w:val="000000"/>
              </w:rPr>
            </w:pPr>
            <w:r>
              <w:rPr>
                <w:rFonts w:ascii="Arial" w:eastAsia="Arial" w:hAnsi="Arial" w:cs="Arial"/>
                <w:color w:val="000000"/>
              </w:rPr>
              <w:t>Determina la medición del aprendizaje a través de pruebas abiertas y de base estructurada</w:t>
            </w:r>
          </w:p>
          <w:p w14:paraId="2C03984D" w14:textId="77777777" w:rsidR="007D5291" w:rsidRDefault="007D5291" w:rsidP="005C2BD9">
            <w:pPr>
              <w:rPr>
                <w:rFonts w:ascii="Arial" w:eastAsia="Arial" w:hAnsi="Arial" w:cs="Arial"/>
                <w:color w:val="000000"/>
              </w:rPr>
            </w:pPr>
            <w:r>
              <w:rPr>
                <w:rFonts w:ascii="Arial" w:eastAsia="Arial" w:hAnsi="Arial" w:cs="Arial"/>
                <w:color w:val="000000"/>
              </w:rPr>
              <w:t xml:space="preserve"> Prueba de fin de unidad</w:t>
            </w:r>
          </w:p>
        </w:tc>
      </w:tr>
      <w:tr w:rsidR="007D5291" w14:paraId="0F885631" w14:textId="77777777" w:rsidTr="007D5291">
        <w:trPr>
          <w:gridAfter w:val="1"/>
          <w:cnfStyle w:val="000000100000" w:firstRow="0" w:lastRow="0" w:firstColumn="0" w:lastColumn="0" w:oddVBand="0" w:evenVBand="0" w:oddHBand="1" w:evenHBand="0" w:firstRowFirstColumn="0" w:firstRowLastColumn="0" w:lastRowFirstColumn="0" w:lastRowLastColumn="0"/>
          <w:wAfter w:w="45" w:type="dxa"/>
          <w:trHeight w:val="360"/>
        </w:trPr>
        <w:tc>
          <w:tcPr>
            <w:tcW w:w="15730" w:type="dxa"/>
            <w:gridSpan w:val="21"/>
          </w:tcPr>
          <w:p w14:paraId="2B8E5CBC" w14:textId="77777777" w:rsidR="007D5291" w:rsidRDefault="007D5291" w:rsidP="005C2BD9">
            <w:pPr>
              <w:jc w:val="both"/>
              <w:rPr>
                <w:rFonts w:ascii="Arial" w:eastAsia="Arial" w:hAnsi="Arial" w:cs="Arial"/>
                <w:b/>
                <w:color w:val="000000"/>
              </w:rPr>
            </w:pPr>
            <w:r>
              <w:rPr>
                <w:rFonts w:ascii="Arial" w:eastAsia="Arial" w:hAnsi="Arial" w:cs="Arial"/>
                <w:b/>
                <w:color w:val="000000"/>
              </w:rPr>
              <w:t>3. ADAPTACIONES CURRICULARES</w:t>
            </w:r>
          </w:p>
        </w:tc>
      </w:tr>
      <w:tr w:rsidR="007D5291" w14:paraId="25AAF2A7" w14:textId="77777777" w:rsidTr="007D5291">
        <w:trPr>
          <w:gridAfter w:val="1"/>
          <w:wAfter w:w="45" w:type="dxa"/>
          <w:trHeight w:val="420"/>
        </w:trPr>
        <w:tc>
          <w:tcPr>
            <w:tcW w:w="3545" w:type="dxa"/>
            <w:gridSpan w:val="5"/>
          </w:tcPr>
          <w:p w14:paraId="7C5F4A9F" w14:textId="77777777" w:rsidR="007D5291" w:rsidRDefault="007D5291" w:rsidP="005C2BD9">
            <w:pPr>
              <w:jc w:val="center"/>
              <w:rPr>
                <w:rFonts w:ascii="Arial" w:eastAsia="Arial" w:hAnsi="Arial" w:cs="Arial"/>
                <w:b/>
                <w:color w:val="000000"/>
              </w:rPr>
            </w:pPr>
            <w:r>
              <w:rPr>
                <w:rFonts w:ascii="Arial" w:eastAsia="Arial" w:hAnsi="Arial" w:cs="Arial"/>
                <w:b/>
                <w:color w:val="000000"/>
              </w:rPr>
              <w:t>Especificación de la necesidad educativa</w:t>
            </w:r>
          </w:p>
        </w:tc>
        <w:tc>
          <w:tcPr>
            <w:tcW w:w="12185" w:type="dxa"/>
            <w:gridSpan w:val="16"/>
          </w:tcPr>
          <w:p w14:paraId="6EBEB822" w14:textId="77777777" w:rsidR="007D5291" w:rsidRDefault="007D5291" w:rsidP="005C2BD9">
            <w:pPr>
              <w:jc w:val="center"/>
              <w:rPr>
                <w:rFonts w:ascii="Arial" w:eastAsia="Arial" w:hAnsi="Arial" w:cs="Arial"/>
                <w:b/>
                <w:color w:val="000000"/>
              </w:rPr>
            </w:pPr>
            <w:r>
              <w:rPr>
                <w:rFonts w:ascii="Arial" w:eastAsia="Arial" w:hAnsi="Arial" w:cs="Arial"/>
                <w:b/>
                <w:color w:val="000000"/>
              </w:rPr>
              <w:t>Especificación de la adaptación  a ser aplicada</w:t>
            </w:r>
          </w:p>
        </w:tc>
      </w:tr>
      <w:tr w:rsidR="007D5291" w14:paraId="28BB845D" w14:textId="77777777" w:rsidTr="007D5291">
        <w:trPr>
          <w:gridAfter w:val="1"/>
          <w:cnfStyle w:val="000000100000" w:firstRow="0" w:lastRow="0" w:firstColumn="0" w:lastColumn="0" w:oddVBand="0" w:evenVBand="0" w:oddHBand="1" w:evenHBand="0" w:firstRowFirstColumn="0" w:firstRowLastColumn="0" w:lastRowFirstColumn="0" w:lastRowLastColumn="0"/>
          <w:wAfter w:w="45" w:type="dxa"/>
          <w:trHeight w:val="200"/>
        </w:trPr>
        <w:tc>
          <w:tcPr>
            <w:tcW w:w="3545" w:type="dxa"/>
            <w:gridSpan w:val="5"/>
          </w:tcPr>
          <w:p w14:paraId="2A2BC5B7" w14:textId="77777777" w:rsidR="007D5291" w:rsidRDefault="007D5291" w:rsidP="005C2BD9">
            <w:pPr>
              <w:jc w:val="both"/>
              <w:rPr>
                <w:rFonts w:ascii="Arial" w:eastAsia="Arial" w:hAnsi="Arial" w:cs="Arial"/>
                <w:color w:val="000000"/>
              </w:rPr>
            </w:pPr>
            <w:r>
              <w:rPr>
                <w:rFonts w:ascii="Arial" w:eastAsia="Arial" w:hAnsi="Arial" w:cs="Arial"/>
                <w:color w:val="000000"/>
              </w:rPr>
              <w:t xml:space="preserve"> </w:t>
            </w:r>
          </w:p>
          <w:p w14:paraId="6C4CB72C" w14:textId="77777777" w:rsidR="007D5291" w:rsidRDefault="007D5291" w:rsidP="005C2BD9">
            <w:pPr>
              <w:jc w:val="both"/>
              <w:rPr>
                <w:rFonts w:ascii="Arial" w:eastAsia="Arial" w:hAnsi="Arial" w:cs="Arial"/>
                <w:color w:val="000000"/>
              </w:rPr>
            </w:pPr>
          </w:p>
        </w:tc>
        <w:tc>
          <w:tcPr>
            <w:tcW w:w="12185" w:type="dxa"/>
            <w:gridSpan w:val="16"/>
          </w:tcPr>
          <w:p w14:paraId="561C0DF1" w14:textId="77777777" w:rsidR="007D5291" w:rsidRDefault="007D5291" w:rsidP="005C2BD9">
            <w:pPr>
              <w:jc w:val="both"/>
              <w:rPr>
                <w:rFonts w:ascii="Arial" w:eastAsia="Arial" w:hAnsi="Arial" w:cs="Arial"/>
                <w:color w:val="000000"/>
              </w:rPr>
            </w:pPr>
            <w:r>
              <w:rPr>
                <w:rFonts w:ascii="Arial" w:eastAsia="Arial" w:hAnsi="Arial" w:cs="Arial"/>
                <w:color w:val="000000"/>
              </w:rPr>
              <w:t> </w:t>
            </w:r>
          </w:p>
          <w:p w14:paraId="0D4FB33E" w14:textId="77777777" w:rsidR="007D5291" w:rsidRDefault="007D5291" w:rsidP="005C2BD9">
            <w:pPr>
              <w:jc w:val="both"/>
              <w:rPr>
                <w:rFonts w:ascii="Arial" w:eastAsia="Arial" w:hAnsi="Arial" w:cs="Arial"/>
                <w:color w:val="000000"/>
              </w:rPr>
            </w:pPr>
          </w:p>
          <w:p w14:paraId="459BF916" w14:textId="77777777" w:rsidR="007D5291" w:rsidRDefault="007D5291" w:rsidP="005C2BD9">
            <w:pPr>
              <w:jc w:val="both"/>
              <w:rPr>
                <w:rFonts w:ascii="Arial" w:eastAsia="Arial" w:hAnsi="Arial" w:cs="Arial"/>
                <w:color w:val="000000"/>
              </w:rPr>
            </w:pPr>
          </w:p>
          <w:p w14:paraId="0BAF973D" w14:textId="77777777" w:rsidR="007D5291" w:rsidRDefault="007D5291" w:rsidP="005C2BD9">
            <w:pPr>
              <w:jc w:val="both"/>
              <w:rPr>
                <w:rFonts w:ascii="Arial" w:eastAsia="Arial" w:hAnsi="Arial" w:cs="Arial"/>
                <w:color w:val="000000"/>
              </w:rPr>
            </w:pPr>
          </w:p>
          <w:p w14:paraId="6A49B542" w14:textId="77777777" w:rsidR="007D5291" w:rsidRDefault="007D5291" w:rsidP="005C2BD9">
            <w:pPr>
              <w:jc w:val="both"/>
              <w:rPr>
                <w:rFonts w:ascii="Arial" w:eastAsia="Arial" w:hAnsi="Arial" w:cs="Arial"/>
                <w:color w:val="000000"/>
              </w:rPr>
            </w:pPr>
          </w:p>
        </w:tc>
      </w:tr>
      <w:tr w:rsidR="007D5291" w14:paraId="168B2FA3" w14:textId="77777777" w:rsidTr="007D5291">
        <w:trPr>
          <w:gridAfter w:val="1"/>
          <w:wAfter w:w="45" w:type="dxa"/>
          <w:trHeight w:val="420"/>
        </w:trPr>
        <w:tc>
          <w:tcPr>
            <w:tcW w:w="3545" w:type="dxa"/>
            <w:gridSpan w:val="5"/>
          </w:tcPr>
          <w:p w14:paraId="3CD1A007" w14:textId="77777777" w:rsidR="007D5291" w:rsidRDefault="007D5291" w:rsidP="005C2BD9">
            <w:pPr>
              <w:jc w:val="both"/>
              <w:rPr>
                <w:rFonts w:ascii="Arial" w:eastAsia="Arial" w:hAnsi="Arial" w:cs="Arial"/>
                <w:b/>
                <w:color w:val="000000"/>
              </w:rPr>
            </w:pPr>
            <w:r>
              <w:rPr>
                <w:rFonts w:ascii="Arial" w:eastAsia="Arial" w:hAnsi="Arial" w:cs="Arial"/>
                <w:b/>
                <w:color w:val="000000"/>
              </w:rPr>
              <w:t>ELABORADO</w:t>
            </w:r>
          </w:p>
        </w:tc>
        <w:tc>
          <w:tcPr>
            <w:tcW w:w="4957" w:type="dxa"/>
            <w:gridSpan w:val="11"/>
          </w:tcPr>
          <w:p w14:paraId="50F507E1" w14:textId="77777777" w:rsidR="007D5291" w:rsidRDefault="007D5291" w:rsidP="005C2BD9">
            <w:pPr>
              <w:jc w:val="both"/>
              <w:rPr>
                <w:rFonts w:ascii="Arial" w:eastAsia="Arial" w:hAnsi="Arial" w:cs="Arial"/>
                <w:b/>
                <w:color w:val="000000"/>
              </w:rPr>
            </w:pPr>
            <w:r>
              <w:rPr>
                <w:rFonts w:ascii="Arial" w:eastAsia="Arial" w:hAnsi="Arial" w:cs="Arial"/>
                <w:b/>
                <w:color w:val="000000"/>
              </w:rPr>
              <w:t>REVISADO</w:t>
            </w:r>
          </w:p>
        </w:tc>
        <w:tc>
          <w:tcPr>
            <w:tcW w:w="7228" w:type="dxa"/>
            <w:gridSpan w:val="5"/>
          </w:tcPr>
          <w:p w14:paraId="633C2CAF" w14:textId="77777777" w:rsidR="007D5291" w:rsidRDefault="007D5291" w:rsidP="005C2BD9">
            <w:pPr>
              <w:jc w:val="both"/>
              <w:rPr>
                <w:rFonts w:ascii="Arial" w:eastAsia="Arial" w:hAnsi="Arial" w:cs="Arial"/>
                <w:b/>
                <w:color w:val="000000"/>
              </w:rPr>
            </w:pPr>
            <w:r>
              <w:rPr>
                <w:rFonts w:ascii="Arial" w:eastAsia="Arial" w:hAnsi="Arial" w:cs="Arial"/>
                <w:b/>
                <w:color w:val="000000"/>
              </w:rPr>
              <w:t>APROBADO</w:t>
            </w:r>
          </w:p>
        </w:tc>
      </w:tr>
      <w:tr w:rsidR="007D5291" w14:paraId="2F7C2ADA" w14:textId="77777777" w:rsidTr="007D5291">
        <w:trPr>
          <w:gridAfter w:val="1"/>
          <w:cnfStyle w:val="000000100000" w:firstRow="0" w:lastRow="0" w:firstColumn="0" w:lastColumn="0" w:oddVBand="0" w:evenVBand="0" w:oddHBand="1" w:evenHBand="0" w:firstRowFirstColumn="0" w:firstRowLastColumn="0" w:lastRowFirstColumn="0" w:lastRowLastColumn="0"/>
          <w:wAfter w:w="45" w:type="dxa"/>
          <w:trHeight w:val="180"/>
        </w:trPr>
        <w:tc>
          <w:tcPr>
            <w:tcW w:w="3545" w:type="dxa"/>
            <w:gridSpan w:val="5"/>
          </w:tcPr>
          <w:p w14:paraId="74AF2F91" w14:textId="77777777" w:rsidR="007D5291" w:rsidRDefault="007D5291" w:rsidP="005C2BD9">
            <w:pPr>
              <w:jc w:val="both"/>
              <w:rPr>
                <w:rFonts w:ascii="Arial" w:eastAsia="Arial" w:hAnsi="Arial" w:cs="Arial"/>
                <w:color w:val="000000"/>
              </w:rPr>
            </w:pPr>
            <w:r>
              <w:rPr>
                <w:rFonts w:ascii="Arial" w:eastAsia="Arial" w:hAnsi="Arial" w:cs="Arial"/>
                <w:b/>
                <w:color w:val="000000"/>
              </w:rPr>
              <w:t>Docente:</w:t>
            </w:r>
          </w:p>
        </w:tc>
        <w:tc>
          <w:tcPr>
            <w:tcW w:w="4957" w:type="dxa"/>
            <w:gridSpan w:val="11"/>
          </w:tcPr>
          <w:p w14:paraId="7FC0C615" w14:textId="77777777" w:rsidR="007D5291" w:rsidRDefault="007D5291" w:rsidP="005C2BD9">
            <w:pPr>
              <w:jc w:val="both"/>
              <w:rPr>
                <w:rFonts w:ascii="Arial" w:eastAsia="Arial" w:hAnsi="Arial" w:cs="Arial"/>
                <w:color w:val="000000"/>
              </w:rPr>
            </w:pPr>
            <w:r>
              <w:rPr>
                <w:rFonts w:ascii="Arial" w:eastAsia="Arial" w:hAnsi="Arial" w:cs="Arial"/>
                <w:b/>
                <w:color w:val="000000"/>
              </w:rPr>
              <w:t>Director:</w:t>
            </w:r>
          </w:p>
        </w:tc>
        <w:tc>
          <w:tcPr>
            <w:tcW w:w="7228" w:type="dxa"/>
            <w:gridSpan w:val="5"/>
          </w:tcPr>
          <w:p w14:paraId="217C0FF0" w14:textId="77777777" w:rsidR="007D5291" w:rsidRDefault="007D5291" w:rsidP="005C2BD9">
            <w:pPr>
              <w:jc w:val="both"/>
              <w:rPr>
                <w:rFonts w:ascii="Arial" w:eastAsia="Arial" w:hAnsi="Arial" w:cs="Arial"/>
                <w:b/>
                <w:color w:val="000000"/>
              </w:rPr>
            </w:pPr>
            <w:r>
              <w:rPr>
                <w:rFonts w:ascii="Arial" w:eastAsia="Arial" w:hAnsi="Arial" w:cs="Arial"/>
                <w:b/>
                <w:color w:val="000000"/>
              </w:rPr>
              <w:t>Líder pedagógico:</w:t>
            </w:r>
          </w:p>
        </w:tc>
      </w:tr>
      <w:tr w:rsidR="007D5291" w14:paraId="5D6BFD6E" w14:textId="77777777" w:rsidTr="007D5291">
        <w:trPr>
          <w:gridAfter w:val="1"/>
          <w:wAfter w:w="45" w:type="dxa"/>
          <w:trHeight w:val="220"/>
        </w:trPr>
        <w:tc>
          <w:tcPr>
            <w:tcW w:w="3545" w:type="dxa"/>
            <w:gridSpan w:val="5"/>
          </w:tcPr>
          <w:p w14:paraId="4984BDAB" w14:textId="77777777" w:rsidR="007D5291" w:rsidRDefault="007D5291" w:rsidP="005C2BD9">
            <w:pPr>
              <w:jc w:val="both"/>
              <w:rPr>
                <w:rFonts w:ascii="Arial" w:eastAsia="Arial" w:hAnsi="Arial" w:cs="Arial"/>
                <w:color w:val="000000"/>
              </w:rPr>
            </w:pPr>
            <w:r>
              <w:rPr>
                <w:rFonts w:ascii="Arial" w:eastAsia="Arial" w:hAnsi="Arial" w:cs="Arial"/>
                <w:color w:val="000000"/>
              </w:rPr>
              <w:t>Firma:</w:t>
            </w:r>
          </w:p>
        </w:tc>
        <w:tc>
          <w:tcPr>
            <w:tcW w:w="4957" w:type="dxa"/>
            <w:gridSpan w:val="11"/>
          </w:tcPr>
          <w:p w14:paraId="046D261C" w14:textId="77777777" w:rsidR="007D5291" w:rsidRDefault="007D5291" w:rsidP="005C2BD9">
            <w:pPr>
              <w:jc w:val="both"/>
              <w:rPr>
                <w:rFonts w:ascii="Arial" w:eastAsia="Arial" w:hAnsi="Arial" w:cs="Arial"/>
                <w:color w:val="000000"/>
              </w:rPr>
            </w:pPr>
            <w:r>
              <w:rPr>
                <w:rFonts w:ascii="Arial" w:eastAsia="Arial" w:hAnsi="Arial" w:cs="Arial"/>
                <w:color w:val="000000"/>
              </w:rPr>
              <w:t>Firma:</w:t>
            </w:r>
          </w:p>
        </w:tc>
        <w:tc>
          <w:tcPr>
            <w:tcW w:w="7228" w:type="dxa"/>
            <w:gridSpan w:val="5"/>
          </w:tcPr>
          <w:p w14:paraId="6A5BC39B" w14:textId="77777777" w:rsidR="007D5291" w:rsidRDefault="007D5291" w:rsidP="005C2BD9">
            <w:pPr>
              <w:jc w:val="both"/>
              <w:rPr>
                <w:rFonts w:ascii="Arial" w:eastAsia="Arial" w:hAnsi="Arial" w:cs="Arial"/>
                <w:color w:val="000000"/>
              </w:rPr>
            </w:pPr>
            <w:r>
              <w:rPr>
                <w:rFonts w:ascii="Arial" w:eastAsia="Arial" w:hAnsi="Arial" w:cs="Arial"/>
                <w:color w:val="000000"/>
              </w:rPr>
              <w:t>Firma:</w:t>
            </w:r>
          </w:p>
        </w:tc>
      </w:tr>
      <w:tr w:rsidR="007D5291" w14:paraId="2A18D8C2" w14:textId="77777777" w:rsidTr="007D5291">
        <w:trPr>
          <w:gridAfter w:val="1"/>
          <w:cnfStyle w:val="000000100000" w:firstRow="0" w:lastRow="0" w:firstColumn="0" w:lastColumn="0" w:oddVBand="0" w:evenVBand="0" w:oddHBand="1" w:evenHBand="0" w:firstRowFirstColumn="0" w:firstRowLastColumn="0" w:lastRowFirstColumn="0" w:lastRowLastColumn="0"/>
          <w:wAfter w:w="45" w:type="dxa"/>
          <w:trHeight w:val="240"/>
        </w:trPr>
        <w:tc>
          <w:tcPr>
            <w:tcW w:w="3545" w:type="dxa"/>
            <w:gridSpan w:val="5"/>
          </w:tcPr>
          <w:p w14:paraId="12E642ED" w14:textId="77777777" w:rsidR="007D5291" w:rsidRDefault="007D5291" w:rsidP="005C2BD9">
            <w:pPr>
              <w:jc w:val="both"/>
              <w:rPr>
                <w:rFonts w:ascii="Arial" w:eastAsia="Arial" w:hAnsi="Arial" w:cs="Arial"/>
                <w:color w:val="000000"/>
              </w:rPr>
            </w:pPr>
            <w:r>
              <w:rPr>
                <w:rFonts w:ascii="Arial" w:eastAsia="Arial" w:hAnsi="Arial" w:cs="Arial"/>
                <w:color w:val="000000"/>
              </w:rPr>
              <w:t xml:space="preserve">Fecha: </w:t>
            </w:r>
          </w:p>
        </w:tc>
        <w:tc>
          <w:tcPr>
            <w:tcW w:w="4957" w:type="dxa"/>
            <w:gridSpan w:val="11"/>
          </w:tcPr>
          <w:p w14:paraId="26A22909" w14:textId="77777777" w:rsidR="007D5291" w:rsidRDefault="007D5291" w:rsidP="005C2BD9">
            <w:pPr>
              <w:jc w:val="both"/>
              <w:rPr>
                <w:rFonts w:ascii="Arial" w:eastAsia="Arial" w:hAnsi="Arial" w:cs="Arial"/>
                <w:color w:val="000000"/>
              </w:rPr>
            </w:pPr>
            <w:r>
              <w:rPr>
                <w:rFonts w:ascii="Arial" w:eastAsia="Arial" w:hAnsi="Arial" w:cs="Arial"/>
                <w:color w:val="000000"/>
              </w:rPr>
              <w:t>Fecha:</w:t>
            </w:r>
          </w:p>
        </w:tc>
        <w:tc>
          <w:tcPr>
            <w:tcW w:w="7228" w:type="dxa"/>
            <w:gridSpan w:val="5"/>
          </w:tcPr>
          <w:p w14:paraId="360CF4D1" w14:textId="77777777" w:rsidR="007D5291" w:rsidRDefault="007D5291" w:rsidP="005C2BD9">
            <w:pPr>
              <w:jc w:val="both"/>
              <w:rPr>
                <w:rFonts w:ascii="Arial" w:eastAsia="Arial" w:hAnsi="Arial" w:cs="Arial"/>
                <w:color w:val="000000"/>
              </w:rPr>
            </w:pPr>
            <w:r>
              <w:rPr>
                <w:rFonts w:ascii="Arial" w:eastAsia="Arial" w:hAnsi="Arial" w:cs="Arial"/>
                <w:color w:val="000000"/>
              </w:rPr>
              <w:t>Fecha:</w:t>
            </w:r>
          </w:p>
        </w:tc>
      </w:tr>
    </w:tbl>
    <w:p w14:paraId="1640545C" w14:textId="77777777" w:rsidR="007D5291" w:rsidRDefault="007D5291" w:rsidP="007D5291">
      <w:pPr>
        <w:tabs>
          <w:tab w:val="left" w:pos="924"/>
        </w:tabs>
        <w:spacing w:before="240" w:after="240"/>
        <w:jc w:val="both"/>
        <w:rPr>
          <w:rFonts w:ascii="Calibri" w:eastAsia="Calibri" w:hAnsi="Calibri" w:cs="Calibri"/>
          <w:sz w:val="22"/>
          <w:szCs w:val="22"/>
        </w:rPr>
      </w:pPr>
    </w:p>
    <w:p w14:paraId="3CF104A5" w14:textId="77777777" w:rsidR="007D5291" w:rsidRDefault="007D5291" w:rsidP="007D5291">
      <w:pPr>
        <w:tabs>
          <w:tab w:val="left" w:pos="924"/>
        </w:tabs>
        <w:spacing w:before="240" w:after="240"/>
        <w:jc w:val="both"/>
        <w:rPr>
          <w:rFonts w:ascii="Calibri" w:eastAsia="Calibri" w:hAnsi="Calibri" w:cs="Calibri"/>
          <w:sz w:val="22"/>
          <w:szCs w:val="22"/>
        </w:rPr>
      </w:pPr>
    </w:p>
    <w:p w14:paraId="054C02C4" w14:textId="77777777" w:rsidR="007D5291" w:rsidRDefault="007D5291" w:rsidP="007D5291">
      <w:pPr>
        <w:tabs>
          <w:tab w:val="left" w:pos="924"/>
        </w:tabs>
        <w:spacing w:before="240" w:after="240"/>
        <w:jc w:val="both"/>
        <w:rPr>
          <w:rFonts w:ascii="Calibri" w:eastAsia="Calibri" w:hAnsi="Calibri" w:cs="Calibri"/>
          <w:sz w:val="22"/>
          <w:szCs w:val="22"/>
        </w:rPr>
      </w:pPr>
    </w:p>
    <w:p w14:paraId="5012BDFE" w14:textId="77777777" w:rsidR="007D5291" w:rsidRDefault="007D5291" w:rsidP="007D5291">
      <w:pPr>
        <w:tabs>
          <w:tab w:val="left" w:pos="924"/>
        </w:tabs>
        <w:spacing w:before="240" w:after="240"/>
        <w:jc w:val="both"/>
        <w:rPr>
          <w:rFonts w:ascii="Calibri" w:eastAsia="Calibri" w:hAnsi="Calibri" w:cs="Calibri"/>
          <w:sz w:val="22"/>
          <w:szCs w:val="22"/>
        </w:rPr>
      </w:pPr>
    </w:p>
    <w:p w14:paraId="7A0F9A3A" w14:textId="77777777" w:rsidR="007D5291" w:rsidRDefault="007D5291" w:rsidP="007D5291">
      <w:pPr>
        <w:tabs>
          <w:tab w:val="left" w:pos="924"/>
        </w:tabs>
        <w:spacing w:before="240" w:after="240"/>
        <w:jc w:val="both"/>
        <w:rPr>
          <w:rFonts w:ascii="Calibri" w:eastAsia="Calibri" w:hAnsi="Calibri" w:cs="Calibri"/>
          <w:sz w:val="22"/>
          <w:szCs w:val="22"/>
        </w:rPr>
      </w:pPr>
    </w:p>
    <w:p w14:paraId="439CA4EC" w14:textId="77777777" w:rsidR="007D5291" w:rsidRDefault="007D5291" w:rsidP="007D5291">
      <w:pPr>
        <w:tabs>
          <w:tab w:val="left" w:pos="924"/>
        </w:tabs>
        <w:spacing w:before="240" w:after="240"/>
        <w:jc w:val="both"/>
        <w:rPr>
          <w:rFonts w:ascii="Calibri" w:eastAsia="Calibri" w:hAnsi="Calibri" w:cs="Calibri"/>
          <w:sz w:val="22"/>
          <w:szCs w:val="22"/>
        </w:rPr>
      </w:pPr>
    </w:p>
    <w:p w14:paraId="6B6FC354" w14:textId="77777777" w:rsidR="007D5291" w:rsidRDefault="007D5291" w:rsidP="007D5291">
      <w:pPr>
        <w:tabs>
          <w:tab w:val="left" w:pos="924"/>
        </w:tabs>
        <w:spacing w:before="240" w:after="240"/>
        <w:jc w:val="both"/>
        <w:rPr>
          <w:rFonts w:ascii="Calibri" w:eastAsia="Calibri" w:hAnsi="Calibri" w:cs="Calibri"/>
          <w:sz w:val="22"/>
          <w:szCs w:val="22"/>
        </w:rPr>
      </w:pPr>
    </w:p>
    <w:p w14:paraId="39A5664D" w14:textId="77777777" w:rsidR="007D5291" w:rsidRDefault="007D5291" w:rsidP="007D5291">
      <w:pPr>
        <w:tabs>
          <w:tab w:val="left" w:pos="924"/>
        </w:tabs>
        <w:spacing w:before="240" w:after="240"/>
        <w:jc w:val="both"/>
        <w:rPr>
          <w:rFonts w:ascii="Calibri" w:eastAsia="Calibri" w:hAnsi="Calibri" w:cs="Calibri"/>
          <w:sz w:val="22"/>
          <w:szCs w:val="22"/>
        </w:rPr>
      </w:pPr>
    </w:p>
    <w:p w14:paraId="19526A52" w14:textId="77777777" w:rsidR="007D5291" w:rsidRDefault="007D5291" w:rsidP="007D5291">
      <w:pPr>
        <w:tabs>
          <w:tab w:val="left" w:pos="924"/>
        </w:tabs>
        <w:spacing w:before="240" w:after="240"/>
        <w:jc w:val="both"/>
        <w:rPr>
          <w:rFonts w:ascii="Calibri" w:eastAsia="Calibri" w:hAnsi="Calibri" w:cs="Calibri"/>
          <w:sz w:val="22"/>
          <w:szCs w:val="22"/>
        </w:rPr>
      </w:pPr>
    </w:p>
    <w:p w14:paraId="09C5972C" w14:textId="77777777" w:rsidR="007D5291" w:rsidRDefault="007D5291" w:rsidP="007D5291">
      <w:pPr>
        <w:tabs>
          <w:tab w:val="left" w:pos="924"/>
        </w:tabs>
        <w:spacing w:before="240" w:after="240"/>
        <w:jc w:val="both"/>
        <w:rPr>
          <w:rFonts w:ascii="Calibri" w:eastAsia="Calibri" w:hAnsi="Calibri" w:cs="Calibri"/>
          <w:sz w:val="22"/>
          <w:szCs w:val="22"/>
        </w:rPr>
      </w:pPr>
    </w:p>
    <w:p w14:paraId="7C451C1E" w14:textId="77777777" w:rsidR="007D5291" w:rsidRDefault="007D5291" w:rsidP="007D5291">
      <w:pPr>
        <w:tabs>
          <w:tab w:val="left" w:pos="924"/>
        </w:tabs>
        <w:spacing w:before="240" w:after="240"/>
        <w:jc w:val="both"/>
        <w:rPr>
          <w:rFonts w:ascii="Calibri" w:eastAsia="Calibri" w:hAnsi="Calibri" w:cs="Calibri"/>
          <w:sz w:val="22"/>
          <w:szCs w:val="22"/>
        </w:rPr>
      </w:pPr>
    </w:p>
    <w:p w14:paraId="0254A064" w14:textId="77777777" w:rsidR="007D5291" w:rsidRDefault="007D5291" w:rsidP="007D5291">
      <w:pPr>
        <w:tabs>
          <w:tab w:val="left" w:pos="924"/>
        </w:tabs>
        <w:spacing w:before="240" w:after="240"/>
        <w:jc w:val="both"/>
        <w:rPr>
          <w:rFonts w:ascii="Calibri" w:eastAsia="Calibri" w:hAnsi="Calibri" w:cs="Calibri"/>
          <w:sz w:val="22"/>
          <w:szCs w:val="22"/>
        </w:rPr>
      </w:pPr>
    </w:p>
    <w:p w14:paraId="0399C89D" w14:textId="77777777" w:rsidR="007D5291" w:rsidRDefault="007D5291" w:rsidP="007D5291">
      <w:pPr>
        <w:tabs>
          <w:tab w:val="left" w:pos="924"/>
        </w:tabs>
        <w:spacing w:before="240" w:after="240"/>
        <w:jc w:val="both"/>
        <w:rPr>
          <w:rFonts w:ascii="Calibri" w:eastAsia="Calibri" w:hAnsi="Calibri" w:cs="Calibri"/>
          <w:sz w:val="22"/>
          <w:szCs w:val="22"/>
        </w:rPr>
      </w:pPr>
    </w:p>
    <w:p w14:paraId="3DB1EFED" w14:textId="77777777" w:rsidR="007D5291" w:rsidRDefault="007D5291" w:rsidP="007D5291">
      <w:pPr>
        <w:tabs>
          <w:tab w:val="left" w:pos="924"/>
        </w:tabs>
        <w:spacing w:before="240" w:after="240"/>
        <w:jc w:val="both"/>
        <w:rPr>
          <w:rFonts w:ascii="Calibri" w:eastAsia="Calibri" w:hAnsi="Calibri" w:cs="Calibri"/>
          <w:sz w:val="22"/>
          <w:szCs w:val="22"/>
        </w:rPr>
      </w:pPr>
    </w:p>
    <w:tbl>
      <w:tblPr>
        <w:tblStyle w:val="GridTable3-Accent3"/>
        <w:tblW w:w="15446" w:type="dxa"/>
        <w:tblLayout w:type="fixed"/>
        <w:tblLook w:val="0400" w:firstRow="0" w:lastRow="0" w:firstColumn="0" w:lastColumn="0" w:noHBand="0" w:noVBand="1"/>
      </w:tblPr>
      <w:tblGrid>
        <w:gridCol w:w="1339"/>
        <w:gridCol w:w="101"/>
        <w:gridCol w:w="260"/>
        <w:gridCol w:w="155"/>
        <w:gridCol w:w="1941"/>
        <w:gridCol w:w="998"/>
        <w:gridCol w:w="98"/>
        <w:gridCol w:w="276"/>
        <w:gridCol w:w="1172"/>
        <w:gridCol w:w="611"/>
        <w:gridCol w:w="22"/>
        <w:gridCol w:w="1520"/>
        <w:gridCol w:w="105"/>
        <w:gridCol w:w="158"/>
        <w:gridCol w:w="1517"/>
        <w:gridCol w:w="120"/>
        <w:gridCol w:w="1416"/>
        <w:gridCol w:w="1441"/>
        <w:gridCol w:w="2196"/>
      </w:tblGrid>
      <w:tr w:rsidR="007D5291" w14:paraId="07CAA416" w14:textId="77777777" w:rsidTr="007D5291">
        <w:trPr>
          <w:cnfStyle w:val="000000100000" w:firstRow="0" w:lastRow="0" w:firstColumn="0" w:lastColumn="0" w:oddVBand="0" w:evenVBand="0" w:oddHBand="1" w:evenHBand="0" w:firstRowFirstColumn="0" w:firstRowLastColumn="0" w:lastRowFirstColumn="0" w:lastRowLastColumn="0"/>
          <w:trHeight w:val="360"/>
        </w:trPr>
        <w:tc>
          <w:tcPr>
            <w:tcW w:w="1339" w:type="dxa"/>
          </w:tcPr>
          <w:p w14:paraId="6E4E2D1A" w14:textId="77777777" w:rsidR="007D5291" w:rsidRDefault="007D5291" w:rsidP="005C2BD9">
            <w:pPr>
              <w:jc w:val="both"/>
              <w:rPr>
                <w:rFonts w:ascii="Arial" w:eastAsia="Arial" w:hAnsi="Arial" w:cs="Arial"/>
                <w:b/>
                <w:color w:val="000000"/>
              </w:rPr>
            </w:pPr>
          </w:p>
        </w:tc>
        <w:tc>
          <w:tcPr>
            <w:tcW w:w="7154" w:type="dxa"/>
            <w:gridSpan w:val="11"/>
          </w:tcPr>
          <w:p w14:paraId="48254371" w14:textId="77777777" w:rsidR="007D5291" w:rsidRDefault="007D5291" w:rsidP="005C2BD9">
            <w:pPr>
              <w:jc w:val="both"/>
              <w:rPr>
                <w:rFonts w:ascii="Arial" w:eastAsia="Arial" w:hAnsi="Arial" w:cs="Arial"/>
                <w:b/>
                <w:color w:val="000000"/>
              </w:rPr>
            </w:pPr>
            <w:r>
              <w:rPr>
                <w:rFonts w:ascii="Arial" w:eastAsia="Arial" w:hAnsi="Arial" w:cs="Arial"/>
                <w:b/>
                <w:color w:val="000000"/>
              </w:rPr>
              <w:t>UNIDAD EDUCATIVA</w:t>
            </w:r>
          </w:p>
        </w:tc>
        <w:tc>
          <w:tcPr>
            <w:tcW w:w="6953" w:type="dxa"/>
            <w:gridSpan w:val="7"/>
          </w:tcPr>
          <w:p w14:paraId="58992FC6" w14:textId="77777777" w:rsidR="007D5291" w:rsidRDefault="007D5291" w:rsidP="005C2BD9">
            <w:pPr>
              <w:jc w:val="center"/>
              <w:rPr>
                <w:rFonts w:ascii="Arial" w:eastAsia="Arial" w:hAnsi="Arial" w:cs="Arial"/>
                <w:b/>
                <w:color w:val="000000"/>
              </w:rPr>
            </w:pPr>
            <w:r>
              <w:rPr>
                <w:rFonts w:ascii="Arial" w:eastAsia="Arial" w:hAnsi="Arial" w:cs="Arial"/>
                <w:b/>
                <w:color w:val="000000"/>
              </w:rPr>
              <w:t>AÑO LECTIVO: 2017-2018</w:t>
            </w:r>
          </w:p>
        </w:tc>
      </w:tr>
      <w:tr w:rsidR="007D5291" w14:paraId="6633660A" w14:textId="77777777" w:rsidTr="007D5291">
        <w:trPr>
          <w:trHeight w:val="220"/>
        </w:trPr>
        <w:tc>
          <w:tcPr>
            <w:tcW w:w="15446" w:type="dxa"/>
            <w:gridSpan w:val="19"/>
          </w:tcPr>
          <w:p w14:paraId="04059BB7" w14:textId="77777777" w:rsidR="007D5291" w:rsidRDefault="007D5291" w:rsidP="005C2BD9">
            <w:pPr>
              <w:jc w:val="center"/>
              <w:rPr>
                <w:rFonts w:ascii="Arial" w:eastAsia="Arial" w:hAnsi="Arial" w:cs="Arial"/>
                <w:b/>
                <w:color w:val="000000"/>
              </w:rPr>
            </w:pPr>
            <w:r>
              <w:rPr>
                <w:rFonts w:ascii="Arial" w:eastAsia="Arial" w:hAnsi="Arial" w:cs="Arial"/>
                <w:b/>
                <w:color w:val="000000"/>
              </w:rPr>
              <w:t>PLAN DE  DESTREZAS CON CRITERIO DE DESEMPEÑO</w:t>
            </w:r>
          </w:p>
        </w:tc>
      </w:tr>
      <w:tr w:rsidR="007D5291" w14:paraId="5C31533F" w14:textId="77777777" w:rsidTr="007D5291">
        <w:trPr>
          <w:cnfStyle w:val="000000100000" w:firstRow="0" w:lastRow="0" w:firstColumn="0" w:lastColumn="0" w:oddVBand="0" w:evenVBand="0" w:oddHBand="1" w:evenHBand="0" w:firstRowFirstColumn="0" w:firstRowLastColumn="0" w:lastRowFirstColumn="0" w:lastRowLastColumn="0"/>
          <w:trHeight w:val="280"/>
        </w:trPr>
        <w:tc>
          <w:tcPr>
            <w:tcW w:w="15446" w:type="dxa"/>
            <w:gridSpan w:val="19"/>
          </w:tcPr>
          <w:p w14:paraId="5CDE6E10" w14:textId="77777777" w:rsidR="007D5291" w:rsidRDefault="007D5291" w:rsidP="005C2BD9">
            <w:pPr>
              <w:jc w:val="both"/>
              <w:rPr>
                <w:rFonts w:ascii="Arial" w:eastAsia="Arial" w:hAnsi="Arial" w:cs="Arial"/>
                <w:b/>
                <w:color w:val="000000"/>
              </w:rPr>
            </w:pPr>
            <w:r>
              <w:rPr>
                <w:rFonts w:ascii="Arial" w:eastAsia="Arial" w:hAnsi="Arial" w:cs="Arial"/>
                <w:b/>
                <w:color w:val="000000"/>
              </w:rPr>
              <w:t>1. DATOS INFORMATIVOS:</w:t>
            </w:r>
          </w:p>
        </w:tc>
      </w:tr>
      <w:tr w:rsidR="007D5291" w14:paraId="2F41BBAD" w14:textId="77777777" w:rsidTr="007D5291">
        <w:trPr>
          <w:trHeight w:val="340"/>
        </w:trPr>
        <w:tc>
          <w:tcPr>
            <w:tcW w:w="1440" w:type="dxa"/>
            <w:gridSpan w:val="2"/>
          </w:tcPr>
          <w:p w14:paraId="6B538641"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DOCENTE:</w:t>
            </w:r>
          </w:p>
        </w:tc>
        <w:tc>
          <w:tcPr>
            <w:tcW w:w="2356" w:type="dxa"/>
            <w:gridSpan w:val="3"/>
          </w:tcPr>
          <w:p w14:paraId="7E525ACE" w14:textId="77777777" w:rsidR="007D5291" w:rsidRDefault="007D5291" w:rsidP="005C2BD9">
            <w:pPr>
              <w:jc w:val="center"/>
              <w:rPr>
                <w:rFonts w:ascii="Arial" w:eastAsia="Arial" w:hAnsi="Arial" w:cs="Arial"/>
                <w:b/>
                <w:color w:val="000000"/>
              </w:rPr>
            </w:pPr>
          </w:p>
        </w:tc>
        <w:tc>
          <w:tcPr>
            <w:tcW w:w="3155" w:type="dxa"/>
            <w:gridSpan w:val="5"/>
          </w:tcPr>
          <w:p w14:paraId="38727FF5"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ÁREA/ASIGNATURA:</w:t>
            </w:r>
          </w:p>
        </w:tc>
        <w:tc>
          <w:tcPr>
            <w:tcW w:w="1647" w:type="dxa"/>
            <w:gridSpan w:val="3"/>
          </w:tcPr>
          <w:p w14:paraId="1BA39BDE"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MATEMATICA</w:t>
            </w:r>
          </w:p>
        </w:tc>
        <w:tc>
          <w:tcPr>
            <w:tcW w:w="1795" w:type="dxa"/>
            <w:gridSpan w:val="3"/>
          </w:tcPr>
          <w:p w14:paraId="6E9F6086" w14:textId="77777777" w:rsidR="007D5291" w:rsidRDefault="007D5291" w:rsidP="005C2BD9">
            <w:pPr>
              <w:ind w:right="-64"/>
              <w:jc w:val="center"/>
              <w:rPr>
                <w:rFonts w:ascii="Arial" w:eastAsia="Arial" w:hAnsi="Arial" w:cs="Arial"/>
                <w:b/>
                <w:color w:val="000000"/>
              </w:rPr>
            </w:pPr>
            <w:r>
              <w:rPr>
                <w:rFonts w:ascii="Arial" w:eastAsia="Arial" w:hAnsi="Arial" w:cs="Arial"/>
                <w:b/>
                <w:color w:val="000000"/>
                <w:sz w:val="22"/>
                <w:szCs w:val="22"/>
              </w:rPr>
              <w:t>GRADO/CURSO:</w:t>
            </w:r>
          </w:p>
        </w:tc>
        <w:tc>
          <w:tcPr>
            <w:tcW w:w="1416" w:type="dxa"/>
          </w:tcPr>
          <w:p w14:paraId="7346DC74" w14:textId="77777777" w:rsidR="007D5291" w:rsidRDefault="007D5291" w:rsidP="005C2BD9">
            <w:pPr>
              <w:jc w:val="center"/>
              <w:rPr>
                <w:rFonts w:ascii="Arial" w:eastAsia="Arial" w:hAnsi="Arial" w:cs="Arial"/>
                <w:b/>
                <w:color w:val="000000"/>
              </w:rPr>
            </w:pPr>
            <w:r>
              <w:rPr>
                <w:rFonts w:ascii="Arial" w:eastAsia="Arial" w:hAnsi="Arial" w:cs="Arial"/>
                <w:b/>
                <w:color w:val="000000"/>
              </w:rPr>
              <w:t>SEGUNDO</w:t>
            </w:r>
          </w:p>
        </w:tc>
        <w:tc>
          <w:tcPr>
            <w:tcW w:w="1441" w:type="dxa"/>
          </w:tcPr>
          <w:p w14:paraId="00843E03" w14:textId="77777777" w:rsidR="007D5291" w:rsidRDefault="007D5291" w:rsidP="005C2BD9">
            <w:pPr>
              <w:ind w:right="-98"/>
              <w:jc w:val="center"/>
              <w:rPr>
                <w:rFonts w:ascii="Arial" w:eastAsia="Arial" w:hAnsi="Arial" w:cs="Arial"/>
                <w:b/>
                <w:color w:val="000000"/>
              </w:rPr>
            </w:pPr>
            <w:r>
              <w:rPr>
                <w:rFonts w:ascii="Arial" w:eastAsia="Arial" w:hAnsi="Arial" w:cs="Arial"/>
                <w:b/>
                <w:color w:val="000000"/>
                <w:sz w:val="22"/>
                <w:szCs w:val="22"/>
              </w:rPr>
              <w:t>PARALELO:</w:t>
            </w:r>
          </w:p>
        </w:tc>
        <w:tc>
          <w:tcPr>
            <w:tcW w:w="2196" w:type="dxa"/>
          </w:tcPr>
          <w:p w14:paraId="6C4BB3E8" w14:textId="77777777" w:rsidR="007D5291" w:rsidRDefault="007D5291" w:rsidP="005C2BD9">
            <w:pPr>
              <w:jc w:val="center"/>
              <w:rPr>
                <w:rFonts w:ascii="Arial" w:eastAsia="Arial" w:hAnsi="Arial" w:cs="Arial"/>
                <w:b/>
                <w:color w:val="000000"/>
              </w:rPr>
            </w:pPr>
          </w:p>
        </w:tc>
      </w:tr>
      <w:tr w:rsidR="007D5291" w14:paraId="1DE69417" w14:textId="77777777" w:rsidTr="007D5291">
        <w:trPr>
          <w:cnfStyle w:val="000000100000" w:firstRow="0" w:lastRow="0" w:firstColumn="0" w:lastColumn="0" w:oddVBand="0" w:evenVBand="0" w:oddHBand="1" w:evenHBand="0" w:firstRowFirstColumn="0" w:firstRowLastColumn="0" w:lastRowFirstColumn="0" w:lastRowLastColumn="0"/>
          <w:trHeight w:val="1140"/>
        </w:trPr>
        <w:tc>
          <w:tcPr>
            <w:tcW w:w="1440" w:type="dxa"/>
            <w:gridSpan w:val="2"/>
          </w:tcPr>
          <w:p w14:paraId="07C9AC8D"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N.º DE UNIDAD DE PLANIFICACIÓN: </w:t>
            </w:r>
          </w:p>
        </w:tc>
        <w:tc>
          <w:tcPr>
            <w:tcW w:w="415" w:type="dxa"/>
            <w:gridSpan w:val="2"/>
          </w:tcPr>
          <w:p w14:paraId="5EED4263" w14:textId="77777777" w:rsidR="007D5291" w:rsidRDefault="007D5291" w:rsidP="005C2BD9">
            <w:pPr>
              <w:jc w:val="center"/>
              <w:rPr>
                <w:rFonts w:ascii="Arial" w:eastAsia="Arial" w:hAnsi="Arial" w:cs="Arial"/>
                <w:b/>
                <w:color w:val="000000"/>
              </w:rPr>
            </w:pPr>
            <w:r>
              <w:rPr>
                <w:rFonts w:ascii="Arial" w:eastAsia="Arial" w:hAnsi="Arial" w:cs="Arial"/>
                <w:b/>
                <w:color w:val="000000"/>
              </w:rPr>
              <w:t>2</w:t>
            </w:r>
          </w:p>
        </w:tc>
        <w:tc>
          <w:tcPr>
            <w:tcW w:w="1941" w:type="dxa"/>
          </w:tcPr>
          <w:p w14:paraId="4F18AD66"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TÍTULO DE UNIDAD DE PLANIFICACIÓN: </w:t>
            </w:r>
          </w:p>
        </w:tc>
        <w:tc>
          <w:tcPr>
            <w:tcW w:w="1096" w:type="dxa"/>
            <w:gridSpan w:val="2"/>
          </w:tcPr>
          <w:p w14:paraId="00C10F4E" w14:textId="77777777" w:rsidR="007D5291" w:rsidRDefault="007D5291" w:rsidP="005C2BD9">
            <w:pPr>
              <w:widowControl w:val="0"/>
              <w:spacing w:line="276" w:lineRule="auto"/>
              <w:jc w:val="center"/>
              <w:rPr>
                <w:rFonts w:ascii="Arial" w:eastAsia="Arial" w:hAnsi="Arial" w:cs="Arial"/>
                <w:color w:val="000000"/>
              </w:rPr>
            </w:pPr>
            <w:r>
              <w:rPr>
                <w:rFonts w:ascii="Arial" w:eastAsia="Arial" w:hAnsi="Arial" w:cs="Arial"/>
                <w:color w:val="000000"/>
              </w:rPr>
              <w:t>EXPRESIONES ALGEBRAICAS Y</w:t>
            </w:r>
          </w:p>
          <w:p w14:paraId="0974D05F" w14:textId="77777777" w:rsidR="007D5291" w:rsidRDefault="007D5291" w:rsidP="005C2BD9">
            <w:pPr>
              <w:widowControl w:val="0"/>
              <w:spacing w:line="276" w:lineRule="auto"/>
              <w:jc w:val="center"/>
              <w:rPr>
                <w:rFonts w:ascii="Arial" w:eastAsia="Arial" w:hAnsi="Arial" w:cs="Arial"/>
                <w:color w:val="000000"/>
                <w:highlight w:val="green"/>
              </w:rPr>
            </w:pPr>
            <w:r>
              <w:rPr>
                <w:rFonts w:ascii="Arial" w:eastAsia="Arial" w:hAnsi="Arial" w:cs="Arial"/>
                <w:color w:val="000000"/>
              </w:rPr>
              <w:t>ENTORNO SIN CONTAMINACIO N</w:t>
            </w:r>
          </w:p>
        </w:tc>
        <w:tc>
          <w:tcPr>
            <w:tcW w:w="2059" w:type="dxa"/>
            <w:gridSpan w:val="3"/>
          </w:tcPr>
          <w:p w14:paraId="616A865B"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OBJETIVOS ESPECÍFICOS DE LA UNIDAD DE PLANIFICACIÓN:</w:t>
            </w:r>
          </w:p>
        </w:tc>
        <w:tc>
          <w:tcPr>
            <w:tcW w:w="8495" w:type="dxa"/>
            <w:gridSpan w:val="9"/>
          </w:tcPr>
          <w:p w14:paraId="4EB13F17" w14:textId="77777777" w:rsidR="007D5291" w:rsidRDefault="007D5291" w:rsidP="005C2BD9">
            <w:pPr>
              <w:rPr>
                <w:rFonts w:ascii="Arial" w:eastAsia="Arial" w:hAnsi="Arial" w:cs="Arial"/>
                <w:color w:val="000000"/>
                <w:sz w:val="20"/>
                <w:szCs w:val="20"/>
              </w:rPr>
            </w:pPr>
            <w:r>
              <w:rPr>
                <w:rFonts w:ascii="Arial" w:eastAsia="Arial" w:hAnsi="Arial" w:cs="Arial"/>
                <w:color w:val="000000"/>
                <w:sz w:val="20"/>
                <w:szCs w:val="20"/>
              </w:rPr>
              <w:t>O.M.4.1. Reconocer las relaciones existentes entre los  conjuntos  de  números enteros, racionales, irracionales y reales; ordenar estos números y operar con ellos para lograr una mejor comprensión de procesos algebraicos y de las funciones (discretas y continuas); y fomentar el pensamiento lógico y creativo.</w:t>
            </w:r>
          </w:p>
          <w:p w14:paraId="00CE386A" w14:textId="77777777" w:rsidR="007D5291" w:rsidRDefault="007D5291" w:rsidP="005C2BD9">
            <w:pPr>
              <w:rPr>
                <w:rFonts w:ascii="Arial" w:eastAsia="Arial" w:hAnsi="Arial" w:cs="Arial"/>
                <w:color w:val="000000"/>
                <w:sz w:val="20"/>
                <w:szCs w:val="20"/>
              </w:rPr>
            </w:pPr>
          </w:p>
          <w:p w14:paraId="0256F2EF" w14:textId="77777777" w:rsidR="007D5291" w:rsidRDefault="007D5291" w:rsidP="005C2BD9">
            <w:pPr>
              <w:rPr>
                <w:rFonts w:ascii="Arial" w:eastAsia="Arial" w:hAnsi="Arial" w:cs="Arial"/>
                <w:color w:val="000000"/>
                <w:sz w:val="20"/>
                <w:szCs w:val="20"/>
              </w:rPr>
            </w:pPr>
          </w:p>
          <w:p w14:paraId="5CB265AF" w14:textId="77777777" w:rsidR="007D5291" w:rsidRDefault="007D5291" w:rsidP="005C2BD9">
            <w:pPr>
              <w:rPr>
                <w:rFonts w:ascii="Arial" w:eastAsia="Arial" w:hAnsi="Arial" w:cs="Arial"/>
                <w:color w:val="000000"/>
              </w:rPr>
            </w:pPr>
            <w:r>
              <w:rPr>
                <w:rFonts w:ascii="Arial" w:eastAsia="Arial" w:hAnsi="Arial" w:cs="Arial"/>
                <w:color w:val="000000"/>
                <w:sz w:val="20"/>
                <w:szCs w:val="20"/>
              </w:rPr>
              <w:t>O.M.4.7. Representar, analizar e interpretar datos estadísticos y situaciones probabilísticas  con  el  uso de las TIC, para conocer y comprender mejor el entorno  social  y económico, con pensamiento crítico y reflexivo</w:t>
            </w:r>
          </w:p>
          <w:p w14:paraId="42F3CC04" w14:textId="77777777" w:rsidR="007D5291" w:rsidRDefault="007D5291" w:rsidP="005C2BD9">
            <w:pPr>
              <w:rPr>
                <w:rFonts w:ascii="Arial" w:eastAsia="Arial" w:hAnsi="Arial" w:cs="Arial"/>
                <w:color w:val="000000"/>
              </w:rPr>
            </w:pPr>
          </w:p>
        </w:tc>
      </w:tr>
      <w:tr w:rsidR="007D5291" w14:paraId="7934E6C3" w14:textId="77777777" w:rsidTr="007D5291">
        <w:trPr>
          <w:trHeight w:val="260"/>
        </w:trPr>
        <w:tc>
          <w:tcPr>
            <w:tcW w:w="15446" w:type="dxa"/>
            <w:gridSpan w:val="19"/>
          </w:tcPr>
          <w:p w14:paraId="31CBF9A4" w14:textId="77777777" w:rsidR="007D5291" w:rsidRDefault="007D5291" w:rsidP="005C2BD9">
            <w:pPr>
              <w:jc w:val="both"/>
              <w:rPr>
                <w:rFonts w:ascii="Arial" w:eastAsia="Arial" w:hAnsi="Arial" w:cs="Arial"/>
                <w:b/>
                <w:color w:val="000000"/>
              </w:rPr>
            </w:pPr>
            <w:r>
              <w:rPr>
                <w:rFonts w:ascii="Arial" w:eastAsia="Arial" w:hAnsi="Arial" w:cs="Arial"/>
                <w:b/>
                <w:color w:val="000000"/>
              </w:rPr>
              <w:t>2. PLANIFICACIÓN</w:t>
            </w:r>
          </w:p>
        </w:tc>
      </w:tr>
      <w:tr w:rsidR="007D5291" w14:paraId="66946B86" w14:textId="77777777" w:rsidTr="007D5291">
        <w:trPr>
          <w:cnfStyle w:val="000000100000" w:firstRow="0" w:lastRow="0" w:firstColumn="0" w:lastColumn="0" w:oddVBand="0" w:evenVBand="0" w:oddHBand="1" w:evenHBand="0" w:firstRowFirstColumn="0" w:firstRowLastColumn="0" w:lastRowFirstColumn="0" w:lastRowLastColumn="0"/>
          <w:trHeight w:val="40"/>
        </w:trPr>
        <w:tc>
          <w:tcPr>
            <w:tcW w:w="6973" w:type="dxa"/>
            <w:gridSpan w:val="11"/>
          </w:tcPr>
          <w:p w14:paraId="7D85AD0A"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DESTREZAS CON CRITERIOS DE DESEMPEÑO A SER DESARROLLADAS: </w:t>
            </w:r>
          </w:p>
        </w:tc>
        <w:tc>
          <w:tcPr>
            <w:tcW w:w="8473" w:type="dxa"/>
            <w:gridSpan w:val="8"/>
          </w:tcPr>
          <w:p w14:paraId="0C4C4F8C"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INDICADORES ESENCIALES DE EVALUACIÓN: </w:t>
            </w:r>
          </w:p>
        </w:tc>
      </w:tr>
      <w:tr w:rsidR="007D5291" w14:paraId="7A3CC80F" w14:textId="77777777" w:rsidTr="007D5291">
        <w:trPr>
          <w:trHeight w:val="500"/>
        </w:trPr>
        <w:tc>
          <w:tcPr>
            <w:tcW w:w="6973" w:type="dxa"/>
            <w:gridSpan w:val="11"/>
          </w:tcPr>
          <w:p w14:paraId="66EDE053" w14:textId="77777777" w:rsidR="007D5291" w:rsidRDefault="007D5291" w:rsidP="005C2BD9">
            <w:r>
              <w:t>M.4.1.8. Expresar enunciados simples en lenguaje matemático (algebraico) para resolver problemas.</w:t>
            </w:r>
          </w:p>
          <w:p w14:paraId="4EC3B887" w14:textId="77777777" w:rsidR="007D5291" w:rsidRDefault="007D5291" w:rsidP="005C2BD9"/>
          <w:p w14:paraId="458AEDDB" w14:textId="77777777" w:rsidR="007D5291" w:rsidRDefault="007D5291" w:rsidP="005C2BD9">
            <w:r>
              <w:t>M.4.1.9 Aplicar las propiedades algebraicas (adición y multiplicación) de los números enteros en la suma de monomios homogéneos y</w:t>
            </w:r>
            <w:r>
              <w:tab/>
              <w:t>la multiplicación de términos algebraicos.</w:t>
            </w:r>
          </w:p>
          <w:p w14:paraId="7DD3CA17" w14:textId="77777777" w:rsidR="007D5291" w:rsidRDefault="007D5291" w:rsidP="005C2BD9"/>
          <w:p w14:paraId="40FCC4E6" w14:textId="77777777" w:rsidR="007D5291" w:rsidRDefault="007D5291" w:rsidP="005C2BD9">
            <w:r>
              <w:t>M.4.1.10. Resolver ecuaciones de primer grado con una incógnita en Z en la solución de problemas.</w:t>
            </w:r>
          </w:p>
          <w:p w14:paraId="3C1A7ECD" w14:textId="77777777" w:rsidR="007D5291" w:rsidRDefault="007D5291" w:rsidP="005C2BD9"/>
          <w:p w14:paraId="5F7F50BE" w14:textId="77777777" w:rsidR="007D5291" w:rsidRDefault="007D5291" w:rsidP="005C2BD9"/>
          <w:p w14:paraId="324973CC" w14:textId="77777777" w:rsidR="007D5291" w:rsidRDefault="007D5291" w:rsidP="005C2BD9">
            <w:r>
              <w:t>M.4.1.11. Resolver inecuaciones de primer grado con una incógnita en Z, de manera analítica, en la solución de ejercicios numéricos y problemas.</w:t>
            </w:r>
          </w:p>
          <w:p w14:paraId="46EC2CBB" w14:textId="77777777" w:rsidR="007D5291" w:rsidRDefault="007D5291" w:rsidP="005C2BD9"/>
          <w:p w14:paraId="6D7CD0AE" w14:textId="77777777" w:rsidR="007D5291" w:rsidRDefault="007D5291" w:rsidP="005C2BD9">
            <w:r>
              <w:t>M.4.1.12. Resolver y plantear problemas de aplicación con enunciados que involucren ecuaciones o inecuaciones de primer grado con una incógnita en Z, e interpretar y juzgar la validez de las soluciones obtenidas dentro del contexto del problema.</w:t>
            </w:r>
          </w:p>
          <w:p w14:paraId="685E9FBD" w14:textId="77777777" w:rsidR="007D5291" w:rsidRDefault="007D5291" w:rsidP="005C2BD9"/>
          <w:p w14:paraId="112311AB" w14:textId="77777777" w:rsidR="007D5291" w:rsidRDefault="007D5291" w:rsidP="005C2BD9">
            <w:r>
              <w:t>M.4.3.2. Organizar datos no agrupados (máximo 20) y datos agrupados (máximo 50) en tablas de distribución de frecuencias: absoluta, relativa, relativa acumulada y acumulada, para analizar el significado de los datos.</w:t>
            </w:r>
          </w:p>
          <w:p w14:paraId="09699834" w14:textId="77777777" w:rsidR="007D5291" w:rsidRDefault="007D5291" w:rsidP="005C2BD9"/>
          <w:p w14:paraId="3300B684" w14:textId="77777777" w:rsidR="007D5291" w:rsidRDefault="007D5291" w:rsidP="005C2BD9"/>
          <w:p w14:paraId="3D66C590" w14:textId="77777777" w:rsidR="007D5291" w:rsidRDefault="007D5291" w:rsidP="005C2BD9"/>
          <w:p w14:paraId="2AB5F676" w14:textId="77777777" w:rsidR="007D5291" w:rsidRDefault="007D5291" w:rsidP="005C2BD9"/>
          <w:p w14:paraId="21BCDBD8" w14:textId="77777777" w:rsidR="007D5291" w:rsidRDefault="007D5291" w:rsidP="005C2BD9"/>
          <w:p w14:paraId="654AB22D" w14:textId="77777777" w:rsidR="007D5291" w:rsidRDefault="007D5291" w:rsidP="005C2BD9"/>
          <w:p w14:paraId="7DA257D6" w14:textId="77777777" w:rsidR="007D5291" w:rsidRDefault="007D5291" w:rsidP="005C2BD9"/>
          <w:p w14:paraId="5810B7BC" w14:textId="77777777" w:rsidR="007D5291" w:rsidRDefault="007D5291" w:rsidP="005C2BD9"/>
          <w:p w14:paraId="14657F0A" w14:textId="77777777" w:rsidR="007D5291" w:rsidRDefault="007D5291" w:rsidP="005C2BD9"/>
          <w:p w14:paraId="14C77103" w14:textId="77777777" w:rsidR="007D5291" w:rsidRDefault="007D5291" w:rsidP="005C2BD9"/>
          <w:p w14:paraId="4247336A" w14:textId="77777777" w:rsidR="007D5291" w:rsidRDefault="007D5291" w:rsidP="005C2BD9"/>
          <w:p w14:paraId="408C539B" w14:textId="77777777" w:rsidR="007D5291" w:rsidRDefault="007D5291" w:rsidP="005C2BD9"/>
          <w:p w14:paraId="627042F0" w14:textId="77777777" w:rsidR="007D5291" w:rsidRDefault="007D5291" w:rsidP="005C2BD9"/>
          <w:p w14:paraId="07C4E508" w14:textId="77777777" w:rsidR="007D5291" w:rsidRDefault="007D5291" w:rsidP="005C2BD9"/>
          <w:p w14:paraId="27931057" w14:textId="77777777" w:rsidR="007D5291" w:rsidRDefault="007D5291" w:rsidP="005C2BD9"/>
          <w:p w14:paraId="4FE6A86E" w14:textId="77777777" w:rsidR="007D5291" w:rsidRDefault="007D5291" w:rsidP="005C2BD9"/>
          <w:p w14:paraId="5ED86118" w14:textId="77777777" w:rsidR="007D5291" w:rsidRDefault="007D5291" w:rsidP="005C2BD9"/>
        </w:tc>
        <w:tc>
          <w:tcPr>
            <w:tcW w:w="8473" w:type="dxa"/>
            <w:gridSpan w:val="8"/>
          </w:tcPr>
          <w:p w14:paraId="2E11CD75" w14:textId="77777777" w:rsidR="007D5291" w:rsidRDefault="007D5291" w:rsidP="005C2BD9">
            <w:r>
              <w:t>I.M.4.7.1. Interpreta datos agrupados y no agrupados en tablas de distribución de frecuencias y gráficas estadísticas (histogramas, polígono de frecuencias, ojiva y/o diagramas circulares), con el uso de la tecnología; interpreta funciones y juzga la validez de procedimientos, la coherencia y la honestidad de los resultados obtenidos. (J.2., I.3.)</w:t>
            </w:r>
          </w:p>
          <w:p w14:paraId="7C03BF04" w14:textId="77777777" w:rsidR="007D5291" w:rsidRDefault="007D5291" w:rsidP="005C2BD9">
            <w:r>
              <w:t xml:space="preserve">I.M.4.1.1. Ejemplifica situaciones reales en las que se utilizan los números enteros; establece relaciones de orden empleando la recta numérica; aplica las propiedades algebraicas de los números enteros en la solución de expresiones con operaciones combinadas, empleando correctamente la prioridad de las operaciones; juzga la necesidad del uso de la tecnología. (I.4.) </w:t>
            </w:r>
          </w:p>
          <w:p w14:paraId="36C40187" w14:textId="77777777" w:rsidR="007D5291" w:rsidRDefault="007D5291" w:rsidP="005C2BD9">
            <w:r>
              <w:t xml:space="preserve">I.M.4.1.2. Formula y resuelve problemas aplicando las propiedades algebraicas de los números enteros y el planteamiento y resolución de ecuaciones e inecuaciones de primer grado con una incógnita; juzga e interpreta las soluciones obtenidas dentro del contexto del problema. (I.2.) </w:t>
            </w:r>
          </w:p>
          <w:p w14:paraId="187B624D" w14:textId="77777777" w:rsidR="007D5291" w:rsidRDefault="007D5291" w:rsidP="005C2BD9">
            <w:r>
              <w:t xml:space="preserve">I.M.4.1.3. Establece relaciones de orden en un conjunto de números racionales e irracionales, con el empleo de la recta numérica (representación geométrica); aplica las propiedades algebraicas de las operaciones (adición y multiplicación) y las reglas de los radicales en el cálculo de ejercicios numéricos y algebraicos con operaciones combinadas; atiende correctamente la jerarquía de las operaciones. (I.4.) </w:t>
            </w:r>
          </w:p>
          <w:p w14:paraId="5076D7AC" w14:textId="77777777" w:rsidR="007D5291" w:rsidRDefault="007D5291" w:rsidP="005C2BD9">
            <w:pPr>
              <w:rPr>
                <w:rFonts w:ascii="Arial" w:eastAsia="Arial" w:hAnsi="Arial" w:cs="Arial"/>
                <w:color w:val="000000"/>
              </w:rPr>
            </w:pPr>
            <w:r>
              <w:t>I.M.4.1.4. Formula y resuelve problemas aplicando las propiedades algebraicas de los números racionales y el planteamiento y resolución de ecuaciones e inecuaciones de primer grado con una incógnita. (I.2.)</w:t>
            </w:r>
          </w:p>
        </w:tc>
      </w:tr>
      <w:tr w:rsidR="007D5291" w14:paraId="42C5DD19" w14:textId="77777777" w:rsidTr="007D5291">
        <w:trPr>
          <w:cnfStyle w:val="000000100000" w:firstRow="0" w:lastRow="0" w:firstColumn="0" w:lastColumn="0" w:oddVBand="0" w:evenVBand="0" w:oddHBand="1" w:evenHBand="0" w:firstRowFirstColumn="0" w:firstRowLastColumn="0" w:lastRowFirstColumn="0" w:lastRowLastColumn="0"/>
          <w:trHeight w:val="300"/>
        </w:trPr>
        <w:tc>
          <w:tcPr>
            <w:tcW w:w="1700" w:type="dxa"/>
            <w:gridSpan w:val="3"/>
            <w:vMerge w:val="restart"/>
          </w:tcPr>
          <w:p w14:paraId="08D3DAD8"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EJES TRANSVERSALES: </w:t>
            </w:r>
          </w:p>
        </w:tc>
        <w:tc>
          <w:tcPr>
            <w:tcW w:w="3094" w:type="dxa"/>
            <w:gridSpan w:val="3"/>
            <w:vMerge w:val="restart"/>
          </w:tcPr>
          <w:p w14:paraId="427F3974" w14:textId="77777777" w:rsidR="007D5291" w:rsidRDefault="007D5291" w:rsidP="005C2BD9">
            <w:pPr>
              <w:rPr>
                <w:rFonts w:ascii="PetitaBold" w:eastAsia="PetitaBold" w:hAnsi="PetitaBold" w:cs="PetitaBold"/>
                <w:b/>
                <w:color w:val="000000"/>
              </w:rPr>
            </w:pPr>
            <w:r>
              <w:rPr>
                <w:rFonts w:ascii="PetitaBold" w:eastAsia="PetitaBold" w:hAnsi="PetitaBold" w:cs="PetitaBold"/>
                <w:b/>
                <w:color w:val="000000"/>
                <w:sz w:val="22"/>
                <w:szCs w:val="22"/>
              </w:rPr>
              <w:t>Naturaleza y ambiente sano</w:t>
            </w:r>
          </w:p>
          <w:p w14:paraId="25CBFEB2" w14:textId="77777777" w:rsidR="007D5291" w:rsidRDefault="007D5291" w:rsidP="005C2BD9">
            <w:pPr>
              <w:rPr>
                <w:rFonts w:ascii="PetitaLight" w:eastAsia="PetitaLight" w:hAnsi="PetitaLight" w:cs="PetitaLight"/>
                <w:color w:val="000000"/>
              </w:rPr>
            </w:pPr>
            <w:r>
              <w:rPr>
                <w:rFonts w:ascii="PetitaLight" w:eastAsia="PetitaLight" w:hAnsi="PetitaLight" w:cs="PetitaLight"/>
                <w:color w:val="000000"/>
                <w:sz w:val="22"/>
                <w:szCs w:val="22"/>
              </w:rPr>
              <w:t>Educación para la convivencia armónica de los seres humanos y la naturaleza</w:t>
            </w:r>
          </w:p>
        </w:tc>
        <w:tc>
          <w:tcPr>
            <w:tcW w:w="1546" w:type="dxa"/>
            <w:gridSpan w:val="3"/>
            <w:vMerge w:val="restart"/>
          </w:tcPr>
          <w:p w14:paraId="1DF6A731" w14:textId="77777777" w:rsidR="007D5291" w:rsidRDefault="007D5291" w:rsidP="005C2BD9">
            <w:pPr>
              <w:jc w:val="center"/>
              <w:rPr>
                <w:rFonts w:ascii="Arial" w:eastAsia="Arial" w:hAnsi="Arial" w:cs="Arial"/>
                <w:b/>
                <w:color w:val="000000"/>
              </w:rPr>
            </w:pPr>
          </w:p>
          <w:p w14:paraId="1A78C2F1"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PERIODOS: </w:t>
            </w:r>
          </w:p>
        </w:tc>
        <w:tc>
          <w:tcPr>
            <w:tcW w:w="633" w:type="dxa"/>
            <w:gridSpan w:val="2"/>
            <w:vMerge w:val="restart"/>
          </w:tcPr>
          <w:p w14:paraId="25DB5D9C" w14:textId="77777777" w:rsidR="007D5291" w:rsidRDefault="007D5291" w:rsidP="005C2BD9">
            <w:pPr>
              <w:jc w:val="center"/>
              <w:rPr>
                <w:rFonts w:ascii="Arial" w:eastAsia="Arial" w:hAnsi="Arial" w:cs="Arial"/>
                <w:b/>
                <w:color w:val="000000"/>
              </w:rPr>
            </w:pPr>
          </w:p>
        </w:tc>
        <w:tc>
          <w:tcPr>
            <w:tcW w:w="3300" w:type="dxa"/>
            <w:gridSpan w:val="4"/>
          </w:tcPr>
          <w:p w14:paraId="6BA2FD24"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SEMANA DE INICIO:</w:t>
            </w:r>
          </w:p>
        </w:tc>
        <w:tc>
          <w:tcPr>
            <w:tcW w:w="5173" w:type="dxa"/>
            <w:gridSpan w:val="4"/>
          </w:tcPr>
          <w:p w14:paraId="66D63541" w14:textId="77777777" w:rsidR="007D5291" w:rsidRDefault="007D5291" w:rsidP="005C2BD9">
            <w:pPr>
              <w:jc w:val="center"/>
              <w:rPr>
                <w:rFonts w:ascii="Arial" w:eastAsia="Arial" w:hAnsi="Arial" w:cs="Arial"/>
                <w:b/>
                <w:color w:val="000000"/>
              </w:rPr>
            </w:pPr>
          </w:p>
        </w:tc>
      </w:tr>
      <w:tr w:rsidR="007D5291" w14:paraId="5DC2A7A7" w14:textId="77777777" w:rsidTr="007D5291">
        <w:trPr>
          <w:trHeight w:val="300"/>
        </w:trPr>
        <w:tc>
          <w:tcPr>
            <w:tcW w:w="1700" w:type="dxa"/>
            <w:gridSpan w:val="3"/>
            <w:vMerge/>
          </w:tcPr>
          <w:p w14:paraId="3BBFE3CB" w14:textId="77777777" w:rsidR="007D5291" w:rsidRDefault="007D5291" w:rsidP="005C2BD9">
            <w:pPr>
              <w:jc w:val="center"/>
              <w:rPr>
                <w:rFonts w:ascii="Arial" w:eastAsia="Arial" w:hAnsi="Arial" w:cs="Arial"/>
                <w:b/>
                <w:color w:val="000000"/>
              </w:rPr>
            </w:pPr>
          </w:p>
        </w:tc>
        <w:tc>
          <w:tcPr>
            <w:tcW w:w="3094" w:type="dxa"/>
            <w:gridSpan w:val="3"/>
            <w:vMerge/>
          </w:tcPr>
          <w:p w14:paraId="4B92C92C" w14:textId="77777777" w:rsidR="007D5291" w:rsidRDefault="007D5291" w:rsidP="005C2BD9">
            <w:pPr>
              <w:jc w:val="center"/>
              <w:rPr>
                <w:rFonts w:ascii="Arial" w:eastAsia="Arial" w:hAnsi="Arial" w:cs="Arial"/>
                <w:b/>
                <w:color w:val="000000"/>
              </w:rPr>
            </w:pPr>
          </w:p>
        </w:tc>
        <w:tc>
          <w:tcPr>
            <w:tcW w:w="1546" w:type="dxa"/>
            <w:gridSpan w:val="3"/>
            <w:vMerge/>
          </w:tcPr>
          <w:p w14:paraId="593C8270" w14:textId="77777777" w:rsidR="007D5291" w:rsidRDefault="007D5291" w:rsidP="005C2BD9">
            <w:pPr>
              <w:jc w:val="center"/>
              <w:rPr>
                <w:rFonts w:ascii="Arial" w:eastAsia="Arial" w:hAnsi="Arial" w:cs="Arial"/>
                <w:b/>
                <w:color w:val="000000"/>
              </w:rPr>
            </w:pPr>
          </w:p>
        </w:tc>
        <w:tc>
          <w:tcPr>
            <w:tcW w:w="633" w:type="dxa"/>
            <w:gridSpan w:val="2"/>
            <w:vMerge/>
          </w:tcPr>
          <w:p w14:paraId="0164DA48" w14:textId="77777777" w:rsidR="007D5291" w:rsidRDefault="007D5291" w:rsidP="005C2BD9">
            <w:pPr>
              <w:jc w:val="center"/>
              <w:rPr>
                <w:rFonts w:ascii="Arial" w:eastAsia="Arial" w:hAnsi="Arial" w:cs="Arial"/>
                <w:b/>
                <w:color w:val="000000"/>
              </w:rPr>
            </w:pPr>
          </w:p>
        </w:tc>
        <w:tc>
          <w:tcPr>
            <w:tcW w:w="3300" w:type="dxa"/>
            <w:gridSpan w:val="4"/>
          </w:tcPr>
          <w:p w14:paraId="1516BC99"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SEMANA DE FINALIZACIÓN:</w:t>
            </w:r>
          </w:p>
        </w:tc>
        <w:tc>
          <w:tcPr>
            <w:tcW w:w="5173" w:type="dxa"/>
            <w:gridSpan w:val="4"/>
          </w:tcPr>
          <w:p w14:paraId="244DF527" w14:textId="77777777" w:rsidR="007D5291" w:rsidRDefault="007D5291" w:rsidP="005C2BD9">
            <w:pPr>
              <w:jc w:val="center"/>
              <w:rPr>
                <w:rFonts w:ascii="Arial" w:eastAsia="Arial" w:hAnsi="Arial" w:cs="Arial"/>
                <w:b/>
                <w:color w:val="000000"/>
              </w:rPr>
            </w:pPr>
          </w:p>
        </w:tc>
      </w:tr>
      <w:tr w:rsidR="007D5291" w14:paraId="3C8EB5A2" w14:textId="77777777" w:rsidTr="007D5291">
        <w:trPr>
          <w:cnfStyle w:val="000000100000" w:firstRow="0" w:lastRow="0" w:firstColumn="0" w:lastColumn="0" w:oddVBand="0" w:evenVBand="0" w:oddHBand="1" w:evenHBand="0" w:firstRowFirstColumn="0" w:firstRowLastColumn="0" w:lastRowFirstColumn="0" w:lastRowLastColumn="0"/>
          <w:trHeight w:val="400"/>
        </w:trPr>
        <w:tc>
          <w:tcPr>
            <w:tcW w:w="5168" w:type="dxa"/>
            <w:gridSpan w:val="8"/>
          </w:tcPr>
          <w:p w14:paraId="0FA6A8FF"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Estrategias metodológicas</w:t>
            </w:r>
          </w:p>
        </w:tc>
        <w:tc>
          <w:tcPr>
            <w:tcW w:w="1805" w:type="dxa"/>
            <w:gridSpan w:val="3"/>
          </w:tcPr>
          <w:p w14:paraId="07ADE90D"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Recursos</w:t>
            </w:r>
          </w:p>
        </w:tc>
        <w:tc>
          <w:tcPr>
            <w:tcW w:w="3300" w:type="dxa"/>
            <w:gridSpan w:val="4"/>
          </w:tcPr>
          <w:p w14:paraId="35D243DB"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Indicadores de logro</w:t>
            </w:r>
          </w:p>
        </w:tc>
        <w:tc>
          <w:tcPr>
            <w:tcW w:w="5173" w:type="dxa"/>
            <w:gridSpan w:val="4"/>
          </w:tcPr>
          <w:p w14:paraId="5E8201DF"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Actividades de evaluación/ Técnicas / instrumentos </w:t>
            </w:r>
          </w:p>
        </w:tc>
      </w:tr>
      <w:tr w:rsidR="007D5291" w14:paraId="0E1B22D0" w14:textId="77777777" w:rsidTr="007D5291">
        <w:trPr>
          <w:trHeight w:val="220"/>
        </w:trPr>
        <w:tc>
          <w:tcPr>
            <w:tcW w:w="5168" w:type="dxa"/>
            <w:gridSpan w:val="8"/>
          </w:tcPr>
          <w:p w14:paraId="49DAD7BA" w14:textId="77777777" w:rsidR="007D5291" w:rsidRDefault="007D5291" w:rsidP="005C2BD9">
            <w:pPr>
              <w:numPr>
                <w:ilvl w:val="0"/>
                <w:numId w:val="8"/>
              </w:numPr>
              <w:rPr>
                <w:color w:val="000000"/>
              </w:rPr>
            </w:pPr>
            <w:r>
              <w:rPr>
                <w:rFonts w:ascii="Arial" w:eastAsia="Arial" w:hAnsi="Arial" w:cs="Arial"/>
                <w:color w:val="000000"/>
              </w:rPr>
              <w:t>Observación: determina la mirada que orienta el problema o tema a tratar</w:t>
            </w:r>
          </w:p>
          <w:p w14:paraId="6B92C62C" w14:textId="77777777" w:rsidR="007D5291" w:rsidRDefault="007D5291" w:rsidP="005C2BD9">
            <w:pPr>
              <w:numPr>
                <w:ilvl w:val="0"/>
                <w:numId w:val="8"/>
              </w:numPr>
              <w:rPr>
                <w:color w:val="000000"/>
              </w:rPr>
            </w:pPr>
            <w:r>
              <w:rPr>
                <w:rFonts w:ascii="Arial" w:eastAsia="Arial" w:hAnsi="Arial" w:cs="Arial"/>
                <w:color w:val="000000"/>
              </w:rPr>
              <w:t>Deducción-Inducción: analiza de manera general y secuencial los contenidos.</w:t>
            </w:r>
          </w:p>
          <w:p w14:paraId="78C96A63" w14:textId="77777777" w:rsidR="007D5291" w:rsidRDefault="007D5291" w:rsidP="005C2BD9">
            <w:pPr>
              <w:numPr>
                <w:ilvl w:val="0"/>
                <w:numId w:val="8"/>
              </w:numPr>
              <w:rPr>
                <w:color w:val="000000"/>
              </w:rPr>
            </w:pPr>
            <w:r>
              <w:rPr>
                <w:rFonts w:ascii="Arial" w:eastAsia="Arial" w:hAnsi="Arial" w:cs="Arial"/>
                <w:color w:val="000000"/>
              </w:rPr>
              <w:t>Lluvia de ideas: establece los aportes individuales y se integran en un solo esquema</w:t>
            </w:r>
          </w:p>
          <w:p w14:paraId="62034116" w14:textId="77777777" w:rsidR="007D5291" w:rsidRDefault="007D5291" w:rsidP="005C2BD9">
            <w:pPr>
              <w:numPr>
                <w:ilvl w:val="0"/>
                <w:numId w:val="9"/>
              </w:numPr>
              <w:rPr>
                <w:color w:val="000000"/>
              </w:rPr>
            </w:pPr>
            <w:r>
              <w:rPr>
                <w:rFonts w:ascii="Arial" w:eastAsia="Arial" w:hAnsi="Arial" w:cs="Arial"/>
                <w:color w:val="000000"/>
              </w:rPr>
              <w:t>Inferencia: deducción e interiorización del tema que se trata</w:t>
            </w:r>
          </w:p>
          <w:p w14:paraId="31E4E334" w14:textId="77777777" w:rsidR="007D5291" w:rsidRDefault="007D5291" w:rsidP="005C2BD9">
            <w:pPr>
              <w:numPr>
                <w:ilvl w:val="0"/>
                <w:numId w:val="9"/>
              </w:numPr>
              <w:rPr>
                <w:color w:val="000000"/>
              </w:rPr>
            </w:pPr>
            <w:r>
              <w:rPr>
                <w:rFonts w:ascii="Arial" w:eastAsia="Arial" w:hAnsi="Arial" w:cs="Arial"/>
                <w:color w:val="000000"/>
              </w:rPr>
              <w:t>Sinterización: especifica el tema de manera resumida con enfoque preciso y concreto a través de diversos organizadores o esquemas</w:t>
            </w:r>
            <w:r>
              <w:rPr>
                <w:rFonts w:ascii="Arial" w:eastAsia="Arial" w:hAnsi="Arial" w:cs="Arial"/>
                <w:i/>
                <w:color w:val="000000"/>
              </w:rPr>
              <w:t xml:space="preserve">             </w:t>
            </w:r>
          </w:p>
          <w:p w14:paraId="34ECFF2F" w14:textId="77777777" w:rsidR="007D5291" w:rsidRDefault="007D5291" w:rsidP="005C2BD9">
            <w:pPr>
              <w:rPr>
                <w:rFonts w:ascii="Arial" w:eastAsia="Arial" w:hAnsi="Arial" w:cs="Arial"/>
                <w:color w:val="000000"/>
              </w:rPr>
            </w:pPr>
          </w:p>
        </w:tc>
        <w:tc>
          <w:tcPr>
            <w:tcW w:w="1805" w:type="dxa"/>
            <w:gridSpan w:val="3"/>
          </w:tcPr>
          <w:p w14:paraId="030677E2" w14:textId="77777777" w:rsidR="007D5291" w:rsidRDefault="007D5291" w:rsidP="005C2BD9">
            <w:pPr>
              <w:rPr>
                <w:rFonts w:ascii="Arial" w:eastAsia="Arial" w:hAnsi="Arial" w:cs="Arial"/>
                <w:b/>
                <w:color w:val="000000"/>
              </w:rPr>
            </w:pPr>
          </w:p>
          <w:p w14:paraId="2A31C95B" w14:textId="77777777" w:rsidR="007D5291" w:rsidRDefault="007D5291" w:rsidP="005C2BD9">
            <w:pPr>
              <w:widowControl w:val="0"/>
              <w:rPr>
                <w:color w:val="000000"/>
              </w:rPr>
            </w:pPr>
            <w:r>
              <w:rPr>
                <w:color w:val="000000"/>
              </w:rPr>
              <w:t>Texto</w:t>
            </w:r>
          </w:p>
          <w:p w14:paraId="53068100" w14:textId="77777777" w:rsidR="007D5291" w:rsidRDefault="007D5291" w:rsidP="005C2BD9">
            <w:pPr>
              <w:widowControl w:val="0"/>
              <w:rPr>
                <w:color w:val="000000"/>
              </w:rPr>
            </w:pPr>
            <w:r>
              <w:rPr>
                <w:color w:val="000000"/>
              </w:rPr>
              <w:t xml:space="preserve"> Tarjetas  </w:t>
            </w:r>
          </w:p>
          <w:p w14:paraId="3B8FBEC8" w14:textId="77777777" w:rsidR="007D5291" w:rsidRDefault="007D5291" w:rsidP="005C2BD9">
            <w:pPr>
              <w:widowControl w:val="0"/>
              <w:rPr>
                <w:color w:val="000000"/>
              </w:rPr>
            </w:pPr>
            <w:r>
              <w:rPr>
                <w:color w:val="000000"/>
              </w:rPr>
              <w:t xml:space="preserve">Cd Internet </w:t>
            </w:r>
          </w:p>
          <w:p w14:paraId="1496DA12" w14:textId="77777777" w:rsidR="007D5291" w:rsidRDefault="007D5291" w:rsidP="005C2BD9">
            <w:pPr>
              <w:widowControl w:val="0"/>
              <w:rPr>
                <w:color w:val="000000"/>
              </w:rPr>
            </w:pPr>
            <w:r>
              <w:rPr>
                <w:color w:val="000000"/>
              </w:rPr>
              <w:t>Computadora hoja cuadriculada, regla y lápiz.</w:t>
            </w:r>
          </w:p>
          <w:p w14:paraId="7A38AF17" w14:textId="77777777" w:rsidR="007D5291" w:rsidRDefault="007D5291" w:rsidP="005C2BD9">
            <w:pPr>
              <w:rPr>
                <w:rFonts w:ascii="Arial" w:eastAsia="Arial" w:hAnsi="Arial" w:cs="Arial"/>
                <w:color w:val="000000"/>
              </w:rPr>
            </w:pPr>
          </w:p>
        </w:tc>
        <w:tc>
          <w:tcPr>
            <w:tcW w:w="3300" w:type="dxa"/>
            <w:gridSpan w:val="4"/>
          </w:tcPr>
          <w:p w14:paraId="6BA1FB4A" w14:textId="77777777" w:rsidR="007D5291" w:rsidRDefault="007D5291" w:rsidP="005C2BD9">
            <w:pPr>
              <w:rPr>
                <w:rFonts w:ascii="Arial" w:eastAsia="Arial" w:hAnsi="Arial" w:cs="Arial"/>
                <w:color w:val="000000"/>
              </w:rPr>
            </w:pPr>
            <w:r>
              <w:rPr>
                <w:rFonts w:ascii="Arial" w:eastAsia="Arial" w:hAnsi="Arial" w:cs="Arial"/>
                <w:color w:val="000000"/>
              </w:rPr>
              <w:t>Tareas: recaba la información. Necesaria como punto de partida para el conocimiento</w:t>
            </w:r>
          </w:p>
          <w:p w14:paraId="4032427D" w14:textId="77777777" w:rsidR="007D5291" w:rsidRDefault="007D5291" w:rsidP="005C2BD9">
            <w:pPr>
              <w:rPr>
                <w:rFonts w:ascii="Arial" w:eastAsia="Arial" w:hAnsi="Arial" w:cs="Arial"/>
                <w:color w:val="000000"/>
              </w:rPr>
            </w:pPr>
            <w:r>
              <w:rPr>
                <w:rFonts w:ascii="Arial" w:eastAsia="Arial" w:hAnsi="Arial" w:cs="Arial"/>
                <w:color w:val="000000"/>
              </w:rPr>
              <w:t>Deberes: mecanización de sistemas para memorizar aspectos necesarios</w:t>
            </w:r>
          </w:p>
          <w:p w14:paraId="632D91F2" w14:textId="77777777" w:rsidR="007D5291" w:rsidRDefault="007D5291" w:rsidP="005C2BD9">
            <w:pPr>
              <w:rPr>
                <w:rFonts w:ascii="Arial" w:eastAsia="Arial" w:hAnsi="Arial" w:cs="Arial"/>
                <w:color w:val="000000"/>
              </w:rPr>
            </w:pPr>
            <w:r>
              <w:rPr>
                <w:rFonts w:ascii="Arial" w:eastAsia="Arial" w:hAnsi="Arial" w:cs="Arial"/>
                <w:color w:val="000000"/>
              </w:rPr>
              <w:t>Bloque Trabajo y aprendo</w:t>
            </w:r>
          </w:p>
          <w:p w14:paraId="6644D744" w14:textId="77777777" w:rsidR="007D5291" w:rsidRDefault="007D5291" w:rsidP="005C2BD9">
            <w:pPr>
              <w:rPr>
                <w:rFonts w:ascii="Arial" w:eastAsia="Arial" w:hAnsi="Arial" w:cs="Arial"/>
                <w:color w:val="000000"/>
              </w:rPr>
            </w:pPr>
          </w:p>
          <w:p w14:paraId="7A032A2F" w14:textId="77777777" w:rsidR="007D5291" w:rsidRDefault="007D5291" w:rsidP="005C2BD9">
            <w:pPr>
              <w:rPr>
                <w:rFonts w:ascii="Arial" w:eastAsia="Arial" w:hAnsi="Arial" w:cs="Arial"/>
                <w:color w:val="000000"/>
              </w:rPr>
            </w:pPr>
            <w:r>
              <w:rPr>
                <w:rFonts w:ascii="Arial" w:eastAsia="Arial" w:hAnsi="Arial" w:cs="Arial"/>
                <w:color w:val="000000"/>
              </w:rPr>
              <w:t>Consultas: trabajos bibliográficos sobre el tema</w:t>
            </w:r>
          </w:p>
          <w:p w14:paraId="66764F26" w14:textId="77777777" w:rsidR="007D5291" w:rsidRDefault="007D5291" w:rsidP="005C2BD9">
            <w:pPr>
              <w:rPr>
                <w:rFonts w:ascii="Arial" w:eastAsia="Arial" w:hAnsi="Arial" w:cs="Arial"/>
                <w:color w:val="000000"/>
              </w:rPr>
            </w:pPr>
            <w:r>
              <w:rPr>
                <w:rFonts w:ascii="Arial" w:eastAsia="Arial" w:hAnsi="Arial" w:cs="Arial"/>
                <w:color w:val="000000"/>
              </w:rPr>
              <w:t>Bloque Exploremos los conocimientos</w:t>
            </w:r>
          </w:p>
          <w:p w14:paraId="63C74B3B" w14:textId="77777777" w:rsidR="007D5291" w:rsidRDefault="007D5291" w:rsidP="005C2BD9">
            <w:pPr>
              <w:rPr>
                <w:rFonts w:ascii="Arial" w:eastAsia="Arial" w:hAnsi="Arial" w:cs="Arial"/>
                <w:color w:val="000000"/>
              </w:rPr>
            </w:pPr>
          </w:p>
          <w:p w14:paraId="6F9DFBE2" w14:textId="77777777" w:rsidR="007D5291" w:rsidRDefault="007D5291" w:rsidP="005C2BD9">
            <w:pPr>
              <w:rPr>
                <w:rFonts w:ascii="Arial" w:eastAsia="Arial" w:hAnsi="Arial" w:cs="Arial"/>
                <w:color w:val="000000"/>
              </w:rPr>
            </w:pPr>
            <w:r>
              <w:rPr>
                <w:rFonts w:ascii="Arial" w:eastAsia="Arial" w:hAnsi="Arial" w:cs="Arial"/>
                <w:color w:val="000000"/>
              </w:rPr>
              <w:t>Investigaciones: determina un proceso de análisis, síntesis y conclusiones con respecto a los temas estudiados</w:t>
            </w:r>
          </w:p>
          <w:p w14:paraId="1AD50B0F" w14:textId="77777777" w:rsidR="007D5291" w:rsidRDefault="007D5291" w:rsidP="005C2BD9">
            <w:pPr>
              <w:rPr>
                <w:rFonts w:ascii="Arial" w:eastAsia="Arial" w:hAnsi="Arial" w:cs="Arial"/>
                <w:color w:val="000000"/>
              </w:rPr>
            </w:pPr>
            <w:r>
              <w:rPr>
                <w:rFonts w:ascii="Arial" w:eastAsia="Arial" w:hAnsi="Arial" w:cs="Arial"/>
                <w:color w:val="000000"/>
              </w:rPr>
              <w:t>Bloque Para Indagar</w:t>
            </w:r>
          </w:p>
          <w:p w14:paraId="7A15FEF6" w14:textId="77777777" w:rsidR="007D5291" w:rsidRDefault="007D5291" w:rsidP="005C2BD9">
            <w:pPr>
              <w:rPr>
                <w:rFonts w:ascii="Arial" w:eastAsia="Arial" w:hAnsi="Arial" w:cs="Arial"/>
                <w:color w:val="000000"/>
              </w:rPr>
            </w:pPr>
          </w:p>
          <w:p w14:paraId="38E30C44" w14:textId="77777777" w:rsidR="007D5291" w:rsidRDefault="007D5291" w:rsidP="005C2BD9">
            <w:pPr>
              <w:rPr>
                <w:rFonts w:ascii="Arial" w:eastAsia="Arial" w:hAnsi="Arial" w:cs="Arial"/>
                <w:color w:val="000000"/>
              </w:rPr>
            </w:pPr>
            <w:r>
              <w:rPr>
                <w:rFonts w:ascii="Arial" w:eastAsia="Arial" w:hAnsi="Arial" w:cs="Arial"/>
                <w:color w:val="000000"/>
              </w:rPr>
              <w:t>Informe: sistematización y publicación de los resultados obtenidos</w:t>
            </w:r>
          </w:p>
          <w:p w14:paraId="795A71EE" w14:textId="77777777" w:rsidR="007D5291" w:rsidRDefault="007D5291" w:rsidP="005C2BD9">
            <w:pPr>
              <w:rPr>
                <w:rFonts w:ascii="Arial" w:eastAsia="Arial" w:hAnsi="Arial" w:cs="Arial"/>
                <w:color w:val="000000"/>
              </w:rPr>
            </w:pPr>
            <w:r>
              <w:rPr>
                <w:rFonts w:ascii="Arial" w:eastAsia="Arial" w:hAnsi="Arial" w:cs="Arial"/>
                <w:color w:val="000000"/>
              </w:rPr>
              <w:t>Bloque Exploremos los conocimientos</w:t>
            </w:r>
          </w:p>
          <w:p w14:paraId="1DD1A083" w14:textId="77777777" w:rsidR="007D5291" w:rsidRDefault="007D5291" w:rsidP="005C2BD9">
            <w:pPr>
              <w:rPr>
                <w:rFonts w:ascii="Arial" w:eastAsia="Arial" w:hAnsi="Arial" w:cs="Arial"/>
                <w:color w:val="000000"/>
              </w:rPr>
            </w:pPr>
          </w:p>
          <w:p w14:paraId="0E078E8B" w14:textId="77777777" w:rsidR="007D5291" w:rsidRDefault="007D5291" w:rsidP="005C2BD9">
            <w:pPr>
              <w:rPr>
                <w:rFonts w:ascii="Arial" w:eastAsia="Arial" w:hAnsi="Arial" w:cs="Arial"/>
                <w:color w:val="000000"/>
              </w:rPr>
            </w:pPr>
            <w:r>
              <w:rPr>
                <w:rFonts w:ascii="Arial" w:eastAsia="Arial" w:hAnsi="Arial" w:cs="Arial"/>
                <w:color w:val="000000"/>
              </w:rPr>
              <w:t xml:space="preserve">Laboratorio. </w:t>
            </w:r>
          </w:p>
          <w:p w14:paraId="52F432E0" w14:textId="77777777" w:rsidR="007D5291" w:rsidRDefault="007D5291" w:rsidP="005C2BD9">
            <w:pPr>
              <w:rPr>
                <w:rFonts w:ascii="Arial" w:eastAsia="Arial" w:hAnsi="Arial" w:cs="Arial"/>
                <w:color w:val="000000"/>
              </w:rPr>
            </w:pPr>
            <w:r>
              <w:rPr>
                <w:rFonts w:ascii="Arial" w:eastAsia="Arial" w:hAnsi="Arial" w:cs="Arial"/>
                <w:color w:val="000000"/>
              </w:rPr>
              <w:t>Bloque Exploremos los conocimientos</w:t>
            </w:r>
          </w:p>
        </w:tc>
        <w:tc>
          <w:tcPr>
            <w:tcW w:w="5173" w:type="dxa"/>
            <w:gridSpan w:val="4"/>
          </w:tcPr>
          <w:p w14:paraId="7D50A70B" w14:textId="77777777" w:rsidR="007D5291" w:rsidRDefault="007D5291" w:rsidP="005C2BD9">
            <w:pPr>
              <w:rPr>
                <w:rFonts w:ascii="Arial" w:eastAsia="Arial" w:hAnsi="Arial" w:cs="Arial"/>
                <w:color w:val="000000"/>
              </w:rPr>
            </w:pPr>
          </w:p>
          <w:p w14:paraId="1A2551E0" w14:textId="77777777" w:rsidR="007D5291" w:rsidRDefault="007D5291" w:rsidP="005C2BD9">
            <w:pPr>
              <w:rPr>
                <w:rFonts w:ascii="Arial" w:eastAsia="Arial" w:hAnsi="Arial" w:cs="Arial"/>
                <w:color w:val="000000"/>
              </w:rPr>
            </w:pPr>
            <w:r>
              <w:rPr>
                <w:rFonts w:ascii="Arial" w:eastAsia="Arial" w:hAnsi="Arial" w:cs="Arial"/>
                <w:color w:val="000000"/>
              </w:rPr>
              <w:t>EVALUACIÓN FORMATIVA</w:t>
            </w:r>
          </w:p>
          <w:p w14:paraId="24C2C20A" w14:textId="77777777" w:rsidR="007D5291" w:rsidRDefault="007D5291" w:rsidP="005C2BD9">
            <w:pPr>
              <w:rPr>
                <w:rFonts w:ascii="Arial" w:eastAsia="Arial" w:hAnsi="Arial" w:cs="Arial"/>
                <w:color w:val="000000"/>
              </w:rPr>
            </w:pPr>
          </w:p>
          <w:p w14:paraId="5E9AADEE" w14:textId="77777777" w:rsidR="007D5291" w:rsidRDefault="007D5291" w:rsidP="005C2BD9">
            <w:pPr>
              <w:rPr>
                <w:rFonts w:ascii="Arial" w:eastAsia="Arial" w:hAnsi="Arial" w:cs="Arial"/>
                <w:color w:val="000000"/>
              </w:rPr>
            </w:pPr>
            <w:r>
              <w:rPr>
                <w:rFonts w:ascii="Arial" w:eastAsia="Arial" w:hAnsi="Arial" w:cs="Arial"/>
                <w:color w:val="000000"/>
              </w:rPr>
              <w:t>Determina el procedimiento a través de los trabajos, tareas, deberes, entre otros.</w:t>
            </w:r>
          </w:p>
          <w:p w14:paraId="6F0F7B6B" w14:textId="77777777" w:rsidR="007D5291" w:rsidRDefault="007D5291" w:rsidP="005C2BD9">
            <w:pPr>
              <w:rPr>
                <w:rFonts w:ascii="Arial" w:eastAsia="Arial" w:hAnsi="Arial" w:cs="Arial"/>
                <w:color w:val="000000"/>
              </w:rPr>
            </w:pPr>
            <w:r>
              <w:rPr>
                <w:rFonts w:ascii="Arial" w:eastAsia="Arial" w:hAnsi="Arial" w:cs="Arial"/>
                <w:color w:val="000000"/>
              </w:rPr>
              <w:t>El bloque de trabajo y aprendo</w:t>
            </w:r>
          </w:p>
          <w:p w14:paraId="3FFEB0A8" w14:textId="77777777" w:rsidR="007D5291" w:rsidRDefault="007D5291" w:rsidP="005C2BD9">
            <w:pPr>
              <w:rPr>
                <w:rFonts w:ascii="Arial" w:eastAsia="Arial" w:hAnsi="Arial" w:cs="Arial"/>
                <w:color w:val="000000"/>
              </w:rPr>
            </w:pPr>
          </w:p>
          <w:p w14:paraId="28CBEF61" w14:textId="77777777" w:rsidR="007D5291" w:rsidRDefault="007D5291" w:rsidP="005C2BD9">
            <w:pPr>
              <w:rPr>
                <w:rFonts w:ascii="Arial" w:eastAsia="Arial" w:hAnsi="Arial" w:cs="Arial"/>
                <w:color w:val="000000"/>
              </w:rPr>
            </w:pPr>
          </w:p>
          <w:p w14:paraId="32AB279E" w14:textId="77777777" w:rsidR="007D5291" w:rsidRDefault="007D5291" w:rsidP="005C2BD9">
            <w:pPr>
              <w:rPr>
                <w:rFonts w:ascii="Arial" w:eastAsia="Arial" w:hAnsi="Arial" w:cs="Arial"/>
                <w:color w:val="000000"/>
              </w:rPr>
            </w:pPr>
            <w:r>
              <w:rPr>
                <w:rFonts w:ascii="Arial" w:eastAsia="Arial" w:hAnsi="Arial" w:cs="Arial"/>
                <w:color w:val="000000"/>
              </w:rPr>
              <w:t>EVALUACIÓN SUMATIVA</w:t>
            </w:r>
          </w:p>
          <w:p w14:paraId="6B1BA7E5" w14:textId="77777777" w:rsidR="007D5291" w:rsidRDefault="007D5291" w:rsidP="005C2BD9">
            <w:pPr>
              <w:rPr>
                <w:rFonts w:ascii="Arial" w:eastAsia="Arial" w:hAnsi="Arial" w:cs="Arial"/>
                <w:color w:val="000000"/>
              </w:rPr>
            </w:pPr>
          </w:p>
          <w:p w14:paraId="1F04F1AE" w14:textId="77777777" w:rsidR="007D5291" w:rsidRDefault="007D5291" w:rsidP="005C2BD9">
            <w:pPr>
              <w:rPr>
                <w:rFonts w:ascii="Arial" w:eastAsia="Arial" w:hAnsi="Arial" w:cs="Arial"/>
                <w:color w:val="000000"/>
              </w:rPr>
            </w:pPr>
            <w:r>
              <w:rPr>
                <w:rFonts w:ascii="Arial" w:eastAsia="Arial" w:hAnsi="Arial" w:cs="Arial"/>
                <w:color w:val="000000"/>
              </w:rPr>
              <w:t>Determina la medición del aprendizaje a través de pruebas abiertas y de base estructurada</w:t>
            </w:r>
          </w:p>
          <w:p w14:paraId="1BB872DC" w14:textId="77777777" w:rsidR="007D5291" w:rsidRDefault="007D5291" w:rsidP="005C2BD9">
            <w:pPr>
              <w:rPr>
                <w:rFonts w:ascii="Arial" w:eastAsia="Arial" w:hAnsi="Arial" w:cs="Arial"/>
                <w:color w:val="000000"/>
              </w:rPr>
            </w:pPr>
            <w:r>
              <w:rPr>
                <w:rFonts w:ascii="Arial" w:eastAsia="Arial" w:hAnsi="Arial" w:cs="Arial"/>
                <w:color w:val="000000"/>
              </w:rPr>
              <w:t xml:space="preserve"> Prueba de fin de unidad</w:t>
            </w:r>
          </w:p>
        </w:tc>
      </w:tr>
      <w:tr w:rsidR="007D5291" w14:paraId="783AB263" w14:textId="77777777" w:rsidTr="007D5291">
        <w:trPr>
          <w:cnfStyle w:val="000000100000" w:firstRow="0" w:lastRow="0" w:firstColumn="0" w:lastColumn="0" w:oddVBand="0" w:evenVBand="0" w:oddHBand="1" w:evenHBand="0" w:firstRowFirstColumn="0" w:firstRowLastColumn="0" w:lastRowFirstColumn="0" w:lastRowLastColumn="0"/>
          <w:trHeight w:val="360"/>
        </w:trPr>
        <w:tc>
          <w:tcPr>
            <w:tcW w:w="15446" w:type="dxa"/>
            <w:gridSpan w:val="19"/>
          </w:tcPr>
          <w:p w14:paraId="42134494" w14:textId="77777777" w:rsidR="007D5291" w:rsidRDefault="007D5291" w:rsidP="005C2BD9">
            <w:pPr>
              <w:jc w:val="both"/>
              <w:rPr>
                <w:rFonts w:ascii="Arial" w:eastAsia="Arial" w:hAnsi="Arial" w:cs="Arial"/>
                <w:b/>
                <w:color w:val="000000"/>
              </w:rPr>
            </w:pPr>
            <w:r>
              <w:rPr>
                <w:rFonts w:ascii="Arial" w:eastAsia="Arial" w:hAnsi="Arial" w:cs="Arial"/>
                <w:b/>
                <w:color w:val="000000"/>
              </w:rPr>
              <w:t>3. ADAPTACIONES CURRICULARES</w:t>
            </w:r>
          </w:p>
        </w:tc>
      </w:tr>
      <w:tr w:rsidR="007D5291" w14:paraId="60FD54A2" w14:textId="77777777" w:rsidTr="007D5291">
        <w:trPr>
          <w:trHeight w:val="420"/>
        </w:trPr>
        <w:tc>
          <w:tcPr>
            <w:tcW w:w="3796" w:type="dxa"/>
            <w:gridSpan w:val="5"/>
          </w:tcPr>
          <w:p w14:paraId="7EDA6AE2" w14:textId="77777777" w:rsidR="007D5291" w:rsidRDefault="007D5291" w:rsidP="005C2BD9">
            <w:pPr>
              <w:jc w:val="center"/>
              <w:rPr>
                <w:rFonts w:ascii="Arial" w:eastAsia="Arial" w:hAnsi="Arial" w:cs="Arial"/>
                <w:b/>
                <w:color w:val="000000"/>
              </w:rPr>
            </w:pPr>
            <w:r>
              <w:rPr>
                <w:rFonts w:ascii="Arial" w:eastAsia="Arial" w:hAnsi="Arial" w:cs="Arial"/>
                <w:b/>
                <w:color w:val="000000"/>
              </w:rPr>
              <w:t>Especificación de la necesidad educativa</w:t>
            </w:r>
          </w:p>
        </w:tc>
        <w:tc>
          <w:tcPr>
            <w:tcW w:w="11650" w:type="dxa"/>
            <w:gridSpan w:val="14"/>
          </w:tcPr>
          <w:p w14:paraId="1C436819" w14:textId="77777777" w:rsidR="007D5291" w:rsidRDefault="007D5291" w:rsidP="005C2BD9">
            <w:pPr>
              <w:jc w:val="center"/>
              <w:rPr>
                <w:rFonts w:ascii="Arial" w:eastAsia="Arial" w:hAnsi="Arial" w:cs="Arial"/>
                <w:b/>
                <w:color w:val="000000"/>
              </w:rPr>
            </w:pPr>
            <w:r>
              <w:rPr>
                <w:rFonts w:ascii="Arial" w:eastAsia="Arial" w:hAnsi="Arial" w:cs="Arial"/>
                <w:b/>
                <w:color w:val="000000"/>
              </w:rPr>
              <w:t>Especificación de la adaptación  a ser aplicada</w:t>
            </w:r>
          </w:p>
        </w:tc>
      </w:tr>
      <w:tr w:rsidR="007D5291" w14:paraId="2A1AE4E9" w14:textId="77777777" w:rsidTr="007D5291">
        <w:trPr>
          <w:cnfStyle w:val="000000100000" w:firstRow="0" w:lastRow="0" w:firstColumn="0" w:lastColumn="0" w:oddVBand="0" w:evenVBand="0" w:oddHBand="1" w:evenHBand="0" w:firstRowFirstColumn="0" w:firstRowLastColumn="0" w:lastRowFirstColumn="0" w:lastRowLastColumn="0"/>
          <w:trHeight w:val="200"/>
        </w:trPr>
        <w:tc>
          <w:tcPr>
            <w:tcW w:w="3796" w:type="dxa"/>
            <w:gridSpan w:val="5"/>
          </w:tcPr>
          <w:p w14:paraId="71A4A49D" w14:textId="77777777" w:rsidR="007D5291" w:rsidRDefault="007D5291" w:rsidP="005C2BD9">
            <w:pPr>
              <w:jc w:val="both"/>
              <w:rPr>
                <w:rFonts w:ascii="Arial" w:eastAsia="Arial" w:hAnsi="Arial" w:cs="Arial"/>
                <w:color w:val="000000"/>
              </w:rPr>
            </w:pPr>
            <w:r>
              <w:rPr>
                <w:rFonts w:ascii="Arial" w:eastAsia="Arial" w:hAnsi="Arial" w:cs="Arial"/>
                <w:color w:val="000000"/>
              </w:rPr>
              <w:t xml:space="preserve"> </w:t>
            </w:r>
          </w:p>
          <w:p w14:paraId="544C0C1A" w14:textId="77777777" w:rsidR="007D5291" w:rsidRDefault="007D5291" w:rsidP="005C2BD9">
            <w:pPr>
              <w:jc w:val="both"/>
              <w:rPr>
                <w:rFonts w:ascii="Arial" w:eastAsia="Arial" w:hAnsi="Arial" w:cs="Arial"/>
                <w:color w:val="000000"/>
              </w:rPr>
            </w:pPr>
          </w:p>
        </w:tc>
        <w:tc>
          <w:tcPr>
            <w:tcW w:w="11650" w:type="dxa"/>
            <w:gridSpan w:val="14"/>
          </w:tcPr>
          <w:p w14:paraId="04791F09" w14:textId="77777777" w:rsidR="007D5291" w:rsidRDefault="007D5291" w:rsidP="005C2BD9">
            <w:pPr>
              <w:jc w:val="both"/>
              <w:rPr>
                <w:rFonts w:ascii="Arial" w:eastAsia="Arial" w:hAnsi="Arial" w:cs="Arial"/>
                <w:color w:val="000000"/>
              </w:rPr>
            </w:pPr>
          </w:p>
          <w:p w14:paraId="35A84ABA" w14:textId="77777777" w:rsidR="007D5291" w:rsidRDefault="007D5291" w:rsidP="005C2BD9">
            <w:pPr>
              <w:jc w:val="both"/>
              <w:rPr>
                <w:rFonts w:ascii="Arial" w:eastAsia="Arial" w:hAnsi="Arial" w:cs="Arial"/>
                <w:color w:val="000000"/>
              </w:rPr>
            </w:pPr>
          </w:p>
          <w:p w14:paraId="14478CBA" w14:textId="77777777" w:rsidR="007D5291" w:rsidRDefault="007D5291" w:rsidP="005C2BD9">
            <w:pPr>
              <w:jc w:val="both"/>
              <w:rPr>
                <w:rFonts w:ascii="Arial" w:eastAsia="Arial" w:hAnsi="Arial" w:cs="Arial"/>
                <w:color w:val="000000"/>
              </w:rPr>
            </w:pPr>
          </w:p>
          <w:p w14:paraId="17EE762B" w14:textId="77777777" w:rsidR="007D5291" w:rsidRDefault="007D5291" w:rsidP="005C2BD9">
            <w:pPr>
              <w:jc w:val="both"/>
              <w:rPr>
                <w:rFonts w:ascii="Arial" w:eastAsia="Arial" w:hAnsi="Arial" w:cs="Arial"/>
                <w:color w:val="000000"/>
              </w:rPr>
            </w:pPr>
          </w:p>
          <w:p w14:paraId="323804BF" w14:textId="77777777" w:rsidR="007D5291" w:rsidRDefault="007D5291" w:rsidP="005C2BD9">
            <w:pPr>
              <w:jc w:val="both"/>
              <w:rPr>
                <w:rFonts w:ascii="Arial" w:eastAsia="Arial" w:hAnsi="Arial" w:cs="Arial"/>
                <w:color w:val="000000"/>
              </w:rPr>
            </w:pPr>
          </w:p>
        </w:tc>
      </w:tr>
      <w:tr w:rsidR="007D5291" w14:paraId="2A44EF18" w14:textId="77777777" w:rsidTr="007D5291">
        <w:trPr>
          <w:trHeight w:val="420"/>
        </w:trPr>
        <w:tc>
          <w:tcPr>
            <w:tcW w:w="3796" w:type="dxa"/>
            <w:gridSpan w:val="5"/>
          </w:tcPr>
          <w:p w14:paraId="64CC8A18" w14:textId="77777777" w:rsidR="007D5291" w:rsidRDefault="007D5291" w:rsidP="005C2BD9">
            <w:pPr>
              <w:jc w:val="both"/>
              <w:rPr>
                <w:rFonts w:ascii="Arial" w:eastAsia="Arial" w:hAnsi="Arial" w:cs="Arial"/>
                <w:b/>
                <w:color w:val="000000"/>
              </w:rPr>
            </w:pPr>
            <w:r>
              <w:rPr>
                <w:rFonts w:ascii="Arial" w:eastAsia="Arial" w:hAnsi="Arial" w:cs="Arial"/>
                <w:b/>
                <w:color w:val="000000"/>
              </w:rPr>
              <w:t>ELABORADO</w:t>
            </w:r>
          </w:p>
        </w:tc>
        <w:tc>
          <w:tcPr>
            <w:tcW w:w="4960" w:type="dxa"/>
            <w:gridSpan w:val="9"/>
          </w:tcPr>
          <w:p w14:paraId="15DAB78D" w14:textId="77777777" w:rsidR="007D5291" w:rsidRDefault="007D5291" w:rsidP="005C2BD9">
            <w:pPr>
              <w:jc w:val="both"/>
              <w:rPr>
                <w:rFonts w:ascii="Arial" w:eastAsia="Arial" w:hAnsi="Arial" w:cs="Arial"/>
                <w:b/>
                <w:color w:val="000000"/>
              </w:rPr>
            </w:pPr>
            <w:r>
              <w:rPr>
                <w:rFonts w:ascii="Arial" w:eastAsia="Arial" w:hAnsi="Arial" w:cs="Arial"/>
                <w:b/>
                <w:color w:val="000000"/>
              </w:rPr>
              <w:t>REVISADO</w:t>
            </w:r>
          </w:p>
        </w:tc>
        <w:tc>
          <w:tcPr>
            <w:tcW w:w="6690" w:type="dxa"/>
            <w:gridSpan w:val="5"/>
          </w:tcPr>
          <w:p w14:paraId="02C0673B" w14:textId="77777777" w:rsidR="007D5291" w:rsidRDefault="007D5291" w:rsidP="005C2BD9">
            <w:pPr>
              <w:jc w:val="both"/>
              <w:rPr>
                <w:rFonts w:ascii="Arial" w:eastAsia="Arial" w:hAnsi="Arial" w:cs="Arial"/>
                <w:b/>
                <w:color w:val="000000"/>
              </w:rPr>
            </w:pPr>
            <w:r>
              <w:rPr>
                <w:rFonts w:ascii="Arial" w:eastAsia="Arial" w:hAnsi="Arial" w:cs="Arial"/>
                <w:b/>
                <w:color w:val="000000"/>
              </w:rPr>
              <w:t>APROBADO</w:t>
            </w:r>
          </w:p>
        </w:tc>
      </w:tr>
      <w:tr w:rsidR="007D5291" w14:paraId="4E763EC6" w14:textId="77777777" w:rsidTr="007D5291">
        <w:trPr>
          <w:cnfStyle w:val="000000100000" w:firstRow="0" w:lastRow="0" w:firstColumn="0" w:lastColumn="0" w:oddVBand="0" w:evenVBand="0" w:oddHBand="1" w:evenHBand="0" w:firstRowFirstColumn="0" w:firstRowLastColumn="0" w:lastRowFirstColumn="0" w:lastRowLastColumn="0"/>
          <w:trHeight w:val="180"/>
        </w:trPr>
        <w:tc>
          <w:tcPr>
            <w:tcW w:w="3796" w:type="dxa"/>
            <w:gridSpan w:val="5"/>
          </w:tcPr>
          <w:p w14:paraId="31952917" w14:textId="77777777" w:rsidR="007D5291" w:rsidRDefault="007D5291" w:rsidP="005C2BD9">
            <w:pPr>
              <w:jc w:val="both"/>
              <w:rPr>
                <w:rFonts w:ascii="Arial" w:eastAsia="Arial" w:hAnsi="Arial" w:cs="Arial"/>
                <w:color w:val="000000"/>
              </w:rPr>
            </w:pPr>
            <w:r>
              <w:rPr>
                <w:rFonts w:ascii="Arial" w:eastAsia="Arial" w:hAnsi="Arial" w:cs="Arial"/>
                <w:b/>
                <w:color w:val="000000"/>
              </w:rPr>
              <w:t>Docente:</w:t>
            </w:r>
          </w:p>
        </w:tc>
        <w:tc>
          <w:tcPr>
            <w:tcW w:w="4960" w:type="dxa"/>
            <w:gridSpan w:val="9"/>
          </w:tcPr>
          <w:p w14:paraId="425618C5" w14:textId="77777777" w:rsidR="007D5291" w:rsidRDefault="007D5291" w:rsidP="005C2BD9">
            <w:pPr>
              <w:jc w:val="both"/>
              <w:rPr>
                <w:rFonts w:ascii="Arial" w:eastAsia="Arial" w:hAnsi="Arial" w:cs="Arial"/>
                <w:color w:val="000000"/>
              </w:rPr>
            </w:pPr>
            <w:r>
              <w:rPr>
                <w:rFonts w:ascii="Arial" w:eastAsia="Arial" w:hAnsi="Arial" w:cs="Arial"/>
                <w:b/>
                <w:color w:val="000000"/>
              </w:rPr>
              <w:t>Director:</w:t>
            </w:r>
          </w:p>
        </w:tc>
        <w:tc>
          <w:tcPr>
            <w:tcW w:w="6690" w:type="dxa"/>
            <w:gridSpan w:val="5"/>
          </w:tcPr>
          <w:p w14:paraId="7C0106FE" w14:textId="77777777" w:rsidR="007D5291" w:rsidRDefault="007D5291" w:rsidP="005C2BD9">
            <w:pPr>
              <w:jc w:val="both"/>
              <w:rPr>
                <w:rFonts w:ascii="Arial" w:eastAsia="Arial" w:hAnsi="Arial" w:cs="Arial"/>
                <w:b/>
                <w:color w:val="000000"/>
              </w:rPr>
            </w:pPr>
            <w:r>
              <w:rPr>
                <w:rFonts w:ascii="Arial" w:eastAsia="Arial" w:hAnsi="Arial" w:cs="Arial"/>
                <w:b/>
                <w:color w:val="000000"/>
              </w:rPr>
              <w:t>Líder pedagógico:</w:t>
            </w:r>
          </w:p>
        </w:tc>
      </w:tr>
      <w:tr w:rsidR="007D5291" w14:paraId="5C10140D" w14:textId="77777777" w:rsidTr="007D5291">
        <w:trPr>
          <w:trHeight w:val="220"/>
        </w:trPr>
        <w:tc>
          <w:tcPr>
            <w:tcW w:w="3796" w:type="dxa"/>
            <w:gridSpan w:val="5"/>
          </w:tcPr>
          <w:p w14:paraId="29531F8D" w14:textId="77777777" w:rsidR="007D5291" w:rsidRDefault="007D5291" w:rsidP="005C2BD9">
            <w:pPr>
              <w:jc w:val="both"/>
              <w:rPr>
                <w:rFonts w:ascii="Arial" w:eastAsia="Arial" w:hAnsi="Arial" w:cs="Arial"/>
                <w:color w:val="000000"/>
              </w:rPr>
            </w:pPr>
            <w:r>
              <w:rPr>
                <w:rFonts w:ascii="Arial" w:eastAsia="Arial" w:hAnsi="Arial" w:cs="Arial"/>
                <w:color w:val="000000"/>
              </w:rPr>
              <w:t>Firma:</w:t>
            </w:r>
          </w:p>
        </w:tc>
        <w:tc>
          <w:tcPr>
            <w:tcW w:w="4960" w:type="dxa"/>
            <w:gridSpan w:val="9"/>
          </w:tcPr>
          <w:p w14:paraId="74EE3418" w14:textId="77777777" w:rsidR="007D5291" w:rsidRDefault="007D5291" w:rsidP="005C2BD9">
            <w:pPr>
              <w:jc w:val="both"/>
              <w:rPr>
                <w:rFonts w:ascii="Arial" w:eastAsia="Arial" w:hAnsi="Arial" w:cs="Arial"/>
                <w:color w:val="000000"/>
              </w:rPr>
            </w:pPr>
            <w:r>
              <w:rPr>
                <w:rFonts w:ascii="Arial" w:eastAsia="Arial" w:hAnsi="Arial" w:cs="Arial"/>
                <w:color w:val="000000"/>
              </w:rPr>
              <w:t>Firma:</w:t>
            </w:r>
          </w:p>
        </w:tc>
        <w:tc>
          <w:tcPr>
            <w:tcW w:w="6690" w:type="dxa"/>
            <w:gridSpan w:val="5"/>
          </w:tcPr>
          <w:p w14:paraId="71516EAF" w14:textId="77777777" w:rsidR="007D5291" w:rsidRDefault="007D5291" w:rsidP="005C2BD9">
            <w:pPr>
              <w:jc w:val="both"/>
              <w:rPr>
                <w:rFonts w:ascii="Arial" w:eastAsia="Arial" w:hAnsi="Arial" w:cs="Arial"/>
                <w:color w:val="000000"/>
              </w:rPr>
            </w:pPr>
            <w:r>
              <w:rPr>
                <w:rFonts w:ascii="Arial" w:eastAsia="Arial" w:hAnsi="Arial" w:cs="Arial"/>
                <w:color w:val="000000"/>
              </w:rPr>
              <w:t>Firma:</w:t>
            </w:r>
          </w:p>
        </w:tc>
      </w:tr>
      <w:tr w:rsidR="007D5291" w14:paraId="3FF96AD6" w14:textId="77777777" w:rsidTr="007D5291">
        <w:trPr>
          <w:cnfStyle w:val="000000100000" w:firstRow="0" w:lastRow="0" w:firstColumn="0" w:lastColumn="0" w:oddVBand="0" w:evenVBand="0" w:oddHBand="1" w:evenHBand="0" w:firstRowFirstColumn="0" w:firstRowLastColumn="0" w:lastRowFirstColumn="0" w:lastRowLastColumn="0"/>
          <w:trHeight w:val="240"/>
        </w:trPr>
        <w:tc>
          <w:tcPr>
            <w:tcW w:w="3796" w:type="dxa"/>
            <w:gridSpan w:val="5"/>
          </w:tcPr>
          <w:p w14:paraId="6FDE26E3" w14:textId="77777777" w:rsidR="007D5291" w:rsidRDefault="007D5291" w:rsidP="005C2BD9">
            <w:pPr>
              <w:jc w:val="both"/>
              <w:rPr>
                <w:rFonts w:ascii="Arial" w:eastAsia="Arial" w:hAnsi="Arial" w:cs="Arial"/>
                <w:color w:val="000000"/>
              </w:rPr>
            </w:pPr>
            <w:r>
              <w:rPr>
                <w:rFonts w:ascii="Arial" w:eastAsia="Arial" w:hAnsi="Arial" w:cs="Arial"/>
                <w:color w:val="000000"/>
              </w:rPr>
              <w:t xml:space="preserve">Fecha: </w:t>
            </w:r>
          </w:p>
        </w:tc>
        <w:tc>
          <w:tcPr>
            <w:tcW w:w="4960" w:type="dxa"/>
            <w:gridSpan w:val="9"/>
          </w:tcPr>
          <w:p w14:paraId="3886CF72" w14:textId="77777777" w:rsidR="007D5291" w:rsidRDefault="007D5291" w:rsidP="005C2BD9">
            <w:pPr>
              <w:jc w:val="both"/>
              <w:rPr>
                <w:rFonts w:ascii="Arial" w:eastAsia="Arial" w:hAnsi="Arial" w:cs="Arial"/>
                <w:color w:val="000000"/>
              </w:rPr>
            </w:pPr>
            <w:r>
              <w:rPr>
                <w:rFonts w:ascii="Arial" w:eastAsia="Arial" w:hAnsi="Arial" w:cs="Arial"/>
                <w:color w:val="000000"/>
              </w:rPr>
              <w:t>Fecha:</w:t>
            </w:r>
          </w:p>
        </w:tc>
        <w:tc>
          <w:tcPr>
            <w:tcW w:w="6690" w:type="dxa"/>
            <w:gridSpan w:val="5"/>
          </w:tcPr>
          <w:p w14:paraId="26D1215B" w14:textId="77777777" w:rsidR="007D5291" w:rsidRDefault="007D5291" w:rsidP="005C2BD9">
            <w:pPr>
              <w:jc w:val="both"/>
              <w:rPr>
                <w:rFonts w:ascii="Arial" w:eastAsia="Arial" w:hAnsi="Arial" w:cs="Arial"/>
                <w:color w:val="000000"/>
              </w:rPr>
            </w:pPr>
            <w:r>
              <w:rPr>
                <w:rFonts w:ascii="Arial" w:eastAsia="Arial" w:hAnsi="Arial" w:cs="Arial"/>
                <w:color w:val="000000"/>
              </w:rPr>
              <w:t>Fecha:</w:t>
            </w:r>
          </w:p>
        </w:tc>
      </w:tr>
    </w:tbl>
    <w:p w14:paraId="5E847838" w14:textId="77777777" w:rsidR="007D5291" w:rsidRDefault="007D5291" w:rsidP="007D5291">
      <w:pPr>
        <w:tabs>
          <w:tab w:val="left" w:pos="924"/>
        </w:tabs>
        <w:spacing w:before="240" w:after="240"/>
        <w:jc w:val="both"/>
        <w:rPr>
          <w:rFonts w:ascii="Calibri" w:eastAsia="Calibri" w:hAnsi="Calibri" w:cs="Calibri"/>
          <w:sz w:val="22"/>
          <w:szCs w:val="22"/>
        </w:rPr>
      </w:pPr>
    </w:p>
    <w:p w14:paraId="1B04EC70" w14:textId="77777777" w:rsidR="007D5291" w:rsidRDefault="007D5291" w:rsidP="007D5291">
      <w:pPr>
        <w:tabs>
          <w:tab w:val="left" w:pos="924"/>
        </w:tabs>
        <w:spacing w:before="240" w:after="240"/>
        <w:jc w:val="both"/>
        <w:rPr>
          <w:rFonts w:ascii="Calibri" w:eastAsia="Calibri" w:hAnsi="Calibri" w:cs="Calibri"/>
          <w:sz w:val="22"/>
          <w:szCs w:val="22"/>
        </w:rPr>
      </w:pPr>
    </w:p>
    <w:p w14:paraId="26EF5457" w14:textId="77777777" w:rsidR="007D5291" w:rsidRDefault="007D5291" w:rsidP="007D5291">
      <w:pPr>
        <w:tabs>
          <w:tab w:val="left" w:pos="924"/>
        </w:tabs>
        <w:spacing w:before="240" w:after="240"/>
        <w:jc w:val="both"/>
        <w:rPr>
          <w:rFonts w:ascii="Calibri" w:eastAsia="Calibri" w:hAnsi="Calibri" w:cs="Calibri"/>
          <w:sz w:val="22"/>
          <w:szCs w:val="22"/>
        </w:rPr>
      </w:pPr>
    </w:p>
    <w:p w14:paraId="4683444E" w14:textId="77777777" w:rsidR="007D5291" w:rsidRDefault="007D5291" w:rsidP="007D5291">
      <w:pPr>
        <w:tabs>
          <w:tab w:val="left" w:pos="924"/>
        </w:tabs>
        <w:spacing w:before="240" w:after="240"/>
        <w:jc w:val="both"/>
        <w:rPr>
          <w:rFonts w:ascii="Calibri" w:eastAsia="Calibri" w:hAnsi="Calibri" w:cs="Calibri"/>
          <w:sz w:val="22"/>
          <w:szCs w:val="22"/>
        </w:rPr>
      </w:pPr>
    </w:p>
    <w:tbl>
      <w:tblPr>
        <w:tblStyle w:val="GridTable3-Accent3"/>
        <w:tblW w:w="15304" w:type="dxa"/>
        <w:tblLayout w:type="fixed"/>
        <w:tblLook w:val="0400" w:firstRow="0" w:lastRow="0" w:firstColumn="0" w:lastColumn="0" w:noHBand="0" w:noVBand="1"/>
      </w:tblPr>
      <w:tblGrid>
        <w:gridCol w:w="1339"/>
        <w:gridCol w:w="108"/>
        <w:gridCol w:w="260"/>
        <w:gridCol w:w="155"/>
        <w:gridCol w:w="1941"/>
        <w:gridCol w:w="998"/>
        <w:gridCol w:w="171"/>
        <w:gridCol w:w="203"/>
        <w:gridCol w:w="1172"/>
        <w:gridCol w:w="611"/>
        <w:gridCol w:w="19"/>
        <w:gridCol w:w="6"/>
        <w:gridCol w:w="1514"/>
        <w:gridCol w:w="111"/>
        <w:gridCol w:w="158"/>
        <w:gridCol w:w="1517"/>
        <w:gridCol w:w="120"/>
        <w:gridCol w:w="1504"/>
        <w:gridCol w:w="1352"/>
        <w:gridCol w:w="2045"/>
      </w:tblGrid>
      <w:tr w:rsidR="007D5291" w14:paraId="42D010B6" w14:textId="77777777" w:rsidTr="007D5291">
        <w:trPr>
          <w:cnfStyle w:val="000000100000" w:firstRow="0" w:lastRow="0" w:firstColumn="0" w:lastColumn="0" w:oddVBand="0" w:evenVBand="0" w:oddHBand="1" w:evenHBand="0" w:firstRowFirstColumn="0" w:firstRowLastColumn="0" w:lastRowFirstColumn="0" w:lastRowLastColumn="0"/>
          <w:trHeight w:val="360"/>
        </w:trPr>
        <w:tc>
          <w:tcPr>
            <w:tcW w:w="1339" w:type="dxa"/>
          </w:tcPr>
          <w:p w14:paraId="34E02EBE" w14:textId="77777777" w:rsidR="007D5291" w:rsidRDefault="007D5291" w:rsidP="005C2BD9">
            <w:pPr>
              <w:jc w:val="both"/>
              <w:rPr>
                <w:rFonts w:ascii="Arial" w:eastAsia="Arial" w:hAnsi="Arial" w:cs="Arial"/>
                <w:b/>
                <w:color w:val="000000"/>
              </w:rPr>
            </w:pPr>
          </w:p>
        </w:tc>
        <w:tc>
          <w:tcPr>
            <w:tcW w:w="7158" w:type="dxa"/>
            <w:gridSpan w:val="12"/>
          </w:tcPr>
          <w:p w14:paraId="176DF0AA" w14:textId="77777777" w:rsidR="007D5291" w:rsidRDefault="007D5291" w:rsidP="005C2BD9">
            <w:pPr>
              <w:jc w:val="both"/>
              <w:rPr>
                <w:rFonts w:ascii="Arial" w:eastAsia="Arial" w:hAnsi="Arial" w:cs="Arial"/>
                <w:b/>
                <w:color w:val="000000"/>
              </w:rPr>
            </w:pPr>
            <w:r>
              <w:rPr>
                <w:rFonts w:ascii="Arial" w:eastAsia="Arial" w:hAnsi="Arial" w:cs="Arial"/>
                <w:b/>
                <w:color w:val="000000"/>
              </w:rPr>
              <w:t>UNIDAD EDUCATIVA</w:t>
            </w:r>
          </w:p>
        </w:tc>
        <w:tc>
          <w:tcPr>
            <w:tcW w:w="6807" w:type="dxa"/>
            <w:gridSpan w:val="7"/>
          </w:tcPr>
          <w:p w14:paraId="6FB661BA" w14:textId="77777777" w:rsidR="007D5291" w:rsidRDefault="007D5291" w:rsidP="005C2BD9">
            <w:pPr>
              <w:jc w:val="center"/>
              <w:rPr>
                <w:rFonts w:ascii="Arial" w:eastAsia="Arial" w:hAnsi="Arial" w:cs="Arial"/>
                <w:b/>
                <w:color w:val="000000"/>
              </w:rPr>
            </w:pPr>
            <w:r>
              <w:rPr>
                <w:rFonts w:ascii="Arial" w:eastAsia="Arial" w:hAnsi="Arial" w:cs="Arial"/>
                <w:b/>
                <w:color w:val="000000"/>
              </w:rPr>
              <w:t>AÑO LECTIVO: 2017-2018</w:t>
            </w:r>
          </w:p>
        </w:tc>
      </w:tr>
      <w:tr w:rsidR="007D5291" w14:paraId="6BF079AD" w14:textId="77777777" w:rsidTr="007D5291">
        <w:trPr>
          <w:trHeight w:val="220"/>
        </w:trPr>
        <w:tc>
          <w:tcPr>
            <w:tcW w:w="15304" w:type="dxa"/>
            <w:gridSpan w:val="20"/>
          </w:tcPr>
          <w:p w14:paraId="431DDE93" w14:textId="77777777" w:rsidR="007D5291" w:rsidRDefault="007D5291" w:rsidP="005C2BD9">
            <w:pPr>
              <w:jc w:val="center"/>
              <w:rPr>
                <w:rFonts w:ascii="Arial" w:eastAsia="Arial" w:hAnsi="Arial" w:cs="Arial"/>
                <w:b/>
                <w:color w:val="000000"/>
              </w:rPr>
            </w:pPr>
            <w:r>
              <w:rPr>
                <w:rFonts w:ascii="Arial" w:eastAsia="Arial" w:hAnsi="Arial" w:cs="Arial"/>
                <w:b/>
                <w:color w:val="000000"/>
              </w:rPr>
              <w:t>PLAN DE  DESTREZAS CON CRITERIO DE DESEMPEÑO</w:t>
            </w:r>
          </w:p>
        </w:tc>
      </w:tr>
      <w:tr w:rsidR="007D5291" w14:paraId="4F00A46B" w14:textId="77777777" w:rsidTr="007D5291">
        <w:trPr>
          <w:cnfStyle w:val="000000100000" w:firstRow="0" w:lastRow="0" w:firstColumn="0" w:lastColumn="0" w:oddVBand="0" w:evenVBand="0" w:oddHBand="1" w:evenHBand="0" w:firstRowFirstColumn="0" w:firstRowLastColumn="0" w:lastRowFirstColumn="0" w:lastRowLastColumn="0"/>
          <w:trHeight w:val="280"/>
        </w:trPr>
        <w:tc>
          <w:tcPr>
            <w:tcW w:w="15304" w:type="dxa"/>
            <w:gridSpan w:val="20"/>
          </w:tcPr>
          <w:p w14:paraId="0378DE9B" w14:textId="77777777" w:rsidR="007D5291" w:rsidRDefault="007D5291" w:rsidP="005C2BD9">
            <w:pPr>
              <w:jc w:val="both"/>
              <w:rPr>
                <w:rFonts w:ascii="Arial" w:eastAsia="Arial" w:hAnsi="Arial" w:cs="Arial"/>
                <w:b/>
                <w:color w:val="000000"/>
              </w:rPr>
            </w:pPr>
            <w:r>
              <w:rPr>
                <w:rFonts w:ascii="Arial" w:eastAsia="Arial" w:hAnsi="Arial" w:cs="Arial"/>
                <w:b/>
                <w:color w:val="000000"/>
              </w:rPr>
              <w:t>1. DATOS INFORMATIVOS:</w:t>
            </w:r>
          </w:p>
        </w:tc>
      </w:tr>
      <w:tr w:rsidR="007D5291" w14:paraId="29C4FEBB" w14:textId="77777777" w:rsidTr="007D5291">
        <w:trPr>
          <w:trHeight w:val="340"/>
        </w:trPr>
        <w:tc>
          <w:tcPr>
            <w:tcW w:w="1447" w:type="dxa"/>
            <w:gridSpan w:val="2"/>
          </w:tcPr>
          <w:p w14:paraId="66B07AFB"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DOCENTE:</w:t>
            </w:r>
          </w:p>
        </w:tc>
        <w:tc>
          <w:tcPr>
            <w:tcW w:w="2356" w:type="dxa"/>
            <w:gridSpan w:val="3"/>
          </w:tcPr>
          <w:p w14:paraId="1B6ACE6C" w14:textId="77777777" w:rsidR="007D5291" w:rsidRDefault="007D5291" w:rsidP="005C2BD9">
            <w:pPr>
              <w:jc w:val="center"/>
              <w:rPr>
                <w:rFonts w:ascii="Arial" w:eastAsia="Arial" w:hAnsi="Arial" w:cs="Arial"/>
                <w:b/>
                <w:color w:val="000000"/>
              </w:rPr>
            </w:pPr>
          </w:p>
        </w:tc>
        <w:tc>
          <w:tcPr>
            <w:tcW w:w="3155" w:type="dxa"/>
            <w:gridSpan w:val="5"/>
          </w:tcPr>
          <w:p w14:paraId="6B7DB38A"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ÁREA/ASIGNATURA:</w:t>
            </w:r>
          </w:p>
        </w:tc>
        <w:tc>
          <w:tcPr>
            <w:tcW w:w="1650" w:type="dxa"/>
            <w:gridSpan w:val="4"/>
          </w:tcPr>
          <w:p w14:paraId="505D98B6"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MATEMATICA</w:t>
            </w:r>
          </w:p>
        </w:tc>
        <w:tc>
          <w:tcPr>
            <w:tcW w:w="1795" w:type="dxa"/>
            <w:gridSpan w:val="3"/>
          </w:tcPr>
          <w:p w14:paraId="31B86765" w14:textId="77777777" w:rsidR="007D5291" w:rsidRDefault="007D5291" w:rsidP="005C2BD9">
            <w:pPr>
              <w:ind w:right="-64"/>
              <w:jc w:val="center"/>
              <w:rPr>
                <w:rFonts w:ascii="Arial" w:eastAsia="Arial" w:hAnsi="Arial" w:cs="Arial"/>
                <w:b/>
                <w:color w:val="000000"/>
              </w:rPr>
            </w:pPr>
            <w:r>
              <w:rPr>
                <w:rFonts w:ascii="Arial" w:eastAsia="Arial" w:hAnsi="Arial" w:cs="Arial"/>
                <w:b/>
                <w:color w:val="000000"/>
                <w:sz w:val="22"/>
                <w:szCs w:val="22"/>
              </w:rPr>
              <w:t>GRADO/CURSO:</w:t>
            </w:r>
          </w:p>
        </w:tc>
        <w:tc>
          <w:tcPr>
            <w:tcW w:w="1504" w:type="dxa"/>
          </w:tcPr>
          <w:p w14:paraId="0A63490A" w14:textId="77777777" w:rsidR="007D5291" w:rsidRDefault="007D5291" w:rsidP="005C2BD9">
            <w:pPr>
              <w:jc w:val="center"/>
              <w:rPr>
                <w:rFonts w:ascii="Arial" w:eastAsia="Arial" w:hAnsi="Arial" w:cs="Arial"/>
                <w:b/>
                <w:color w:val="000000"/>
              </w:rPr>
            </w:pPr>
            <w:r>
              <w:rPr>
                <w:rFonts w:ascii="Arial" w:eastAsia="Arial" w:hAnsi="Arial" w:cs="Arial"/>
                <w:b/>
                <w:color w:val="000000"/>
              </w:rPr>
              <w:t>SEGUNDO</w:t>
            </w:r>
          </w:p>
        </w:tc>
        <w:tc>
          <w:tcPr>
            <w:tcW w:w="1352" w:type="dxa"/>
          </w:tcPr>
          <w:p w14:paraId="1DF5B2B7" w14:textId="77777777" w:rsidR="007D5291" w:rsidRDefault="007D5291" w:rsidP="005C2BD9">
            <w:pPr>
              <w:ind w:right="-98"/>
              <w:jc w:val="center"/>
              <w:rPr>
                <w:rFonts w:ascii="Arial" w:eastAsia="Arial" w:hAnsi="Arial" w:cs="Arial"/>
                <w:b/>
                <w:color w:val="000000"/>
              </w:rPr>
            </w:pPr>
            <w:r>
              <w:rPr>
                <w:rFonts w:ascii="Arial" w:eastAsia="Arial" w:hAnsi="Arial" w:cs="Arial"/>
                <w:b/>
                <w:color w:val="000000"/>
                <w:sz w:val="22"/>
                <w:szCs w:val="22"/>
              </w:rPr>
              <w:t>PARALELO:</w:t>
            </w:r>
          </w:p>
        </w:tc>
        <w:tc>
          <w:tcPr>
            <w:tcW w:w="2045" w:type="dxa"/>
          </w:tcPr>
          <w:p w14:paraId="75D5E527" w14:textId="77777777" w:rsidR="007D5291" w:rsidRDefault="007D5291" w:rsidP="005C2BD9">
            <w:pPr>
              <w:jc w:val="center"/>
              <w:rPr>
                <w:rFonts w:ascii="Arial" w:eastAsia="Arial" w:hAnsi="Arial" w:cs="Arial"/>
                <w:b/>
                <w:color w:val="000000"/>
              </w:rPr>
            </w:pPr>
          </w:p>
        </w:tc>
      </w:tr>
      <w:tr w:rsidR="007D5291" w14:paraId="5AADAA39" w14:textId="77777777" w:rsidTr="007D5291">
        <w:trPr>
          <w:cnfStyle w:val="000000100000" w:firstRow="0" w:lastRow="0" w:firstColumn="0" w:lastColumn="0" w:oddVBand="0" w:evenVBand="0" w:oddHBand="1" w:evenHBand="0" w:firstRowFirstColumn="0" w:firstRowLastColumn="0" w:lastRowFirstColumn="0" w:lastRowLastColumn="0"/>
          <w:trHeight w:val="1140"/>
        </w:trPr>
        <w:tc>
          <w:tcPr>
            <w:tcW w:w="1447" w:type="dxa"/>
            <w:gridSpan w:val="2"/>
          </w:tcPr>
          <w:p w14:paraId="056D25A0"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N.º DE UNIDAD DE PLANIFICACIÓN: </w:t>
            </w:r>
          </w:p>
        </w:tc>
        <w:tc>
          <w:tcPr>
            <w:tcW w:w="415" w:type="dxa"/>
            <w:gridSpan w:val="2"/>
          </w:tcPr>
          <w:p w14:paraId="47492EDC" w14:textId="77777777" w:rsidR="007D5291" w:rsidRDefault="007D5291" w:rsidP="005C2BD9">
            <w:pPr>
              <w:jc w:val="center"/>
              <w:rPr>
                <w:rFonts w:ascii="Arial" w:eastAsia="Arial" w:hAnsi="Arial" w:cs="Arial"/>
                <w:b/>
                <w:color w:val="000000"/>
              </w:rPr>
            </w:pPr>
            <w:r>
              <w:rPr>
                <w:rFonts w:ascii="Arial" w:eastAsia="Arial" w:hAnsi="Arial" w:cs="Arial"/>
                <w:b/>
                <w:color w:val="000000"/>
              </w:rPr>
              <w:t>3</w:t>
            </w:r>
          </w:p>
        </w:tc>
        <w:tc>
          <w:tcPr>
            <w:tcW w:w="1941" w:type="dxa"/>
          </w:tcPr>
          <w:p w14:paraId="5D978F8D"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TÍTULO DE UNIDAD DE PLANIFICACIÓN: </w:t>
            </w:r>
          </w:p>
        </w:tc>
        <w:tc>
          <w:tcPr>
            <w:tcW w:w="1169" w:type="dxa"/>
            <w:gridSpan w:val="2"/>
          </w:tcPr>
          <w:p w14:paraId="1A6B0810" w14:textId="77777777" w:rsidR="007D5291" w:rsidRDefault="007D5291" w:rsidP="005C2BD9">
            <w:pPr>
              <w:widowControl w:val="0"/>
              <w:spacing w:line="276" w:lineRule="auto"/>
              <w:jc w:val="center"/>
              <w:rPr>
                <w:rFonts w:ascii="Arial" w:eastAsia="Arial" w:hAnsi="Arial" w:cs="Arial"/>
                <w:color w:val="000000"/>
                <w:highlight w:val="green"/>
              </w:rPr>
            </w:pPr>
            <w:r>
              <w:rPr>
                <w:rFonts w:ascii="Calibri" w:eastAsia="Calibri" w:hAnsi="Calibri" w:cs="Calibri"/>
                <w:color w:val="000000"/>
              </w:rPr>
              <w:t>Cuidamos la salud y disminuimos riegos</w:t>
            </w:r>
          </w:p>
        </w:tc>
        <w:tc>
          <w:tcPr>
            <w:tcW w:w="1986" w:type="dxa"/>
            <w:gridSpan w:val="3"/>
          </w:tcPr>
          <w:p w14:paraId="1721209C"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OBJETIVOS ESPECÍFICOS DE LA UNIDAD DE PLANIFICACIÓN:</w:t>
            </w:r>
          </w:p>
        </w:tc>
        <w:tc>
          <w:tcPr>
            <w:tcW w:w="8346" w:type="dxa"/>
            <w:gridSpan w:val="10"/>
          </w:tcPr>
          <w:p w14:paraId="6CECCF7E" w14:textId="77777777" w:rsidR="007D5291" w:rsidRDefault="007D5291" w:rsidP="005C2BD9">
            <w:pPr>
              <w:rPr>
                <w:rFonts w:ascii="Arial" w:eastAsia="Arial" w:hAnsi="Arial" w:cs="Arial"/>
                <w:color w:val="000000"/>
                <w:sz w:val="20"/>
                <w:szCs w:val="20"/>
              </w:rPr>
            </w:pPr>
            <w:r>
              <w:rPr>
                <w:rFonts w:ascii="Arial" w:eastAsia="Arial" w:hAnsi="Arial" w:cs="Arial"/>
                <w:color w:val="000000"/>
                <w:sz w:val="20"/>
                <w:szCs w:val="20"/>
              </w:rPr>
              <w:t>O.M.4.1. Reconocer las relaciones existentes entre los conjuntos de números enteros, racionales, irracionales y reales; ordenar estos números y operar con ellos para lograr una mejor comprensión de procesos algebraicos y de las funciones (discretas y continuas); y fomentar el pensamiento lógico y creativo.</w:t>
            </w:r>
          </w:p>
          <w:p w14:paraId="53E11846" w14:textId="77777777" w:rsidR="007D5291" w:rsidRDefault="007D5291" w:rsidP="005C2BD9">
            <w:pPr>
              <w:rPr>
                <w:rFonts w:ascii="Arial" w:eastAsia="Arial" w:hAnsi="Arial" w:cs="Arial"/>
                <w:color w:val="000000"/>
                <w:sz w:val="20"/>
                <w:szCs w:val="20"/>
              </w:rPr>
            </w:pPr>
          </w:p>
          <w:p w14:paraId="7D6D06E0" w14:textId="77777777" w:rsidR="007D5291" w:rsidRPr="00E6266F" w:rsidRDefault="007D5291" w:rsidP="005C2BD9">
            <w:pPr>
              <w:rPr>
                <w:rFonts w:ascii="Arial" w:eastAsia="Arial" w:hAnsi="Arial" w:cs="Arial"/>
                <w:color w:val="000000"/>
                <w:sz w:val="20"/>
                <w:szCs w:val="20"/>
              </w:rPr>
            </w:pPr>
            <w:r>
              <w:rPr>
                <w:rFonts w:ascii="Arial" w:eastAsia="Arial" w:hAnsi="Arial" w:cs="Arial"/>
                <w:color w:val="000000"/>
                <w:sz w:val="20"/>
                <w:szCs w:val="20"/>
              </w:rPr>
              <w:t xml:space="preserve">O.M.4.7. Representar, analizar e interpretar datos </w:t>
            </w:r>
            <w:r>
              <w:t xml:space="preserve"> </w:t>
            </w:r>
            <w:r>
              <w:rPr>
                <w:rFonts w:ascii="Arial" w:eastAsia="Arial" w:hAnsi="Arial" w:cs="Arial"/>
                <w:color w:val="000000"/>
                <w:sz w:val="20"/>
                <w:szCs w:val="20"/>
              </w:rPr>
              <w:t>estadísticos y situaciones probabilísticas  con  el  uso de las TIC, para conocer y comprender mejor el entorno  social  y económico, con pensamiento crítico y reflexivo.</w:t>
            </w:r>
          </w:p>
        </w:tc>
      </w:tr>
      <w:tr w:rsidR="007D5291" w14:paraId="60D1237B" w14:textId="77777777" w:rsidTr="007D5291">
        <w:trPr>
          <w:trHeight w:val="260"/>
        </w:trPr>
        <w:tc>
          <w:tcPr>
            <w:tcW w:w="15304" w:type="dxa"/>
            <w:gridSpan w:val="20"/>
          </w:tcPr>
          <w:p w14:paraId="53682772" w14:textId="77777777" w:rsidR="007D5291" w:rsidRDefault="007D5291" w:rsidP="005C2BD9">
            <w:pPr>
              <w:jc w:val="both"/>
              <w:rPr>
                <w:rFonts w:ascii="Arial" w:eastAsia="Arial" w:hAnsi="Arial" w:cs="Arial"/>
                <w:b/>
                <w:color w:val="000000"/>
              </w:rPr>
            </w:pPr>
          </w:p>
          <w:p w14:paraId="5DBE18FA" w14:textId="77777777" w:rsidR="007D5291" w:rsidRDefault="007D5291" w:rsidP="005C2BD9">
            <w:pPr>
              <w:jc w:val="both"/>
              <w:rPr>
                <w:rFonts w:ascii="Arial" w:eastAsia="Arial" w:hAnsi="Arial" w:cs="Arial"/>
                <w:b/>
                <w:color w:val="000000"/>
              </w:rPr>
            </w:pPr>
            <w:r>
              <w:rPr>
                <w:rFonts w:ascii="Arial" w:eastAsia="Arial" w:hAnsi="Arial" w:cs="Arial"/>
                <w:b/>
                <w:color w:val="000000"/>
              </w:rPr>
              <w:t>2. PLANIFICACIÓN</w:t>
            </w:r>
          </w:p>
        </w:tc>
      </w:tr>
      <w:tr w:rsidR="007D5291" w14:paraId="0C1CA5F9" w14:textId="77777777" w:rsidTr="007D5291">
        <w:trPr>
          <w:cnfStyle w:val="000000100000" w:firstRow="0" w:lastRow="0" w:firstColumn="0" w:lastColumn="0" w:oddVBand="0" w:evenVBand="0" w:oddHBand="1" w:evenHBand="0" w:firstRowFirstColumn="0" w:firstRowLastColumn="0" w:lastRowFirstColumn="0" w:lastRowLastColumn="0"/>
          <w:trHeight w:val="40"/>
        </w:trPr>
        <w:tc>
          <w:tcPr>
            <w:tcW w:w="6977" w:type="dxa"/>
            <w:gridSpan w:val="11"/>
          </w:tcPr>
          <w:p w14:paraId="524B1EC4" w14:textId="77777777" w:rsidR="007D5291" w:rsidRDefault="007D5291" w:rsidP="005C2BD9">
            <w:pPr>
              <w:jc w:val="center"/>
              <w:rPr>
                <w:rFonts w:ascii="Arial" w:eastAsia="Arial" w:hAnsi="Arial" w:cs="Arial"/>
                <w:b/>
                <w:color w:val="000000"/>
                <w:sz w:val="22"/>
                <w:szCs w:val="22"/>
              </w:rPr>
            </w:pPr>
          </w:p>
          <w:p w14:paraId="26E8336D"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DESTREZAS CON CRITERIOS DE DESEMPEÑO A SER DESARROLLADAS: </w:t>
            </w:r>
          </w:p>
        </w:tc>
        <w:tc>
          <w:tcPr>
            <w:tcW w:w="8327" w:type="dxa"/>
            <w:gridSpan w:val="9"/>
          </w:tcPr>
          <w:p w14:paraId="3509977E" w14:textId="77777777" w:rsidR="007D5291" w:rsidRDefault="007D5291" w:rsidP="005C2BD9">
            <w:pPr>
              <w:jc w:val="center"/>
              <w:rPr>
                <w:rFonts w:ascii="Arial" w:eastAsia="Arial" w:hAnsi="Arial" w:cs="Arial"/>
                <w:b/>
                <w:color w:val="000000"/>
                <w:sz w:val="22"/>
                <w:szCs w:val="22"/>
              </w:rPr>
            </w:pPr>
          </w:p>
          <w:p w14:paraId="4C058DC5"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INDICADORES ESENCIALES DE EVALUACIÓN: </w:t>
            </w:r>
          </w:p>
        </w:tc>
      </w:tr>
      <w:tr w:rsidR="007D5291" w14:paraId="7DF55AEE" w14:textId="77777777" w:rsidTr="007D5291">
        <w:trPr>
          <w:trHeight w:val="500"/>
        </w:trPr>
        <w:tc>
          <w:tcPr>
            <w:tcW w:w="6977" w:type="dxa"/>
            <w:gridSpan w:val="11"/>
          </w:tcPr>
          <w:p w14:paraId="4217E80C" w14:textId="77777777" w:rsidR="007D5291" w:rsidRDefault="007D5291" w:rsidP="005C2BD9">
            <w:r>
              <w:t xml:space="preserve">M.3.1.26. Reconocer, leer y escribir los números decimales y fraccionarios utilizados en la vida cotidiana </w:t>
            </w:r>
          </w:p>
          <w:p w14:paraId="2A2DDCBE" w14:textId="77777777" w:rsidR="007D5291" w:rsidRDefault="007D5291" w:rsidP="005C2BD9"/>
          <w:p w14:paraId="3C7A2A55" w14:textId="77777777" w:rsidR="007D5291" w:rsidRDefault="007D5291" w:rsidP="005C2BD9">
            <w:r>
              <w:t>M.3.1.34. Representar fracciones en la semirrecta numérica y gráficamente, para expresar y resolver situaciones cotidianas.</w:t>
            </w:r>
          </w:p>
          <w:p w14:paraId="35B6D965" w14:textId="77777777" w:rsidR="007D5291" w:rsidRDefault="007D5291" w:rsidP="005C2BD9"/>
          <w:p w14:paraId="42BEBB5A" w14:textId="77777777" w:rsidR="007D5291" w:rsidRDefault="007D5291" w:rsidP="005C2BD9">
            <w:r>
              <w:t>M.3.1.39. Calcular sumas y restas con fracciones obteniendo el denominador común</w:t>
            </w:r>
          </w:p>
          <w:p w14:paraId="2A26465C" w14:textId="77777777" w:rsidR="007D5291" w:rsidRDefault="007D5291" w:rsidP="005C2BD9">
            <w:pPr>
              <w:rPr>
                <w:rFonts w:ascii="Calibri" w:eastAsia="Calibri" w:hAnsi="Calibri" w:cs="Calibri"/>
                <w:color w:val="000000"/>
                <w:sz w:val="22"/>
                <w:szCs w:val="22"/>
              </w:rPr>
            </w:pPr>
          </w:p>
          <w:p w14:paraId="19660905"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M.3.1.40. Realizar multiplicaciones y divisiones entre   fracciones, empleando como estrategia la simplificación</w:t>
            </w:r>
          </w:p>
          <w:p w14:paraId="7A74D73C" w14:textId="77777777" w:rsidR="007D5291" w:rsidRDefault="007D5291" w:rsidP="005C2BD9">
            <w:pPr>
              <w:rPr>
                <w:rFonts w:ascii="Calibri" w:eastAsia="Calibri" w:hAnsi="Calibri" w:cs="Calibri"/>
                <w:color w:val="000000"/>
                <w:sz w:val="22"/>
                <w:szCs w:val="22"/>
              </w:rPr>
            </w:pPr>
          </w:p>
          <w:p w14:paraId="6F721181"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M.3.1.28.  Calcular, aplicando algoritmos y la tecnología, sumas, restas, multiplicaciones y divisiones con números decimales.</w:t>
            </w:r>
          </w:p>
          <w:p w14:paraId="061673AF" w14:textId="77777777" w:rsidR="007D5291" w:rsidRDefault="007D5291" w:rsidP="005C2BD9">
            <w:pPr>
              <w:rPr>
                <w:rFonts w:ascii="Calibri" w:eastAsia="Calibri" w:hAnsi="Calibri" w:cs="Calibri"/>
                <w:color w:val="000000"/>
                <w:sz w:val="22"/>
                <w:szCs w:val="22"/>
              </w:rPr>
            </w:pPr>
          </w:p>
          <w:p w14:paraId="2660B0C1"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M.3.1.41.  Realizar cálculos combinados de sumas, restas,  multiplicaciones   y divisiones con fracciones.</w:t>
            </w:r>
          </w:p>
          <w:p w14:paraId="6669AE15" w14:textId="77777777" w:rsidR="007D5291" w:rsidRDefault="007D5291" w:rsidP="005C2BD9">
            <w:pPr>
              <w:rPr>
                <w:rFonts w:ascii="Calibri" w:eastAsia="Calibri" w:hAnsi="Calibri" w:cs="Calibri"/>
                <w:color w:val="000000"/>
                <w:sz w:val="22"/>
                <w:szCs w:val="22"/>
              </w:rPr>
            </w:pPr>
          </w:p>
          <w:p w14:paraId="7F4850E3"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M.3.1.43. Resolver y plantear problemas que contienen   combinaciones de sumas, restas, multiplicaciones y divisiones con números naturales, fracciones y decimales, e interpretar la solución dentro del contexto del problema.</w:t>
            </w:r>
          </w:p>
          <w:p w14:paraId="14541EEF" w14:textId="77777777" w:rsidR="007D5291" w:rsidRDefault="007D5291" w:rsidP="005C2BD9">
            <w:pPr>
              <w:rPr>
                <w:rFonts w:ascii="Calibri" w:eastAsia="Calibri" w:hAnsi="Calibri" w:cs="Calibri"/>
                <w:color w:val="000000"/>
                <w:sz w:val="22"/>
                <w:szCs w:val="22"/>
              </w:rPr>
            </w:pPr>
          </w:p>
          <w:p w14:paraId="7A338412"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M.3.1.45. Expresar porcentajes como fracciones y decimales, o   fracciones   y   decimales</w:t>
            </w:r>
            <w:r>
              <w:t xml:space="preserve"> </w:t>
            </w:r>
            <w:r>
              <w:rPr>
                <w:rFonts w:ascii="Calibri" w:eastAsia="Calibri" w:hAnsi="Calibri" w:cs="Calibri"/>
                <w:color w:val="000000"/>
                <w:sz w:val="22"/>
                <w:szCs w:val="22"/>
              </w:rPr>
              <w:t>como porcentajes, en función de explicar situaciones cotidianas como porcentajes, en función de explicar situaciones cotidianas</w:t>
            </w:r>
          </w:p>
          <w:p w14:paraId="255EB129" w14:textId="77777777" w:rsidR="007D5291" w:rsidRDefault="007D5291" w:rsidP="005C2BD9">
            <w:pPr>
              <w:rPr>
                <w:rFonts w:ascii="Calibri" w:eastAsia="Calibri" w:hAnsi="Calibri" w:cs="Calibri"/>
                <w:color w:val="000000"/>
                <w:sz w:val="22"/>
                <w:szCs w:val="22"/>
              </w:rPr>
            </w:pPr>
          </w:p>
          <w:p w14:paraId="3CBF26DF"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M.3.1.46. Representar porcentajes en diagramas circulares como una estrategia para comunicar información de distinta índole.</w:t>
            </w:r>
          </w:p>
          <w:p w14:paraId="0C42FC9A" w14:textId="77777777" w:rsidR="007D5291" w:rsidRDefault="007D5291" w:rsidP="005C2BD9">
            <w:pPr>
              <w:rPr>
                <w:rFonts w:ascii="Calibri" w:eastAsia="Calibri" w:hAnsi="Calibri" w:cs="Calibri"/>
                <w:color w:val="000000"/>
                <w:sz w:val="22"/>
                <w:szCs w:val="22"/>
              </w:rPr>
            </w:pPr>
          </w:p>
          <w:p w14:paraId="00E14D48"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M.4.3.3. Representar de manera gráfica, con el uso de la tecnología, las frecuencias: histograma o gráfico con barras (polígono de frecuencias), gráfico de frecuencias acumuladas (ojiva) y diagrama circular, en función de analizar datos.</w:t>
            </w:r>
          </w:p>
          <w:p w14:paraId="5E5E7282" w14:textId="77777777" w:rsidR="007D5291" w:rsidRDefault="007D5291" w:rsidP="005C2BD9">
            <w:pPr>
              <w:rPr>
                <w:rFonts w:ascii="Calibri" w:eastAsia="Calibri" w:hAnsi="Calibri" w:cs="Calibri"/>
                <w:color w:val="000000"/>
                <w:sz w:val="22"/>
                <w:szCs w:val="22"/>
              </w:rPr>
            </w:pPr>
          </w:p>
        </w:tc>
        <w:tc>
          <w:tcPr>
            <w:tcW w:w="8327" w:type="dxa"/>
            <w:gridSpan w:val="9"/>
          </w:tcPr>
          <w:p w14:paraId="685BDDA3" w14:textId="77777777" w:rsidR="007D5291" w:rsidRDefault="007D5291" w:rsidP="005C2BD9">
            <w:r>
              <w:t>I.M.3.5.1. Aplica las propiedades de las operaciones (adición y multiplicación), estrategias de cálculo mental, algoritmos de la adición, sustracción, multiplicación y división de números naturales, decimales y fraccionarios, y la tecnología, para resolver ejercicios y problemas con operaciones combinadas. (I.1.) I.M.3.5.2. Formula y resuelve problemas contextualizados; decide los procedimientos y las operaciones con números naturales, decimales y fraccionarios a utilizar; y emplea propiedades de las operaciones (adición y multiplicación), las reglas de redondeo y la tecnología en la interpretación y verificación de los resultados obtenidos. (I.2., I.3.)</w:t>
            </w:r>
          </w:p>
          <w:p w14:paraId="2752978C" w14:textId="77777777" w:rsidR="007D5291" w:rsidRDefault="007D5291" w:rsidP="005C2BD9">
            <w:r>
              <w:t>I.M.3.6.1. Explica situaciones cotidianas significativas relacionadas con la localización de lugares y magnitudes directa o inversamente proporcionales, empleando como estrategia la representación en gráficas cartesianas con números naturales, decimales o fraccionarios. (I.1., I.2.) I.M.3.6.2. Representa porcentajes como un decimal o una fracción y en diagramas circulares; y explica, comunica e interpreta información porcentual del entorno. (I.2.) I.M.3.6.3. Plantea y resuelve problemas de proporcionalidad, y justifica procesos empleando representaciones gráficas; verifica resultados y argumenta con criterios razonados la utilidad de documentos comerciales. (J.4., I.2.)</w:t>
            </w:r>
          </w:p>
          <w:p w14:paraId="268CADD4" w14:textId="77777777" w:rsidR="007D5291" w:rsidRDefault="007D5291" w:rsidP="005C2BD9">
            <w:r>
              <w:t>I.M.4.7.1. Interpreta datos agrupados y no agrupados en tablas de distribución de frecuencias y gráficas estadísticas (histogramas, polígono de frecuencias, ojiva y/o diagramas circulares), con el uso de la tecnología; interpreta funciones y juzga la validez de procedimientos, la coherencia y la honestidad de los resultados obtenidos. (J.2., I.3.)</w:t>
            </w:r>
          </w:p>
        </w:tc>
      </w:tr>
      <w:tr w:rsidR="007D5291" w14:paraId="2A62931A" w14:textId="77777777" w:rsidTr="007D5291">
        <w:trPr>
          <w:cnfStyle w:val="000000100000" w:firstRow="0" w:lastRow="0" w:firstColumn="0" w:lastColumn="0" w:oddVBand="0" w:evenVBand="0" w:oddHBand="1" w:evenHBand="0" w:firstRowFirstColumn="0" w:firstRowLastColumn="0" w:lastRowFirstColumn="0" w:lastRowLastColumn="0"/>
          <w:trHeight w:val="300"/>
        </w:trPr>
        <w:tc>
          <w:tcPr>
            <w:tcW w:w="1707" w:type="dxa"/>
            <w:gridSpan w:val="3"/>
            <w:vMerge w:val="restart"/>
          </w:tcPr>
          <w:p w14:paraId="48AE5026"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EJES TRANSVERSALES: </w:t>
            </w:r>
          </w:p>
        </w:tc>
        <w:tc>
          <w:tcPr>
            <w:tcW w:w="3094" w:type="dxa"/>
            <w:gridSpan w:val="3"/>
            <w:vMerge w:val="restart"/>
          </w:tcPr>
          <w:p w14:paraId="6245AD06" w14:textId="77777777" w:rsidR="007D5291" w:rsidRDefault="007D5291" w:rsidP="005C2BD9">
            <w:r>
              <w:t xml:space="preserve">Emprendimiento y alimentación </w:t>
            </w:r>
          </w:p>
          <w:p w14:paraId="260BBC9D" w14:textId="77777777" w:rsidR="007D5291" w:rsidRDefault="007D5291" w:rsidP="005C2BD9">
            <w:pPr>
              <w:rPr>
                <w:rFonts w:ascii="PetitaLight" w:eastAsia="PetitaLight" w:hAnsi="PetitaLight" w:cs="PetitaLight"/>
                <w:color w:val="000000"/>
              </w:rPr>
            </w:pPr>
            <w:r>
              <w:t>Educación para el emprendimiento</w:t>
            </w:r>
          </w:p>
        </w:tc>
        <w:tc>
          <w:tcPr>
            <w:tcW w:w="1546" w:type="dxa"/>
            <w:gridSpan w:val="3"/>
            <w:vMerge w:val="restart"/>
          </w:tcPr>
          <w:p w14:paraId="2B4F890F" w14:textId="77777777" w:rsidR="007D5291" w:rsidRDefault="007D5291" w:rsidP="005C2BD9">
            <w:pPr>
              <w:jc w:val="center"/>
              <w:rPr>
                <w:rFonts w:ascii="Arial" w:eastAsia="Arial" w:hAnsi="Arial" w:cs="Arial"/>
                <w:b/>
                <w:color w:val="000000"/>
              </w:rPr>
            </w:pPr>
          </w:p>
          <w:p w14:paraId="2549DCDE"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PERIODOS: </w:t>
            </w:r>
          </w:p>
        </w:tc>
        <w:tc>
          <w:tcPr>
            <w:tcW w:w="636" w:type="dxa"/>
            <w:gridSpan w:val="3"/>
            <w:vMerge w:val="restart"/>
          </w:tcPr>
          <w:p w14:paraId="1DAAF104" w14:textId="77777777" w:rsidR="007D5291" w:rsidRDefault="007D5291" w:rsidP="005C2BD9">
            <w:pPr>
              <w:jc w:val="center"/>
              <w:rPr>
                <w:rFonts w:ascii="Arial" w:eastAsia="Arial" w:hAnsi="Arial" w:cs="Arial"/>
                <w:b/>
                <w:color w:val="000000"/>
              </w:rPr>
            </w:pPr>
          </w:p>
        </w:tc>
        <w:tc>
          <w:tcPr>
            <w:tcW w:w="3300" w:type="dxa"/>
            <w:gridSpan w:val="4"/>
          </w:tcPr>
          <w:p w14:paraId="41ECDB0E"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SEMANA DE INICIO:</w:t>
            </w:r>
          </w:p>
        </w:tc>
        <w:tc>
          <w:tcPr>
            <w:tcW w:w="5021" w:type="dxa"/>
            <w:gridSpan w:val="4"/>
          </w:tcPr>
          <w:p w14:paraId="369C6F32" w14:textId="77777777" w:rsidR="007D5291" w:rsidRDefault="007D5291" w:rsidP="005C2BD9">
            <w:pPr>
              <w:jc w:val="center"/>
              <w:rPr>
                <w:rFonts w:ascii="Arial" w:eastAsia="Arial" w:hAnsi="Arial" w:cs="Arial"/>
                <w:b/>
                <w:color w:val="000000"/>
              </w:rPr>
            </w:pPr>
          </w:p>
        </w:tc>
      </w:tr>
      <w:tr w:rsidR="007D5291" w14:paraId="67C50904" w14:textId="77777777" w:rsidTr="007D5291">
        <w:trPr>
          <w:trHeight w:val="300"/>
        </w:trPr>
        <w:tc>
          <w:tcPr>
            <w:tcW w:w="1707" w:type="dxa"/>
            <w:gridSpan w:val="3"/>
            <w:vMerge/>
          </w:tcPr>
          <w:p w14:paraId="22B2204B" w14:textId="77777777" w:rsidR="007D5291" w:rsidRDefault="007D5291" w:rsidP="005C2BD9">
            <w:pPr>
              <w:jc w:val="center"/>
              <w:rPr>
                <w:rFonts w:ascii="Arial" w:eastAsia="Arial" w:hAnsi="Arial" w:cs="Arial"/>
                <w:b/>
                <w:color w:val="000000"/>
              </w:rPr>
            </w:pPr>
          </w:p>
        </w:tc>
        <w:tc>
          <w:tcPr>
            <w:tcW w:w="3094" w:type="dxa"/>
            <w:gridSpan w:val="3"/>
            <w:vMerge/>
          </w:tcPr>
          <w:p w14:paraId="268D9A8A" w14:textId="77777777" w:rsidR="007D5291" w:rsidRDefault="007D5291" w:rsidP="005C2BD9">
            <w:pPr>
              <w:jc w:val="center"/>
              <w:rPr>
                <w:rFonts w:ascii="Arial" w:eastAsia="Arial" w:hAnsi="Arial" w:cs="Arial"/>
                <w:b/>
                <w:color w:val="000000"/>
              </w:rPr>
            </w:pPr>
          </w:p>
        </w:tc>
        <w:tc>
          <w:tcPr>
            <w:tcW w:w="1546" w:type="dxa"/>
            <w:gridSpan w:val="3"/>
            <w:vMerge/>
          </w:tcPr>
          <w:p w14:paraId="216E69F0" w14:textId="77777777" w:rsidR="007D5291" w:rsidRDefault="007D5291" w:rsidP="005C2BD9">
            <w:pPr>
              <w:jc w:val="center"/>
              <w:rPr>
                <w:rFonts w:ascii="Arial" w:eastAsia="Arial" w:hAnsi="Arial" w:cs="Arial"/>
                <w:b/>
                <w:color w:val="000000"/>
              </w:rPr>
            </w:pPr>
          </w:p>
        </w:tc>
        <w:tc>
          <w:tcPr>
            <w:tcW w:w="636" w:type="dxa"/>
            <w:gridSpan w:val="3"/>
            <w:vMerge/>
          </w:tcPr>
          <w:p w14:paraId="23E2F2CF" w14:textId="77777777" w:rsidR="007D5291" w:rsidRDefault="007D5291" w:rsidP="005C2BD9">
            <w:pPr>
              <w:jc w:val="center"/>
              <w:rPr>
                <w:rFonts w:ascii="Arial" w:eastAsia="Arial" w:hAnsi="Arial" w:cs="Arial"/>
                <w:b/>
                <w:color w:val="000000"/>
              </w:rPr>
            </w:pPr>
          </w:p>
        </w:tc>
        <w:tc>
          <w:tcPr>
            <w:tcW w:w="3300" w:type="dxa"/>
            <w:gridSpan w:val="4"/>
          </w:tcPr>
          <w:p w14:paraId="5489A1C6"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SEMANA DE FINALIZACIÓN:</w:t>
            </w:r>
          </w:p>
        </w:tc>
        <w:tc>
          <w:tcPr>
            <w:tcW w:w="5021" w:type="dxa"/>
            <w:gridSpan w:val="4"/>
          </w:tcPr>
          <w:p w14:paraId="3F101A12" w14:textId="77777777" w:rsidR="007D5291" w:rsidRDefault="007D5291" w:rsidP="005C2BD9">
            <w:pPr>
              <w:jc w:val="center"/>
              <w:rPr>
                <w:rFonts w:ascii="Arial" w:eastAsia="Arial" w:hAnsi="Arial" w:cs="Arial"/>
                <w:b/>
                <w:color w:val="000000"/>
              </w:rPr>
            </w:pPr>
          </w:p>
        </w:tc>
      </w:tr>
      <w:tr w:rsidR="007D5291" w14:paraId="4931CD85" w14:textId="77777777" w:rsidTr="007D5291">
        <w:trPr>
          <w:cnfStyle w:val="000000100000" w:firstRow="0" w:lastRow="0" w:firstColumn="0" w:lastColumn="0" w:oddVBand="0" w:evenVBand="0" w:oddHBand="1" w:evenHBand="0" w:firstRowFirstColumn="0" w:firstRowLastColumn="0" w:lastRowFirstColumn="0" w:lastRowLastColumn="0"/>
          <w:trHeight w:val="400"/>
        </w:trPr>
        <w:tc>
          <w:tcPr>
            <w:tcW w:w="5175" w:type="dxa"/>
            <w:gridSpan w:val="8"/>
          </w:tcPr>
          <w:p w14:paraId="0CF7CE8D"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Estrategias metodológicas</w:t>
            </w:r>
          </w:p>
        </w:tc>
        <w:tc>
          <w:tcPr>
            <w:tcW w:w="1808" w:type="dxa"/>
            <w:gridSpan w:val="4"/>
          </w:tcPr>
          <w:p w14:paraId="19BBA083"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Recursos</w:t>
            </w:r>
          </w:p>
        </w:tc>
        <w:tc>
          <w:tcPr>
            <w:tcW w:w="3300" w:type="dxa"/>
            <w:gridSpan w:val="4"/>
          </w:tcPr>
          <w:p w14:paraId="4E097849"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Indicadores de logro</w:t>
            </w:r>
          </w:p>
        </w:tc>
        <w:tc>
          <w:tcPr>
            <w:tcW w:w="5021" w:type="dxa"/>
            <w:gridSpan w:val="4"/>
          </w:tcPr>
          <w:p w14:paraId="5C587949"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Actividades de evaluación/ Técnicas / instrumentos </w:t>
            </w:r>
          </w:p>
        </w:tc>
      </w:tr>
      <w:tr w:rsidR="007D5291" w14:paraId="2A00062D" w14:textId="77777777" w:rsidTr="007D5291">
        <w:trPr>
          <w:trHeight w:val="220"/>
        </w:trPr>
        <w:tc>
          <w:tcPr>
            <w:tcW w:w="5175" w:type="dxa"/>
            <w:gridSpan w:val="8"/>
          </w:tcPr>
          <w:p w14:paraId="16A645A7" w14:textId="77777777" w:rsidR="007D5291" w:rsidRDefault="007D5291" w:rsidP="005C2BD9">
            <w:pPr>
              <w:numPr>
                <w:ilvl w:val="0"/>
                <w:numId w:val="8"/>
              </w:numPr>
              <w:rPr>
                <w:color w:val="000000"/>
              </w:rPr>
            </w:pPr>
            <w:r>
              <w:rPr>
                <w:rFonts w:ascii="Arial" w:eastAsia="Arial" w:hAnsi="Arial" w:cs="Arial"/>
                <w:color w:val="000000"/>
              </w:rPr>
              <w:t>Observación: determina la mirada que orienta el problema o tema a tratar</w:t>
            </w:r>
          </w:p>
          <w:p w14:paraId="03CAE573" w14:textId="77777777" w:rsidR="007D5291" w:rsidRDefault="007D5291" w:rsidP="005C2BD9">
            <w:pPr>
              <w:numPr>
                <w:ilvl w:val="0"/>
                <w:numId w:val="8"/>
              </w:numPr>
              <w:rPr>
                <w:color w:val="000000"/>
              </w:rPr>
            </w:pPr>
            <w:r>
              <w:rPr>
                <w:rFonts w:ascii="Arial" w:eastAsia="Arial" w:hAnsi="Arial" w:cs="Arial"/>
                <w:color w:val="000000"/>
              </w:rPr>
              <w:t>Deducción-Inducción: analiza de manera general y secuencial los contenidos.</w:t>
            </w:r>
          </w:p>
          <w:p w14:paraId="19D10EB9" w14:textId="77777777" w:rsidR="007D5291" w:rsidRDefault="007D5291" w:rsidP="005C2BD9">
            <w:pPr>
              <w:numPr>
                <w:ilvl w:val="0"/>
                <w:numId w:val="8"/>
              </w:numPr>
              <w:rPr>
                <w:color w:val="000000"/>
              </w:rPr>
            </w:pPr>
            <w:r>
              <w:rPr>
                <w:rFonts w:ascii="Arial" w:eastAsia="Arial" w:hAnsi="Arial" w:cs="Arial"/>
                <w:color w:val="000000"/>
              </w:rPr>
              <w:t>Lluvia de ideas: establece los aportes individuales y se integran en un solo esquema</w:t>
            </w:r>
          </w:p>
          <w:p w14:paraId="042E8D8D" w14:textId="77777777" w:rsidR="007D5291" w:rsidRDefault="007D5291" w:rsidP="005C2BD9">
            <w:pPr>
              <w:numPr>
                <w:ilvl w:val="0"/>
                <w:numId w:val="9"/>
              </w:numPr>
              <w:rPr>
                <w:color w:val="000000"/>
              </w:rPr>
            </w:pPr>
            <w:r>
              <w:rPr>
                <w:rFonts w:ascii="Arial" w:eastAsia="Arial" w:hAnsi="Arial" w:cs="Arial"/>
                <w:color w:val="000000"/>
              </w:rPr>
              <w:t>Inferencia: deducción e interiorización del tema que se trata</w:t>
            </w:r>
          </w:p>
          <w:p w14:paraId="08F9127F" w14:textId="77777777" w:rsidR="007D5291" w:rsidRDefault="007D5291" w:rsidP="005C2BD9">
            <w:pPr>
              <w:numPr>
                <w:ilvl w:val="0"/>
                <w:numId w:val="9"/>
              </w:numPr>
              <w:rPr>
                <w:color w:val="000000"/>
              </w:rPr>
            </w:pPr>
            <w:r>
              <w:rPr>
                <w:rFonts w:ascii="Arial" w:eastAsia="Arial" w:hAnsi="Arial" w:cs="Arial"/>
                <w:color w:val="000000"/>
              </w:rPr>
              <w:t>Sinterización: especifica el tema de manera resumida con enfoque preciso y concreto a través de diversos organizadores o esquemas</w:t>
            </w:r>
            <w:r>
              <w:rPr>
                <w:rFonts w:ascii="Arial" w:eastAsia="Arial" w:hAnsi="Arial" w:cs="Arial"/>
                <w:i/>
                <w:color w:val="000000"/>
              </w:rPr>
              <w:t xml:space="preserve">             </w:t>
            </w:r>
          </w:p>
          <w:p w14:paraId="5647556C" w14:textId="77777777" w:rsidR="007D5291" w:rsidRDefault="007D5291" w:rsidP="005C2BD9">
            <w:pPr>
              <w:rPr>
                <w:rFonts w:ascii="Arial" w:eastAsia="Arial" w:hAnsi="Arial" w:cs="Arial"/>
                <w:color w:val="000000"/>
              </w:rPr>
            </w:pPr>
          </w:p>
        </w:tc>
        <w:tc>
          <w:tcPr>
            <w:tcW w:w="1808" w:type="dxa"/>
            <w:gridSpan w:val="4"/>
          </w:tcPr>
          <w:p w14:paraId="09A4EE6C" w14:textId="77777777" w:rsidR="007D5291" w:rsidRDefault="007D5291" w:rsidP="005C2BD9">
            <w:pPr>
              <w:widowControl w:val="0"/>
              <w:rPr>
                <w:color w:val="000000"/>
              </w:rPr>
            </w:pPr>
            <w:r>
              <w:rPr>
                <w:color w:val="000000"/>
              </w:rPr>
              <w:t>Texto</w:t>
            </w:r>
          </w:p>
          <w:p w14:paraId="175B6513" w14:textId="77777777" w:rsidR="007D5291" w:rsidRDefault="007D5291" w:rsidP="005C2BD9">
            <w:pPr>
              <w:widowControl w:val="0"/>
              <w:rPr>
                <w:color w:val="000000"/>
              </w:rPr>
            </w:pPr>
            <w:r>
              <w:rPr>
                <w:color w:val="000000"/>
              </w:rPr>
              <w:t xml:space="preserve"> Tarjetas  </w:t>
            </w:r>
          </w:p>
          <w:p w14:paraId="28415A74" w14:textId="77777777" w:rsidR="007D5291" w:rsidRDefault="007D5291" w:rsidP="005C2BD9">
            <w:pPr>
              <w:widowControl w:val="0"/>
              <w:rPr>
                <w:color w:val="000000"/>
              </w:rPr>
            </w:pPr>
            <w:r>
              <w:rPr>
                <w:color w:val="000000"/>
              </w:rPr>
              <w:t xml:space="preserve">Cd Internet </w:t>
            </w:r>
          </w:p>
          <w:p w14:paraId="6E37D1BB" w14:textId="77777777" w:rsidR="007D5291" w:rsidRDefault="007D5291" w:rsidP="005C2BD9">
            <w:pPr>
              <w:widowControl w:val="0"/>
              <w:rPr>
                <w:color w:val="000000"/>
              </w:rPr>
            </w:pPr>
            <w:r>
              <w:rPr>
                <w:color w:val="000000"/>
              </w:rPr>
              <w:t>Computadora</w:t>
            </w:r>
          </w:p>
          <w:p w14:paraId="6E75D89C" w14:textId="77777777" w:rsidR="007D5291" w:rsidRDefault="007D5291" w:rsidP="005C2BD9">
            <w:pPr>
              <w:widowControl w:val="0"/>
              <w:rPr>
                <w:color w:val="000000"/>
              </w:rPr>
            </w:pPr>
            <w:r>
              <w:rPr>
                <w:color w:val="000000"/>
              </w:rPr>
              <w:t>hoja cuadriculada, regla y lápiz.</w:t>
            </w:r>
          </w:p>
          <w:p w14:paraId="3A03C53E" w14:textId="77777777" w:rsidR="007D5291" w:rsidRDefault="007D5291" w:rsidP="005C2BD9">
            <w:pPr>
              <w:rPr>
                <w:rFonts w:ascii="Arial" w:eastAsia="Arial" w:hAnsi="Arial" w:cs="Arial"/>
                <w:color w:val="000000"/>
              </w:rPr>
            </w:pPr>
          </w:p>
        </w:tc>
        <w:tc>
          <w:tcPr>
            <w:tcW w:w="3300" w:type="dxa"/>
            <w:gridSpan w:val="4"/>
          </w:tcPr>
          <w:p w14:paraId="3DB2BD01" w14:textId="77777777" w:rsidR="007D5291" w:rsidRDefault="007D5291" w:rsidP="005C2BD9">
            <w:pPr>
              <w:rPr>
                <w:rFonts w:ascii="Arial" w:eastAsia="Arial" w:hAnsi="Arial" w:cs="Arial"/>
                <w:color w:val="000000"/>
              </w:rPr>
            </w:pPr>
            <w:r>
              <w:rPr>
                <w:rFonts w:ascii="Arial" w:eastAsia="Arial" w:hAnsi="Arial" w:cs="Arial"/>
                <w:color w:val="000000"/>
              </w:rPr>
              <w:t>Tareas: recaba la información. Necesaria como punto de partida para el conocimiento</w:t>
            </w:r>
          </w:p>
          <w:p w14:paraId="0D09B545" w14:textId="77777777" w:rsidR="007D5291" w:rsidRDefault="007D5291" w:rsidP="005C2BD9">
            <w:pPr>
              <w:rPr>
                <w:rFonts w:ascii="Arial" w:eastAsia="Arial" w:hAnsi="Arial" w:cs="Arial"/>
                <w:color w:val="000000"/>
              </w:rPr>
            </w:pPr>
            <w:r>
              <w:rPr>
                <w:rFonts w:ascii="Arial" w:eastAsia="Arial" w:hAnsi="Arial" w:cs="Arial"/>
                <w:color w:val="000000"/>
              </w:rPr>
              <w:t>Deberes: mecanización de sistemas para memorizar aspectos necesarios</w:t>
            </w:r>
          </w:p>
          <w:p w14:paraId="487BCCBE" w14:textId="77777777" w:rsidR="007D5291" w:rsidRDefault="007D5291" w:rsidP="005C2BD9">
            <w:pPr>
              <w:rPr>
                <w:rFonts w:ascii="Arial" w:eastAsia="Arial" w:hAnsi="Arial" w:cs="Arial"/>
                <w:color w:val="000000"/>
              </w:rPr>
            </w:pPr>
            <w:r>
              <w:rPr>
                <w:rFonts w:ascii="Arial" w:eastAsia="Arial" w:hAnsi="Arial" w:cs="Arial"/>
                <w:color w:val="000000"/>
              </w:rPr>
              <w:t>Bloque Trabajo y aprendo</w:t>
            </w:r>
          </w:p>
          <w:p w14:paraId="506A6319" w14:textId="77777777" w:rsidR="007D5291" w:rsidRDefault="007D5291" w:rsidP="005C2BD9">
            <w:pPr>
              <w:rPr>
                <w:rFonts w:ascii="Arial" w:eastAsia="Arial" w:hAnsi="Arial" w:cs="Arial"/>
                <w:color w:val="000000"/>
              </w:rPr>
            </w:pPr>
          </w:p>
          <w:p w14:paraId="1C689A43" w14:textId="77777777" w:rsidR="007D5291" w:rsidRDefault="007D5291" w:rsidP="005C2BD9">
            <w:pPr>
              <w:rPr>
                <w:rFonts w:ascii="Arial" w:eastAsia="Arial" w:hAnsi="Arial" w:cs="Arial"/>
                <w:color w:val="000000"/>
              </w:rPr>
            </w:pPr>
            <w:r>
              <w:rPr>
                <w:rFonts w:ascii="Arial" w:eastAsia="Arial" w:hAnsi="Arial" w:cs="Arial"/>
                <w:color w:val="000000"/>
              </w:rPr>
              <w:t>Consultas: trabajos bibliográficos sobre el tema</w:t>
            </w:r>
          </w:p>
          <w:p w14:paraId="73F2D08E" w14:textId="77777777" w:rsidR="007D5291" w:rsidRDefault="007D5291" w:rsidP="005C2BD9">
            <w:pPr>
              <w:rPr>
                <w:rFonts w:ascii="Arial" w:eastAsia="Arial" w:hAnsi="Arial" w:cs="Arial"/>
                <w:color w:val="000000"/>
              </w:rPr>
            </w:pPr>
            <w:r>
              <w:rPr>
                <w:rFonts w:ascii="Arial" w:eastAsia="Arial" w:hAnsi="Arial" w:cs="Arial"/>
                <w:color w:val="000000"/>
              </w:rPr>
              <w:t>Bloque Exploremos los conocimientos</w:t>
            </w:r>
          </w:p>
          <w:p w14:paraId="4537DE15" w14:textId="77777777" w:rsidR="007D5291" w:rsidRDefault="007D5291" w:rsidP="005C2BD9">
            <w:pPr>
              <w:rPr>
                <w:rFonts w:ascii="Arial" w:eastAsia="Arial" w:hAnsi="Arial" w:cs="Arial"/>
                <w:color w:val="000000"/>
              </w:rPr>
            </w:pPr>
          </w:p>
          <w:p w14:paraId="0B4FA745" w14:textId="77777777" w:rsidR="007D5291" w:rsidRDefault="007D5291" w:rsidP="005C2BD9">
            <w:pPr>
              <w:rPr>
                <w:rFonts w:ascii="Arial" w:eastAsia="Arial" w:hAnsi="Arial" w:cs="Arial"/>
                <w:color w:val="000000"/>
              </w:rPr>
            </w:pPr>
            <w:r>
              <w:rPr>
                <w:rFonts w:ascii="Arial" w:eastAsia="Arial" w:hAnsi="Arial" w:cs="Arial"/>
                <w:color w:val="000000"/>
              </w:rPr>
              <w:t>Investigaciones: determina un proceso de análisis, síntesis y conclusiones con respecto a los temas estudiados</w:t>
            </w:r>
          </w:p>
          <w:p w14:paraId="09D0BB2A" w14:textId="77777777" w:rsidR="007D5291" w:rsidRDefault="007D5291" w:rsidP="005C2BD9">
            <w:pPr>
              <w:rPr>
                <w:rFonts w:ascii="Arial" w:eastAsia="Arial" w:hAnsi="Arial" w:cs="Arial"/>
                <w:color w:val="000000"/>
              </w:rPr>
            </w:pPr>
            <w:r>
              <w:rPr>
                <w:rFonts w:ascii="Arial" w:eastAsia="Arial" w:hAnsi="Arial" w:cs="Arial"/>
                <w:color w:val="000000"/>
              </w:rPr>
              <w:t>Bloque Para Indagar</w:t>
            </w:r>
          </w:p>
          <w:p w14:paraId="27A8FD78" w14:textId="77777777" w:rsidR="007D5291" w:rsidRDefault="007D5291" w:rsidP="005C2BD9">
            <w:pPr>
              <w:rPr>
                <w:rFonts w:ascii="Arial" w:eastAsia="Arial" w:hAnsi="Arial" w:cs="Arial"/>
                <w:color w:val="000000"/>
              </w:rPr>
            </w:pPr>
          </w:p>
          <w:p w14:paraId="1910BBD0" w14:textId="77777777" w:rsidR="007D5291" w:rsidRDefault="007D5291" w:rsidP="005C2BD9">
            <w:pPr>
              <w:rPr>
                <w:rFonts w:ascii="Arial" w:eastAsia="Arial" w:hAnsi="Arial" w:cs="Arial"/>
                <w:color w:val="000000"/>
              </w:rPr>
            </w:pPr>
            <w:r>
              <w:rPr>
                <w:rFonts w:ascii="Arial" w:eastAsia="Arial" w:hAnsi="Arial" w:cs="Arial"/>
                <w:color w:val="000000"/>
              </w:rPr>
              <w:t>Informe: sistematización y publicación de los resultados obtenidos</w:t>
            </w:r>
          </w:p>
          <w:p w14:paraId="3201DE86" w14:textId="77777777" w:rsidR="007D5291" w:rsidRDefault="007D5291" w:rsidP="005C2BD9">
            <w:pPr>
              <w:rPr>
                <w:rFonts w:ascii="Arial" w:eastAsia="Arial" w:hAnsi="Arial" w:cs="Arial"/>
                <w:color w:val="000000"/>
              </w:rPr>
            </w:pPr>
            <w:r>
              <w:rPr>
                <w:rFonts w:ascii="Arial" w:eastAsia="Arial" w:hAnsi="Arial" w:cs="Arial"/>
                <w:color w:val="000000"/>
              </w:rPr>
              <w:t>Bloque Exploremos los conocimientos</w:t>
            </w:r>
          </w:p>
          <w:p w14:paraId="0CC28ADB" w14:textId="77777777" w:rsidR="007D5291" w:rsidRDefault="007D5291" w:rsidP="005C2BD9">
            <w:pPr>
              <w:rPr>
                <w:rFonts w:ascii="Arial" w:eastAsia="Arial" w:hAnsi="Arial" w:cs="Arial"/>
                <w:color w:val="000000"/>
              </w:rPr>
            </w:pPr>
          </w:p>
          <w:p w14:paraId="1E55B4AC" w14:textId="77777777" w:rsidR="007D5291" w:rsidRDefault="007D5291" w:rsidP="005C2BD9">
            <w:pPr>
              <w:rPr>
                <w:rFonts w:ascii="Arial" w:eastAsia="Arial" w:hAnsi="Arial" w:cs="Arial"/>
                <w:color w:val="000000"/>
              </w:rPr>
            </w:pPr>
            <w:r>
              <w:rPr>
                <w:rFonts w:ascii="Arial" w:eastAsia="Arial" w:hAnsi="Arial" w:cs="Arial"/>
                <w:color w:val="000000"/>
              </w:rPr>
              <w:t xml:space="preserve">Laboratorio. </w:t>
            </w:r>
          </w:p>
          <w:p w14:paraId="5900FE67" w14:textId="77777777" w:rsidR="007D5291" w:rsidRDefault="007D5291" w:rsidP="005C2BD9">
            <w:pPr>
              <w:rPr>
                <w:rFonts w:ascii="Arial" w:eastAsia="Arial" w:hAnsi="Arial" w:cs="Arial"/>
                <w:color w:val="000000"/>
              </w:rPr>
            </w:pPr>
            <w:r>
              <w:rPr>
                <w:rFonts w:ascii="Arial" w:eastAsia="Arial" w:hAnsi="Arial" w:cs="Arial"/>
                <w:color w:val="000000"/>
              </w:rPr>
              <w:t>Bloque Exploremos los conocimientos</w:t>
            </w:r>
          </w:p>
          <w:p w14:paraId="162CA00B" w14:textId="77777777" w:rsidR="007D5291" w:rsidRDefault="007D5291" w:rsidP="005C2BD9">
            <w:pPr>
              <w:rPr>
                <w:rFonts w:ascii="Arial" w:eastAsia="Arial" w:hAnsi="Arial" w:cs="Arial"/>
                <w:color w:val="000000"/>
              </w:rPr>
            </w:pPr>
          </w:p>
          <w:p w14:paraId="49048BAE" w14:textId="77777777" w:rsidR="007D5291" w:rsidRDefault="007D5291" w:rsidP="005C2BD9">
            <w:pPr>
              <w:rPr>
                <w:rFonts w:ascii="Arial" w:eastAsia="Arial" w:hAnsi="Arial" w:cs="Arial"/>
                <w:color w:val="000000"/>
              </w:rPr>
            </w:pPr>
          </w:p>
        </w:tc>
        <w:tc>
          <w:tcPr>
            <w:tcW w:w="5021" w:type="dxa"/>
            <w:gridSpan w:val="4"/>
          </w:tcPr>
          <w:p w14:paraId="4E6F6934" w14:textId="77777777" w:rsidR="007D5291" w:rsidRDefault="007D5291" w:rsidP="005C2BD9">
            <w:pPr>
              <w:rPr>
                <w:rFonts w:ascii="Arial" w:eastAsia="Arial" w:hAnsi="Arial" w:cs="Arial"/>
                <w:color w:val="000000"/>
              </w:rPr>
            </w:pPr>
          </w:p>
          <w:p w14:paraId="2323C550" w14:textId="77777777" w:rsidR="007D5291" w:rsidRDefault="007D5291" w:rsidP="005C2BD9">
            <w:pPr>
              <w:rPr>
                <w:rFonts w:ascii="Arial" w:eastAsia="Arial" w:hAnsi="Arial" w:cs="Arial"/>
                <w:color w:val="000000"/>
              </w:rPr>
            </w:pPr>
            <w:r>
              <w:rPr>
                <w:rFonts w:ascii="Arial" w:eastAsia="Arial" w:hAnsi="Arial" w:cs="Arial"/>
                <w:color w:val="000000"/>
              </w:rPr>
              <w:t>EVALUACIÓN FORMATIVA</w:t>
            </w:r>
          </w:p>
          <w:p w14:paraId="2E55443D" w14:textId="77777777" w:rsidR="007D5291" w:rsidRDefault="007D5291" w:rsidP="005C2BD9">
            <w:pPr>
              <w:rPr>
                <w:rFonts w:ascii="Arial" w:eastAsia="Arial" w:hAnsi="Arial" w:cs="Arial"/>
                <w:color w:val="000000"/>
              </w:rPr>
            </w:pPr>
          </w:p>
          <w:p w14:paraId="18279827" w14:textId="77777777" w:rsidR="007D5291" w:rsidRDefault="007D5291" w:rsidP="005C2BD9">
            <w:pPr>
              <w:rPr>
                <w:rFonts w:ascii="Arial" w:eastAsia="Arial" w:hAnsi="Arial" w:cs="Arial"/>
                <w:color w:val="000000"/>
              </w:rPr>
            </w:pPr>
            <w:r>
              <w:rPr>
                <w:rFonts w:ascii="Arial" w:eastAsia="Arial" w:hAnsi="Arial" w:cs="Arial"/>
                <w:color w:val="000000"/>
              </w:rPr>
              <w:t>Determina el procedimiento a través de los trabajos, tareas, deberes, entre otros.</w:t>
            </w:r>
          </w:p>
          <w:p w14:paraId="4204C84A" w14:textId="77777777" w:rsidR="007D5291" w:rsidRDefault="007D5291" w:rsidP="005C2BD9">
            <w:pPr>
              <w:rPr>
                <w:rFonts w:ascii="Arial" w:eastAsia="Arial" w:hAnsi="Arial" w:cs="Arial"/>
                <w:color w:val="000000"/>
              </w:rPr>
            </w:pPr>
            <w:r>
              <w:rPr>
                <w:rFonts w:ascii="Arial" w:eastAsia="Arial" w:hAnsi="Arial" w:cs="Arial"/>
                <w:color w:val="000000"/>
              </w:rPr>
              <w:t>El bloque de trabajo y aprendo</w:t>
            </w:r>
          </w:p>
          <w:p w14:paraId="4C849A98" w14:textId="77777777" w:rsidR="007D5291" w:rsidRDefault="007D5291" w:rsidP="005C2BD9">
            <w:pPr>
              <w:rPr>
                <w:rFonts w:ascii="Arial" w:eastAsia="Arial" w:hAnsi="Arial" w:cs="Arial"/>
                <w:color w:val="000000"/>
              </w:rPr>
            </w:pPr>
          </w:p>
          <w:p w14:paraId="162B9FA6" w14:textId="77777777" w:rsidR="007D5291" w:rsidRDefault="007D5291" w:rsidP="005C2BD9">
            <w:pPr>
              <w:rPr>
                <w:rFonts w:ascii="Arial" w:eastAsia="Arial" w:hAnsi="Arial" w:cs="Arial"/>
                <w:color w:val="000000"/>
              </w:rPr>
            </w:pPr>
          </w:p>
          <w:p w14:paraId="22986265" w14:textId="77777777" w:rsidR="007D5291" w:rsidRDefault="007D5291" w:rsidP="005C2BD9">
            <w:pPr>
              <w:rPr>
                <w:rFonts w:ascii="Arial" w:eastAsia="Arial" w:hAnsi="Arial" w:cs="Arial"/>
                <w:color w:val="000000"/>
              </w:rPr>
            </w:pPr>
            <w:r>
              <w:rPr>
                <w:rFonts w:ascii="Arial" w:eastAsia="Arial" w:hAnsi="Arial" w:cs="Arial"/>
                <w:color w:val="000000"/>
              </w:rPr>
              <w:t>EVALUACIÓN SUMATIVA</w:t>
            </w:r>
          </w:p>
          <w:p w14:paraId="4B039448" w14:textId="77777777" w:rsidR="007D5291" w:rsidRDefault="007D5291" w:rsidP="005C2BD9">
            <w:pPr>
              <w:rPr>
                <w:rFonts w:ascii="Arial" w:eastAsia="Arial" w:hAnsi="Arial" w:cs="Arial"/>
                <w:color w:val="000000"/>
              </w:rPr>
            </w:pPr>
          </w:p>
          <w:p w14:paraId="635C74F5" w14:textId="77777777" w:rsidR="007D5291" w:rsidRDefault="007D5291" w:rsidP="005C2BD9">
            <w:pPr>
              <w:rPr>
                <w:rFonts w:ascii="Arial" w:eastAsia="Arial" w:hAnsi="Arial" w:cs="Arial"/>
                <w:color w:val="000000"/>
              </w:rPr>
            </w:pPr>
            <w:r>
              <w:rPr>
                <w:rFonts w:ascii="Arial" w:eastAsia="Arial" w:hAnsi="Arial" w:cs="Arial"/>
                <w:color w:val="000000"/>
              </w:rPr>
              <w:t>Determina la medición del aprendizaje a través de pruebas abiertas y de base estructurada</w:t>
            </w:r>
          </w:p>
          <w:p w14:paraId="6CFFBCEF" w14:textId="77777777" w:rsidR="007D5291" w:rsidRDefault="007D5291" w:rsidP="005C2BD9">
            <w:pPr>
              <w:rPr>
                <w:rFonts w:ascii="Arial" w:eastAsia="Arial" w:hAnsi="Arial" w:cs="Arial"/>
                <w:color w:val="000000"/>
              </w:rPr>
            </w:pPr>
            <w:r>
              <w:rPr>
                <w:rFonts w:ascii="Arial" w:eastAsia="Arial" w:hAnsi="Arial" w:cs="Arial"/>
                <w:color w:val="000000"/>
              </w:rPr>
              <w:t xml:space="preserve"> Prueba de fin de unidad</w:t>
            </w:r>
          </w:p>
        </w:tc>
      </w:tr>
      <w:tr w:rsidR="007D5291" w14:paraId="4EB41975" w14:textId="77777777" w:rsidTr="007D5291">
        <w:trPr>
          <w:cnfStyle w:val="000000100000" w:firstRow="0" w:lastRow="0" w:firstColumn="0" w:lastColumn="0" w:oddVBand="0" w:evenVBand="0" w:oddHBand="1" w:evenHBand="0" w:firstRowFirstColumn="0" w:firstRowLastColumn="0" w:lastRowFirstColumn="0" w:lastRowLastColumn="0"/>
          <w:trHeight w:val="360"/>
        </w:trPr>
        <w:tc>
          <w:tcPr>
            <w:tcW w:w="15304" w:type="dxa"/>
            <w:gridSpan w:val="20"/>
          </w:tcPr>
          <w:p w14:paraId="5DF9AECF" w14:textId="77777777" w:rsidR="007D5291" w:rsidRDefault="007D5291" w:rsidP="005C2BD9">
            <w:pPr>
              <w:jc w:val="both"/>
              <w:rPr>
                <w:rFonts w:ascii="Arial" w:eastAsia="Arial" w:hAnsi="Arial" w:cs="Arial"/>
                <w:b/>
                <w:color w:val="000000"/>
              </w:rPr>
            </w:pPr>
            <w:r>
              <w:rPr>
                <w:rFonts w:ascii="Arial" w:eastAsia="Arial" w:hAnsi="Arial" w:cs="Arial"/>
                <w:b/>
                <w:color w:val="000000"/>
              </w:rPr>
              <w:t>3. ADAPTACIONES CURRICULARES</w:t>
            </w:r>
          </w:p>
        </w:tc>
      </w:tr>
      <w:tr w:rsidR="007D5291" w14:paraId="4292E4E1" w14:textId="77777777" w:rsidTr="007D5291">
        <w:trPr>
          <w:trHeight w:val="420"/>
        </w:trPr>
        <w:tc>
          <w:tcPr>
            <w:tcW w:w="3803" w:type="dxa"/>
            <w:gridSpan w:val="5"/>
          </w:tcPr>
          <w:p w14:paraId="6E418AAC" w14:textId="77777777" w:rsidR="007D5291" w:rsidRDefault="007D5291" w:rsidP="005C2BD9">
            <w:pPr>
              <w:jc w:val="center"/>
              <w:rPr>
                <w:rFonts w:ascii="Arial" w:eastAsia="Arial" w:hAnsi="Arial" w:cs="Arial"/>
                <w:b/>
                <w:color w:val="000000"/>
              </w:rPr>
            </w:pPr>
            <w:r>
              <w:rPr>
                <w:rFonts w:ascii="Arial" w:eastAsia="Arial" w:hAnsi="Arial" w:cs="Arial"/>
                <w:b/>
                <w:color w:val="000000"/>
              </w:rPr>
              <w:t>Especificación de la necesidad educativa</w:t>
            </w:r>
          </w:p>
        </w:tc>
        <w:tc>
          <w:tcPr>
            <w:tcW w:w="11501" w:type="dxa"/>
            <w:gridSpan w:val="15"/>
          </w:tcPr>
          <w:p w14:paraId="6371DB46" w14:textId="77777777" w:rsidR="007D5291" w:rsidRDefault="007D5291" w:rsidP="007D5291">
            <w:pPr>
              <w:jc w:val="center"/>
              <w:rPr>
                <w:rFonts w:ascii="Arial" w:eastAsia="Arial" w:hAnsi="Arial" w:cs="Arial"/>
                <w:b/>
                <w:color w:val="000000"/>
              </w:rPr>
            </w:pPr>
            <w:r>
              <w:rPr>
                <w:rFonts w:ascii="Arial" w:eastAsia="Arial" w:hAnsi="Arial" w:cs="Arial"/>
                <w:b/>
                <w:color w:val="000000"/>
              </w:rPr>
              <w:t>Especificación de la adaptación a ser aplicada</w:t>
            </w:r>
          </w:p>
          <w:p w14:paraId="21F5F0C3" w14:textId="77777777" w:rsidR="007D5291" w:rsidRDefault="007D5291" w:rsidP="007D5291">
            <w:pPr>
              <w:jc w:val="center"/>
              <w:rPr>
                <w:rFonts w:ascii="Arial" w:eastAsia="Arial" w:hAnsi="Arial" w:cs="Arial"/>
                <w:b/>
                <w:color w:val="000000"/>
              </w:rPr>
            </w:pPr>
          </w:p>
          <w:p w14:paraId="732224A1" w14:textId="77777777" w:rsidR="007D5291" w:rsidRDefault="007D5291" w:rsidP="007D5291">
            <w:pPr>
              <w:jc w:val="center"/>
              <w:rPr>
                <w:rFonts w:ascii="Arial" w:eastAsia="Arial" w:hAnsi="Arial" w:cs="Arial"/>
                <w:b/>
                <w:color w:val="000000"/>
              </w:rPr>
            </w:pPr>
          </w:p>
          <w:p w14:paraId="7FE432BD" w14:textId="77777777" w:rsidR="007D5291" w:rsidRDefault="007D5291" w:rsidP="007D5291">
            <w:pPr>
              <w:jc w:val="center"/>
              <w:rPr>
                <w:rFonts w:ascii="Arial" w:eastAsia="Arial" w:hAnsi="Arial" w:cs="Arial"/>
                <w:b/>
                <w:color w:val="000000"/>
              </w:rPr>
            </w:pPr>
          </w:p>
          <w:p w14:paraId="707B7F68" w14:textId="77777777" w:rsidR="007D5291" w:rsidRDefault="007D5291" w:rsidP="007D5291">
            <w:pPr>
              <w:jc w:val="center"/>
              <w:rPr>
                <w:rFonts w:ascii="Arial" w:eastAsia="Arial" w:hAnsi="Arial" w:cs="Arial"/>
                <w:b/>
                <w:color w:val="000000"/>
              </w:rPr>
            </w:pPr>
          </w:p>
          <w:p w14:paraId="4CD3B7A2" w14:textId="77777777" w:rsidR="007D5291" w:rsidRDefault="007D5291" w:rsidP="007D5291">
            <w:pPr>
              <w:jc w:val="center"/>
              <w:rPr>
                <w:rFonts w:ascii="Arial" w:eastAsia="Arial" w:hAnsi="Arial" w:cs="Arial"/>
                <w:b/>
                <w:color w:val="000000"/>
              </w:rPr>
            </w:pPr>
          </w:p>
          <w:p w14:paraId="7138AF9E" w14:textId="77777777" w:rsidR="007D5291" w:rsidRDefault="007D5291" w:rsidP="007D5291">
            <w:pPr>
              <w:jc w:val="center"/>
              <w:rPr>
                <w:rFonts w:ascii="Arial" w:eastAsia="Arial" w:hAnsi="Arial" w:cs="Arial"/>
                <w:b/>
                <w:color w:val="000000"/>
              </w:rPr>
            </w:pPr>
          </w:p>
          <w:p w14:paraId="26B64493" w14:textId="77777777" w:rsidR="007D5291" w:rsidRDefault="007D5291" w:rsidP="007D5291">
            <w:pPr>
              <w:jc w:val="center"/>
              <w:rPr>
                <w:rFonts w:ascii="Arial" w:eastAsia="Arial" w:hAnsi="Arial" w:cs="Arial"/>
                <w:b/>
                <w:color w:val="000000"/>
              </w:rPr>
            </w:pPr>
          </w:p>
          <w:p w14:paraId="39717EC3" w14:textId="77777777" w:rsidR="007D5291" w:rsidRDefault="007D5291" w:rsidP="007D5291">
            <w:pPr>
              <w:jc w:val="center"/>
              <w:rPr>
                <w:rFonts w:ascii="Arial" w:eastAsia="Arial" w:hAnsi="Arial" w:cs="Arial"/>
                <w:b/>
                <w:color w:val="000000"/>
              </w:rPr>
            </w:pPr>
          </w:p>
          <w:p w14:paraId="5218E3FE" w14:textId="77777777" w:rsidR="007D5291" w:rsidRDefault="007D5291" w:rsidP="007D5291">
            <w:pPr>
              <w:jc w:val="center"/>
              <w:rPr>
                <w:rFonts w:ascii="Arial" w:eastAsia="Arial" w:hAnsi="Arial" w:cs="Arial"/>
                <w:b/>
                <w:color w:val="000000"/>
              </w:rPr>
            </w:pPr>
          </w:p>
          <w:p w14:paraId="1FEF695B" w14:textId="77777777" w:rsidR="007D5291" w:rsidRDefault="007D5291" w:rsidP="007D5291">
            <w:pPr>
              <w:jc w:val="center"/>
              <w:rPr>
                <w:rFonts w:ascii="Arial" w:eastAsia="Arial" w:hAnsi="Arial" w:cs="Arial"/>
                <w:b/>
                <w:color w:val="000000"/>
              </w:rPr>
            </w:pPr>
          </w:p>
          <w:p w14:paraId="3EA998FB" w14:textId="77777777" w:rsidR="007D5291" w:rsidRDefault="007D5291" w:rsidP="007D5291">
            <w:pPr>
              <w:jc w:val="center"/>
              <w:rPr>
                <w:rFonts w:ascii="Arial" w:eastAsia="Arial" w:hAnsi="Arial" w:cs="Arial"/>
                <w:b/>
                <w:color w:val="000000"/>
              </w:rPr>
            </w:pPr>
          </w:p>
          <w:p w14:paraId="0B5EB59F" w14:textId="77777777" w:rsidR="007D5291" w:rsidRDefault="007D5291" w:rsidP="007D5291">
            <w:pPr>
              <w:jc w:val="center"/>
              <w:rPr>
                <w:rFonts w:ascii="Arial" w:eastAsia="Arial" w:hAnsi="Arial" w:cs="Arial"/>
                <w:b/>
                <w:color w:val="000000"/>
              </w:rPr>
            </w:pPr>
          </w:p>
          <w:p w14:paraId="4B6A3F78" w14:textId="77777777" w:rsidR="007D5291" w:rsidRDefault="007D5291" w:rsidP="007D5291">
            <w:pPr>
              <w:jc w:val="center"/>
              <w:rPr>
                <w:rFonts w:ascii="Arial" w:eastAsia="Arial" w:hAnsi="Arial" w:cs="Arial"/>
                <w:b/>
                <w:color w:val="000000"/>
              </w:rPr>
            </w:pPr>
          </w:p>
          <w:p w14:paraId="4611CCF7" w14:textId="77777777" w:rsidR="007D5291" w:rsidRDefault="007D5291" w:rsidP="007D5291">
            <w:pPr>
              <w:jc w:val="center"/>
              <w:rPr>
                <w:rFonts w:ascii="Arial" w:eastAsia="Arial" w:hAnsi="Arial" w:cs="Arial"/>
                <w:b/>
                <w:color w:val="000000"/>
              </w:rPr>
            </w:pPr>
          </w:p>
          <w:p w14:paraId="33F0E890" w14:textId="77777777" w:rsidR="007D5291" w:rsidRDefault="007D5291" w:rsidP="007D5291">
            <w:pPr>
              <w:jc w:val="center"/>
              <w:rPr>
                <w:rFonts w:ascii="Arial" w:eastAsia="Arial" w:hAnsi="Arial" w:cs="Arial"/>
                <w:b/>
                <w:color w:val="000000"/>
              </w:rPr>
            </w:pPr>
          </w:p>
          <w:p w14:paraId="3C16A512" w14:textId="77777777" w:rsidR="007D5291" w:rsidRDefault="007D5291" w:rsidP="007D5291">
            <w:pPr>
              <w:jc w:val="center"/>
              <w:rPr>
                <w:rFonts w:ascii="Arial" w:eastAsia="Arial" w:hAnsi="Arial" w:cs="Arial"/>
                <w:b/>
                <w:color w:val="000000"/>
              </w:rPr>
            </w:pPr>
          </w:p>
          <w:p w14:paraId="4BC76553" w14:textId="77777777" w:rsidR="007D5291" w:rsidRDefault="007D5291" w:rsidP="007D5291">
            <w:pPr>
              <w:jc w:val="center"/>
              <w:rPr>
                <w:rFonts w:ascii="Arial" w:eastAsia="Arial" w:hAnsi="Arial" w:cs="Arial"/>
                <w:b/>
                <w:color w:val="000000"/>
              </w:rPr>
            </w:pPr>
          </w:p>
          <w:p w14:paraId="3B870D6D" w14:textId="77777777" w:rsidR="007D5291" w:rsidRDefault="007D5291" w:rsidP="007D5291">
            <w:pPr>
              <w:jc w:val="center"/>
              <w:rPr>
                <w:rFonts w:ascii="Arial" w:eastAsia="Arial" w:hAnsi="Arial" w:cs="Arial"/>
                <w:b/>
                <w:color w:val="000000"/>
              </w:rPr>
            </w:pPr>
          </w:p>
          <w:p w14:paraId="471AD422" w14:textId="77777777" w:rsidR="007D5291" w:rsidRDefault="007D5291" w:rsidP="007D5291">
            <w:pPr>
              <w:jc w:val="center"/>
              <w:rPr>
                <w:rFonts w:ascii="Arial" w:eastAsia="Arial" w:hAnsi="Arial" w:cs="Arial"/>
                <w:b/>
                <w:color w:val="000000"/>
              </w:rPr>
            </w:pPr>
          </w:p>
          <w:p w14:paraId="6B48E568" w14:textId="77777777" w:rsidR="007D5291" w:rsidRDefault="007D5291" w:rsidP="007D5291">
            <w:pPr>
              <w:jc w:val="center"/>
              <w:rPr>
                <w:rFonts w:ascii="Arial" w:eastAsia="Arial" w:hAnsi="Arial" w:cs="Arial"/>
                <w:b/>
                <w:color w:val="000000"/>
              </w:rPr>
            </w:pPr>
          </w:p>
          <w:p w14:paraId="6695A471" w14:textId="77777777" w:rsidR="007D5291" w:rsidRDefault="007D5291" w:rsidP="007D5291">
            <w:pPr>
              <w:jc w:val="center"/>
              <w:rPr>
                <w:rFonts w:ascii="Arial" w:eastAsia="Arial" w:hAnsi="Arial" w:cs="Arial"/>
                <w:b/>
                <w:color w:val="000000"/>
              </w:rPr>
            </w:pPr>
          </w:p>
          <w:p w14:paraId="15D25EFE" w14:textId="77777777" w:rsidR="007D5291" w:rsidRDefault="007D5291" w:rsidP="007D5291">
            <w:pPr>
              <w:rPr>
                <w:rFonts w:ascii="Arial" w:eastAsia="Arial" w:hAnsi="Arial" w:cs="Arial"/>
                <w:b/>
                <w:color w:val="000000"/>
              </w:rPr>
            </w:pPr>
          </w:p>
        </w:tc>
      </w:tr>
      <w:tr w:rsidR="007D5291" w14:paraId="3C896F2C" w14:textId="77777777" w:rsidTr="007D5291">
        <w:trPr>
          <w:cnfStyle w:val="000000100000" w:firstRow="0" w:lastRow="0" w:firstColumn="0" w:lastColumn="0" w:oddVBand="0" w:evenVBand="0" w:oddHBand="1" w:evenHBand="0" w:firstRowFirstColumn="0" w:firstRowLastColumn="0" w:lastRowFirstColumn="0" w:lastRowLastColumn="0"/>
          <w:trHeight w:val="200"/>
        </w:trPr>
        <w:tc>
          <w:tcPr>
            <w:tcW w:w="3803" w:type="dxa"/>
            <w:gridSpan w:val="5"/>
          </w:tcPr>
          <w:p w14:paraId="186364D5" w14:textId="77777777" w:rsidR="007D5291" w:rsidRDefault="007D5291" w:rsidP="005C2BD9">
            <w:pPr>
              <w:jc w:val="both"/>
              <w:rPr>
                <w:rFonts w:ascii="Arial" w:eastAsia="Arial" w:hAnsi="Arial" w:cs="Arial"/>
                <w:color w:val="000000"/>
              </w:rPr>
            </w:pPr>
          </w:p>
        </w:tc>
        <w:tc>
          <w:tcPr>
            <w:tcW w:w="11501" w:type="dxa"/>
            <w:gridSpan w:val="15"/>
          </w:tcPr>
          <w:p w14:paraId="381FF1BB" w14:textId="77777777" w:rsidR="007D5291" w:rsidRDefault="007D5291" w:rsidP="005C2BD9">
            <w:pPr>
              <w:jc w:val="both"/>
              <w:rPr>
                <w:rFonts w:ascii="Arial" w:eastAsia="Arial" w:hAnsi="Arial" w:cs="Arial"/>
                <w:color w:val="000000"/>
              </w:rPr>
            </w:pPr>
          </w:p>
        </w:tc>
      </w:tr>
      <w:tr w:rsidR="007D5291" w14:paraId="37279207" w14:textId="77777777" w:rsidTr="007D5291">
        <w:trPr>
          <w:trHeight w:val="420"/>
        </w:trPr>
        <w:tc>
          <w:tcPr>
            <w:tcW w:w="3803" w:type="dxa"/>
            <w:gridSpan w:val="5"/>
          </w:tcPr>
          <w:p w14:paraId="7F7AB576" w14:textId="77777777" w:rsidR="007D5291" w:rsidRDefault="007D5291" w:rsidP="005C2BD9">
            <w:pPr>
              <w:jc w:val="both"/>
              <w:rPr>
                <w:rFonts w:ascii="Arial" w:eastAsia="Arial" w:hAnsi="Arial" w:cs="Arial"/>
                <w:b/>
                <w:color w:val="000000"/>
              </w:rPr>
            </w:pPr>
            <w:r>
              <w:rPr>
                <w:rFonts w:ascii="Arial" w:eastAsia="Arial" w:hAnsi="Arial" w:cs="Arial"/>
                <w:b/>
                <w:color w:val="000000"/>
              </w:rPr>
              <w:t>ELABORADO</w:t>
            </w:r>
          </w:p>
        </w:tc>
        <w:tc>
          <w:tcPr>
            <w:tcW w:w="4963" w:type="dxa"/>
            <w:gridSpan w:val="10"/>
          </w:tcPr>
          <w:p w14:paraId="21905ED7" w14:textId="77777777" w:rsidR="007D5291" w:rsidRDefault="007D5291" w:rsidP="005C2BD9">
            <w:pPr>
              <w:jc w:val="both"/>
              <w:rPr>
                <w:rFonts w:ascii="Arial" w:eastAsia="Arial" w:hAnsi="Arial" w:cs="Arial"/>
                <w:b/>
                <w:color w:val="000000"/>
              </w:rPr>
            </w:pPr>
            <w:r>
              <w:rPr>
                <w:rFonts w:ascii="Arial" w:eastAsia="Arial" w:hAnsi="Arial" w:cs="Arial"/>
                <w:b/>
                <w:color w:val="000000"/>
              </w:rPr>
              <w:t>REVISADO</w:t>
            </w:r>
          </w:p>
        </w:tc>
        <w:tc>
          <w:tcPr>
            <w:tcW w:w="6538" w:type="dxa"/>
            <w:gridSpan w:val="5"/>
          </w:tcPr>
          <w:p w14:paraId="3A931208" w14:textId="77777777" w:rsidR="007D5291" w:rsidRDefault="007D5291" w:rsidP="005C2BD9">
            <w:pPr>
              <w:jc w:val="both"/>
              <w:rPr>
                <w:rFonts w:ascii="Arial" w:eastAsia="Arial" w:hAnsi="Arial" w:cs="Arial"/>
                <w:b/>
                <w:color w:val="000000"/>
              </w:rPr>
            </w:pPr>
            <w:r>
              <w:rPr>
                <w:rFonts w:ascii="Arial" w:eastAsia="Arial" w:hAnsi="Arial" w:cs="Arial"/>
                <w:b/>
                <w:color w:val="000000"/>
              </w:rPr>
              <w:t>APROBADO</w:t>
            </w:r>
          </w:p>
        </w:tc>
      </w:tr>
      <w:tr w:rsidR="007D5291" w14:paraId="13183976" w14:textId="77777777" w:rsidTr="007D5291">
        <w:trPr>
          <w:cnfStyle w:val="000000100000" w:firstRow="0" w:lastRow="0" w:firstColumn="0" w:lastColumn="0" w:oddVBand="0" w:evenVBand="0" w:oddHBand="1" w:evenHBand="0" w:firstRowFirstColumn="0" w:firstRowLastColumn="0" w:lastRowFirstColumn="0" w:lastRowLastColumn="0"/>
          <w:trHeight w:val="180"/>
        </w:trPr>
        <w:tc>
          <w:tcPr>
            <w:tcW w:w="3803" w:type="dxa"/>
            <w:gridSpan w:val="5"/>
          </w:tcPr>
          <w:p w14:paraId="0419D736" w14:textId="77777777" w:rsidR="007D5291" w:rsidRDefault="007D5291" w:rsidP="005C2BD9">
            <w:pPr>
              <w:jc w:val="both"/>
              <w:rPr>
                <w:rFonts w:ascii="Arial" w:eastAsia="Arial" w:hAnsi="Arial" w:cs="Arial"/>
                <w:color w:val="000000"/>
              </w:rPr>
            </w:pPr>
            <w:r>
              <w:rPr>
                <w:rFonts w:ascii="Arial" w:eastAsia="Arial" w:hAnsi="Arial" w:cs="Arial"/>
                <w:b/>
                <w:color w:val="000000"/>
              </w:rPr>
              <w:t>Docente:</w:t>
            </w:r>
          </w:p>
        </w:tc>
        <w:tc>
          <w:tcPr>
            <w:tcW w:w="4963" w:type="dxa"/>
            <w:gridSpan w:val="10"/>
          </w:tcPr>
          <w:p w14:paraId="6E61DCB9" w14:textId="77777777" w:rsidR="007D5291" w:rsidRDefault="007D5291" w:rsidP="005C2BD9">
            <w:pPr>
              <w:jc w:val="both"/>
              <w:rPr>
                <w:rFonts w:ascii="Arial" w:eastAsia="Arial" w:hAnsi="Arial" w:cs="Arial"/>
                <w:color w:val="000000"/>
              </w:rPr>
            </w:pPr>
            <w:r>
              <w:rPr>
                <w:rFonts w:ascii="Arial" w:eastAsia="Arial" w:hAnsi="Arial" w:cs="Arial"/>
                <w:b/>
                <w:color w:val="000000"/>
              </w:rPr>
              <w:t>Director:</w:t>
            </w:r>
          </w:p>
        </w:tc>
        <w:tc>
          <w:tcPr>
            <w:tcW w:w="6538" w:type="dxa"/>
            <w:gridSpan w:val="5"/>
          </w:tcPr>
          <w:p w14:paraId="3B5DA88F" w14:textId="77777777" w:rsidR="007D5291" w:rsidRDefault="007D5291" w:rsidP="005C2BD9">
            <w:pPr>
              <w:jc w:val="both"/>
              <w:rPr>
                <w:rFonts w:ascii="Arial" w:eastAsia="Arial" w:hAnsi="Arial" w:cs="Arial"/>
                <w:b/>
                <w:color w:val="000000"/>
              </w:rPr>
            </w:pPr>
            <w:r>
              <w:rPr>
                <w:rFonts w:ascii="Arial" w:eastAsia="Arial" w:hAnsi="Arial" w:cs="Arial"/>
                <w:b/>
                <w:color w:val="000000"/>
              </w:rPr>
              <w:t>Líder pedagógico:</w:t>
            </w:r>
          </w:p>
        </w:tc>
      </w:tr>
      <w:tr w:rsidR="007D5291" w14:paraId="164D04A7" w14:textId="77777777" w:rsidTr="007D5291">
        <w:trPr>
          <w:trHeight w:val="220"/>
        </w:trPr>
        <w:tc>
          <w:tcPr>
            <w:tcW w:w="3803" w:type="dxa"/>
            <w:gridSpan w:val="5"/>
          </w:tcPr>
          <w:p w14:paraId="23613099" w14:textId="77777777" w:rsidR="007D5291" w:rsidRDefault="007D5291" w:rsidP="005C2BD9">
            <w:pPr>
              <w:jc w:val="both"/>
              <w:rPr>
                <w:rFonts w:ascii="Arial" w:eastAsia="Arial" w:hAnsi="Arial" w:cs="Arial"/>
                <w:color w:val="000000"/>
              </w:rPr>
            </w:pPr>
            <w:r>
              <w:rPr>
                <w:rFonts w:ascii="Arial" w:eastAsia="Arial" w:hAnsi="Arial" w:cs="Arial"/>
                <w:color w:val="000000"/>
              </w:rPr>
              <w:t>Firma:</w:t>
            </w:r>
          </w:p>
        </w:tc>
        <w:tc>
          <w:tcPr>
            <w:tcW w:w="4963" w:type="dxa"/>
            <w:gridSpan w:val="10"/>
          </w:tcPr>
          <w:p w14:paraId="6292110E" w14:textId="77777777" w:rsidR="007D5291" w:rsidRDefault="007D5291" w:rsidP="005C2BD9">
            <w:pPr>
              <w:jc w:val="both"/>
              <w:rPr>
                <w:rFonts w:ascii="Arial" w:eastAsia="Arial" w:hAnsi="Arial" w:cs="Arial"/>
                <w:color w:val="000000"/>
              </w:rPr>
            </w:pPr>
            <w:r>
              <w:rPr>
                <w:rFonts w:ascii="Arial" w:eastAsia="Arial" w:hAnsi="Arial" w:cs="Arial"/>
                <w:color w:val="000000"/>
              </w:rPr>
              <w:t>Firma:</w:t>
            </w:r>
          </w:p>
        </w:tc>
        <w:tc>
          <w:tcPr>
            <w:tcW w:w="6538" w:type="dxa"/>
            <w:gridSpan w:val="5"/>
          </w:tcPr>
          <w:p w14:paraId="18A53E20" w14:textId="77777777" w:rsidR="007D5291" w:rsidRDefault="007D5291" w:rsidP="005C2BD9">
            <w:pPr>
              <w:jc w:val="both"/>
              <w:rPr>
                <w:rFonts w:ascii="Arial" w:eastAsia="Arial" w:hAnsi="Arial" w:cs="Arial"/>
                <w:color w:val="000000"/>
              </w:rPr>
            </w:pPr>
            <w:r>
              <w:rPr>
                <w:rFonts w:ascii="Arial" w:eastAsia="Arial" w:hAnsi="Arial" w:cs="Arial"/>
                <w:color w:val="000000"/>
              </w:rPr>
              <w:t>Firma:</w:t>
            </w:r>
          </w:p>
        </w:tc>
      </w:tr>
      <w:tr w:rsidR="007D5291" w14:paraId="4ABDE2DC" w14:textId="77777777" w:rsidTr="007D5291">
        <w:trPr>
          <w:cnfStyle w:val="000000100000" w:firstRow="0" w:lastRow="0" w:firstColumn="0" w:lastColumn="0" w:oddVBand="0" w:evenVBand="0" w:oddHBand="1" w:evenHBand="0" w:firstRowFirstColumn="0" w:firstRowLastColumn="0" w:lastRowFirstColumn="0" w:lastRowLastColumn="0"/>
          <w:trHeight w:val="240"/>
        </w:trPr>
        <w:tc>
          <w:tcPr>
            <w:tcW w:w="3803" w:type="dxa"/>
            <w:gridSpan w:val="5"/>
          </w:tcPr>
          <w:p w14:paraId="23B848E5" w14:textId="77777777" w:rsidR="007D5291" w:rsidRDefault="007D5291" w:rsidP="005C2BD9">
            <w:pPr>
              <w:jc w:val="both"/>
              <w:rPr>
                <w:rFonts w:ascii="Arial" w:eastAsia="Arial" w:hAnsi="Arial" w:cs="Arial"/>
                <w:color w:val="000000"/>
              </w:rPr>
            </w:pPr>
            <w:r>
              <w:rPr>
                <w:rFonts w:ascii="Arial" w:eastAsia="Arial" w:hAnsi="Arial" w:cs="Arial"/>
                <w:color w:val="000000"/>
              </w:rPr>
              <w:t xml:space="preserve">Fecha: </w:t>
            </w:r>
          </w:p>
        </w:tc>
        <w:tc>
          <w:tcPr>
            <w:tcW w:w="4963" w:type="dxa"/>
            <w:gridSpan w:val="10"/>
          </w:tcPr>
          <w:p w14:paraId="6FD144F1" w14:textId="77777777" w:rsidR="007D5291" w:rsidRDefault="007D5291" w:rsidP="005C2BD9">
            <w:pPr>
              <w:jc w:val="both"/>
              <w:rPr>
                <w:rFonts w:ascii="Arial" w:eastAsia="Arial" w:hAnsi="Arial" w:cs="Arial"/>
                <w:color w:val="000000"/>
              </w:rPr>
            </w:pPr>
            <w:r>
              <w:rPr>
                <w:rFonts w:ascii="Arial" w:eastAsia="Arial" w:hAnsi="Arial" w:cs="Arial"/>
                <w:color w:val="000000"/>
              </w:rPr>
              <w:t>Fecha:</w:t>
            </w:r>
          </w:p>
        </w:tc>
        <w:tc>
          <w:tcPr>
            <w:tcW w:w="6538" w:type="dxa"/>
            <w:gridSpan w:val="5"/>
          </w:tcPr>
          <w:p w14:paraId="4A4EC3E4" w14:textId="77777777" w:rsidR="007D5291" w:rsidRDefault="007D5291" w:rsidP="005C2BD9">
            <w:pPr>
              <w:jc w:val="both"/>
              <w:rPr>
                <w:rFonts w:ascii="Arial" w:eastAsia="Arial" w:hAnsi="Arial" w:cs="Arial"/>
                <w:color w:val="000000"/>
              </w:rPr>
            </w:pPr>
            <w:r>
              <w:rPr>
                <w:rFonts w:ascii="Arial" w:eastAsia="Arial" w:hAnsi="Arial" w:cs="Arial"/>
                <w:color w:val="000000"/>
              </w:rPr>
              <w:t>Fecha:</w:t>
            </w:r>
          </w:p>
        </w:tc>
      </w:tr>
    </w:tbl>
    <w:p w14:paraId="71B4F460" w14:textId="77777777" w:rsidR="007D5291" w:rsidRDefault="007D5291" w:rsidP="007D5291"/>
    <w:tbl>
      <w:tblPr>
        <w:tblStyle w:val="GridTable3-Accent3"/>
        <w:tblW w:w="15021" w:type="dxa"/>
        <w:tblLayout w:type="fixed"/>
        <w:tblLook w:val="0400" w:firstRow="0" w:lastRow="0" w:firstColumn="0" w:lastColumn="0" w:noHBand="0" w:noVBand="1"/>
      </w:tblPr>
      <w:tblGrid>
        <w:gridCol w:w="1339"/>
        <w:gridCol w:w="101"/>
        <w:gridCol w:w="260"/>
        <w:gridCol w:w="155"/>
        <w:gridCol w:w="1314"/>
        <w:gridCol w:w="1625"/>
        <w:gridCol w:w="174"/>
        <w:gridCol w:w="200"/>
        <w:gridCol w:w="1172"/>
        <w:gridCol w:w="611"/>
        <w:gridCol w:w="22"/>
        <w:gridCol w:w="1520"/>
        <w:gridCol w:w="105"/>
        <w:gridCol w:w="158"/>
        <w:gridCol w:w="1517"/>
        <w:gridCol w:w="120"/>
        <w:gridCol w:w="1219"/>
        <w:gridCol w:w="1343"/>
        <w:gridCol w:w="2066"/>
      </w:tblGrid>
      <w:tr w:rsidR="007D5291" w14:paraId="4A4B6739" w14:textId="77777777" w:rsidTr="007D5291">
        <w:trPr>
          <w:cnfStyle w:val="000000100000" w:firstRow="0" w:lastRow="0" w:firstColumn="0" w:lastColumn="0" w:oddVBand="0" w:evenVBand="0" w:oddHBand="1" w:evenHBand="0" w:firstRowFirstColumn="0" w:firstRowLastColumn="0" w:lastRowFirstColumn="0" w:lastRowLastColumn="0"/>
          <w:trHeight w:val="114"/>
        </w:trPr>
        <w:tc>
          <w:tcPr>
            <w:tcW w:w="1339" w:type="dxa"/>
          </w:tcPr>
          <w:p w14:paraId="460FFAA4" w14:textId="77777777" w:rsidR="007D5291" w:rsidRDefault="007D5291" w:rsidP="005C2BD9">
            <w:pPr>
              <w:jc w:val="both"/>
              <w:rPr>
                <w:rFonts w:ascii="Arial" w:eastAsia="Arial" w:hAnsi="Arial" w:cs="Arial"/>
                <w:b/>
                <w:color w:val="000000"/>
              </w:rPr>
            </w:pPr>
          </w:p>
        </w:tc>
        <w:tc>
          <w:tcPr>
            <w:tcW w:w="7154" w:type="dxa"/>
            <w:gridSpan w:val="11"/>
          </w:tcPr>
          <w:p w14:paraId="6E0F317A" w14:textId="77777777" w:rsidR="007D5291" w:rsidRDefault="007D5291" w:rsidP="005C2BD9">
            <w:pPr>
              <w:jc w:val="both"/>
              <w:rPr>
                <w:rFonts w:ascii="Arial" w:eastAsia="Arial" w:hAnsi="Arial" w:cs="Arial"/>
                <w:b/>
                <w:color w:val="000000"/>
              </w:rPr>
            </w:pPr>
            <w:r>
              <w:rPr>
                <w:rFonts w:ascii="Arial" w:eastAsia="Arial" w:hAnsi="Arial" w:cs="Arial"/>
                <w:b/>
                <w:color w:val="000000"/>
              </w:rPr>
              <w:t>UNIDAD EDUCATIVA</w:t>
            </w:r>
          </w:p>
        </w:tc>
        <w:tc>
          <w:tcPr>
            <w:tcW w:w="6528" w:type="dxa"/>
            <w:gridSpan w:val="7"/>
          </w:tcPr>
          <w:p w14:paraId="57EA1599" w14:textId="77777777" w:rsidR="007D5291" w:rsidRDefault="007D5291" w:rsidP="005C2BD9">
            <w:pPr>
              <w:jc w:val="center"/>
              <w:rPr>
                <w:rFonts w:ascii="Arial" w:eastAsia="Arial" w:hAnsi="Arial" w:cs="Arial"/>
                <w:b/>
                <w:color w:val="000000"/>
              </w:rPr>
            </w:pPr>
            <w:r>
              <w:rPr>
                <w:rFonts w:ascii="Arial" w:eastAsia="Arial" w:hAnsi="Arial" w:cs="Arial"/>
                <w:b/>
                <w:color w:val="000000"/>
              </w:rPr>
              <w:t>AÑO LECTIVO: 2017-2018</w:t>
            </w:r>
          </w:p>
        </w:tc>
      </w:tr>
      <w:tr w:rsidR="007D5291" w14:paraId="64DEC27C" w14:textId="77777777" w:rsidTr="007D5291">
        <w:trPr>
          <w:trHeight w:val="114"/>
        </w:trPr>
        <w:tc>
          <w:tcPr>
            <w:tcW w:w="1339" w:type="dxa"/>
          </w:tcPr>
          <w:p w14:paraId="49C3CAFA" w14:textId="77777777" w:rsidR="007D5291" w:rsidRDefault="007D5291" w:rsidP="005C2BD9">
            <w:pPr>
              <w:jc w:val="both"/>
              <w:rPr>
                <w:rFonts w:ascii="Arial" w:eastAsia="Arial" w:hAnsi="Arial" w:cs="Arial"/>
                <w:b/>
                <w:color w:val="000000"/>
              </w:rPr>
            </w:pPr>
          </w:p>
          <w:p w14:paraId="774EA76B" w14:textId="77777777" w:rsidR="007D5291" w:rsidRDefault="007D5291" w:rsidP="005C2BD9">
            <w:pPr>
              <w:jc w:val="both"/>
              <w:rPr>
                <w:rFonts w:ascii="Arial" w:eastAsia="Arial" w:hAnsi="Arial" w:cs="Arial"/>
                <w:b/>
                <w:color w:val="000000"/>
              </w:rPr>
            </w:pPr>
          </w:p>
        </w:tc>
        <w:tc>
          <w:tcPr>
            <w:tcW w:w="7154" w:type="dxa"/>
            <w:gridSpan w:val="11"/>
          </w:tcPr>
          <w:p w14:paraId="1F79A278" w14:textId="77777777" w:rsidR="007D5291" w:rsidRDefault="007D5291" w:rsidP="005C2BD9">
            <w:pPr>
              <w:jc w:val="both"/>
              <w:rPr>
                <w:rFonts w:ascii="Arial" w:eastAsia="Arial" w:hAnsi="Arial" w:cs="Arial"/>
                <w:b/>
                <w:color w:val="000000"/>
              </w:rPr>
            </w:pPr>
          </w:p>
        </w:tc>
        <w:tc>
          <w:tcPr>
            <w:tcW w:w="6528" w:type="dxa"/>
            <w:gridSpan w:val="7"/>
          </w:tcPr>
          <w:p w14:paraId="185A8CF8" w14:textId="77777777" w:rsidR="007D5291" w:rsidRDefault="007D5291" w:rsidP="005C2BD9">
            <w:pPr>
              <w:jc w:val="center"/>
              <w:rPr>
                <w:rFonts w:ascii="Arial" w:eastAsia="Arial" w:hAnsi="Arial" w:cs="Arial"/>
                <w:b/>
                <w:color w:val="000000"/>
              </w:rPr>
            </w:pPr>
          </w:p>
        </w:tc>
      </w:tr>
      <w:tr w:rsidR="007D5291" w14:paraId="085E4380" w14:textId="77777777" w:rsidTr="007D5291">
        <w:trPr>
          <w:cnfStyle w:val="000000100000" w:firstRow="0" w:lastRow="0" w:firstColumn="0" w:lastColumn="0" w:oddVBand="0" w:evenVBand="0" w:oddHBand="1" w:evenHBand="0" w:firstRowFirstColumn="0" w:firstRowLastColumn="0" w:lastRowFirstColumn="0" w:lastRowLastColumn="0"/>
          <w:trHeight w:val="220"/>
        </w:trPr>
        <w:tc>
          <w:tcPr>
            <w:tcW w:w="15021" w:type="dxa"/>
            <w:gridSpan w:val="19"/>
          </w:tcPr>
          <w:p w14:paraId="50D7F852" w14:textId="77777777" w:rsidR="007D5291" w:rsidRDefault="007D5291" w:rsidP="005C2BD9">
            <w:pPr>
              <w:jc w:val="center"/>
              <w:rPr>
                <w:rFonts w:ascii="Arial" w:eastAsia="Arial" w:hAnsi="Arial" w:cs="Arial"/>
                <w:b/>
                <w:color w:val="000000"/>
              </w:rPr>
            </w:pPr>
            <w:r>
              <w:rPr>
                <w:rFonts w:ascii="Arial" w:eastAsia="Arial" w:hAnsi="Arial" w:cs="Arial"/>
                <w:b/>
                <w:color w:val="000000"/>
              </w:rPr>
              <w:t>PLAN DE  DESTREZAS CON CRITERIO DE DESEMPEÑO</w:t>
            </w:r>
          </w:p>
        </w:tc>
      </w:tr>
      <w:tr w:rsidR="007D5291" w14:paraId="56D7A9CD" w14:textId="77777777" w:rsidTr="007D5291">
        <w:trPr>
          <w:trHeight w:val="280"/>
        </w:trPr>
        <w:tc>
          <w:tcPr>
            <w:tcW w:w="15021" w:type="dxa"/>
            <w:gridSpan w:val="19"/>
          </w:tcPr>
          <w:p w14:paraId="23503395" w14:textId="77777777" w:rsidR="007D5291" w:rsidRDefault="007D5291" w:rsidP="005C2BD9">
            <w:pPr>
              <w:jc w:val="both"/>
              <w:rPr>
                <w:rFonts w:ascii="Arial" w:eastAsia="Arial" w:hAnsi="Arial" w:cs="Arial"/>
                <w:b/>
                <w:color w:val="000000"/>
              </w:rPr>
            </w:pPr>
            <w:r>
              <w:rPr>
                <w:rFonts w:ascii="Arial" w:eastAsia="Arial" w:hAnsi="Arial" w:cs="Arial"/>
                <w:b/>
                <w:color w:val="000000"/>
              </w:rPr>
              <w:t>1. DATOS INFORMATIVOS:</w:t>
            </w:r>
          </w:p>
        </w:tc>
      </w:tr>
      <w:tr w:rsidR="007D5291" w14:paraId="4CBCFE0D" w14:textId="77777777" w:rsidTr="007D5291">
        <w:trPr>
          <w:cnfStyle w:val="000000100000" w:firstRow="0" w:lastRow="0" w:firstColumn="0" w:lastColumn="0" w:oddVBand="0" w:evenVBand="0" w:oddHBand="1" w:evenHBand="0" w:firstRowFirstColumn="0" w:firstRowLastColumn="0" w:lastRowFirstColumn="0" w:lastRowLastColumn="0"/>
          <w:trHeight w:val="340"/>
        </w:trPr>
        <w:tc>
          <w:tcPr>
            <w:tcW w:w="1440" w:type="dxa"/>
            <w:gridSpan w:val="2"/>
          </w:tcPr>
          <w:p w14:paraId="2A9A1309"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DOCENTE:</w:t>
            </w:r>
          </w:p>
        </w:tc>
        <w:tc>
          <w:tcPr>
            <w:tcW w:w="1729" w:type="dxa"/>
            <w:gridSpan w:val="3"/>
          </w:tcPr>
          <w:p w14:paraId="73D919E2" w14:textId="77777777" w:rsidR="007D5291" w:rsidRDefault="007D5291" w:rsidP="005C2BD9">
            <w:pPr>
              <w:jc w:val="center"/>
              <w:rPr>
                <w:rFonts w:ascii="Arial" w:eastAsia="Arial" w:hAnsi="Arial" w:cs="Arial"/>
                <w:b/>
                <w:color w:val="000000"/>
              </w:rPr>
            </w:pPr>
          </w:p>
        </w:tc>
        <w:tc>
          <w:tcPr>
            <w:tcW w:w="3782" w:type="dxa"/>
            <w:gridSpan w:val="5"/>
          </w:tcPr>
          <w:p w14:paraId="6AC2D63B"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ÁREA/ASIGNATURA:</w:t>
            </w:r>
          </w:p>
        </w:tc>
        <w:tc>
          <w:tcPr>
            <w:tcW w:w="1647" w:type="dxa"/>
            <w:gridSpan w:val="3"/>
          </w:tcPr>
          <w:p w14:paraId="4FA17B43"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MATEMATICA</w:t>
            </w:r>
          </w:p>
        </w:tc>
        <w:tc>
          <w:tcPr>
            <w:tcW w:w="1795" w:type="dxa"/>
            <w:gridSpan w:val="3"/>
          </w:tcPr>
          <w:p w14:paraId="01028D6A" w14:textId="77777777" w:rsidR="007D5291" w:rsidRDefault="007D5291" w:rsidP="005C2BD9">
            <w:pPr>
              <w:ind w:right="-64"/>
              <w:jc w:val="center"/>
              <w:rPr>
                <w:rFonts w:ascii="Arial" w:eastAsia="Arial" w:hAnsi="Arial" w:cs="Arial"/>
                <w:b/>
                <w:color w:val="000000"/>
              </w:rPr>
            </w:pPr>
            <w:r>
              <w:rPr>
                <w:rFonts w:ascii="Arial" w:eastAsia="Arial" w:hAnsi="Arial" w:cs="Arial"/>
                <w:b/>
                <w:color w:val="000000"/>
                <w:sz w:val="22"/>
                <w:szCs w:val="22"/>
              </w:rPr>
              <w:t>GRADO/CURSO:</w:t>
            </w:r>
          </w:p>
        </w:tc>
        <w:tc>
          <w:tcPr>
            <w:tcW w:w="1219" w:type="dxa"/>
          </w:tcPr>
          <w:p w14:paraId="59F7C757"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TERCERO</w:t>
            </w:r>
          </w:p>
        </w:tc>
        <w:tc>
          <w:tcPr>
            <w:tcW w:w="1343" w:type="dxa"/>
          </w:tcPr>
          <w:p w14:paraId="11A7386A" w14:textId="77777777" w:rsidR="007D5291" w:rsidRDefault="007D5291" w:rsidP="005C2BD9">
            <w:pPr>
              <w:ind w:right="-98"/>
              <w:jc w:val="center"/>
              <w:rPr>
                <w:rFonts w:ascii="Arial" w:eastAsia="Arial" w:hAnsi="Arial" w:cs="Arial"/>
                <w:b/>
                <w:color w:val="000000"/>
              </w:rPr>
            </w:pPr>
            <w:r>
              <w:rPr>
                <w:rFonts w:ascii="Arial" w:eastAsia="Arial" w:hAnsi="Arial" w:cs="Arial"/>
                <w:b/>
                <w:color w:val="000000"/>
                <w:sz w:val="22"/>
                <w:szCs w:val="22"/>
              </w:rPr>
              <w:t>PARALELO:</w:t>
            </w:r>
          </w:p>
        </w:tc>
        <w:tc>
          <w:tcPr>
            <w:tcW w:w="2066" w:type="dxa"/>
          </w:tcPr>
          <w:p w14:paraId="572BF759" w14:textId="77777777" w:rsidR="007D5291" w:rsidRDefault="007D5291" w:rsidP="005C2BD9">
            <w:pPr>
              <w:jc w:val="center"/>
              <w:rPr>
                <w:rFonts w:ascii="Arial" w:eastAsia="Arial" w:hAnsi="Arial" w:cs="Arial"/>
                <w:b/>
                <w:color w:val="000000"/>
              </w:rPr>
            </w:pPr>
          </w:p>
        </w:tc>
      </w:tr>
      <w:tr w:rsidR="007D5291" w14:paraId="6699E01C" w14:textId="77777777" w:rsidTr="007D5291">
        <w:trPr>
          <w:trHeight w:val="1140"/>
        </w:trPr>
        <w:tc>
          <w:tcPr>
            <w:tcW w:w="1440" w:type="dxa"/>
            <w:gridSpan w:val="2"/>
          </w:tcPr>
          <w:p w14:paraId="096B2812"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N.º DE UNIDAD DE PLANIFICACIÓN: </w:t>
            </w:r>
          </w:p>
        </w:tc>
        <w:tc>
          <w:tcPr>
            <w:tcW w:w="415" w:type="dxa"/>
            <w:gridSpan w:val="2"/>
          </w:tcPr>
          <w:p w14:paraId="6EECEADE" w14:textId="77777777" w:rsidR="007D5291" w:rsidRDefault="007D5291" w:rsidP="005C2BD9">
            <w:pPr>
              <w:jc w:val="center"/>
              <w:rPr>
                <w:rFonts w:ascii="Arial" w:eastAsia="Arial" w:hAnsi="Arial" w:cs="Arial"/>
                <w:b/>
                <w:color w:val="000000"/>
              </w:rPr>
            </w:pPr>
            <w:r>
              <w:rPr>
                <w:rFonts w:ascii="Arial" w:eastAsia="Arial" w:hAnsi="Arial" w:cs="Arial"/>
                <w:b/>
                <w:color w:val="000000"/>
              </w:rPr>
              <w:t>4</w:t>
            </w:r>
          </w:p>
        </w:tc>
        <w:tc>
          <w:tcPr>
            <w:tcW w:w="1314" w:type="dxa"/>
          </w:tcPr>
          <w:p w14:paraId="11FB268F"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TÍTULO DE UNIDAD DE PLANIFICACIÓN: </w:t>
            </w:r>
          </w:p>
        </w:tc>
        <w:tc>
          <w:tcPr>
            <w:tcW w:w="1799" w:type="dxa"/>
            <w:gridSpan w:val="2"/>
          </w:tcPr>
          <w:p w14:paraId="6B03029B" w14:textId="77777777" w:rsidR="007D5291" w:rsidRDefault="007D5291" w:rsidP="005C2BD9">
            <w:pPr>
              <w:widowControl w:val="0"/>
              <w:spacing w:line="276" w:lineRule="auto"/>
              <w:jc w:val="center"/>
              <w:rPr>
                <w:rFonts w:ascii="Calibri" w:eastAsia="Calibri" w:hAnsi="Calibri" w:cs="Calibri"/>
                <w:color w:val="000000"/>
              </w:rPr>
            </w:pPr>
            <w:r>
              <w:rPr>
                <w:rFonts w:ascii="Calibri" w:eastAsia="Calibri" w:hAnsi="Calibri" w:cs="Calibri"/>
                <w:color w:val="000000"/>
              </w:rPr>
              <w:t>NÚMEROS</w:t>
            </w:r>
          </w:p>
          <w:p w14:paraId="6D87D929" w14:textId="77777777" w:rsidR="007D5291" w:rsidRDefault="007D5291" w:rsidP="005C2BD9">
            <w:pPr>
              <w:widowControl w:val="0"/>
              <w:spacing w:line="276" w:lineRule="auto"/>
              <w:jc w:val="center"/>
              <w:rPr>
                <w:rFonts w:ascii="Arial" w:eastAsia="Arial" w:hAnsi="Arial" w:cs="Arial"/>
                <w:color w:val="000000"/>
                <w:highlight w:val="green"/>
              </w:rPr>
            </w:pPr>
            <w:r>
              <w:rPr>
                <w:rFonts w:ascii="Calibri" w:eastAsia="Calibri" w:hAnsi="Calibri" w:cs="Calibri"/>
                <w:color w:val="000000"/>
              </w:rPr>
              <w:t>RACIONALES</w:t>
            </w:r>
            <w:r>
              <w:rPr>
                <w:rFonts w:ascii="Calibri" w:eastAsia="Calibri" w:hAnsi="Calibri" w:cs="Calibri"/>
                <w:color w:val="000000"/>
              </w:rPr>
              <w:tab/>
              <w:t>Y SEGURIDAD ALIMENTARIA</w:t>
            </w:r>
          </w:p>
        </w:tc>
        <w:tc>
          <w:tcPr>
            <w:tcW w:w="1983" w:type="dxa"/>
            <w:gridSpan w:val="3"/>
          </w:tcPr>
          <w:p w14:paraId="0FA2E69E"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OBJETIVOS ESPECÍFICOS DE LA UNIDAD DE PLANIFICACIÓN:</w:t>
            </w:r>
          </w:p>
        </w:tc>
        <w:tc>
          <w:tcPr>
            <w:tcW w:w="8070" w:type="dxa"/>
            <w:gridSpan w:val="9"/>
          </w:tcPr>
          <w:p w14:paraId="77760473" w14:textId="77777777" w:rsidR="007D5291" w:rsidRDefault="007D5291" w:rsidP="005C2BD9">
            <w:pPr>
              <w:rPr>
                <w:rFonts w:ascii="Arial" w:eastAsia="Arial" w:hAnsi="Arial" w:cs="Arial"/>
                <w:color w:val="000000"/>
                <w:sz w:val="20"/>
                <w:szCs w:val="20"/>
              </w:rPr>
            </w:pPr>
            <w:r>
              <w:rPr>
                <w:rFonts w:ascii="Arial" w:eastAsia="Arial" w:hAnsi="Arial" w:cs="Arial"/>
                <w:color w:val="000000"/>
                <w:sz w:val="20"/>
                <w:szCs w:val="20"/>
              </w:rPr>
              <w:t xml:space="preserve">O.M.4.1. Reconocer las </w:t>
            </w:r>
            <w:r>
              <w:t xml:space="preserve"> </w:t>
            </w:r>
            <w:r>
              <w:rPr>
                <w:rFonts w:ascii="Arial" w:eastAsia="Arial" w:hAnsi="Arial" w:cs="Arial"/>
                <w:color w:val="000000"/>
                <w:sz w:val="20"/>
                <w:szCs w:val="20"/>
              </w:rPr>
              <w:t>relaciones existentes entre los  conjuntos  de  números enteros, racionales, irracionales y reales; ordenar estos números y operar con ellos para lograr una mejor comprensión de procesos algebraicos y de las funciones (discretas y continuas); y fomentar el pensamiento lógico y creativo.</w:t>
            </w:r>
          </w:p>
          <w:p w14:paraId="0595B3CE" w14:textId="77777777" w:rsidR="007D5291" w:rsidRDefault="007D5291" w:rsidP="005C2BD9">
            <w:pPr>
              <w:rPr>
                <w:rFonts w:ascii="Arial" w:eastAsia="Arial" w:hAnsi="Arial" w:cs="Arial"/>
                <w:color w:val="000000"/>
                <w:sz w:val="20"/>
                <w:szCs w:val="20"/>
              </w:rPr>
            </w:pPr>
          </w:p>
          <w:p w14:paraId="5B1F9B69" w14:textId="77777777" w:rsidR="007D5291" w:rsidRDefault="007D5291" w:rsidP="005C2BD9">
            <w:pPr>
              <w:rPr>
                <w:rFonts w:ascii="Arial" w:eastAsia="Arial" w:hAnsi="Arial" w:cs="Arial"/>
                <w:color w:val="000000"/>
                <w:sz w:val="20"/>
                <w:szCs w:val="20"/>
              </w:rPr>
            </w:pPr>
            <w:r>
              <w:rPr>
                <w:rFonts w:ascii="Arial" w:eastAsia="Arial" w:hAnsi="Arial" w:cs="Arial"/>
                <w:color w:val="000000"/>
                <w:sz w:val="20"/>
                <w:szCs w:val="20"/>
              </w:rPr>
              <w:t>O.M.4.7. Representar, analizar e interpretar datos estadísticos y situaciones probabilísticas con el uso de las TIC, para conocer y comprender mejor el entorno social y económico, con pensamiento crítico y reflexivo.</w:t>
            </w:r>
          </w:p>
        </w:tc>
      </w:tr>
      <w:tr w:rsidR="007D5291" w14:paraId="46DA7FD7" w14:textId="77777777" w:rsidTr="007D5291">
        <w:trPr>
          <w:cnfStyle w:val="000000100000" w:firstRow="0" w:lastRow="0" w:firstColumn="0" w:lastColumn="0" w:oddVBand="0" w:evenVBand="0" w:oddHBand="1" w:evenHBand="0" w:firstRowFirstColumn="0" w:firstRowLastColumn="0" w:lastRowFirstColumn="0" w:lastRowLastColumn="0"/>
          <w:trHeight w:val="260"/>
        </w:trPr>
        <w:tc>
          <w:tcPr>
            <w:tcW w:w="15021" w:type="dxa"/>
            <w:gridSpan w:val="19"/>
          </w:tcPr>
          <w:p w14:paraId="383791A0" w14:textId="77777777" w:rsidR="007D5291" w:rsidRDefault="007D5291" w:rsidP="005C2BD9">
            <w:pPr>
              <w:jc w:val="both"/>
              <w:rPr>
                <w:rFonts w:ascii="Arial" w:eastAsia="Arial" w:hAnsi="Arial" w:cs="Arial"/>
                <w:b/>
                <w:color w:val="000000"/>
              </w:rPr>
            </w:pPr>
            <w:r>
              <w:rPr>
                <w:rFonts w:ascii="Arial" w:eastAsia="Arial" w:hAnsi="Arial" w:cs="Arial"/>
                <w:b/>
                <w:color w:val="000000"/>
              </w:rPr>
              <w:t>2. PLANIFICACIÓN</w:t>
            </w:r>
          </w:p>
        </w:tc>
      </w:tr>
      <w:tr w:rsidR="007D5291" w14:paraId="1B4F0563" w14:textId="77777777" w:rsidTr="007D5291">
        <w:trPr>
          <w:trHeight w:val="40"/>
        </w:trPr>
        <w:tc>
          <w:tcPr>
            <w:tcW w:w="6973" w:type="dxa"/>
            <w:gridSpan w:val="11"/>
          </w:tcPr>
          <w:p w14:paraId="47673758"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DESTREZAS CON CRITERIOS DE DESEMPEÑO A SER DESARROLLADAS: </w:t>
            </w:r>
          </w:p>
        </w:tc>
        <w:tc>
          <w:tcPr>
            <w:tcW w:w="8048" w:type="dxa"/>
            <w:gridSpan w:val="8"/>
          </w:tcPr>
          <w:p w14:paraId="5DC2F572"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INDICADORES ESENCIALES DE EVALUACIÓN: </w:t>
            </w:r>
          </w:p>
        </w:tc>
      </w:tr>
      <w:tr w:rsidR="007D5291" w14:paraId="4F3476DB" w14:textId="77777777" w:rsidTr="007D5291">
        <w:trPr>
          <w:cnfStyle w:val="000000100000" w:firstRow="0" w:lastRow="0" w:firstColumn="0" w:lastColumn="0" w:oddVBand="0" w:evenVBand="0" w:oddHBand="1" w:evenHBand="0" w:firstRowFirstColumn="0" w:firstRowLastColumn="0" w:lastRowFirstColumn="0" w:lastRowLastColumn="0"/>
          <w:trHeight w:val="500"/>
        </w:trPr>
        <w:tc>
          <w:tcPr>
            <w:tcW w:w="6973" w:type="dxa"/>
            <w:gridSpan w:val="11"/>
          </w:tcPr>
          <w:p w14:paraId="418E5AD1"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M.4.13.</w:t>
            </w:r>
            <w:r>
              <w:rPr>
                <w:rFonts w:ascii="Calibri" w:eastAsia="Calibri" w:hAnsi="Calibri" w:cs="Calibri"/>
                <w:color w:val="000000"/>
                <w:sz w:val="22"/>
                <w:szCs w:val="22"/>
              </w:rPr>
              <w:tab/>
              <w:t>Reconocer el conjunto de los números racionales (</w:t>
            </w:r>
            <w:r>
              <w:rPr>
                <w:rFonts w:ascii="Cambria Math" w:eastAsia="Cambria" w:hAnsi="Cambria Math" w:cs="Cambria Math"/>
                <w:color w:val="000000"/>
                <w:sz w:val="22"/>
                <w:szCs w:val="22"/>
              </w:rPr>
              <w:t>ℚ</w:t>
            </w:r>
            <w:r>
              <w:rPr>
                <w:rFonts w:ascii="Calibri" w:eastAsia="Calibri" w:hAnsi="Calibri" w:cs="Calibri"/>
                <w:color w:val="000000"/>
                <w:sz w:val="22"/>
                <w:szCs w:val="22"/>
              </w:rPr>
              <w:t>) e identificar sus elementos</w:t>
            </w:r>
          </w:p>
          <w:p w14:paraId="0D3ED214" w14:textId="77777777" w:rsidR="007D5291" w:rsidRDefault="007D5291" w:rsidP="005C2BD9">
            <w:pPr>
              <w:rPr>
                <w:rFonts w:ascii="Calibri" w:eastAsia="Calibri" w:hAnsi="Calibri" w:cs="Calibri"/>
                <w:color w:val="000000"/>
                <w:sz w:val="22"/>
                <w:szCs w:val="22"/>
              </w:rPr>
            </w:pPr>
          </w:p>
          <w:p w14:paraId="3E0E0E0D"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M.4.14.</w:t>
            </w:r>
            <w:r>
              <w:rPr>
                <w:rFonts w:ascii="Calibri" w:eastAsia="Calibri" w:hAnsi="Calibri" w:cs="Calibri"/>
                <w:color w:val="000000"/>
                <w:sz w:val="22"/>
                <w:szCs w:val="22"/>
              </w:rPr>
              <w:tab/>
              <w:t xml:space="preserve"> Representar y reconocer los números racionales como un numero decimal</w:t>
            </w:r>
            <w:r>
              <w:rPr>
                <w:rFonts w:ascii="Calibri" w:eastAsia="Calibri" w:hAnsi="Calibri" w:cs="Calibri"/>
                <w:color w:val="000000"/>
                <w:sz w:val="22"/>
                <w:szCs w:val="22"/>
              </w:rPr>
              <w:tab/>
              <w:t>y/o</w:t>
            </w:r>
            <w:r>
              <w:rPr>
                <w:rFonts w:ascii="Calibri" w:eastAsia="Calibri" w:hAnsi="Calibri" w:cs="Calibri"/>
                <w:color w:val="000000"/>
                <w:sz w:val="22"/>
                <w:szCs w:val="22"/>
              </w:rPr>
              <w:tab/>
              <w:t>como</w:t>
            </w:r>
            <w:r>
              <w:rPr>
                <w:rFonts w:ascii="Calibri" w:eastAsia="Calibri" w:hAnsi="Calibri" w:cs="Calibri"/>
                <w:color w:val="000000"/>
                <w:sz w:val="22"/>
                <w:szCs w:val="22"/>
              </w:rPr>
              <w:tab/>
              <w:t>una fracción</w:t>
            </w:r>
          </w:p>
          <w:p w14:paraId="3C3DD8D2" w14:textId="77777777" w:rsidR="007D5291" w:rsidRDefault="007D5291" w:rsidP="005C2BD9">
            <w:pPr>
              <w:rPr>
                <w:rFonts w:ascii="Calibri" w:eastAsia="Calibri" w:hAnsi="Calibri" w:cs="Calibri"/>
                <w:color w:val="000000"/>
                <w:sz w:val="22"/>
                <w:szCs w:val="22"/>
              </w:rPr>
            </w:pPr>
          </w:p>
          <w:p w14:paraId="2BB3D0CC"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M.4.15. Establecer relaciones de orden en un conjunto de números racionales utilizando la recta numérica y la simbología matemática (=, &lt;, ≤, &gt;, ≥).</w:t>
            </w:r>
          </w:p>
          <w:p w14:paraId="2C5DFA27" w14:textId="77777777" w:rsidR="007D5291" w:rsidRDefault="007D5291" w:rsidP="005C2BD9">
            <w:pPr>
              <w:rPr>
                <w:rFonts w:ascii="Calibri" w:eastAsia="Calibri" w:hAnsi="Calibri" w:cs="Calibri"/>
                <w:color w:val="000000"/>
                <w:sz w:val="22"/>
                <w:szCs w:val="22"/>
              </w:rPr>
            </w:pPr>
          </w:p>
          <w:p w14:paraId="2C526E0E"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M.4.2.1. Definir y reconocer proposiciones simples a las que se puede asignar un valor     de     verdad     para relacionarlas   entre   si  con conectivos lógicos: negación,  disyunción, conjunción, condicionante y condicionante; y formar proposiciones compuestas (que   tienen   un   valor   de verdad que puede ser determinado).</w:t>
            </w:r>
          </w:p>
          <w:p w14:paraId="7154D84A" w14:textId="77777777" w:rsidR="007D5291" w:rsidRDefault="007D5291" w:rsidP="005C2BD9">
            <w:pPr>
              <w:rPr>
                <w:rFonts w:ascii="Calibri" w:eastAsia="Calibri" w:hAnsi="Calibri" w:cs="Calibri"/>
                <w:color w:val="000000"/>
                <w:sz w:val="22"/>
                <w:szCs w:val="22"/>
              </w:rPr>
            </w:pPr>
          </w:p>
          <w:p w14:paraId="5EFA7A7A"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M.4.2.2. Definir y reconocer una tautología para la construcción de tablas de verdad.</w:t>
            </w:r>
          </w:p>
          <w:p w14:paraId="4A39943A" w14:textId="77777777" w:rsidR="007D5291" w:rsidRDefault="007D5291" w:rsidP="005C2BD9">
            <w:pPr>
              <w:rPr>
                <w:rFonts w:ascii="Calibri" w:eastAsia="Calibri" w:hAnsi="Calibri" w:cs="Calibri"/>
                <w:color w:val="000000"/>
                <w:sz w:val="22"/>
                <w:szCs w:val="22"/>
              </w:rPr>
            </w:pPr>
          </w:p>
          <w:p w14:paraId="1DF86338"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M.4.2.3. Conocer y aplicar las leyes de la lógica proposicional en la solución de problemas.</w:t>
            </w:r>
          </w:p>
        </w:tc>
        <w:tc>
          <w:tcPr>
            <w:tcW w:w="8048" w:type="dxa"/>
            <w:gridSpan w:val="8"/>
          </w:tcPr>
          <w:p w14:paraId="5D030F45" w14:textId="77777777" w:rsidR="007D5291" w:rsidRDefault="007D5291" w:rsidP="005C2BD9">
            <w:r>
              <w:t xml:space="preserve">I.M.4.1.1. Ejemplifica situaciones reales en las que se utilizan los números enteros; establece relaciones de orden empleando la recta numérica; aplica las propiedades algebraicas de los números enteros en la solución de expresiones con operaciones combinadas, empleando correctamente la prioridad de las operaciones; juzga la necesidad del uso de la tecnología. (I.4.) </w:t>
            </w:r>
          </w:p>
          <w:p w14:paraId="596D9F2F" w14:textId="77777777" w:rsidR="007D5291" w:rsidRDefault="007D5291" w:rsidP="005C2BD9">
            <w:r>
              <w:t xml:space="preserve">I.M.4.1.2. Formula y resuelve problemas aplicando las propiedades algebraicas de los números enteros y el planteamiento y resolución de ecuaciones e inecuaciones de primer grado con una incógnita; juzga e interpreta las soluciones obtenidas dentro del contexto del problema. (I.2.) </w:t>
            </w:r>
          </w:p>
          <w:p w14:paraId="5D80B519" w14:textId="77777777" w:rsidR="007D5291" w:rsidRDefault="007D5291" w:rsidP="005C2BD9">
            <w:r>
              <w:t xml:space="preserve">I.M.4.1.3. Establece relaciones de orden en un conjunto de números racionales e irracionales, con el empleo de la recta numérica (representación geométrica); aplica las propiedades algebraicas de las operaciones (adición y multiplicación) y las reglas de los radicales en el cálculo de ejercicios numéricos y algebraicos con operaciones combinadas; atiende correctamente la jerarquía de las operaciones. (I.4.) </w:t>
            </w:r>
          </w:p>
          <w:p w14:paraId="2DB076EB" w14:textId="77777777" w:rsidR="007D5291" w:rsidRDefault="007D5291" w:rsidP="005C2BD9">
            <w:r>
              <w:t>I.M.4.1.4. Formula y resuelve problemas aplicando las propiedades algebraicas de los números racionales y el planteamiento y resolución de ecuaciones e inecuaciones de primer grado con una incógnita. (I.2.)</w:t>
            </w:r>
          </w:p>
          <w:p w14:paraId="65CEF25B" w14:textId="77777777" w:rsidR="007D5291" w:rsidRDefault="007D5291" w:rsidP="005C2BD9">
            <w:r>
              <w:t>I.M.4.4.1. Representa, de forma gráfica y algebraica, las operaciones de unión, intersección, diferencia y complemento entre conjuntos; utiliza conectivos lógicos, tautologías y la lógica proposicional en la solución de problemas, comunicando resultados y estrategias mediante el razonamiento lógico. (I.3., I.4.)</w:t>
            </w:r>
          </w:p>
        </w:tc>
      </w:tr>
      <w:tr w:rsidR="007D5291" w14:paraId="1C10443F" w14:textId="77777777" w:rsidTr="007D5291">
        <w:trPr>
          <w:trHeight w:val="300"/>
        </w:trPr>
        <w:tc>
          <w:tcPr>
            <w:tcW w:w="1700" w:type="dxa"/>
            <w:gridSpan w:val="3"/>
            <w:vMerge w:val="restart"/>
          </w:tcPr>
          <w:p w14:paraId="2AC09BAF"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EJES TRANSVERSALES: </w:t>
            </w:r>
          </w:p>
        </w:tc>
        <w:tc>
          <w:tcPr>
            <w:tcW w:w="3094" w:type="dxa"/>
            <w:gridSpan w:val="3"/>
            <w:vMerge w:val="restart"/>
          </w:tcPr>
          <w:p w14:paraId="3A21402C" w14:textId="77777777" w:rsidR="007D5291" w:rsidRDefault="007D5291" w:rsidP="005C2BD9">
            <w:r>
              <w:t xml:space="preserve">Seguridad alimentaria y nutrición </w:t>
            </w:r>
          </w:p>
          <w:p w14:paraId="28A7A949" w14:textId="77777777" w:rsidR="007D5291" w:rsidRDefault="007D5291" w:rsidP="005C2BD9">
            <w:pPr>
              <w:rPr>
                <w:rFonts w:ascii="PetitaLight" w:eastAsia="PetitaLight" w:hAnsi="PetitaLight" w:cs="PetitaLight"/>
                <w:color w:val="000000"/>
              </w:rPr>
            </w:pPr>
            <w:r>
              <w:t>Educación para la salud. Nutrición</w:t>
            </w:r>
          </w:p>
        </w:tc>
        <w:tc>
          <w:tcPr>
            <w:tcW w:w="1546" w:type="dxa"/>
            <w:gridSpan w:val="3"/>
            <w:vMerge w:val="restart"/>
          </w:tcPr>
          <w:p w14:paraId="43160C11" w14:textId="77777777" w:rsidR="007D5291" w:rsidRDefault="007D5291" w:rsidP="005C2BD9">
            <w:pPr>
              <w:jc w:val="center"/>
              <w:rPr>
                <w:rFonts w:ascii="Arial" w:eastAsia="Arial" w:hAnsi="Arial" w:cs="Arial"/>
                <w:b/>
                <w:color w:val="000000"/>
              </w:rPr>
            </w:pPr>
          </w:p>
          <w:p w14:paraId="3FD9CB02"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PERIODOS: </w:t>
            </w:r>
          </w:p>
        </w:tc>
        <w:tc>
          <w:tcPr>
            <w:tcW w:w="633" w:type="dxa"/>
            <w:gridSpan w:val="2"/>
            <w:vMerge w:val="restart"/>
          </w:tcPr>
          <w:p w14:paraId="214DD59C" w14:textId="77777777" w:rsidR="007D5291" w:rsidRDefault="007D5291" w:rsidP="005C2BD9">
            <w:pPr>
              <w:jc w:val="center"/>
              <w:rPr>
                <w:rFonts w:ascii="Arial" w:eastAsia="Arial" w:hAnsi="Arial" w:cs="Arial"/>
                <w:b/>
                <w:color w:val="000000"/>
              </w:rPr>
            </w:pPr>
          </w:p>
        </w:tc>
        <w:tc>
          <w:tcPr>
            <w:tcW w:w="3300" w:type="dxa"/>
            <w:gridSpan w:val="4"/>
          </w:tcPr>
          <w:p w14:paraId="420878E5"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SEMANA DE INICIO:</w:t>
            </w:r>
          </w:p>
        </w:tc>
        <w:tc>
          <w:tcPr>
            <w:tcW w:w="4748" w:type="dxa"/>
            <w:gridSpan w:val="4"/>
          </w:tcPr>
          <w:p w14:paraId="5A12BE02" w14:textId="77777777" w:rsidR="007D5291" w:rsidRDefault="007D5291" w:rsidP="005C2BD9">
            <w:pPr>
              <w:jc w:val="center"/>
              <w:rPr>
                <w:rFonts w:ascii="Arial" w:eastAsia="Arial" w:hAnsi="Arial" w:cs="Arial"/>
                <w:b/>
                <w:color w:val="000000"/>
              </w:rPr>
            </w:pPr>
          </w:p>
        </w:tc>
      </w:tr>
      <w:tr w:rsidR="007D5291" w14:paraId="4DDE0800" w14:textId="77777777" w:rsidTr="007D5291">
        <w:trPr>
          <w:cnfStyle w:val="000000100000" w:firstRow="0" w:lastRow="0" w:firstColumn="0" w:lastColumn="0" w:oddVBand="0" w:evenVBand="0" w:oddHBand="1" w:evenHBand="0" w:firstRowFirstColumn="0" w:firstRowLastColumn="0" w:lastRowFirstColumn="0" w:lastRowLastColumn="0"/>
          <w:trHeight w:val="300"/>
        </w:trPr>
        <w:tc>
          <w:tcPr>
            <w:tcW w:w="1700" w:type="dxa"/>
            <w:gridSpan w:val="3"/>
            <w:vMerge/>
          </w:tcPr>
          <w:p w14:paraId="3716DF7B" w14:textId="77777777" w:rsidR="007D5291" w:rsidRDefault="007D5291" w:rsidP="005C2BD9">
            <w:pPr>
              <w:jc w:val="center"/>
              <w:rPr>
                <w:rFonts w:ascii="Arial" w:eastAsia="Arial" w:hAnsi="Arial" w:cs="Arial"/>
                <w:b/>
                <w:color w:val="000000"/>
              </w:rPr>
            </w:pPr>
          </w:p>
        </w:tc>
        <w:tc>
          <w:tcPr>
            <w:tcW w:w="3094" w:type="dxa"/>
            <w:gridSpan w:val="3"/>
            <w:vMerge/>
          </w:tcPr>
          <w:p w14:paraId="03884D2D" w14:textId="77777777" w:rsidR="007D5291" w:rsidRDefault="007D5291" w:rsidP="005C2BD9">
            <w:pPr>
              <w:jc w:val="center"/>
              <w:rPr>
                <w:rFonts w:ascii="Arial" w:eastAsia="Arial" w:hAnsi="Arial" w:cs="Arial"/>
                <w:b/>
                <w:color w:val="000000"/>
              </w:rPr>
            </w:pPr>
          </w:p>
        </w:tc>
        <w:tc>
          <w:tcPr>
            <w:tcW w:w="1546" w:type="dxa"/>
            <w:gridSpan w:val="3"/>
            <w:vMerge/>
          </w:tcPr>
          <w:p w14:paraId="1F056282" w14:textId="77777777" w:rsidR="007D5291" w:rsidRDefault="007D5291" w:rsidP="005C2BD9">
            <w:pPr>
              <w:jc w:val="center"/>
              <w:rPr>
                <w:rFonts w:ascii="Arial" w:eastAsia="Arial" w:hAnsi="Arial" w:cs="Arial"/>
                <w:b/>
                <w:color w:val="000000"/>
              </w:rPr>
            </w:pPr>
          </w:p>
        </w:tc>
        <w:tc>
          <w:tcPr>
            <w:tcW w:w="633" w:type="dxa"/>
            <w:gridSpan w:val="2"/>
            <w:vMerge/>
          </w:tcPr>
          <w:p w14:paraId="2CA0E0AE" w14:textId="77777777" w:rsidR="007D5291" w:rsidRDefault="007D5291" w:rsidP="005C2BD9">
            <w:pPr>
              <w:jc w:val="center"/>
              <w:rPr>
                <w:rFonts w:ascii="Arial" w:eastAsia="Arial" w:hAnsi="Arial" w:cs="Arial"/>
                <w:b/>
                <w:color w:val="000000"/>
              </w:rPr>
            </w:pPr>
          </w:p>
        </w:tc>
        <w:tc>
          <w:tcPr>
            <w:tcW w:w="3300" w:type="dxa"/>
            <w:gridSpan w:val="4"/>
          </w:tcPr>
          <w:p w14:paraId="32D849AE"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SEMANA DE FINALIZACIÓN:</w:t>
            </w:r>
          </w:p>
        </w:tc>
        <w:tc>
          <w:tcPr>
            <w:tcW w:w="4748" w:type="dxa"/>
            <w:gridSpan w:val="4"/>
          </w:tcPr>
          <w:p w14:paraId="2E8F6337" w14:textId="77777777" w:rsidR="007D5291" w:rsidRDefault="007D5291" w:rsidP="005C2BD9">
            <w:pPr>
              <w:jc w:val="center"/>
              <w:rPr>
                <w:rFonts w:ascii="Arial" w:eastAsia="Arial" w:hAnsi="Arial" w:cs="Arial"/>
                <w:b/>
                <w:color w:val="000000"/>
              </w:rPr>
            </w:pPr>
          </w:p>
        </w:tc>
      </w:tr>
      <w:tr w:rsidR="007D5291" w14:paraId="2F341CEF" w14:textId="77777777" w:rsidTr="007D5291">
        <w:trPr>
          <w:trHeight w:val="400"/>
        </w:trPr>
        <w:tc>
          <w:tcPr>
            <w:tcW w:w="5168" w:type="dxa"/>
            <w:gridSpan w:val="8"/>
          </w:tcPr>
          <w:p w14:paraId="59E5CBBA"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Estrategias metodológicas</w:t>
            </w:r>
          </w:p>
        </w:tc>
        <w:tc>
          <w:tcPr>
            <w:tcW w:w="1805" w:type="dxa"/>
            <w:gridSpan w:val="3"/>
          </w:tcPr>
          <w:p w14:paraId="5FC595B4"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Recursos</w:t>
            </w:r>
          </w:p>
        </w:tc>
        <w:tc>
          <w:tcPr>
            <w:tcW w:w="3300" w:type="dxa"/>
            <w:gridSpan w:val="4"/>
          </w:tcPr>
          <w:p w14:paraId="3A0D1340"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Indicadores de logro</w:t>
            </w:r>
          </w:p>
        </w:tc>
        <w:tc>
          <w:tcPr>
            <w:tcW w:w="4748" w:type="dxa"/>
            <w:gridSpan w:val="4"/>
          </w:tcPr>
          <w:p w14:paraId="22A85791"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Actividades de evaluación/ Técnicas / instrumentos </w:t>
            </w:r>
          </w:p>
        </w:tc>
      </w:tr>
      <w:tr w:rsidR="007D5291" w14:paraId="711049F4" w14:textId="77777777" w:rsidTr="007D5291">
        <w:trPr>
          <w:cnfStyle w:val="000000100000" w:firstRow="0" w:lastRow="0" w:firstColumn="0" w:lastColumn="0" w:oddVBand="0" w:evenVBand="0" w:oddHBand="1" w:evenHBand="0" w:firstRowFirstColumn="0" w:firstRowLastColumn="0" w:lastRowFirstColumn="0" w:lastRowLastColumn="0"/>
          <w:trHeight w:val="220"/>
        </w:trPr>
        <w:tc>
          <w:tcPr>
            <w:tcW w:w="5168" w:type="dxa"/>
            <w:gridSpan w:val="8"/>
          </w:tcPr>
          <w:p w14:paraId="7D46CCB2" w14:textId="77777777" w:rsidR="007D5291" w:rsidRDefault="007D5291" w:rsidP="005C2BD9">
            <w:pPr>
              <w:numPr>
                <w:ilvl w:val="0"/>
                <w:numId w:val="8"/>
              </w:numPr>
              <w:rPr>
                <w:color w:val="000000"/>
              </w:rPr>
            </w:pPr>
            <w:r>
              <w:rPr>
                <w:rFonts w:ascii="Arial" w:eastAsia="Arial" w:hAnsi="Arial" w:cs="Arial"/>
                <w:color w:val="000000"/>
              </w:rPr>
              <w:t>Observación: determina la mirada que orienta el problema o tema a tratar</w:t>
            </w:r>
          </w:p>
          <w:p w14:paraId="2027BAA2" w14:textId="77777777" w:rsidR="007D5291" w:rsidRDefault="007D5291" w:rsidP="005C2BD9">
            <w:pPr>
              <w:numPr>
                <w:ilvl w:val="0"/>
                <w:numId w:val="8"/>
              </w:numPr>
              <w:rPr>
                <w:color w:val="000000"/>
              </w:rPr>
            </w:pPr>
            <w:r>
              <w:rPr>
                <w:rFonts w:ascii="Arial" w:eastAsia="Arial" w:hAnsi="Arial" w:cs="Arial"/>
                <w:color w:val="000000"/>
              </w:rPr>
              <w:t>Deducción-Inducción: analiza de manera general y secuencial los contenidos.</w:t>
            </w:r>
          </w:p>
          <w:p w14:paraId="2F2F96F8" w14:textId="77777777" w:rsidR="007D5291" w:rsidRDefault="007D5291" w:rsidP="005C2BD9">
            <w:pPr>
              <w:numPr>
                <w:ilvl w:val="0"/>
                <w:numId w:val="8"/>
              </w:numPr>
              <w:rPr>
                <w:color w:val="000000"/>
              </w:rPr>
            </w:pPr>
            <w:r>
              <w:rPr>
                <w:rFonts w:ascii="Arial" w:eastAsia="Arial" w:hAnsi="Arial" w:cs="Arial"/>
                <w:color w:val="000000"/>
              </w:rPr>
              <w:t>Lluvia de ideas: establece los aportes individuales y se integran en un solo esquema</w:t>
            </w:r>
          </w:p>
          <w:p w14:paraId="4FBF71D3" w14:textId="77777777" w:rsidR="007D5291" w:rsidRDefault="007D5291" w:rsidP="005C2BD9">
            <w:pPr>
              <w:numPr>
                <w:ilvl w:val="0"/>
                <w:numId w:val="9"/>
              </w:numPr>
              <w:rPr>
                <w:color w:val="000000"/>
              </w:rPr>
            </w:pPr>
            <w:r>
              <w:rPr>
                <w:rFonts w:ascii="Arial" w:eastAsia="Arial" w:hAnsi="Arial" w:cs="Arial"/>
                <w:color w:val="000000"/>
              </w:rPr>
              <w:t>Inferencia: deducción e interiorización del tema que se trata</w:t>
            </w:r>
          </w:p>
          <w:p w14:paraId="7E7E7B4C" w14:textId="77777777" w:rsidR="007D5291" w:rsidRDefault="007D5291" w:rsidP="005C2BD9">
            <w:pPr>
              <w:numPr>
                <w:ilvl w:val="0"/>
                <w:numId w:val="9"/>
              </w:numPr>
              <w:rPr>
                <w:color w:val="000000"/>
              </w:rPr>
            </w:pPr>
            <w:r>
              <w:rPr>
                <w:rFonts w:ascii="Arial" w:eastAsia="Arial" w:hAnsi="Arial" w:cs="Arial"/>
                <w:color w:val="000000"/>
              </w:rPr>
              <w:t>Sinterización: especifica el tema de manera resumida con enfoque preciso y concreto a través de diversos organizadores o esquemas</w:t>
            </w:r>
            <w:r>
              <w:rPr>
                <w:rFonts w:ascii="Arial" w:eastAsia="Arial" w:hAnsi="Arial" w:cs="Arial"/>
                <w:i/>
                <w:color w:val="000000"/>
              </w:rPr>
              <w:t xml:space="preserve">             </w:t>
            </w:r>
          </w:p>
          <w:p w14:paraId="554D1608" w14:textId="77777777" w:rsidR="007D5291" w:rsidRDefault="007D5291" w:rsidP="005C2BD9">
            <w:pPr>
              <w:rPr>
                <w:rFonts w:ascii="Arial" w:eastAsia="Arial" w:hAnsi="Arial" w:cs="Arial"/>
                <w:color w:val="000000"/>
              </w:rPr>
            </w:pPr>
          </w:p>
        </w:tc>
        <w:tc>
          <w:tcPr>
            <w:tcW w:w="1805" w:type="dxa"/>
            <w:gridSpan w:val="3"/>
          </w:tcPr>
          <w:p w14:paraId="095321D4" w14:textId="77777777" w:rsidR="007D5291" w:rsidRDefault="007D5291" w:rsidP="005C2BD9">
            <w:pPr>
              <w:widowControl w:val="0"/>
              <w:rPr>
                <w:color w:val="000000"/>
              </w:rPr>
            </w:pPr>
            <w:r>
              <w:rPr>
                <w:color w:val="000000"/>
              </w:rPr>
              <w:t>Texto</w:t>
            </w:r>
          </w:p>
          <w:p w14:paraId="55456B3A" w14:textId="77777777" w:rsidR="007D5291" w:rsidRDefault="007D5291" w:rsidP="005C2BD9">
            <w:pPr>
              <w:widowControl w:val="0"/>
              <w:rPr>
                <w:color w:val="000000"/>
              </w:rPr>
            </w:pPr>
            <w:r>
              <w:rPr>
                <w:color w:val="000000"/>
              </w:rPr>
              <w:t xml:space="preserve"> Tarjetas  </w:t>
            </w:r>
          </w:p>
          <w:p w14:paraId="632F6629" w14:textId="77777777" w:rsidR="007D5291" w:rsidRDefault="007D5291" w:rsidP="005C2BD9">
            <w:pPr>
              <w:widowControl w:val="0"/>
              <w:rPr>
                <w:color w:val="000000"/>
              </w:rPr>
            </w:pPr>
            <w:r>
              <w:rPr>
                <w:color w:val="000000"/>
              </w:rPr>
              <w:t xml:space="preserve">Cd Internet </w:t>
            </w:r>
          </w:p>
          <w:p w14:paraId="2C6F27C9" w14:textId="77777777" w:rsidR="007D5291" w:rsidRDefault="007D5291" w:rsidP="005C2BD9">
            <w:pPr>
              <w:widowControl w:val="0"/>
              <w:rPr>
                <w:color w:val="000000"/>
              </w:rPr>
            </w:pPr>
            <w:r>
              <w:rPr>
                <w:color w:val="000000"/>
              </w:rPr>
              <w:t>Computadora</w:t>
            </w:r>
          </w:p>
          <w:p w14:paraId="3F560B48" w14:textId="77777777" w:rsidR="007D5291" w:rsidRDefault="007D5291" w:rsidP="005C2BD9">
            <w:pPr>
              <w:widowControl w:val="0"/>
              <w:rPr>
                <w:color w:val="000000"/>
              </w:rPr>
            </w:pPr>
            <w:r>
              <w:rPr>
                <w:color w:val="000000"/>
              </w:rPr>
              <w:t>Revistas y periódicos</w:t>
            </w:r>
          </w:p>
          <w:p w14:paraId="62FBAB03" w14:textId="77777777" w:rsidR="007D5291" w:rsidRDefault="007D5291" w:rsidP="005C2BD9">
            <w:pPr>
              <w:widowControl w:val="0"/>
              <w:rPr>
                <w:rFonts w:ascii="Arial" w:eastAsia="Arial" w:hAnsi="Arial" w:cs="Arial"/>
                <w:color w:val="000000"/>
              </w:rPr>
            </w:pPr>
            <w:r>
              <w:rPr>
                <w:color w:val="000000"/>
              </w:rPr>
              <w:t xml:space="preserve"> cartulina, de 5 cm × 3 cm</w:t>
            </w:r>
          </w:p>
        </w:tc>
        <w:tc>
          <w:tcPr>
            <w:tcW w:w="3300" w:type="dxa"/>
            <w:gridSpan w:val="4"/>
          </w:tcPr>
          <w:p w14:paraId="6BDC7478" w14:textId="77777777" w:rsidR="007D5291" w:rsidRDefault="007D5291" w:rsidP="005C2BD9">
            <w:pPr>
              <w:rPr>
                <w:rFonts w:ascii="Arial" w:eastAsia="Arial" w:hAnsi="Arial" w:cs="Arial"/>
                <w:color w:val="000000"/>
              </w:rPr>
            </w:pPr>
            <w:r>
              <w:rPr>
                <w:rFonts w:ascii="Arial" w:eastAsia="Arial" w:hAnsi="Arial" w:cs="Arial"/>
                <w:color w:val="000000"/>
              </w:rPr>
              <w:t>Tareas: recaba la información. Necesaria como punto de partida para el conocimiento</w:t>
            </w:r>
          </w:p>
          <w:p w14:paraId="036D0C65" w14:textId="77777777" w:rsidR="007D5291" w:rsidRDefault="007D5291" w:rsidP="005C2BD9">
            <w:pPr>
              <w:rPr>
                <w:rFonts w:ascii="Arial" w:eastAsia="Arial" w:hAnsi="Arial" w:cs="Arial"/>
                <w:color w:val="000000"/>
              </w:rPr>
            </w:pPr>
            <w:r>
              <w:rPr>
                <w:rFonts w:ascii="Arial" w:eastAsia="Arial" w:hAnsi="Arial" w:cs="Arial"/>
                <w:color w:val="000000"/>
              </w:rPr>
              <w:t>Deberes: mecanización de sistemas para memorizar aspectos necesarios</w:t>
            </w:r>
          </w:p>
          <w:p w14:paraId="09812848" w14:textId="77777777" w:rsidR="007D5291" w:rsidRDefault="007D5291" w:rsidP="005C2BD9">
            <w:pPr>
              <w:rPr>
                <w:rFonts w:ascii="Arial" w:eastAsia="Arial" w:hAnsi="Arial" w:cs="Arial"/>
                <w:color w:val="000000"/>
              </w:rPr>
            </w:pPr>
            <w:r>
              <w:rPr>
                <w:rFonts w:ascii="Arial" w:eastAsia="Arial" w:hAnsi="Arial" w:cs="Arial"/>
                <w:color w:val="000000"/>
              </w:rPr>
              <w:t>Bloque Trabajo y aprendo</w:t>
            </w:r>
          </w:p>
          <w:p w14:paraId="3AF2FE5D" w14:textId="77777777" w:rsidR="007D5291" w:rsidRDefault="007D5291" w:rsidP="005C2BD9">
            <w:pPr>
              <w:rPr>
                <w:rFonts w:ascii="Arial" w:eastAsia="Arial" w:hAnsi="Arial" w:cs="Arial"/>
                <w:color w:val="000000"/>
              </w:rPr>
            </w:pPr>
          </w:p>
          <w:p w14:paraId="17151612" w14:textId="77777777" w:rsidR="007D5291" w:rsidRDefault="007D5291" w:rsidP="005C2BD9">
            <w:pPr>
              <w:rPr>
                <w:rFonts w:ascii="Arial" w:eastAsia="Arial" w:hAnsi="Arial" w:cs="Arial"/>
                <w:color w:val="000000"/>
              </w:rPr>
            </w:pPr>
            <w:r>
              <w:rPr>
                <w:rFonts w:ascii="Arial" w:eastAsia="Arial" w:hAnsi="Arial" w:cs="Arial"/>
                <w:color w:val="000000"/>
              </w:rPr>
              <w:t>Consultas: trabajos bibliográficos sobre el tema</w:t>
            </w:r>
          </w:p>
          <w:p w14:paraId="1EFC73AD" w14:textId="77777777" w:rsidR="007D5291" w:rsidRDefault="007D5291" w:rsidP="005C2BD9">
            <w:pPr>
              <w:rPr>
                <w:rFonts w:ascii="Arial" w:eastAsia="Arial" w:hAnsi="Arial" w:cs="Arial"/>
                <w:color w:val="000000"/>
              </w:rPr>
            </w:pPr>
            <w:r>
              <w:rPr>
                <w:rFonts w:ascii="Arial" w:eastAsia="Arial" w:hAnsi="Arial" w:cs="Arial"/>
                <w:color w:val="000000"/>
              </w:rPr>
              <w:t>Bloque Exploremos los conocimientos</w:t>
            </w:r>
          </w:p>
          <w:p w14:paraId="55EE8418" w14:textId="77777777" w:rsidR="007D5291" w:rsidRDefault="007D5291" w:rsidP="005C2BD9">
            <w:pPr>
              <w:rPr>
                <w:rFonts w:ascii="Arial" w:eastAsia="Arial" w:hAnsi="Arial" w:cs="Arial"/>
                <w:color w:val="000000"/>
              </w:rPr>
            </w:pPr>
          </w:p>
          <w:p w14:paraId="3A4E7B2A" w14:textId="77777777" w:rsidR="007D5291" w:rsidRDefault="007D5291" w:rsidP="005C2BD9">
            <w:pPr>
              <w:rPr>
                <w:rFonts w:ascii="Arial" w:eastAsia="Arial" w:hAnsi="Arial" w:cs="Arial"/>
                <w:color w:val="000000"/>
              </w:rPr>
            </w:pPr>
            <w:r>
              <w:rPr>
                <w:rFonts w:ascii="Arial" w:eastAsia="Arial" w:hAnsi="Arial" w:cs="Arial"/>
                <w:color w:val="000000"/>
              </w:rPr>
              <w:t>Investigaciones: determina un proceso de análisis, síntesis y conclusiones con respecto a los temas estudiados</w:t>
            </w:r>
          </w:p>
          <w:p w14:paraId="6FD7CA0E" w14:textId="77777777" w:rsidR="007D5291" w:rsidRDefault="007D5291" w:rsidP="005C2BD9">
            <w:pPr>
              <w:rPr>
                <w:rFonts w:ascii="Arial" w:eastAsia="Arial" w:hAnsi="Arial" w:cs="Arial"/>
                <w:color w:val="000000"/>
              </w:rPr>
            </w:pPr>
            <w:r>
              <w:rPr>
                <w:rFonts w:ascii="Arial" w:eastAsia="Arial" w:hAnsi="Arial" w:cs="Arial"/>
                <w:color w:val="000000"/>
              </w:rPr>
              <w:t>Bloque Para Indagar</w:t>
            </w:r>
          </w:p>
          <w:p w14:paraId="446F6615" w14:textId="77777777" w:rsidR="007D5291" w:rsidRDefault="007D5291" w:rsidP="005C2BD9">
            <w:pPr>
              <w:rPr>
                <w:rFonts w:ascii="Arial" w:eastAsia="Arial" w:hAnsi="Arial" w:cs="Arial"/>
                <w:color w:val="000000"/>
              </w:rPr>
            </w:pPr>
          </w:p>
          <w:p w14:paraId="00AC1C28" w14:textId="77777777" w:rsidR="007D5291" w:rsidRDefault="007D5291" w:rsidP="005C2BD9">
            <w:pPr>
              <w:rPr>
                <w:rFonts w:ascii="Arial" w:eastAsia="Arial" w:hAnsi="Arial" w:cs="Arial"/>
                <w:color w:val="000000"/>
              </w:rPr>
            </w:pPr>
            <w:r>
              <w:rPr>
                <w:rFonts w:ascii="Arial" w:eastAsia="Arial" w:hAnsi="Arial" w:cs="Arial"/>
                <w:color w:val="000000"/>
              </w:rPr>
              <w:t>Informe: sistematización y publicación de los resultados obtenidos</w:t>
            </w:r>
          </w:p>
          <w:p w14:paraId="65C0ECEA" w14:textId="77777777" w:rsidR="007D5291" w:rsidRDefault="007D5291" w:rsidP="005C2BD9">
            <w:pPr>
              <w:rPr>
                <w:rFonts w:ascii="Arial" w:eastAsia="Arial" w:hAnsi="Arial" w:cs="Arial"/>
                <w:color w:val="000000"/>
              </w:rPr>
            </w:pPr>
            <w:r>
              <w:rPr>
                <w:rFonts w:ascii="Arial" w:eastAsia="Arial" w:hAnsi="Arial" w:cs="Arial"/>
                <w:color w:val="000000"/>
              </w:rPr>
              <w:t>Bloque Exploremos los conocimientos</w:t>
            </w:r>
          </w:p>
          <w:p w14:paraId="354DCAAA" w14:textId="77777777" w:rsidR="007D5291" w:rsidRDefault="007D5291" w:rsidP="005C2BD9">
            <w:pPr>
              <w:rPr>
                <w:rFonts w:ascii="Arial" w:eastAsia="Arial" w:hAnsi="Arial" w:cs="Arial"/>
                <w:color w:val="000000"/>
              </w:rPr>
            </w:pPr>
          </w:p>
          <w:p w14:paraId="0464B227" w14:textId="77777777" w:rsidR="007D5291" w:rsidRDefault="007D5291" w:rsidP="005C2BD9">
            <w:pPr>
              <w:rPr>
                <w:rFonts w:ascii="Arial" w:eastAsia="Arial" w:hAnsi="Arial" w:cs="Arial"/>
                <w:color w:val="000000"/>
              </w:rPr>
            </w:pPr>
            <w:r>
              <w:rPr>
                <w:rFonts w:ascii="Arial" w:eastAsia="Arial" w:hAnsi="Arial" w:cs="Arial"/>
                <w:color w:val="000000"/>
              </w:rPr>
              <w:t xml:space="preserve">Laboratorio. </w:t>
            </w:r>
          </w:p>
          <w:p w14:paraId="26134634" w14:textId="77777777" w:rsidR="007D5291" w:rsidRDefault="007D5291" w:rsidP="005C2BD9">
            <w:pPr>
              <w:rPr>
                <w:rFonts w:ascii="Arial" w:eastAsia="Arial" w:hAnsi="Arial" w:cs="Arial"/>
                <w:color w:val="000000"/>
              </w:rPr>
            </w:pPr>
            <w:r>
              <w:rPr>
                <w:rFonts w:ascii="Arial" w:eastAsia="Arial" w:hAnsi="Arial" w:cs="Arial"/>
                <w:color w:val="000000"/>
              </w:rPr>
              <w:t>Bloque Exploremos los conocimientos</w:t>
            </w:r>
          </w:p>
        </w:tc>
        <w:tc>
          <w:tcPr>
            <w:tcW w:w="4748" w:type="dxa"/>
            <w:gridSpan w:val="4"/>
          </w:tcPr>
          <w:p w14:paraId="4C791008" w14:textId="77777777" w:rsidR="007D5291" w:rsidRDefault="007D5291" w:rsidP="005C2BD9">
            <w:pPr>
              <w:rPr>
                <w:rFonts w:ascii="Arial" w:eastAsia="Arial" w:hAnsi="Arial" w:cs="Arial"/>
                <w:color w:val="000000"/>
              </w:rPr>
            </w:pPr>
          </w:p>
          <w:p w14:paraId="5B68E643" w14:textId="77777777" w:rsidR="007D5291" w:rsidRDefault="007D5291" w:rsidP="005C2BD9">
            <w:pPr>
              <w:rPr>
                <w:rFonts w:ascii="Arial" w:eastAsia="Arial" w:hAnsi="Arial" w:cs="Arial"/>
                <w:color w:val="000000"/>
              </w:rPr>
            </w:pPr>
            <w:r>
              <w:rPr>
                <w:rFonts w:ascii="Arial" w:eastAsia="Arial" w:hAnsi="Arial" w:cs="Arial"/>
                <w:color w:val="000000"/>
              </w:rPr>
              <w:t>EVALUACIÓN FORMATIVA</w:t>
            </w:r>
          </w:p>
          <w:p w14:paraId="62566CA2" w14:textId="77777777" w:rsidR="007D5291" w:rsidRDefault="007D5291" w:rsidP="005C2BD9">
            <w:pPr>
              <w:rPr>
                <w:rFonts w:ascii="Arial" w:eastAsia="Arial" w:hAnsi="Arial" w:cs="Arial"/>
                <w:color w:val="000000"/>
              </w:rPr>
            </w:pPr>
          </w:p>
          <w:p w14:paraId="289269F4" w14:textId="77777777" w:rsidR="007D5291" w:rsidRDefault="007D5291" w:rsidP="005C2BD9">
            <w:pPr>
              <w:rPr>
                <w:rFonts w:ascii="Arial" w:eastAsia="Arial" w:hAnsi="Arial" w:cs="Arial"/>
                <w:color w:val="000000"/>
              </w:rPr>
            </w:pPr>
            <w:r>
              <w:rPr>
                <w:rFonts w:ascii="Arial" w:eastAsia="Arial" w:hAnsi="Arial" w:cs="Arial"/>
                <w:color w:val="000000"/>
              </w:rPr>
              <w:t>Determina el procedimiento a través de los trabajos, tareas, deberes, entre otros.</w:t>
            </w:r>
          </w:p>
          <w:p w14:paraId="13F78D16" w14:textId="77777777" w:rsidR="007D5291" w:rsidRDefault="007D5291" w:rsidP="005C2BD9">
            <w:pPr>
              <w:rPr>
                <w:rFonts w:ascii="Arial" w:eastAsia="Arial" w:hAnsi="Arial" w:cs="Arial"/>
                <w:color w:val="000000"/>
              </w:rPr>
            </w:pPr>
            <w:r>
              <w:rPr>
                <w:rFonts w:ascii="Arial" w:eastAsia="Arial" w:hAnsi="Arial" w:cs="Arial"/>
                <w:color w:val="000000"/>
              </w:rPr>
              <w:t>El bloque de trabajo y aprendo</w:t>
            </w:r>
          </w:p>
          <w:p w14:paraId="1AEC377F" w14:textId="77777777" w:rsidR="007D5291" w:rsidRDefault="007D5291" w:rsidP="005C2BD9">
            <w:pPr>
              <w:rPr>
                <w:rFonts w:ascii="Arial" w:eastAsia="Arial" w:hAnsi="Arial" w:cs="Arial"/>
                <w:color w:val="000000"/>
              </w:rPr>
            </w:pPr>
          </w:p>
          <w:p w14:paraId="7319C6F2" w14:textId="77777777" w:rsidR="007D5291" w:rsidRDefault="007D5291" w:rsidP="005C2BD9">
            <w:pPr>
              <w:rPr>
                <w:rFonts w:ascii="Arial" w:eastAsia="Arial" w:hAnsi="Arial" w:cs="Arial"/>
                <w:color w:val="000000"/>
              </w:rPr>
            </w:pPr>
          </w:p>
          <w:p w14:paraId="3EF21A84" w14:textId="77777777" w:rsidR="007D5291" w:rsidRDefault="007D5291" w:rsidP="005C2BD9">
            <w:pPr>
              <w:rPr>
                <w:rFonts w:ascii="Arial" w:eastAsia="Arial" w:hAnsi="Arial" w:cs="Arial"/>
                <w:color w:val="000000"/>
              </w:rPr>
            </w:pPr>
            <w:r>
              <w:rPr>
                <w:rFonts w:ascii="Arial" w:eastAsia="Arial" w:hAnsi="Arial" w:cs="Arial"/>
                <w:color w:val="000000"/>
              </w:rPr>
              <w:t>EVALUACIÓN SUMATIVA</w:t>
            </w:r>
          </w:p>
          <w:p w14:paraId="68F0034E" w14:textId="77777777" w:rsidR="007D5291" w:rsidRDefault="007D5291" w:rsidP="005C2BD9">
            <w:pPr>
              <w:rPr>
                <w:rFonts w:ascii="Arial" w:eastAsia="Arial" w:hAnsi="Arial" w:cs="Arial"/>
                <w:color w:val="000000"/>
              </w:rPr>
            </w:pPr>
          </w:p>
          <w:p w14:paraId="5ABBC0DE" w14:textId="77777777" w:rsidR="007D5291" w:rsidRDefault="007D5291" w:rsidP="005C2BD9">
            <w:pPr>
              <w:rPr>
                <w:rFonts w:ascii="Arial" w:eastAsia="Arial" w:hAnsi="Arial" w:cs="Arial"/>
                <w:color w:val="000000"/>
              </w:rPr>
            </w:pPr>
            <w:r>
              <w:rPr>
                <w:rFonts w:ascii="Arial" w:eastAsia="Arial" w:hAnsi="Arial" w:cs="Arial"/>
                <w:color w:val="000000"/>
              </w:rPr>
              <w:t>Determina la medición del aprendizaje a través de pruebas abiertas y de base estructurada</w:t>
            </w:r>
          </w:p>
          <w:p w14:paraId="6FE2F650" w14:textId="77777777" w:rsidR="007D5291" w:rsidRDefault="007D5291" w:rsidP="005C2BD9">
            <w:pPr>
              <w:rPr>
                <w:rFonts w:ascii="Arial" w:eastAsia="Arial" w:hAnsi="Arial" w:cs="Arial"/>
                <w:color w:val="000000"/>
              </w:rPr>
            </w:pPr>
            <w:r>
              <w:rPr>
                <w:rFonts w:ascii="Arial" w:eastAsia="Arial" w:hAnsi="Arial" w:cs="Arial"/>
                <w:color w:val="000000"/>
              </w:rPr>
              <w:t xml:space="preserve"> Prueba de fin de unidad</w:t>
            </w:r>
          </w:p>
        </w:tc>
      </w:tr>
      <w:tr w:rsidR="007D5291" w14:paraId="193FDC99" w14:textId="77777777" w:rsidTr="007D5291">
        <w:trPr>
          <w:trHeight w:val="360"/>
        </w:trPr>
        <w:tc>
          <w:tcPr>
            <w:tcW w:w="15021" w:type="dxa"/>
            <w:gridSpan w:val="19"/>
          </w:tcPr>
          <w:p w14:paraId="18F20F41" w14:textId="77777777" w:rsidR="007D5291" w:rsidRDefault="007D5291" w:rsidP="005C2BD9">
            <w:pPr>
              <w:jc w:val="both"/>
              <w:rPr>
                <w:rFonts w:ascii="Arial" w:eastAsia="Arial" w:hAnsi="Arial" w:cs="Arial"/>
                <w:b/>
                <w:color w:val="000000"/>
              </w:rPr>
            </w:pPr>
            <w:r>
              <w:rPr>
                <w:rFonts w:ascii="Arial" w:eastAsia="Arial" w:hAnsi="Arial" w:cs="Arial"/>
                <w:b/>
                <w:color w:val="000000"/>
              </w:rPr>
              <w:t>3. ADAPTACIONES CURRICULARES</w:t>
            </w:r>
          </w:p>
        </w:tc>
      </w:tr>
      <w:tr w:rsidR="007D5291" w14:paraId="07C453C7" w14:textId="77777777" w:rsidTr="007D5291">
        <w:trPr>
          <w:cnfStyle w:val="000000100000" w:firstRow="0" w:lastRow="0" w:firstColumn="0" w:lastColumn="0" w:oddVBand="0" w:evenVBand="0" w:oddHBand="1" w:evenHBand="0" w:firstRowFirstColumn="0" w:firstRowLastColumn="0" w:lastRowFirstColumn="0" w:lastRowLastColumn="0"/>
          <w:trHeight w:val="420"/>
        </w:trPr>
        <w:tc>
          <w:tcPr>
            <w:tcW w:w="3169" w:type="dxa"/>
            <w:gridSpan w:val="5"/>
          </w:tcPr>
          <w:p w14:paraId="41FEA4F6" w14:textId="77777777" w:rsidR="007D5291" w:rsidRDefault="007D5291" w:rsidP="005C2BD9">
            <w:pPr>
              <w:jc w:val="center"/>
              <w:rPr>
                <w:rFonts w:ascii="Arial" w:eastAsia="Arial" w:hAnsi="Arial" w:cs="Arial"/>
                <w:b/>
                <w:color w:val="000000"/>
              </w:rPr>
            </w:pPr>
            <w:r>
              <w:rPr>
                <w:rFonts w:ascii="Arial" w:eastAsia="Arial" w:hAnsi="Arial" w:cs="Arial"/>
                <w:b/>
                <w:color w:val="000000"/>
              </w:rPr>
              <w:t>Especificación de la necesidad educativa</w:t>
            </w:r>
          </w:p>
        </w:tc>
        <w:tc>
          <w:tcPr>
            <w:tcW w:w="11852" w:type="dxa"/>
            <w:gridSpan w:val="14"/>
          </w:tcPr>
          <w:p w14:paraId="610B40DD" w14:textId="77777777" w:rsidR="007D5291" w:rsidRDefault="007D5291" w:rsidP="005C2BD9">
            <w:pPr>
              <w:jc w:val="center"/>
              <w:rPr>
                <w:rFonts w:ascii="Arial" w:eastAsia="Arial" w:hAnsi="Arial" w:cs="Arial"/>
                <w:b/>
                <w:color w:val="000000"/>
              </w:rPr>
            </w:pPr>
            <w:r>
              <w:rPr>
                <w:rFonts w:ascii="Arial" w:eastAsia="Arial" w:hAnsi="Arial" w:cs="Arial"/>
                <w:b/>
                <w:color w:val="000000"/>
              </w:rPr>
              <w:t>Especificación de la adaptación  a ser aplicada</w:t>
            </w:r>
          </w:p>
        </w:tc>
      </w:tr>
      <w:tr w:rsidR="007D5291" w14:paraId="3E854605" w14:textId="77777777" w:rsidTr="007D5291">
        <w:trPr>
          <w:trHeight w:val="200"/>
        </w:trPr>
        <w:tc>
          <w:tcPr>
            <w:tcW w:w="3169" w:type="dxa"/>
            <w:gridSpan w:val="5"/>
          </w:tcPr>
          <w:p w14:paraId="11CEA594" w14:textId="77777777" w:rsidR="007D5291" w:rsidRDefault="007D5291" w:rsidP="005C2BD9">
            <w:pPr>
              <w:jc w:val="both"/>
              <w:rPr>
                <w:rFonts w:ascii="Arial" w:eastAsia="Arial" w:hAnsi="Arial" w:cs="Arial"/>
                <w:color w:val="000000"/>
              </w:rPr>
            </w:pPr>
            <w:r>
              <w:rPr>
                <w:rFonts w:ascii="Arial" w:eastAsia="Arial" w:hAnsi="Arial" w:cs="Arial"/>
                <w:color w:val="000000"/>
              </w:rPr>
              <w:t xml:space="preserve"> </w:t>
            </w:r>
          </w:p>
          <w:p w14:paraId="3FB2DFA7" w14:textId="77777777" w:rsidR="007D5291" w:rsidRDefault="007D5291" w:rsidP="005C2BD9">
            <w:pPr>
              <w:jc w:val="both"/>
              <w:rPr>
                <w:rFonts w:ascii="Arial" w:eastAsia="Arial" w:hAnsi="Arial" w:cs="Arial"/>
                <w:color w:val="000000"/>
              </w:rPr>
            </w:pPr>
          </w:p>
          <w:p w14:paraId="4C3AEF0C" w14:textId="77777777" w:rsidR="007D5291" w:rsidRDefault="007D5291" w:rsidP="005C2BD9">
            <w:pPr>
              <w:jc w:val="both"/>
              <w:rPr>
                <w:rFonts w:ascii="Arial" w:eastAsia="Arial" w:hAnsi="Arial" w:cs="Arial"/>
                <w:color w:val="000000"/>
              </w:rPr>
            </w:pPr>
          </w:p>
          <w:p w14:paraId="0BF16FFC" w14:textId="77777777" w:rsidR="007D5291" w:rsidRDefault="007D5291" w:rsidP="005C2BD9">
            <w:pPr>
              <w:jc w:val="both"/>
              <w:rPr>
                <w:rFonts w:ascii="Arial" w:eastAsia="Arial" w:hAnsi="Arial" w:cs="Arial"/>
                <w:color w:val="000000"/>
              </w:rPr>
            </w:pPr>
          </w:p>
          <w:p w14:paraId="4861DB1B" w14:textId="77777777" w:rsidR="007D5291" w:rsidRDefault="007D5291" w:rsidP="005C2BD9">
            <w:pPr>
              <w:jc w:val="both"/>
              <w:rPr>
                <w:rFonts w:ascii="Arial" w:eastAsia="Arial" w:hAnsi="Arial" w:cs="Arial"/>
                <w:color w:val="000000"/>
              </w:rPr>
            </w:pPr>
          </w:p>
          <w:p w14:paraId="6D1F7C5D" w14:textId="77777777" w:rsidR="007D5291" w:rsidRDefault="007D5291" w:rsidP="005C2BD9">
            <w:pPr>
              <w:jc w:val="both"/>
              <w:rPr>
                <w:rFonts w:ascii="Arial" w:eastAsia="Arial" w:hAnsi="Arial" w:cs="Arial"/>
                <w:color w:val="000000"/>
              </w:rPr>
            </w:pPr>
          </w:p>
          <w:p w14:paraId="6BF2E8A7" w14:textId="77777777" w:rsidR="007D5291" w:rsidRDefault="007D5291" w:rsidP="005C2BD9">
            <w:pPr>
              <w:jc w:val="both"/>
              <w:rPr>
                <w:rFonts w:ascii="Arial" w:eastAsia="Arial" w:hAnsi="Arial" w:cs="Arial"/>
                <w:color w:val="000000"/>
              </w:rPr>
            </w:pPr>
          </w:p>
          <w:p w14:paraId="60D44C05" w14:textId="77777777" w:rsidR="007D5291" w:rsidRDefault="007D5291" w:rsidP="005C2BD9">
            <w:pPr>
              <w:jc w:val="both"/>
              <w:rPr>
                <w:rFonts w:ascii="Arial" w:eastAsia="Arial" w:hAnsi="Arial" w:cs="Arial"/>
                <w:color w:val="000000"/>
              </w:rPr>
            </w:pPr>
          </w:p>
          <w:p w14:paraId="4B7557AC" w14:textId="77777777" w:rsidR="007D5291" w:rsidRDefault="007D5291" w:rsidP="005C2BD9">
            <w:pPr>
              <w:jc w:val="both"/>
              <w:rPr>
                <w:rFonts w:ascii="Arial" w:eastAsia="Arial" w:hAnsi="Arial" w:cs="Arial"/>
                <w:color w:val="000000"/>
              </w:rPr>
            </w:pPr>
          </w:p>
          <w:p w14:paraId="6FB144FD" w14:textId="77777777" w:rsidR="007D5291" w:rsidRDefault="007D5291" w:rsidP="005C2BD9">
            <w:pPr>
              <w:jc w:val="both"/>
              <w:rPr>
                <w:rFonts w:ascii="Arial" w:eastAsia="Arial" w:hAnsi="Arial" w:cs="Arial"/>
                <w:color w:val="000000"/>
              </w:rPr>
            </w:pPr>
          </w:p>
          <w:p w14:paraId="7EB08023" w14:textId="77777777" w:rsidR="007D5291" w:rsidRDefault="007D5291" w:rsidP="005C2BD9">
            <w:pPr>
              <w:jc w:val="both"/>
              <w:rPr>
                <w:rFonts w:ascii="Arial" w:eastAsia="Arial" w:hAnsi="Arial" w:cs="Arial"/>
                <w:color w:val="000000"/>
              </w:rPr>
            </w:pPr>
          </w:p>
          <w:p w14:paraId="5430C403" w14:textId="77777777" w:rsidR="007D5291" w:rsidRDefault="007D5291" w:rsidP="005C2BD9">
            <w:pPr>
              <w:jc w:val="both"/>
              <w:rPr>
                <w:rFonts w:ascii="Arial" w:eastAsia="Arial" w:hAnsi="Arial" w:cs="Arial"/>
                <w:color w:val="000000"/>
              </w:rPr>
            </w:pPr>
          </w:p>
          <w:p w14:paraId="6DDC8652" w14:textId="77777777" w:rsidR="007D5291" w:rsidRDefault="007D5291" w:rsidP="005C2BD9">
            <w:pPr>
              <w:jc w:val="both"/>
              <w:rPr>
                <w:rFonts w:ascii="Arial" w:eastAsia="Arial" w:hAnsi="Arial" w:cs="Arial"/>
                <w:color w:val="000000"/>
              </w:rPr>
            </w:pPr>
          </w:p>
        </w:tc>
        <w:tc>
          <w:tcPr>
            <w:tcW w:w="11852" w:type="dxa"/>
            <w:gridSpan w:val="14"/>
          </w:tcPr>
          <w:p w14:paraId="4019F2D2" w14:textId="77777777" w:rsidR="007D5291" w:rsidRDefault="007D5291" w:rsidP="005C2BD9">
            <w:pPr>
              <w:jc w:val="both"/>
              <w:rPr>
                <w:rFonts w:ascii="Arial" w:eastAsia="Arial" w:hAnsi="Arial" w:cs="Arial"/>
                <w:color w:val="000000"/>
              </w:rPr>
            </w:pPr>
          </w:p>
        </w:tc>
      </w:tr>
      <w:tr w:rsidR="007D5291" w14:paraId="5DDAB958" w14:textId="77777777" w:rsidTr="007D5291">
        <w:trPr>
          <w:cnfStyle w:val="000000100000" w:firstRow="0" w:lastRow="0" w:firstColumn="0" w:lastColumn="0" w:oddVBand="0" w:evenVBand="0" w:oddHBand="1" w:evenHBand="0" w:firstRowFirstColumn="0" w:firstRowLastColumn="0" w:lastRowFirstColumn="0" w:lastRowLastColumn="0"/>
          <w:trHeight w:val="420"/>
        </w:trPr>
        <w:tc>
          <w:tcPr>
            <w:tcW w:w="3169" w:type="dxa"/>
            <w:gridSpan w:val="5"/>
          </w:tcPr>
          <w:p w14:paraId="19DBFE97" w14:textId="77777777" w:rsidR="007D5291" w:rsidRDefault="007D5291" w:rsidP="005C2BD9">
            <w:pPr>
              <w:jc w:val="both"/>
              <w:rPr>
                <w:rFonts w:ascii="Arial" w:eastAsia="Arial" w:hAnsi="Arial" w:cs="Arial"/>
                <w:b/>
                <w:color w:val="000000"/>
              </w:rPr>
            </w:pPr>
            <w:r>
              <w:rPr>
                <w:rFonts w:ascii="Arial" w:eastAsia="Arial" w:hAnsi="Arial" w:cs="Arial"/>
                <w:b/>
                <w:color w:val="000000"/>
              </w:rPr>
              <w:t>ELABORADO</w:t>
            </w:r>
          </w:p>
        </w:tc>
        <w:tc>
          <w:tcPr>
            <w:tcW w:w="5587" w:type="dxa"/>
            <w:gridSpan w:val="9"/>
          </w:tcPr>
          <w:p w14:paraId="27C2B95A" w14:textId="77777777" w:rsidR="007D5291" w:rsidRDefault="007D5291" w:rsidP="005C2BD9">
            <w:pPr>
              <w:jc w:val="both"/>
              <w:rPr>
                <w:rFonts w:ascii="Arial" w:eastAsia="Arial" w:hAnsi="Arial" w:cs="Arial"/>
                <w:b/>
                <w:color w:val="000000"/>
              </w:rPr>
            </w:pPr>
            <w:r>
              <w:rPr>
                <w:rFonts w:ascii="Arial" w:eastAsia="Arial" w:hAnsi="Arial" w:cs="Arial"/>
                <w:b/>
                <w:color w:val="000000"/>
              </w:rPr>
              <w:t>REVISADO</w:t>
            </w:r>
          </w:p>
        </w:tc>
        <w:tc>
          <w:tcPr>
            <w:tcW w:w="6265" w:type="dxa"/>
            <w:gridSpan w:val="5"/>
          </w:tcPr>
          <w:p w14:paraId="744D8B02" w14:textId="77777777" w:rsidR="007D5291" w:rsidRDefault="007D5291" w:rsidP="005C2BD9">
            <w:pPr>
              <w:jc w:val="both"/>
              <w:rPr>
                <w:rFonts w:ascii="Arial" w:eastAsia="Arial" w:hAnsi="Arial" w:cs="Arial"/>
                <w:b/>
                <w:color w:val="000000"/>
              </w:rPr>
            </w:pPr>
            <w:r>
              <w:rPr>
                <w:rFonts w:ascii="Arial" w:eastAsia="Arial" w:hAnsi="Arial" w:cs="Arial"/>
                <w:b/>
                <w:color w:val="000000"/>
              </w:rPr>
              <w:t>APROBADO</w:t>
            </w:r>
          </w:p>
        </w:tc>
      </w:tr>
      <w:tr w:rsidR="007D5291" w14:paraId="243D3AB2" w14:textId="77777777" w:rsidTr="007D5291">
        <w:trPr>
          <w:trHeight w:val="180"/>
        </w:trPr>
        <w:tc>
          <w:tcPr>
            <w:tcW w:w="3169" w:type="dxa"/>
            <w:gridSpan w:val="5"/>
          </w:tcPr>
          <w:p w14:paraId="2B055B48" w14:textId="77777777" w:rsidR="007D5291" w:rsidRDefault="007D5291" w:rsidP="005C2BD9">
            <w:pPr>
              <w:jc w:val="both"/>
              <w:rPr>
                <w:rFonts w:ascii="Arial" w:eastAsia="Arial" w:hAnsi="Arial" w:cs="Arial"/>
                <w:color w:val="000000"/>
              </w:rPr>
            </w:pPr>
            <w:r>
              <w:rPr>
                <w:rFonts w:ascii="Arial" w:eastAsia="Arial" w:hAnsi="Arial" w:cs="Arial"/>
                <w:b/>
                <w:color w:val="000000"/>
              </w:rPr>
              <w:t>Docente:</w:t>
            </w:r>
          </w:p>
        </w:tc>
        <w:tc>
          <w:tcPr>
            <w:tcW w:w="5587" w:type="dxa"/>
            <w:gridSpan w:val="9"/>
          </w:tcPr>
          <w:p w14:paraId="078BABBB" w14:textId="77777777" w:rsidR="007D5291" w:rsidRDefault="007D5291" w:rsidP="005C2BD9">
            <w:pPr>
              <w:jc w:val="both"/>
              <w:rPr>
                <w:rFonts w:ascii="Arial" w:eastAsia="Arial" w:hAnsi="Arial" w:cs="Arial"/>
                <w:color w:val="000000"/>
              </w:rPr>
            </w:pPr>
            <w:r>
              <w:rPr>
                <w:rFonts w:ascii="Arial" w:eastAsia="Arial" w:hAnsi="Arial" w:cs="Arial"/>
                <w:b/>
                <w:color w:val="000000"/>
              </w:rPr>
              <w:t>Director:</w:t>
            </w:r>
          </w:p>
        </w:tc>
        <w:tc>
          <w:tcPr>
            <w:tcW w:w="6265" w:type="dxa"/>
            <w:gridSpan w:val="5"/>
          </w:tcPr>
          <w:p w14:paraId="1447DEDB" w14:textId="77777777" w:rsidR="007D5291" w:rsidRDefault="007D5291" w:rsidP="005C2BD9">
            <w:pPr>
              <w:jc w:val="both"/>
              <w:rPr>
                <w:rFonts w:ascii="Arial" w:eastAsia="Arial" w:hAnsi="Arial" w:cs="Arial"/>
                <w:b/>
                <w:color w:val="000000"/>
              </w:rPr>
            </w:pPr>
            <w:r>
              <w:rPr>
                <w:rFonts w:ascii="Arial" w:eastAsia="Arial" w:hAnsi="Arial" w:cs="Arial"/>
                <w:b/>
                <w:color w:val="000000"/>
              </w:rPr>
              <w:t>Líder pedagógico:</w:t>
            </w:r>
          </w:p>
        </w:tc>
      </w:tr>
      <w:tr w:rsidR="007D5291" w14:paraId="7984E42A" w14:textId="77777777" w:rsidTr="007D5291">
        <w:trPr>
          <w:cnfStyle w:val="000000100000" w:firstRow="0" w:lastRow="0" w:firstColumn="0" w:lastColumn="0" w:oddVBand="0" w:evenVBand="0" w:oddHBand="1" w:evenHBand="0" w:firstRowFirstColumn="0" w:firstRowLastColumn="0" w:lastRowFirstColumn="0" w:lastRowLastColumn="0"/>
          <w:trHeight w:val="220"/>
        </w:trPr>
        <w:tc>
          <w:tcPr>
            <w:tcW w:w="3169" w:type="dxa"/>
            <w:gridSpan w:val="5"/>
          </w:tcPr>
          <w:p w14:paraId="5C018EE9" w14:textId="77777777" w:rsidR="007D5291" w:rsidRDefault="007D5291" w:rsidP="005C2BD9">
            <w:pPr>
              <w:jc w:val="both"/>
              <w:rPr>
                <w:rFonts w:ascii="Arial" w:eastAsia="Arial" w:hAnsi="Arial" w:cs="Arial"/>
                <w:color w:val="000000"/>
              </w:rPr>
            </w:pPr>
            <w:r>
              <w:rPr>
                <w:rFonts w:ascii="Arial" w:eastAsia="Arial" w:hAnsi="Arial" w:cs="Arial"/>
                <w:color w:val="000000"/>
              </w:rPr>
              <w:t>Firma:</w:t>
            </w:r>
          </w:p>
        </w:tc>
        <w:tc>
          <w:tcPr>
            <w:tcW w:w="5587" w:type="dxa"/>
            <w:gridSpan w:val="9"/>
          </w:tcPr>
          <w:p w14:paraId="42D46F17" w14:textId="77777777" w:rsidR="007D5291" w:rsidRDefault="007D5291" w:rsidP="005C2BD9">
            <w:pPr>
              <w:jc w:val="both"/>
              <w:rPr>
                <w:rFonts w:ascii="Arial" w:eastAsia="Arial" w:hAnsi="Arial" w:cs="Arial"/>
                <w:color w:val="000000"/>
              </w:rPr>
            </w:pPr>
            <w:r>
              <w:rPr>
                <w:rFonts w:ascii="Arial" w:eastAsia="Arial" w:hAnsi="Arial" w:cs="Arial"/>
                <w:color w:val="000000"/>
              </w:rPr>
              <w:t>Firma:</w:t>
            </w:r>
          </w:p>
        </w:tc>
        <w:tc>
          <w:tcPr>
            <w:tcW w:w="6265" w:type="dxa"/>
            <w:gridSpan w:val="5"/>
          </w:tcPr>
          <w:p w14:paraId="6AB69527" w14:textId="77777777" w:rsidR="007D5291" w:rsidRDefault="007D5291" w:rsidP="005C2BD9">
            <w:pPr>
              <w:jc w:val="both"/>
              <w:rPr>
                <w:rFonts w:ascii="Arial" w:eastAsia="Arial" w:hAnsi="Arial" w:cs="Arial"/>
                <w:color w:val="000000"/>
              </w:rPr>
            </w:pPr>
            <w:r>
              <w:rPr>
                <w:rFonts w:ascii="Arial" w:eastAsia="Arial" w:hAnsi="Arial" w:cs="Arial"/>
                <w:color w:val="000000"/>
              </w:rPr>
              <w:t>Firma:</w:t>
            </w:r>
          </w:p>
        </w:tc>
      </w:tr>
      <w:tr w:rsidR="007D5291" w14:paraId="341452AB" w14:textId="77777777" w:rsidTr="007D5291">
        <w:trPr>
          <w:trHeight w:val="240"/>
        </w:trPr>
        <w:tc>
          <w:tcPr>
            <w:tcW w:w="3169" w:type="dxa"/>
            <w:gridSpan w:val="5"/>
          </w:tcPr>
          <w:p w14:paraId="7A3207C8" w14:textId="77777777" w:rsidR="007D5291" w:rsidRDefault="007D5291" w:rsidP="005C2BD9">
            <w:pPr>
              <w:jc w:val="both"/>
              <w:rPr>
                <w:rFonts w:ascii="Arial" w:eastAsia="Arial" w:hAnsi="Arial" w:cs="Arial"/>
                <w:color w:val="000000"/>
              </w:rPr>
            </w:pPr>
            <w:r>
              <w:rPr>
                <w:rFonts w:ascii="Arial" w:eastAsia="Arial" w:hAnsi="Arial" w:cs="Arial"/>
                <w:color w:val="000000"/>
              </w:rPr>
              <w:t xml:space="preserve">Fecha: </w:t>
            </w:r>
          </w:p>
        </w:tc>
        <w:tc>
          <w:tcPr>
            <w:tcW w:w="5587" w:type="dxa"/>
            <w:gridSpan w:val="9"/>
          </w:tcPr>
          <w:p w14:paraId="6C616C7B" w14:textId="77777777" w:rsidR="007D5291" w:rsidRDefault="007D5291" w:rsidP="005C2BD9">
            <w:pPr>
              <w:jc w:val="both"/>
              <w:rPr>
                <w:rFonts w:ascii="Arial" w:eastAsia="Arial" w:hAnsi="Arial" w:cs="Arial"/>
                <w:color w:val="000000"/>
              </w:rPr>
            </w:pPr>
            <w:r>
              <w:rPr>
                <w:rFonts w:ascii="Arial" w:eastAsia="Arial" w:hAnsi="Arial" w:cs="Arial"/>
                <w:color w:val="000000"/>
              </w:rPr>
              <w:t>Fecha:</w:t>
            </w:r>
          </w:p>
        </w:tc>
        <w:tc>
          <w:tcPr>
            <w:tcW w:w="6265" w:type="dxa"/>
            <w:gridSpan w:val="5"/>
          </w:tcPr>
          <w:p w14:paraId="708B8904" w14:textId="77777777" w:rsidR="007D5291" w:rsidRDefault="007D5291" w:rsidP="005C2BD9">
            <w:pPr>
              <w:jc w:val="both"/>
              <w:rPr>
                <w:rFonts w:ascii="Arial" w:eastAsia="Arial" w:hAnsi="Arial" w:cs="Arial"/>
                <w:color w:val="000000"/>
              </w:rPr>
            </w:pPr>
            <w:r>
              <w:rPr>
                <w:rFonts w:ascii="Arial" w:eastAsia="Arial" w:hAnsi="Arial" w:cs="Arial"/>
                <w:color w:val="000000"/>
              </w:rPr>
              <w:t>Fecha:</w:t>
            </w:r>
          </w:p>
        </w:tc>
      </w:tr>
    </w:tbl>
    <w:p w14:paraId="0AB43979" w14:textId="77777777" w:rsidR="007D5291" w:rsidRDefault="007D5291" w:rsidP="007D5291"/>
    <w:p w14:paraId="3F0D9825" w14:textId="77777777" w:rsidR="007D5291" w:rsidRDefault="007D5291" w:rsidP="007D5291"/>
    <w:p w14:paraId="07929E55" w14:textId="77777777" w:rsidR="007D5291" w:rsidRDefault="007D5291" w:rsidP="007D5291"/>
    <w:p w14:paraId="1ED0E305" w14:textId="77777777" w:rsidR="007D5291" w:rsidRDefault="007D5291" w:rsidP="007D5291"/>
    <w:p w14:paraId="4EA1FCE0" w14:textId="77777777" w:rsidR="007D5291" w:rsidRDefault="007D5291" w:rsidP="007D5291"/>
    <w:p w14:paraId="376EF0D9" w14:textId="77777777" w:rsidR="007D5291" w:rsidRDefault="007D5291" w:rsidP="007D5291"/>
    <w:p w14:paraId="361A75A5" w14:textId="77777777" w:rsidR="007D5291" w:rsidRDefault="007D5291" w:rsidP="007D5291"/>
    <w:p w14:paraId="3020195A" w14:textId="77777777" w:rsidR="007D5291" w:rsidRDefault="007D5291" w:rsidP="007D5291"/>
    <w:p w14:paraId="5A796670" w14:textId="77777777" w:rsidR="007D5291" w:rsidRDefault="007D5291" w:rsidP="007D5291"/>
    <w:p w14:paraId="7E5BC13B" w14:textId="77777777" w:rsidR="007D5291" w:rsidRDefault="007D5291" w:rsidP="007D5291"/>
    <w:p w14:paraId="2110FFE1" w14:textId="77777777" w:rsidR="007D5291" w:rsidRDefault="007D5291" w:rsidP="007D5291"/>
    <w:p w14:paraId="24350F91" w14:textId="77777777" w:rsidR="007D5291" w:rsidRDefault="007D5291" w:rsidP="007D5291"/>
    <w:p w14:paraId="22A2E354" w14:textId="77777777" w:rsidR="007D5291" w:rsidRDefault="007D5291" w:rsidP="007D5291"/>
    <w:p w14:paraId="5DF7C316" w14:textId="77777777" w:rsidR="007D5291" w:rsidRDefault="007D5291" w:rsidP="007D5291"/>
    <w:p w14:paraId="05041E54" w14:textId="77777777" w:rsidR="007D5291" w:rsidRDefault="007D5291" w:rsidP="007D5291"/>
    <w:p w14:paraId="0A0C2F3F" w14:textId="77777777" w:rsidR="007D5291" w:rsidRDefault="007D5291" w:rsidP="007D5291"/>
    <w:p w14:paraId="107D363E" w14:textId="77777777" w:rsidR="007D5291" w:rsidRDefault="007D5291" w:rsidP="007D5291"/>
    <w:p w14:paraId="2E969E66" w14:textId="77777777" w:rsidR="007D5291" w:rsidRDefault="007D5291" w:rsidP="007D5291"/>
    <w:p w14:paraId="63477988" w14:textId="77777777" w:rsidR="007D5291" w:rsidRDefault="007D5291" w:rsidP="007D5291"/>
    <w:p w14:paraId="480E4560" w14:textId="77777777" w:rsidR="007D5291" w:rsidRDefault="007D5291" w:rsidP="007D5291"/>
    <w:p w14:paraId="66884E16" w14:textId="77777777" w:rsidR="007D5291" w:rsidRDefault="007D5291" w:rsidP="007D5291"/>
    <w:p w14:paraId="16289682" w14:textId="77777777" w:rsidR="007D5291" w:rsidRDefault="007D5291" w:rsidP="007D5291"/>
    <w:p w14:paraId="2E22BE03" w14:textId="77777777" w:rsidR="007D5291" w:rsidRDefault="007D5291" w:rsidP="007D5291"/>
    <w:tbl>
      <w:tblPr>
        <w:tblStyle w:val="GridTable3-Accent3"/>
        <w:tblW w:w="15446" w:type="dxa"/>
        <w:tblLayout w:type="fixed"/>
        <w:tblLook w:val="0400" w:firstRow="0" w:lastRow="0" w:firstColumn="0" w:lastColumn="0" w:noHBand="0" w:noVBand="1"/>
      </w:tblPr>
      <w:tblGrid>
        <w:gridCol w:w="1344"/>
        <w:gridCol w:w="101"/>
        <w:gridCol w:w="260"/>
        <w:gridCol w:w="155"/>
        <w:gridCol w:w="1941"/>
        <w:gridCol w:w="998"/>
        <w:gridCol w:w="174"/>
        <w:gridCol w:w="200"/>
        <w:gridCol w:w="1172"/>
        <w:gridCol w:w="611"/>
        <w:gridCol w:w="22"/>
        <w:gridCol w:w="1520"/>
        <w:gridCol w:w="105"/>
        <w:gridCol w:w="158"/>
        <w:gridCol w:w="1517"/>
        <w:gridCol w:w="120"/>
        <w:gridCol w:w="1219"/>
        <w:gridCol w:w="1343"/>
        <w:gridCol w:w="2486"/>
      </w:tblGrid>
      <w:tr w:rsidR="007D5291" w14:paraId="09C20FE4" w14:textId="77777777" w:rsidTr="007D5291">
        <w:trPr>
          <w:cnfStyle w:val="000000100000" w:firstRow="0" w:lastRow="0" w:firstColumn="0" w:lastColumn="0" w:oddVBand="0" w:evenVBand="0" w:oddHBand="1" w:evenHBand="0" w:firstRowFirstColumn="0" w:firstRowLastColumn="0" w:lastRowFirstColumn="0" w:lastRowLastColumn="0"/>
          <w:trHeight w:val="360"/>
        </w:trPr>
        <w:tc>
          <w:tcPr>
            <w:tcW w:w="1344" w:type="dxa"/>
          </w:tcPr>
          <w:p w14:paraId="05E04931" w14:textId="77777777" w:rsidR="007D5291" w:rsidRDefault="007D5291" w:rsidP="005C2BD9">
            <w:pPr>
              <w:jc w:val="both"/>
              <w:rPr>
                <w:rFonts w:ascii="Arial" w:eastAsia="Arial" w:hAnsi="Arial" w:cs="Arial"/>
                <w:b/>
                <w:color w:val="000000"/>
              </w:rPr>
            </w:pPr>
          </w:p>
        </w:tc>
        <w:tc>
          <w:tcPr>
            <w:tcW w:w="7154" w:type="dxa"/>
            <w:gridSpan w:val="11"/>
          </w:tcPr>
          <w:p w14:paraId="086496F3" w14:textId="77777777" w:rsidR="007D5291" w:rsidRDefault="007D5291" w:rsidP="005C2BD9">
            <w:pPr>
              <w:jc w:val="both"/>
              <w:rPr>
                <w:rFonts w:ascii="Arial" w:eastAsia="Arial" w:hAnsi="Arial" w:cs="Arial"/>
                <w:b/>
                <w:color w:val="000000"/>
              </w:rPr>
            </w:pPr>
            <w:r>
              <w:rPr>
                <w:rFonts w:ascii="Arial" w:eastAsia="Arial" w:hAnsi="Arial" w:cs="Arial"/>
                <w:b/>
                <w:color w:val="000000"/>
              </w:rPr>
              <w:t>UNIDAD EDUCATIVA</w:t>
            </w:r>
          </w:p>
        </w:tc>
        <w:tc>
          <w:tcPr>
            <w:tcW w:w="6948" w:type="dxa"/>
            <w:gridSpan w:val="7"/>
          </w:tcPr>
          <w:p w14:paraId="15FF99F5" w14:textId="77777777" w:rsidR="007D5291" w:rsidRDefault="007D5291" w:rsidP="005C2BD9">
            <w:pPr>
              <w:jc w:val="center"/>
              <w:rPr>
                <w:rFonts w:ascii="Arial" w:eastAsia="Arial" w:hAnsi="Arial" w:cs="Arial"/>
                <w:b/>
                <w:color w:val="000000"/>
              </w:rPr>
            </w:pPr>
            <w:r>
              <w:rPr>
                <w:rFonts w:ascii="Arial" w:eastAsia="Arial" w:hAnsi="Arial" w:cs="Arial"/>
                <w:b/>
                <w:color w:val="000000"/>
              </w:rPr>
              <w:t>AÑO LECTIVO: 2017-2018</w:t>
            </w:r>
          </w:p>
        </w:tc>
      </w:tr>
      <w:tr w:rsidR="007D5291" w14:paraId="12C58982" w14:textId="77777777" w:rsidTr="007D5291">
        <w:trPr>
          <w:trHeight w:val="220"/>
        </w:trPr>
        <w:tc>
          <w:tcPr>
            <w:tcW w:w="15446" w:type="dxa"/>
            <w:gridSpan w:val="19"/>
          </w:tcPr>
          <w:p w14:paraId="74E86708" w14:textId="77777777" w:rsidR="007D5291" w:rsidRDefault="007D5291" w:rsidP="005C2BD9">
            <w:pPr>
              <w:jc w:val="center"/>
              <w:rPr>
                <w:rFonts w:ascii="Arial" w:eastAsia="Arial" w:hAnsi="Arial" w:cs="Arial"/>
                <w:b/>
                <w:color w:val="000000"/>
              </w:rPr>
            </w:pPr>
            <w:r>
              <w:rPr>
                <w:rFonts w:ascii="Arial" w:eastAsia="Arial" w:hAnsi="Arial" w:cs="Arial"/>
                <w:b/>
                <w:color w:val="000000"/>
              </w:rPr>
              <w:t>PLAN DE  DESTREZAS CON CRITERIO DE DESEMPEÑO</w:t>
            </w:r>
          </w:p>
        </w:tc>
      </w:tr>
      <w:tr w:rsidR="007D5291" w14:paraId="05F89CEE" w14:textId="77777777" w:rsidTr="007D5291">
        <w:trPr>
          <w:cnfStyle w:val="000000100000" w:firstRow="0" w:lastRow="0" w:firstColumn="0" w:lastColumn="0" w:oddVBand="0" w:evenVBand="0" w:oddHBand="1" w:evenHBand="0" w:firstRowFirstColumn="0" w:firstRowLastColumn="0" w:lastRowFirstColumn="0" w:lastRowLastColumn="0"/>
          <w:trHeight w:val="280"/>
        </w:trPr>
        <w:tc>
          <w:tcPr>
            <w:tcW w:w="15446" w:type="dxa"/>
            <w:gridSpan w:val="19"/>
          </w:tcPr>
          <w:p w14:paraId="3F38ED69" w14:textId="77777777" w:rsidR="007D5291" w:rsidRDefault="007D5291" w:rsidP="005C2BD9">
            <w:pPr>
              <w:jc w:val="both"/>
              <w:rPr>
                <w:rFonts w:ascii="Arial" w:eastAsia="Arial" w:hAnsi="Arial" w:cs="Arial"/>
                <w:b/>
                <w:color w:val="000000"/>
              </w:rPr>
            </w:pPr>
            <w:r>
              <w:rPr>
                <w:rFonts w:ascii="Arial" w:eastAsia="Arial" w:hAnsi="Arial" w:cs="Arial"/>
                <w:b/>
                <w:color w:val="000000"/>
              </w:rPr>
              <w:t>1. DATOS INFORMATIVOS:</w:t>
            </w:r>
          </w:p>
        </w:tc>
      </w:tr>
      <w:tr w:rsidR="007D5291" w14:paraId="5C59E726" w14:textId="77777777" w:rsidTr="007D5291">
        <w:trPr>
          <w:trHeight w:val="340"/>
        </w:trPr>
        <w:tc>
          <w:tcPr>
            <w:tcW w:w="1445" w:type="dxa"/>
            <w:gridSpan w:val="2"/>
          </w:tcPr>
          <w:p w14:paraId="2DA90A63"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DOCENTE:</w:t>
            </w:r>
          </w:p>
        </w:tc>
        <w:tc>
          <w:tcPr>
            <w:tcW w:w="2356" w:type="dxa"/>
            <w:gridSpan w:val="3"/>
          </w:tcPr>
          <w:p w14:paraId="49004D15" w14:textId="77777777" w:rsidR="007D5291" w:rsidRDefault="007D5291" w:rsidP="005C2BD9">
            <w:pPr>
              <w:jc w:val="center"/>
              <w:rPr>
                <w:rFonts w:ascii="Arial" w:eastAsia="Arial" w:hAnsi="Arial" w:cs="Arial"/>
                <w:b/>
                <w:color w:val="000000"/>
              </w:rPr>
            </w:pPr>
          </w:p>
        </w:tc>
        <w:tc>
          <w:tcPr>
            <w:tcW w:w="3155" w:type="dxa"/>
            <w:gridSpan w:val="5"/>
          </w:tcPr>
          <w:p w14:paraId="2B9A05A8"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ÁREA/ASIGNATURA:</w:t>
            </w:r>
          </w:p>
        </w:tc>
        <w:tc>
          <w:tcPr>
            <w:tcW w:w="1647" w:type="dxa"/>
            <w:gridSpan w:val="3"/>
          </w:tcPr>
          <w:p w14:paraId="4ED7CE81"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MATEMATICA</w:t>
            </w:r>
          </w:p>
        </w:tc>
        <w:tc>
          <w:tcPr>
            <w:tcW w:w="1795" w:type="dxa"/>
            <w:gridSpan w:val="3"/>
          </w:tcPr>
          <w:p w14:paraId="481A07D9" w14:textId="77777777" w:rsidR="007D5291" w:rsidRDefault="007D5291" w:rsidP="005C2BD9">
            <w:pPr>
              <w:ind w:right="-64"/>
              <w:jc w:val="center"/>
              <w:rPr>
                <w:rFonts w:ascii="Arial" w:eastAsia="Arial" w:hAnsi="Arial" w:cs="Arial"/>
                <w:b/>
                <w:color w:val="000000"/>
              </w:rPr>
            </w:pPr>
            <w:r>
              <w:rPr>
                <w:rFonts w:ascii="Arial" w:eastAsia="Arial" w:hAnsi="Arial" w:cs="Arial"/>
                <w:b/>
                <w:color w:val="000000"/>
                <w:sz w:val="22"/>
                <w:szCs w:val="22"/>
              </w:rPr>
              <w:t>GRADO/CURSO:</w:t>
            </w:r>
          </w:p>
        </w:tc>
        <w:tc>
          <w:tcPr>
            <w:tcW w:w="1219" w:type="dxa"/>
          </w:tcPr>
          <w:p w14:paraId="29ABF9A2"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TERCERO</w:t>
            </w:r>
          </w:p>
        </w:tc>
        <w:tc>
          <w:tcPr>
            <w:tcW w:w="1343" w:type="dxa"/>
          </w:tcPr>
          <w:p w14:paraId="4594819C" w14:textId="77777777" w:rsidR="007D5291" w:rsidRDefault="007D5291" w:rsidP="005C2BD9">
            <w:pPr>
              <w:ind w:right="-98"/>
              <w:jc w:val="center"/>
              <w:rPr>
                <w:rFonts w:ascii="Arial" w:eastAsia="Arial" w:hAnsi="Arial" w:cs="Arial"/>
                <w:b/>
                <w:color w:val="000000"/>
              </w:rPr>
            </w:pPr>
            <w:r>
              <w:rPr>
                <w:rFonts w:ascii="Arial" w:eastAsia="Arial" w:hAnsi="Arial" w:cs="Arial"/>
                <w:b/>
                <w:color w:val="000000"/>
                <w:sz w:val="22"/>
                <w:szCs w:val="22"/>
              </w:rPr>
              <w:t>PARALELO:</w:t>
            </w:r>
          </w:p>
        </w:tc>
        <w:tc>
          <w:tcPr>
            <w:tcW w:w="2486" w:type="dxa"/>
          </w:tcPr>
          <w:p w14:paraId="6D3D1BA1" w14:textId="77777777" w:rsidR="007D5291" w:rsidRDefault="007D5291" w:rsidP="005C2BD9">
            <w:pPr>
              <w:jc w:val="center"/>
              <w:rPr>
                <w:rFonts w:ascii="Arial" w:eastAsia="Arial" w:hAnsi="Arial" w:cs="Arial"/>
                <w:b/>
                <w:color w:val="000000"/>
              </w:rPr>
            </w:pPr>
          </w:p>
        </w:tc>
      </w:tr>
      <w:tr w:rsidR="007D5291" w14:paraId="17488AF5" w14:textId="77777777" w:rsidTr="007D5291">
        <w:trPr>
          <w:cnfStyle w:val="000000100000" w:firstRow="0" w:lastRow="0" w:firstColumn="0" w:lastColumn="0" w:oddVBand="0" w:evenVBand="0" w:oddHBand="1" w:evenHBand="0" w:firstRowFirstColumn="0" w:firstRowLastColumn="0" w:lastRowFirstColumn="0" w:lastRowLastColumn="0"/>
          <w:trHeight w:val="1140"/>
        </w:trPr>
        <w:tc>
          <w:tcPr>
            <w:tcW w:w="1445" w:type="dxa"/>
            <w:gridSpan w:val="2"/>
          </w:tcPr>
          <w:p w14:paraId="000579CC"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N.º DE UNIDAD DE PLANIFICACIÓN: </w:t>
            </w:r>
          </w:p>
        </w:tc>
        <w:tc>
          <w:tcPr>
            <w:tcW w:w="415" w:type="dxa"/>
            <w:gridSpan w:val="2"/>
          </w:tcPr>
          <w:p w14:paraId="6D1E242E" w14:textId="77777777" w:rsidR="007D5291" w:rsidRDefault="007D5291" w:rsidP="005C2BD9">
            <w:pPr>
              <w:jc w:val="center"/>
              <w:rPr>
                <w:rFonts w:ascii="Arial" w:eastAsia="Arial" w:hAnsi="Arial" w:cs="Arial"/>
                <w:b/>
                <w:color w:val="000000"/>
              </w:rPr>
            </w:pPr>
            <w:r>
              <w:rPr>
                <w:rFonts w:ascii="Arial" w:eastAsia="Arial" w:hAnsi="Arial" w:cs="Arial"/>
                <w:b/>
                <w:color w:val="000000"/>
              </w:rPr>
              <w:t>5</w:t>
            </w:r>
          </w:p>
        </w:tc>
        <w:tc>
          <w:tcPr>
            <w:tcW w:w="1941" w:type="dxa"/>
          </w:tcPr>
          <w:p w14:paraId="385EE4D6"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TÍTULO DE UNIDAD DE PLANIFICACIÓN: </w:t>
            </w:r>
          </w:p>
        </w:tc>
        <w:tc>
          <w:tcPr>
            <w:tcW w:w="1172" w:type="dxa"/>
            <w:gridSpan w:val="2"/>
          </w:tcPr>
          <w:p w14:paraId="2B7DAB34" w14:textId="77777777" w:rsidR="007D5291" w:rsidRDefault="007D5291" w:rsidP="005C2BD9">
            <w:pPr>
              <w:widowControl w:val="0"/>
              <w:spacing w:line="276" w:lineRule="auto"/>
              <w:jc w:val="center"/>
              <w:rPr>
                <w:rFonts w:ascii="Arial" w:eastAsia="Arial" w:hAnsi="Arial" w:cs="Arial"/>
                <w:color w:val="000000"/>
                <w:highlight w:val="green"/>
              </w:rPr>
            </w:pPr>
            <w:r>
              <w:rPr>
                <w:rFonts w:ascii="Calibri" w:eastAsia="Calibri" w:hAnsi="Calibri" w:cs="Calibri"/>
                <w:b/>
                <w:color w:val="000000"/>
                <w:sz w:val="22"/>
                <w:szCs w:val="22"/>
              </w:rPr>
              <w:t>EXPRESIONES RACIONALES, TRÁNSITOY SEGURIDAD VIAL.</w:t>
            </w:r>
          </w:p>
        </w:tc>
        <w:tc>
          <w:tcPr>
            <w:tcW w:w="1983" w:type="dxa"/>
            <w:gridSpan w:val="3"/>
          </w:tcPr>
          <w:p w14:paraId="0F1DABFB"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OBJETIVOS ESPECÍFICOS DE LA UNIDAD DE PLANIFICACIÓN:</w:t>
            </w:r>
          </w:p>
        </w:tc>
        <w:tc>
          <w:tcPr>
            <w:tcW w:w="8490" w:type="dxa"/>
            <w:gridSpan w:val="9"/>
          </w:tcPr>
          <w:p w14:paraId="005B779B" w14:textId="77777777" w:rsidR="007D5291" w:rsidRDefault="007D5291" w:rsidP="005C2BD9">
            <w:pPr>
              <w:rPr>
                <w:rFonts w:ascii="Arial" w:eastAsia="Arial" w:hAnsi="Arial" w:cs="Arial"/>
                <w:color w:val="000000"/>
                <w:sz w:val="20"/>
                <w:szCs w:val="20"/>
              </w:rPr>
            </w:pPr>
          </w:p>
          <w:p w14:paraId="50082A5B" w14:textId="77777777" w:rsidR="007D5291" w:rsidRDefault="007D5291" w:rsidP="005C2BD9">
            <w:pPr>
              <w:rPr>
                <w:rFonts w:ascii="Arial" w:eastAsia="Arial" w:hAnsi="Arial" w:cs="Arial"/>
                <w:color w:val="000000"/>
                <w:sz w:val="20"/>
                <w:szCs w:val="20"/>
              </w:rPr>
            </w:pPr>
            <w:r>
              <w:rPr>
                <w:rFonts w:ascii="Arial" w:eastAsia="Arial" w:hAnsi="Arial" w:cs="Arial"/>
                <w:color w:val="000000"/>
                <w:sz w:val="20"/>
                <w:szCs w:val="20"/>
              </w:rPr>
              <w:t>O.M.4.2. Reconocer y aplicar las propiedades conmutativa, asociativa y distributiva; las cuatro operaciones básicas; y la potenciación y radicación para la simplificación de polinomios, a través de la resolución de problemas.</w:t>
            </w:r>
          </w:p>
          <w:p w14:paraId="644DD5FA" w14:textId="77777777" w:rsidR="007D5291" w:rsidRDefault="007D5291" w:rsidP="005C2BD9">
            <w:pPr>
              <w:rPr>
                <w:rFonts w:ascii="Arial" w:eastAsia="Arial" w:hAnsi="Arial" w:cs="Arial"/>
                <w:color w:val="000000"/>
                <w:sz w:val="20"/>
                <w:szCs w:val="20"/>
              </w:rPr>
            </w:pPr>
          </w:p>
          <w:p w14:paraId="1916B5C8" w14:textId="77777777" w:rsidR="007D5291" w:rsidRDefault="007D5291" w:rsidP="005C2BD9">
            <w:pPr>
              <w:rPr>
                <w:rFonts w:ascii="Arial" w:eastAsia="Arial" w:hAnsi="Arial" w:cs="Arial"/>
                <w:color w:val="000000"/>
                <w:sz w:val="20"/>
                <w:szCs w:val="20"/>
              </w:rPr>
            </w:pPr>
            <w:r>
              <w:rPr>
                <w:rFonts w:ascii="Arial" w:eastAsia="Arial" w:hAnsi="Arial" w:cs="Arial"/>
                <w:color w:val="000000"/>
                <w:sz w:val="20"/>
                <w:szCs w:val="20"/>
              </w:rPr>
              <w:t>O.M.4.6. Aplicar las conversiones de unidades de medida del SI y de otros sistemas en la resolución de problemas que involucren     perímetro y área de figuras planas, áreas y volúmenes    de cuerpos geométricos, así como diferentes situaciones cotidianas que impliquen medición, comparación, cálculo y equivalencia entre unidades.</w:t>
            </w:r>
          </w:p>
        </w:tc>
      </w:tr>
      <w:tr w:rsidR="007D5291" w14:paraId="1E1AF70E" w14:textId="77777777" w:rsidTr="007D5291">
        <w:trPr>
          <w:trHeight w:val="260"/>
        </w:trPr>
        <w:tc>
          <w:tcPr>
            <w:tcW w:w="15446" w:type="dxa"/>
            <w:gridSpan w:val="19"/>
          </w:tcPr>
          <w:p w14:paraId="55078F8D" w14:textId="77777777" w:rsidR="007D5291" w:rsidRDefault="007D5291" w:rsidP="005C2BD9">
            <w:pPr>
              <w:jc w:val="both"/>
              <w:rPr>
                <w:rFonts w:ascii="Arial" w:eastAsia="Arial" w:hAnsi="Arial" w:cs="Arial"/>
                <w:b/>
                <w:color w:val="000000"/>
              </w:rPr>
            </w:pPr>
            <w:r>
              <w:rPr>
                <w:rFonts w:ascii="Arial" w:eastAsia="Arial" w:hAnsi="Arial" w:cs="Arial"/>
                <w:b/>
                <w:color w:val="000000"/>
              </w:rPr>
              <w:t>2. PLANIFICACIÓN</w:t>
            </w:r>
          </w:p>
        </w:tc>
      </w:tr>
      <w:tr w:rsidR="007D5291" w14:paraId="79A5FA3E" w14:textId="77777777" w:rsidTr="007D5291">
        <w:trPr>
          <w:cnfStyle w:val="000000100000" w:firstRow="0" w:lastRow="0" w:firstColumn="0" w:lastColumn="0" w:oddVBand="0" w:evenVBand="0" w:oddHBand="1" w:evenHBand="0" w:firstRowFirstColumn="0" w:firstRowLastColumn="0" w:lastRowFirstColumn="0" w:lastRowLastColumn="0"/>
          <w:trHeight w:val="40"/>
        </w:trPr>
        <w:tc>
          <w:tcPr>
            <w:tcW w:w="6978" w:type="dxa"/>
            <w:gridSpan w:val="11"/>
          </w:tcPr>
          <w:p w14:paraId="0B849DF8"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DESTREZAS CON CRITERIOS DE DESEMPEÑO A SER DESARROLLADAS: </w:t>
            </w:r>
          </w:p>
        </w:tc>
        <w:tc>
          <w:tcPr>
            <w:tcW w:w="8468" w:type="dxa"/>
            <w:gridSpan w:val="8"/>
          </w:tcPr>
          <w:p w14:paraId="79ACEA50"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INDICADORES ESENCIALES DE EVALUACIÓN: </w:t>
            </w:r>
          </w:p>
        </w:tc>
      </w:tr>
      <w:tr w:rsidR="007D5291" w14:paraId="0DF22BCF" w14:textId="77777777" w:rsidTr="007D5291">
        <w:trPr>
          <w:trHeight w:val="500"/>
        </w:trPr>
        <w:tc>
          <w:tcPr>
            <w:tcW w:w="6978" w:type="dxa"/>
            <w:gridSpan w:val="11"/>
          </w:tcPr>
          <w:p w14:paraId="6F7E0E0A"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 xml:space="preserve">M.4.1.16.    Operar    en    </w:t>
            </w:r>
            <w:r>
              <w:rPr>
                <w:rFonts w:ascii="Cambria Math" w:eastAsia="Cambria" w:hAnsi="Cambria Math" w:cs="Cambria Math"/>
                <w:color w:val="000000"/>
                <w:sz w:val="22"/>
                <w:szCs w:val="22"/>
              </w:rPr>
              <w:t>ℚ</w:t>
            </w:r>
            <w:r>
              <w:rPr>
                <w:rFonts w:ascii="Calibri" w:eastAsia="Calibri" w:hAnsi="Calibri" w:cs="Calibri"/>
                <w:color w:val="000000"/>
                <w:sz w:val="22"/>
                <w:szCs w:val="22"/>
              </w:rPr>
              <w:t xml:space="preserve"> (adición y multiplicación) resolviendo</w:t>
            </w:r>
            <w:r>
              <w:rPr>
                <w:rFonts w:ascii="Calibri" w:eastAsia="Calibri" w:hAnsi="Calibri" w:cs="Calibri"/>
                <w:color w:val="000000"/>
                <w:sz w:val="22"/>
                <w:szCs w:val="22"/>
              </w:rPr>
              <w:tab/>
              <w:t>ejercicios numéricos.</w:t>
            </w:r>
          </w:p>
          <w:p w14:paraId="51ED76AA" w14:textId="77777777" w:rsidR="007D5291" w:rsidRDefault="007D5291" w:rsidP="005C2BD9">
            <w:pPr>
              <w:rPr>
                <w:rFonts w:ascii="Calibri" w:eastAsia="Calibri" w:hAnsi="Calibri" w:cs="Calibri"/>
                <w:color w:val="000000"/>
                <w:sz w:val="22"/>
                <w:szCs w:val="22"/>
              </w:rPr>
            </w:pPr>
          </w:p>
          <w:p w14:paraId="1DEE3A4A"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M.4.1.17. Aplicar las propiedades algebraicas para la suma y la multiplicación de números racionales en la solución de ejercicios.</w:t>
            </w:r>
          </w:p>
          <w:p w14:paraId="573EFD40" w14:textId="77777777" w:rsidR="007D5291" w:rsidRDefault="007D5291" w:rsidP="005C2BD9">
            <w:pPr>
              <w:rPr>
                <w:rFonts w:ascii="Calibri" w:eastAsia="Calibri" w:hAnsi="Calibri" w:cs="Calibri"/>
                <w:color w:val="000000"/>
                <w:sz w:val="22"/>
                <w:szCs w:val="22"/>
              </w:rPr>
            </w:pPr>
          </w:p>
          <w:p w14:paraId="26866E52"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M.4.1.18. Calcular potencias de números racionales  con  exponentes enteros.</w:t>
            </w:r>
          </w:p>
          <w:p w14:paraId="0E43131D" w14:textId="77777777" w:rsidR="007D5291" w:rsidRDefault="007D5291" w:rsidP="005C2BD9">
            <w:pPr>
              <w:rPr>
                <w:rFonts w:ascii="Calibri" w:eastAsia="Calibri" w:hAnsi="Calibri" w:cs="Calibri"/>
                <w:color w:val="000000"/>
                <w:sz w:val="22"/>
                <w:szCs w:val="22"/>
              </w:rPr>
            </w:pPr>
          </w:p>
          <w:p w14:paraId="3E40F269" w14:textId="77777777" w:rsidR="007D5291" w:rsidRDefault="007D5291" w:rsidP="005C2BD9">
            <w:pPr>
              <w:rPr>
                <w:rFonts w:ascii="Calibri" w:eastAsia="Calibri" w:hAnsi="Calibri" w:cs="Calibri"/>
                <w:color w:val="000000"/>
                <w:sz w:val="22"/>
                <w:szCs w:val="22"/>
              </w:rPr>
            </w:pPr>
          </w:p>
          <w:p w14:paraId="5CA08CCB"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M.4.1.19. Calcular raíces de números racionales no negativos en la solución de ejercicios numéricos (con operaciones combinadas) y algebraicos, atendiendo la jerarquía de la operación</w:t>
            </w:r>
          </w:p>
          <w:p w14:paraId="1646421B" w14:textId="77777777" w:rsidR="007D5291" w:rsidRDefault="007D5291" w:rsidP="005C2BD9">
            <w:pPr>
              <w:rPr>
                <w:rFonts w:ascii="Calibri" w:eastAsia="Calibri" w:hAnsi="Calibri" w:cs="Calibri"/>
                <w:color w:val="000000"/>
                <w:sz w:val="22"/>
                <w:szCs w:val="22"/>
              </w:rPr>
            </w:pPr>
          </w:p>
          <w:p w14:paraId="2062D10A" w14:textId="77777777" w:rsidR="007D5291" w:rsidRDefault="007D5291" w:rsidP="005C2BD9">
            <w:pPr>
              <w:rPr>
                <w:rFonts w:ascii="Calibri" w:eastAsia="Calibri" w:hAnsi="Calibri" w:cs="Calibri"/>
                <w:color w:val="000000"/>
                <w:sz w:val="22"/>
                <w:szCs w:val="22"/>
              </w:rPr>
            </w:pPr>
          </w:p>
          <w:p w14:paraId="09FA2E33"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M.4.2.5. Definir e identificar figuras geométricas semejantes, de  acuerdo  a las medidas de los ángulos y a la relación entre las medidas de los</w:t>
            </w:r>
            <w:r>
              <w:rPr>
                <w:rFonts w:ascii="Calibri" w:eastAsia="Calibri" w:hAnsi="Calibri" w:cs="Calibri"/>
                <w:color w:val="000000"/>
                <w:sz w:val="22"/>
                <w:szCs w:val="22"/>
              </w:rPr>
              <w:tab/>
              <w:t>lados, determinando  el  factor  de escala entre las figuras (teorema de Thales).</w:t>
            </w:r>
          </w:p>
          <w:p w14:paraId="5DCB0B87" w14:textId="77777777" w:rsidR="007D5291" w:rsidRDefault="007D5291" w:rsidP="005C2BD9">
            <w:pPr>
              <w:rPr>
                <w:rFonts w:ascii="Calibri" w:eastAsia="Calibri" w:hAnsi="Calibri" w:cs="Calibri"/>
                <w:color w:val="000000"/>
                <w:sz w:val="22"/>
                <w:szCs w:val="22"/>
              </w:rPr>
            </w:pPr>
          </w:p>
          <w:p w14:paraId="5186324D"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M.4.2.6. Aplicar</w:t>
            </w:r>
            <w:r>
              <w:rPr>
                <w:rFonts w:ascii="Calibri" w:eastAsia="Calibri" w:hAnsi="Calibri" w:cs="Calibri"/>
                <w:color w:val="000000"/>
                <w:sz w:val="22"/>
                <w:szCs w:val="22"/>
              </w:rPr>
              <w:tab/>
              <w:t>la semejanza en la construcción de figuras semejantes, el cálculo de longitudes y la solución de problemas geométricos.</w:t>
            </w:r>
          </w:p>
          <w:p w14:paraId="2444A245" w14:textId="77777777" w:rsidR="007D5291" w:rsidRDefault="007D5291" w:rsidP="005C2BD9">
            <w:pPr>
              <w:rPr>
                <w:rFonts w:ascii="Calibri" w:eastAsia="Calibri" w:hAnsi="Calibri" w:cs="Calibri"/>
                <w:color w:val="000000"/>
                <w:sz w:val="22"/>
                <w:szCs w:val="22"/>
              </w:rPr>
            </w:pPr>
          </w:p>
        </w:tc>
        <w:tc>
          <w:tcPr>
            <w:tcW w:w="8468" w:type="dxa"/>
            <w:gridSpan w:val="8"/>
          </w:tcPr>
          <w:p w14:paraId="7811F2ED" w14:textId="77777777" w:rsidR="007D5291" w:rsidRDefault="007D5291" w:rsidP="005C2BD9">
            <w:r>
              <w:t xml:space="preserve">I.M.4.1.1. Ejemplifica situaciones reales en las que se utilizan los números enteros; establece relaciones de orden empleando la recta numérica; aplica las propiedades algebraicas de los números enteros en la solución de expresiones con operaciones combinadas, empleando correctamente la prioridad de las operaciones; juzga la necesidad del uso de la tecnología. (I.4.) </w:t>
            </w:r>
          </w:p>
          <w:p w14:paraId="63A16156" w14:textId="77777777" w:rsidR="007D5291" w:rsidRDefault="007D5291" w:rsidP="005C2BD9">
            <w:r>
              <w:t xml:space="preserve">I.M.4.1.2. Formula y resuelve problemas aplicando las propiedades algebraicas de los números enteros y el planteamiento y resolución de ecuaciones e inecuaciones de primer grado con una incógnita; juzga e interpreta las soluciones obtenidas dentro del contexto del problema. (I.2.) </w:t>
            </w:r>
          </w:p>
          <w:p w14:paraId="4120082B" w14:textId="77777777" w:rsidR="007D5291" w:rsidRDefault="007D5291" w:rsidP="005C2BD9">
            <w:r>
              <w:t>I.M.4.1.4. Formula y resuelve problemas aplicando las propiedades algebraicas de los números racionales y el planteamiento y resolución de ecuaciones e inecuaciones de primer grado con una incógnita. (I.2.)</w:t>
            </w:r>
          </w:p>
          <w:p w14:paraId="04E630FE" w14:textId="77777777" w:rsidR="007D5291" w:rsidRDefault="007D5291" w:rsidP="005C2BD9">
            <w:r>
              <w:t xml:space="preserve">I.M.4.5.1. Construye figuras simétricas; resuelve problemas geométricos que impliquen el cálculo de longitudes con la aplicación de conceptos de semejanza y la aplicación del teorema de Tales; justifica procesos aplicando los conceptos de congruencia y semejanza. (I.1., I.4.) </w:t>
            </w:r>
          </w:p>
        </w:tc>
      </w:tr>
      <w:tr w:rsidR="007D5291" w14:paraId="3650299B" w14:textId="77777777" w:rsidTr="007D5291">
        <w:trPr>
          <w:cnfStyle w:val="000000100000" w:firstRow="0" w:lastRow="0" w:firstColumn="0" w:lastColumn="0" w:oddVBand="0" w:evenVBand="0" w:oddHBand="1" w:evenHBand="0" w:firstRowFirstColumn="0" w:firstRowLastColumn="0" w:lastRowFirstColumn="0" w:lastRowLastColumn="0"/>
          <w:trHeight w:val="300"/>
        </w:trPr>
        <w:tc>
          <w:tcPr>
            <w:tcW w:w="1705" w:type="dxa"/>
            <w:gridSpan w:val="3"/>
            <w:vMerge w:val="restart"/>
          </w:tcPr>
          <w:p w14:paraId="1E876C22"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EJES TRANSVERSALES: </w:t>
            </w:r>
          </w:p>
        </w:tc>
        <w:tc>
          <w:tcPr>
            <w:tcW w:w="3094" w:type="dxa"/>
            <w:gridSpan w:val="3"/>
            <w:vMerge w:val="restart"/>
          </w:tcPr>
          <w:p w14:paraId="4C4C1637" w14:textId="77777777" w:rsidR="007D5291" w:rsidRDefault="007D5291" w:rsidP="005C2BD9">
            <w:pPr>
              <w:rPr>
                <w:rFonts w:ascii="PetitaLight" w:eastAsia="PetitaLight" w:hAnsi="PetitaLight" w:cs="PetitaLight"/>
                <w:color w:val="000000"/>
              </w:rPr>
            </w:pPr>
            <w:r>
              <w:t>Comunicación e información Educación para la vialidad y el tránsito</w:t>
            </w:r>
          </w:p>
        </w:tc>
        <w:tc>
          <w:tcPr>
            <w:tcW w:w="1546" w:type="dxa"/>
            <w:gridSpan w:val="3"/>
            <w:vMerge w:val="restart"/>
          </w:tcPr>
          <w:p w14:paraId="1DFD08DC" w14:textId="77777777" w:rsidR="007D5291" w:rsidRDefault="007D5291" w:rsidP="005C2BD9">
            <w:pPr>
              <w:jc w:val="center"/>
              <w:rPr>
                <w:rFonts w:ascii="Arial" w:eastAsia="Arial" w:hAnsi="Arial" w:cs="Arial"/>
                <w:b/>
                <w:color w:val="000000"/>
              </w:rPr>
            </w:pPr>
          </w:p>
          <w:p w14:paraId="0F49A156"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PERIODOS: </w:t>
            </w:r>
          </w:p>
        </w:tc>
        <w:tc>
          <w:tcPr>
            <w:tcW w:w="633" w:type="dxa"/>
            <w:gridSpan w:val="2"/>
            <w:vMerge w:val="restart"/>
          </w:tcPr>
          <w:p w14:paraId="16BF29AD" w14:textId="77777777" w:rsidR="007D5291" w:rsidRDefault="007D5291" w:rsidP="005C2BD9">
            <w:pPr>
              <w:jc w:val="center"/>
              <w:rPr>
                <w:rFonts w:ascii="Arial" w:eastAsia="Arial" w:hAnsi="Arial" w:cs="Arial"/>
                <w:b/>
                <w:color w:val="000000"/>
              </w:rPr>
            </w:pPr>
          </w:p>
        </w:tc>
        <w:tc>
          <w:tcPr>
            <w:tcW w:w="3300" w:type="dxa"/>
            <w:gridSpan w:val="4"/>
          </w:tcPr>
          <w:p w14:paraId="3EAE85A0"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SEMANA DE INICIO:</w:t>
            </w:r>
          </w:p>
        </w:tc>
        <w:tc>
          <w:tcPr>
            <w:tcW w:w="5168" w:type="dxa"/>
            <w:gridSpan w:val="4"/>
          </w:tcPr>
          <w:p w14:paraId="4849124F" w14:textId="77777777" w:rsidR="007D5291" w:rsidRDefault="007D5291" w:rsidP="005C2BD9">
            <w:pPr>
              <w:jc w:val="center"/>
              <w:rPr>
                <w:rFonts w:ascii="Arial" w:eastAsia="Arial" w:hAnsi="Arial" w:cs="Arial"/>
                <w:b/>
                <w:color w:val="000000"/>
              </w:rPr>
            </w:pPr>
          </w:p>
        </w:tc>
      </w:tr>
      <w:tr w:rsidR="007D5291" w14:paraId="2BBEE82E" w14:textId="77777777" w:rsidTr="007D5291">
        <w:trPr>
          <w:trHeight w:val="300"/>
        </w:trPr>
        <w:tc>
          <w:tcPr>
            <w:tcW w:w="1705" w:type="dxa"/>
            <w:gridSpan w:val="3"/>
            <w:vMerge/>
          </w:tcPr>
          <w:p w14:paraId="3C58EF08" w14:textId="77777777" w:rsidR="007D5291" w:rsidRDefault="007D5291" w:rsidP="005C2BD9">
            <w:pPr>
              <w:jc w:val="center"/>
              <w:rPr>
                <w:rFonts w:ascii="Arial" w:eastAsia="Arial" w:hAnsi="Arial" w:cs="Arial"/>
                <w:b/>
                <w:color w:val="000000"/>
              </w:rPr>
            </w:pPr>
          </w:p>
        </w:tc>
        <w:tc>
          <w:tcPr>
            <w:tcW w:w="3094" w:type="dxa"/>
            <w:gridSpan w:val="3"/>
            <w:vMerge/>
          </w:tcPr>
          <w:p w14:paraId="3AD6E9F0" w14:textId="77777777" w:rsidR="007D5291" w:rsidRDefault="007D5291" w:rsidP="005C2BD9">
            <w:pPr>
              <w:jc w:val="center"/>
              <w:rPr>
                <w:rFonts w:ascii="Arial" w:eastAsia="Arial" w:hAnsi="Arial" w:cs="Arial"/>
                <w:b/>
                <w:color w:val="000000"/>
              </w:rPr>
            </w:pPr>
          </w:p>
        </w:tc>
        <w:tc>
          <w:tcPr>
            <w:tcW w:w="1546" w:type="dxa"/>
            <w:gridSpan w:val="3"/>
            <w:vMerge/>
          </w:tcPr>
          <w:p w14:paraId="61D96278" w14:textId="77777777" w:rsidR="007D5291" w:rsidRDefault="007D5291" w:rsidP="005C2BD9">
            <w:pPr>
              <w:jc w:val="center"/>
              <w:rPr>
                <w:rFonts w:ascii="Arial" w:eastAsia="Arial" w:hAnsi="Arial" w:cs="Arial"/>
                <w:b/>
                <w:color w:val="000000"/>
              </w:rPr>
            </w:pPr>
          </w:p>
        </w:tc>
        <w:tc>
          <w:tcPr>
            <w:tcW w:w="633" w:type="dxa"/>
            <w:gridSpan w:val="2"/>
            <w:vMerge/>
          </w:tcPr>
          <w:p w14:paraId="6BA37DF7" w14:textId="77777777" w:rsidR="007D5291" w:rsidRDefault="007D5291" w:rsidP="005C2BD9">
            <w:pPr>
              <w:jc w:val="center"/>
              <w:rPr>
                <w:rFonts w:ascii="Arial" w:eastAsia="Arial" w:hAnsi="Arial" w:cs="Arial"/>
                <w:b/>
                <w:color w:val="000000"/>
              </w:rPr>
            </w:pPr>
          </w:p>
        </w:tc>
        <w:tc>
          <w:tcPr>
            <w:tcW w:w="3300" w:type="dxa"/>
            <w:gridSpan w:val="4"/>
          </w:tcPr>
          <w:p w14:paraId="7A246DE7"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SEMANA DE FINALIZACIÓN:</w:t>
            </w:r>
          </w:p>
        </w:tc>
        <w:tc>
          <w:tcPr>
            <w:tcW w:w="5168" w:type="dxa"/>
            <w:gridSpan w:val="4"/>
          </w:tcPr>
          <w:p w14:paraId="62993CD0" w14:textId="77777777" w:rsidR="007D5291" w:rsidRDefault="007D5291" w:rsidP="005C2BD9">
            <w:pPr>
              <w:jc w:val="center"/>
              <w:rPr>
                <w:rFonts w:ascii="Arial" w:eastAsia="Arial" w:hAnsi="Arial" w:cs="Arial"/>
                <w:b/>
                <w:color w:val="000000"/>
              </w:rPr>
            </w:pPr>
          </w:p>
        </w:tc>
      </w:tr>
      <w:tr w:rsidR="007D5291" w14:paraId="733CE8EA" w14:textId="77777777" w:rsidTr="007D5291">
        <w:trPr>
          <w:cnfStyle w:val="000000100000" w:firstRow="0" w:lastRow="0" w:firstColumn="0" w:lastColumn="0" w:oddVBand="0" w:evenVBand="0" w:oddHBand="1" w:evenHBand="0" w:firstRowFirstColumn="0" w:firstRowLastColumn="0" w:lastRowFirstColumn="0" w:lastRowLastColumn="0"/>
          <w:trHeight w:val="400"/>
        </w:trPr>
        <w:tc>
          <w:tcPr>
            <w:tcW w:w="5173" w:type="dxa"/>
            <w:gridSpan w:val="8"/>
          </w:tcPr>
          <w:p w14:paraId="55DE06C6"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Estrategias metodológicas</w:t>
            </w:r>
          </w:p>
        </w:tc>
        <w:tc>
          <w:tcPr>
            <w:tcW w:w="1805" w:type="dxa"/>
            <w:gridSpan w:val="3"/>
          </w:tcPr>
          <w:p w14:paraId="41B6C082"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Recursos</w:t>
            </w:r>
          </w:p>
        </w:tc>
        <w:tc>
          <w:tcPr>
            <w:tcW w:w="3300" w:type="dxa"/>
            <w:gridSpan w:val="4"/>
          </w:tcPr>
          <w:p w14:paraId="1B040841"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Indicadores de logro</w:t>
            </w:r>
          </w:p>
        </w:tc>
        <w:tc>
          <w:tcPr>
            <w:tcW w:w="5168" w:type="dxa"/>
            <w:gridSpan w:val="4"/>
          </w:tcPr>
          <w:p w14:paraId="04BD74F7"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Actividades de evaluación/ Técnicas / instrumentos </w:t>
            </w:r>
          </w:p>
        </w:tc>
      </w:tr>
      <w:tr w:rsidR="007D5291" w14:paraId="1FED3336" w14:textId="77777777" w:rsidTr="007D5291">
        <w:trPr>
          <w:trHeight w:val="220"/>
        </w:trPr>
        <w:tc>
          <w:tcPr>
            <w:tcW w:w="5173" w:type="dxa"/>
            <w:gridSpan w:val="8"/>
          </w:tcPr>
          <w:p w14:paraId="02C05A43" w14:textId="77777777" w:rsidR="007D5291" w:rsidRDefault="007D5291" w:rsidP="005C2BD9">
            <w:pPr>
              <w:numPr>
                <w:ilvl w:val="0"/>
                <w:numId w:val="8"/>
              </w:numPr>
              <w:rPr>
                <w:color w:val="000000"/>
              </w:rPr>
            </w:pPr>
            <w:r>
              <w:rPr>
                <w:rFonts w:ascii="Arial" w:eastAsia="Arial" w:hAnsi="Arial" w:cs="Arial"/>
                <w:color w:val="000000"/>
              </w:rPr>
              <w:t>Observación: determina la mirada que orienta el problema o tema a tratar</w:t>
            </w:r>
          </w:p>
          <w:p w14:paraId="28537C8E" w14:textId="77777777" w:rsidR="007D5291" w:rsidRDefault="007D5291" w:rsidP="005C2BD9">
            <w:pPr>
              <w:numPr>
                <w:ilvl w:val="0"/>
                <w:numId w:val="8"/>
              </w:numPr>
              <w:rPr>
                <w:color w:val="000000"/>
              </w:rPr>
            </w:pPr>
            <w:r>
              <w:rPr>
                <w:rFonts w:ascii="Arial" w:eastAsia="Arial" w:hAnsi="Arial" w:cs="Arial"/>
                <w:color w:val="000000"/>
              </w:rPr>
              <w:t>Deducción-Inducción: analiza de manera general y secuencial los contenidos.</w:t>
            </w:r>
          </w:p>
          <w:p w14:paraId="25DE209E" w14:textId="77777777" w:rsidR="007D5291" w:rsidRDefault="007D5291" w:rsidP="005C2BD9">
            <w:pPr>
              <w:numPr>
                <w:ilvl w:val="0"/>
                <w:numId w:val="8"/>
              </w:numPr>
              <w:rPr>
                <w:color w:val="000000"/>
              </w:rPr>
            </w:pPr>
            <w:r>
              <w:rPr>
                <w:rFonts w:ascii="Arial" w:eastAsia="Arial" w:hAnsi="Arial" w:cs="Arial"/>
                <w:color w:val="000000"/>
              </w:rPr>
              <w:t>Lluvia de ideas: establece los aportes individuales y se integran en un solo esquema</w:t>
            </w:r>
          </w:p>
          <w:p w14:paraId="55960D63" w14:textId="77777777" w:rsidR="007D5291" w:rsidRDefault="007D5291" w:rsidP="005C2BD9">
            <w:pPr>
              <w:numPr>
                <w:ilvl w:val="0"/>
                <w:numId w:val="9"/>
              </w:numPr>
              <w:rPr>
                <w:color w:val="000000"/>
              </w:rPr>
            </w:pPr>
            <w:r>
              <w:rPr>
                <w:rFonts w:ascii="Arial" w:eastAsia="Arial" w:hAnsi="Arial" w:cs="Arial"/>
                <w:color w:val="000000"/>
              </w:rPr>
              <w:t>Inferencia: deducción e interiorización del tema que se trata</w:t>
            </w:r>
          </w:p>
          <w:p w14:paraId="788C6D72" w14:textId="77777777" w:rsidR="007D5291" w:rsidRDefault="007D5291" w:rsidP="005C2BD9">
            <w:pPr>
              <w:numPr>
                <w:ilvl w:val="0"/>
                <w:numId w:val="9"/>
              </w:numPr>
              <w:rPr>
                <w:color w:val="000000"/>
              </w:rPr>
            </w:pPr>
            <w:r>
              <w:rPr>
                <w:rFonts w:ascii="Arial" w:eastAsia="Arial" w:hAnsi="Arial" w:cs="Arial"/>
                <w:color w:val="000000"/>
              </w:rPr>
              <w:t>Sinterización: especifica el tema de manera resumida con enfoque preciso y concreto a través de diversos organizadores o esquemas</w:t>
            </w:r>
            <w:r>
              <w:rPr>
                <w:rFonts w:ascii="Arial" w:eastAsia="Arial" w:hAnsi="Arial" w:cs="Arial"/>
                <w:i/>
                <w:color w:val="000000"/>
              </w:rPr>
              <w:t xml:space="preserve">             </w:t>
            </w:r>
          </w:p>
          <w:p w14:paraId="3E4FB07D" w14:textId="77777777" w:rsidR="007D5291" w:rsidRDefault="007D5291" w:rsidP="005C2BD9">
            <w:pPr>
              <w:rPr>
                <w:rFonts w:ascii="Arial" w:eastAsia="Arial" w:hAnsi="Arial" w:cs="Arial"/>
                <w:color w:val="000000"/>
              </w:rPr>
            </w:pPr>
          </w:p>
        </w:tc>
        <w:tc>
          <w:tcPr>
            <w:tcW w:w="1805" w:type="dxa"/>
            <w:gridSpan w:val="3"/>
          </w:tcPr>
          <w:p w14:paraId="123291D7" w14:textId="77777777" w:rsidR="007D5291" w:rsidRDefault="007D5291" w:rsidP="005C2BD9">
            <w:pPr>
              <w:widowControl w:val="0"/>
              <w:rPr>
                <w:color w:val="000000"/>
              </w:rPr>
            </w:pPr>
            <w:r>
              <w:rPr>
                <w:color w:val="000000"/>
              </w:rPr>
              <w:t>Texto</w:t>
            </w:r>
          </w:p>
          <w:p w14:paraId="3911A432" w14:textId="77777777" w:rsidR="007D5291" w:rsidRDefault="007D5291" w:rsidP="005C2BD9">
            <w:pPr>
              <w:widowControl w:val="0"/>
              <w:rPr>
                <w:color w:val="000000"/>
              </w:rPr>
            </w:pPr>
            <w:r>
              <w:rPr>
                <w:color w:val="000000"/>
              </w:rPr>
              <w:t xml:space="preserve"> Tarjetas  </w:t>
            </w:r>
          </w:p>
          <w:p w14:paraId="74D4E9C1" w14:textId="77777777" w:rsidR="007D5291" w:rsidRDefault="007D5291" w:rsidP="005C2BD9">
            <w:pPr>
              <w:widowControl w:val="0"/>
              <w:rPr>
                <w:color w:val="000000"/>
              </w:rPr>
            </w:pPr>
            <w:r>
              <w:rPr>
                <w:color w:val="000000"/>
              </w:rPr>
              <w:t xml:space="preserve">Cd Internet </w:t>
            </w:r>
          </w:p>
          <w:p w14:paraId="271877EB" w14:textId="77777777" w:rsidR="007D5291" w:rsidRDefault="007D5291" w:rsidP="005C2BD9">
            <w:pPr>
              <w:widowControl w:val="0"/>
              <w:rPr>
                <w:color w:val="000000"/>
              </w:rPr>
            </w:pPr>
            <w:r>
              <w:rPr>
                <w:color w:val="000000"/>
              </w:rPr>
              <w:t>Computadora</w:t>
            </w:r>
          </w:p>
          <w:p w14:paraId="70BD2DF0" w14:textId="77777777" w:rsidR="007D5291" w:rsidRDefault="007D5291" w:rsidP="005C2BD9">
            <w:pPr>
              <w:widowControl w:val="0"/>
              <w:rPr>
                <w:color w:val="000000"/>
              </w:rPr>
            </w:pPr>
            <w:r>
              <w:rPr>
                <w:color w:val="000000"/>
              </w:rPr>
              <w:t xml:space="preserve"> juegos de dominó</w:t>
            </w:r>
          </w:p>
          <w:p w14:paraId="2498398A" w14:textId="77777777" w:rsidR="007D5291" w:rsidRDefault="007D5291" w:rsidP="005C2BD9">
            <w:pPr>
              <w:widowControl w:val="0"/>
              <w:rPr>
                <w:rFonts w:ascii="Arial" w:eastAsia="Arial" w:hAnsi="Arial" w:cs="Arial"/>
                <w:color w:val="000000"/>
              </w:rPr>
            </w:pPr>
            <w:r>
              <w:rPr>
                <w:color w:val="000000"/>
              </w:rPr>
              <w:t xml:space="preserve"> figuras: unas iguales en forma pero de diferente tamaño, y otras iguales en forma y tamaño</w:t>
            </w:r>
          </w:p>
        </w:tc>
        <w:tc>
          <w:tcPr>
            <w:tcW w:w="3300" w:type="dxa"/>
            <w:gridSpan w:val="4"/>
          </w:tcPr>
          <w:p w14:paraId="7EE42597" w14:textId="77777777" w:rsidR="007D5291" w:rsidRDefault="007D5291" w:rsidP="005C2BD9">
            <w:pPr>
              <w:rPr>
                <w:rFonts w:ascii="Arial" w:eastAsia="Arial" w:hAnsi="Arial" w:cs="Arial"/>
                <w:color w:val="000000"/>
              </w:rPr>
            </w:pPr>
            <w:r>
              <w:rPr>
                <w:rFonts w:ascii="Arial" w:eastAsia="Arial" w:hAnsi="Arial" w:cs="Arial"/>
                <w:color w:val="000000"/>
              </w:rPr>
              <w:t>Tareas: recaba la información. Necesaria como punto de partida para el conocimiento</w:t>
            </w:r>
          </w:p>
          <w:p w14:paraId="1183167B" w14:textId="77777777" w:rsidR="007D5291" w:rsidRDefault="007D5291" w:rsidP="005C2BD9">
            <w:pPr>
              <w:rPr>
                <w:rFonts w:ascii="Arial" w:eastAsia="Arial" w:hAnsi="Arial" w:cs="Arial"/>
                <w:color w:val="000000"/>
              </w:rPr>
            </w:pPr>
            <w:r>
              <w:rPr>
                <w:rFonts w:ascii="Arial" w:eastAsia="Arial" w:hAnsi="Arial" w:cs="Arial"/>
                <w:color w:val="000000"/>
              </w:rPr>
              <w:t>Deberes: mecanización de sistemas para memorizar aspectos necesarios</w:t>
            </w:r>
          </w:p>
          <w:p w14:paraId="6D0233A3" w14:textId="77777777" w:rsidR="007D5291" w:rsidRDefault="007D5291" w:rsidP="005C2BD9">
            <w:pPr>
              <w:rPr>
                <w:rFonts w:ascii="Arial" w:eastAsia="Arial" w:hAnsi="Arial" w:cs="Arial"/>
                <w:color w:val="000000"/>
              </w:rPr>
            </w:pPr>
            <w:r>
              <w:rPr>
                <w:rFonts w:ascii="Arial" w:eastAsia="Arial" w:hAnsi="Arial" w:cs="Arial"/>
                <w:color w:val="000000"/>
              </w:rPr>
              <w:t>Bloque Trabajo y aprendo</w:t>
            </w:r>
          </w:p>
          <w:p w14:paraId="0883F4F2" w14:textId="77777777" w:rsidR="007D5291" w:rsidRDefault="007D5291" w:rsidP="005C2BD9">
            <w:pPr>
              <w:rPr>
                <w:rFonts w:ascii="Arial" w:eastAsia="Arial" w:hAnsi="Arial" w:cs="Arial"/>
                <w:color w:val="000000"/>
              </w:rPr>
            </w:pPr>
          </w:p>
          <w:p w14:paraId="49589DCA" w14:textId="77777777" w:rsidR="007D5291" w:rsidRDefault="007D5291" w:rsidP="005C2BD9">
            <w:pPr>
              <w:rPr>
                <w:rFonts w:ascii="Arial" w:eastAsia="Arial" w:hAnsi="Arial" w:cs="Arial"/>
                <w:color w:val="000000"/>
              </w:rPr>
            </w:pPr>
            <w:r>
              <w:rPr>
                <w:rFonts w:ascii="Arial" w:eastAsia="Arial" w:hAnsi="Arial" w:cs="Arial"/>
                <w:color w:val="000000"/>
              </w:rPr>
              <w:t>Consultas: trabajos bibliográficos sobre el tema</w:t>
            </w:r>
          </w:p>
          <w:p w14:paraId="67AA18DC" w14:textId="77777777" w:rsidR="007D5291" w:rsidRDefault="007D5291" w:rsidP="005C2BD9">
            <w:pPr>
              <w:rPr>
                <w:rFonts w:ascii="Arial" w:eastAsia="Arial" w:hAnsi="Arial" w:cs="Arial"/>
                <w:color w:val="000000"/>
              </w:rPr>
            </w:pPr>
            <w:r>
              <w:rPr>
                <w:rFonts w:ascii="Arial" w:eastAsia="Arial" w:hAnsi="Arial" w:cs="Arial"/>
                <w:color w:val="000000"/>
              </w:rPr>
              <w:t>Bloque Exploremos los conocimientos</w:t>
            </w:r>
          </w:p>
          <w:p w14:paraId="03889EE5" w14:textId="77777777" w:rsidR="007D5291" w:rsidRDefault="007D5291" w:rsidP="005C2BD9">
            <w:pPr>
              <w:rPr>
                <w:rFonts w:ascii="Arial" w:eastAsia="Arial" w:hAnsi="Arial" w:cs="Arial"/>
                <w:color w:val="000000"/>
              </w:rPr>
            </w:pPr>
          </w:p>
          <w:p w14:paraId="2B446B0B" w14:textId="77777777" w:rsidR="007D5291" w:rsidRDefault="007D5291" w:rsidP="005C2BD9">
            <w:pPr>
              <w:rPr>
                <w:rFonts w:ascii="Arial" w:eastAsia="Arial" w:hAnsi="Arial" w:cs="Arial"/>
                <w:color w:val="000000"/>
              </w:rPr>
            </w:pPr>
            <w:r>
              <w:rPr>
                <w:rFonts w:ascii="Arial" w:eastAsia="Arial" w:hAnsi="Arial" w:cs="Arial"/>
                <w:color w:val="000000"/>
              </w:rPr>
              <w:t>Investigaciones: determina un proceso de análisis, síntesis y conclusiones con respecto a los temas estudiados</w:t>
            </w:r>
          </w:p>
          <w:p w14:paraId="7ACB5325" w14:textId="77777777" w:rsidR="007D5291" w:rsidRDefault="007D5291" w:rsidP="005C2BD9">
            <w:pPr>
              <w:rPr>
                <w:rFonts w:ascii="Arial" w:eastAsia="Arial" w:hAnsi="Arial" w:cs="Arial"/>
                <w:color w:val="000000"/>
              </w:rPr>
            </w:pPr>
            <w:r>
              <w:rPr>
                <w:rFonts w:ascii="Arial" w:eastAsia="Arial" w:hAnsi="Arial" w:cs="Arial"/>
                <w:color w:val="000000"/>
              </w:rPr>
              <w:t>Bloque Para Indagar</w:t>
            </w:r>
          </w:p>
          <w:p w14:paraId="65419D96" w14:textId="77777777" w:rsidR="007D5291" w:rsidRDefault="007D5291" w:rsidP="005C2BD9">
            <w:pPr>
              <w:rPr>
                <w:rFonts w:ascii="Arial" w:eastAsia="Arial" w:hAnsi="Arial" w:cs="Arial"/>
                <w:color w:val="000000"/>
              </w:rPr>
            </w:pPr>
          </w:p>
          <w:p w14:paraId="21477A1B" w14:textId="77777777" w:rsidR="007D5291" w:rsidRDefault="007D5291" w:rsidP="005C2BD9">
            <w:pPr>
              <w:rPr>
                <w:rFonts w:ascii="Arial" w:eastAsia="Arial" w:hAnsi="Arial" w:cs="Arial"/>
                <w:color w:val="000000"/>
              </w:rPr>
            </w:pPr>
            <w:r>
              <w:rPr>
                <w:rFonts w:ascii="Arial" w:eastAsia="Arial" w:hAnsi="Arial" w:cs="Arial"/>
                <w:color w:val="000000"/>
              </w:rPr>
              <w:t>Informe: sistematización y publicación de los resultados obtenidos</w:t>
            </w:r>
          </w:p>
          <w:p w14:paraId="4E2425E4" w14:textId="77777777" w:rsidR="007D5291" w:rsidRDefault="007D5291" w:rsidP="005C2BD9">
            <w:pPr>
              <w:rPr>
                <w:rFonts w:ascii="Arial" w:eastAsia="Arial" w:hAnsi="Arial" w:cs="Arial"/>
                <w:color w:val="000000"/>
              </w:rPr>
            </w:pPr>
            <w:r>
              <w:rPr>
                <w:rFonts w:ascii="Arial" w:eastAsia="Arial" w:hAnsi="Arial" w:cs="Arial"/>
                <w:color w:val="000000"/>
              </w:rPr>
              <w:t>Bloque Exploremos los conocimientos</w:t>
            </w:r>
          </w:p>
          <w:p w14:paraId="5BCE6BA0" w14:textId="77777777" w:rsidR="007D5291" w:rsidRDefault="007D5291" w:rsidP="005C2BD9">
            <w:pPr>
              <w:rPr>
                <w:rFonts w:ascii="Arial" w:eastAsia="Arial" w:hAnsi="Arial" w:cs="Arial"/>
                <w:color w:val="000000"/>
              </w:rPr>
            </w:pPr>
          </w:p>
          <w:p w14:paraId="1903C420" w14:textId="77777777" w:rsidR="007D5291" w:rsidRDefault="007D5291" w:rsidP="005C2BD9">
            <w:pPr>
              <w:rPr>
                <w:rFonts w:ascii="Arial" w:eastAsia="Arial" w:hAnsi="Arial" w:cs="Arial"/>
                <w:color w:val="000000"/>
              </w:rPr>
            </w:pPr>
            <w:r>
              <w:rPr>
                <w:rFonts w:ascii="Arial" w:eastAsia="Arial" w:hAnsi="Arial" w:cs="Arial"/>
                <w:color w:val="000000"/>
              </w:rPr>
              <w:t xml:space="preserve">Laboratorio. </w:t>
            </w:r>
          </w:p>
          <w:p w14:paraId="4087C1C9" w14:textId="77777777" w:rsidR="007D5291" w:rsidRDefault="007D5291" w:rsidP="005C2BD9">
            <w:pPr>
              <w:rPr>
                <w:rFonts w:ascii="Arial" w:eastAsia="Arial" w:hAnsi="Arial" w:cs="Arial"/>
                <w:color w:val="000000"/>
              </w:rPr>
            </w:pPr>
            <w:r>
              <w:rPr>
                <w:rFonts w:ascii="Arial" w:eastAsia="Arial" w:hAnsi="Arial" w:cs="Arial"/>
                <w:color w:val="000000"/>
              </w:rPr>
              <w:t>Bloque Exploremos los conocimientos</w:t>
            </w:r>
          </w:p>
        </w:tc>
        <w:tc>
          <w:tcPr>
            <w:tcW w:w="5168" w:type="dxa"/>
            <w:gridSpan w:val="4"/>
          </w:tcPr>
          <w:p w14:paraId="332224C5" w14:textId="77777777" w:rsidR="007D5291" w:rsidRDefault="007D5291" w:rsidP="005C2BD9">
            <w:pPr>
              <w:rPr>
                <w:rFonts w:ascii="Arial" w:eastAsia="Arial" w:hAnsi="Arial" w:cs="Arial"/>
                <w:color w:val="000000"/>
              </w:rPr>
            </w:pPr>
          </w:p>
          <w:p w14:paraId="3FE970DC" w14:textId="77777777" w:rsidR="007D5291" w:rsidRDefault="007D5291" w:rsidP="005C2BD9">
            <w:pPr>
              <w:rPr>
                <w:rFonts w:ascii="Arial" w:eastAsia="Arial" w:hAnsi="Arial" w:cs="Arial"/>
                <w:color w:val="000000"/>
              </w:rPr>
            </w:pPr>
            <w:r>
              <w:rPr>
                <w:rFonts w:ascii="Arial" w:eastAsia="Arial" w:hAnsi="Arial" w:cs="Arial"/>
                <w:color w:val="000000"/>
              </w:rPr>
              <w:t>EVALUACIÓN FORMATIVA</w:t>
            </w:r>
          </w:p>
          <w:p w14:paraId="799B72D9" w14:textId="77777777" w:rsidR="007D5291" w:rsidRDefault="007D5291" w:rsidP="005C2BD9">
            <w:pPr>
              <w:rPr>
                <w:rFonts w:ascii="Arial" w:eastAsia="Arial" w:hAnsi="Arial" w:cs="Arial"/>
                <w:color w:val="000000"/>
              </w:rPr>
            </w:pPr>
          </w:p>
          <w:p w14:paraId="5B91E13F" w14:textId="77777777" w:rsidR="007D5291" w:rsidRDefault="007D5291" w:rsidP="005C2BD9">
            <w:pPr>
              <w:rPr>
                <w:rFonts w:ascii="Arial" w:eastAsia="Arial" w:hAnsi="Arial" w:cs="Arial"/>
                <w:color w:val="000000"/>
              </w:rPr>
            </w:pPr>
            <w:r>
              <w:rPr>
                <w:rFonts w:ascii="Arial" w:eastAsia="Arial" w:hAnsi="Arial" w:cs="Arial"/>
                <w:color w:val="000000"/>
              </w:rPr>
              <w:t>Determina el procedimiento a través de los trabajos, tareas, deberes, entre otros.</w:t>
            </w:r>
          </w:p>
          <w:p w14:paraId="067B15D1" w14:textId="77777777" w:rsidR="007D5291" w:rsidRDefault="007D5291" w:rsidP="005C2BD9">
            <w:pPr>
              <w:rPr>
                <w:rFonts w:ascii="Arial" w:eastAsia="Arial" w:hAnsi="Arial" w:cs="Arial"/>
                <w:color w:val="000000"/>
              </w:rPr>
            </w:pPr>
            <w:r>
              <w:rPr>
                <w:rFonts w:ascii="Arial" w:eastAsia="Arial" w:hAnsi="Arial" w:cs="Arial"/>
                <w:color w:val="000000"/>
              </w:rPr>
              <w:t>El bloque de trabajo y aprendo</w:t>
            </w:r>
          </w:p>
          <w:p w14:paraId="3B00A3EE" w14:textId="77777777" w:rsidR="007D5291" w:rsidRDefault="007D5291" w:rsidP="005C2BD9">
            <w:pPr>
              <w:rPr>
                <w:rFonts w:ascii="Arial" w:eastAsia="Arial" w:hAnsi="Arial" w:cs="Arial"/>
                <w:color w:val="000000"/>
              </w:rPr>
            </w:pPr>
          </w:p>
          <w:p w14:paraId="229DB35C" w14:textId="77777777" w:rsidR="007D5291" w:rsidRDefault="007D5291" w:rsidP="005C2BD9">
            <w:pPr>
              <w:rPr>
                <w:rFonts w:ascii="Arial" w:eastAsia="Arial" w:hAnsi="Arial" w:cs="Arial"/>
                <w:color w:val="000000"/>
              </w:rPr>
            </w:pPr>
          </w:p>
          <w:p w14:paraId="16F6985B" w14:textId="77777777" w:rsidR="007D5291" w:rsidRDefault="007D5291" w:rsidP="005C2BD9">
            <w:pPr>
              <w:rPr>
                <w:rFonts w:ascii="Arial" w:eastAsia="Arial" w:hAnsi="Arial" w:cs="Arial"/>
                <w:color w:val="000000"/>
              </w:rPr>
            </w:pPr>
            <w:r>
              <w:rPr>
                <w:rFonts w:ascii="Arial" w:eastAsia="Arial" w:hAnsi="Arial" w:cs="Arial"/>
                <w:color w:val="000000"/>
              </w:rPr>
              <w:t>EVALUACIÓN SUMATIVA</w:t>
            </w:r>
          </w:p>
          <w:p w14:paraId="0D3F9CED" w14:textId="77777777" w:rsidR="007D5291" w:rsidRDefault="007D5291" w:rsidP="005C2BD9">
            <w:pPr>
              <w:rPr>
                <w:rFonts w:ascii="Arial" w:eastAsia="Arial" w:hAnsi="Arial" w:cs="Arial"/>
                <w:color w:val="000000"/>
              </w:rPr>
            </w:pPr>
          </w:p>
          <w:p w14:paraId="5C73D69C" w14:textId="77777777" w:rsidR="007D5291" w:rsidRDefault="007D5291" w:rsidP="005C2BD9">
            <w:pPr>
              <w:rPr>
                <w:rFonts w:ascii="Arial" w:eastAsia="Arial" w:hAnsi="Arial" w:cs="Arial"/>
                <w:color w:val="000000"/>
              </w:rPr>
            </w:pPr>
            <w:r>
              <w:rPr>
                <w:rFonts w:ascii="Arial" w:eastAsia="Arial" w:hAnsi="Arial" w:cs="Arial"/>
                <w:color w:val="000000"/>
              </w:rPr>
              <w:t>Determina la medición del aprendizaje a través de pruebas abiertas y de base estructurada</w:t>
            </w:r>
          </w:p>
          <w:p w14:paraId="62FD0672" w14:textId="77777777" w:rsidR="007D5291" w:rsidRDefault="007D5291" w:rsidP="005C2BD9">
            <w:pPr>
              <w:rPr>
                <w:rFonts w:ascii="Arial" w:eastAsia="Arial" w:hAnsi="Arial" w:cs="Arial"/>
                <w:color w:val="000000"/>
              </w:rPr>
            </w:pPr>
            <w:r>
              <w:rPr>
                <w:rFonts w:ascii="Arial" w:eastAsia="Arial" w:hAnsi="Arial" w:cs="Arial"/>
                <w:color w:val="000000"/>
              </w:rPr>
              <w:t xml:space="preserve"> Prueba de fin de unidad</w:t>
            </w:r>
          </w:p>
        </w:tc>
      </w:tr>
      <w:tr w:rsidR="007D5291" w14:paraId="44AFB3E0" w14:textId="77777777" w:rsidTr="007D5291">
        <w:trPr>
          <w:cnfStyle w:val="000000100000" w:firstRow="0" w:lastRow="0" w:firstColumn="0" w:lastColumn="0" w:oddVBand="0" w:evenVBand="0" w:oddHBand="1" w:evenHBand="0" w:firstRowFirstColumn="0" w:firstRowLastColumn="0" w:lastRowFirstColumn="0" w:lastRowLastColumn="0"/>
          <w:trHeight w:val="360"/>
        </w:trPr>
        <w:tc>
          <w:tcPr>
            <w:tcW w:w="15446" w:type="dxa"/>
            <w:gridSpan w:val="19"/>
          </w:tcPr>
          <w:p w14:paraId="69D25264" w14:textId="77777777" w:rsidR="007D5291" w:rsidRDefault="007D5291" w:rsidP="005C2BD9">
            <w:pPr>
              <w:jc w:val="both"/>
              <w:rPr>
                <w:rFonts w:ascii="Arial" w:eastAsia="Arial" w:hAnsi="Arial" w:cs="Arial"/>
                <w:b/>
                <w:color w:val="000000"/>
              </w:rPr>
            </w:pPr>
            <w:r>
              <w:rPr>
                <w:rFonts w:ascii="Arial" w:eastAsia="Arial" w:hAnsi="Arial" w:cs="Arial"/>
                <w:b/>
                <w:color w:val="000000"/>
              </w:rPr>
              <w:t>3. ADAPTACIONES CURRICULARES</w:t>
            </w:r>
          </w:p>
        </w:tc>
      </w:tr>
      <w:tr w:rsidR="007D5291" w14:paraId="4D9459C4" w14:textId="77777777" w:rsidTr="007D5291">
        <w:trPr>
          <w:trHeight w:val="420"/>
        </w:trPr>
        <w:tc>
          <w:tcPr>
            <w:tcW w:w="3801" w:type="dxa"/>
            <w:gridSpan w:val="5"/>
          </w:tcPr>
          <w:p w14:paraId="23946148" w14:textId="77777777" w:rsidR="007D5291" w:rsidRDefault="007D5291" w:rsidP="005C2BD9">
            <w:pPr>
              <w:jc w:val="center"/>
              <w:rPr>
                <w:rFonts w:ascii="Arial" w:eastAsia="Arial" w:hAnsi="Arial" w:cs="Arial"/>
                <w:b/>
                <w:color w:val="000000"/>
              </w:rPr>
            </w:pPr>
            <w:r>
              <w:rPr>
                <w:rFonts w:ascii="Arial" w:eastAsia="Arial" w:hAnsi="Arial" w:cs="Arial"/>
                <w:b/>
                <w:color w:val="000000"/>
              </w:rPr>
              <w:t>Especificación de la necesidad educativa</w:t>
            </w:r>
          </w:p>
        </w:tc>
        <w:tc>
          <w:tcPr>
            <w:tcW w:w="11645" w:type="dxa"/>
            <w:gridSpan w:val="14"/>
          </w:tcPr>
          <w:p w14:paraId="0E64D6E2" w14:textId="77777777" w:rsidR="007D5291" w:rsidRDefault="007D5291" w:rsidP="005C2BD9">
            <w:pPr>
              <w:jc w:val="center"/>
              <w:rPr>
                <w:rFonts w:ascii="Arial" w:eastAsia="Arial" w:hAnsi="Arial" w:cs="Arial"/>
                <w:b/>
                <w:color w:val="000000"/>
              </w:rPr>
            </w:pPr>
            <w:r>
              <w:rPr>
                <w:rFonts w:ascii="Arial" w:eastAsia="Arial" w:hAnsi="Arial" w:cs="Arial"/>
                <w:b/>
                <w:color w:val="000000"/>
              </w:rPr>
              <w:t>Especificación de la adaptación  a ser aplicada</w:t>
            </w:r>
          </w:p>
        </w:tc>
      </w:tr>
      <w:tr w:rsidR="007D5291" w14:paraId="44603CB6" w14:textId="77777777" w:rsidTr="007D5291">
        <w:trPr>
          <w:cnfStyle w:val="000000100000" w:firstRow="0" w:lastRow="0" w:firstColumn="0" w:lastColumn="0" w:oddVBand="0" w:evenVBand="0" w:oddHBand="1" w:evenHBand="0" w:firstRowFirstColumn="0" w:firstRowLastColumn="0" w:lastRowFirstColumn="0" w:lastRowLastColumn="0"/>
          <w:trHeight w:val="200"/>
        </w:trPr>
        <w:tc>
          <w:tcPr>
            <w:tcW w:w="3801" w:type="dxa"/>
            <w:gridSpan w:val="5"/>
          </w:tcPr>
          <w:p w14:paraId="4F44A0D9" w14:textId="77777777" w:rsidR="007D5291" w:rsidRDefault="007D5291" w:rsidP="005C2BD9">
            <w:pPr>
              <w:jc w:val="both"/>
              <w:rPr>
                <w:rFonts w:ascii="Arial" w:eastAsia="Arial" w:hAnsi="Arial" w:cs="Arial"/>
                <w:color w:val="000000"/>
              </w:rPr>
            </w:pPr>
            <w:r>
              <w:rPr>
                <w:rFonts w:ascii="Arial" w:eastAsia="Arial" w:hAnsi="Arial" w:cs="Arial"/>
                <w:color w:val="000000"/>
              </w:rPr>
              <w:t xml:space="preserve"> </w:t>
            </w:r>
          </w:p>
          <w:p w14:paraId="16DB8D36" w14:textId="77777777" w:rsidR="007D5291" w:rsidRDefault="007D5291" w:rsidP="005C2BD9">
            <w:pPr>
              <w:jc w:val="both"/>
              <w:rPr>
                <w:rFonts w:ascii="Arial" w:eastAsia="Arial" w:hAnsi="Arial" w:cs="Arial"/>
                <w:color w:val="000000"/>
              </w:rPr>
            </w:pPr>
          </w:p>
        </w:tc>
        <w:tc>
          <w:tcPr>
            <w:tcW w:w="11645" w:type="dxa"/>
            <w:gridSpan w:val="14"/>
          </w:tcPr>
          <w:p w14:paraId="7FC50510" w14:textId="77777777" w:rsidR="007D5291" w:rsidRDefault="007D5291" w:rsidP="005C2BD9">
            <w:pPr>
              <w:jc w:val="both"/>
              <w:rPr>
                <w:rFonts w:ascii="Arial" w:eastAsia="Arial" w:hAnsi="Arial" w:cs="Arial"/>
                <w:color w:val="000000"/>
              </w:rPr>
            </w:pPr>
            <w:r>
              <w:rPr>
                <w:rFonts w:ascii="Arial" w:eastAsia="Arial" w:hAnsi="Arial" w:cs="Arial"/>
                <w:color w:val="000000"/>
              </w:rPr>
              <w:t> </w:t>
            </w:r>
          </w:p>
        </w:tc>
      </w:tr>
      <w:tr w:rsidR="007D5291" w14:paraId="66901548" w14:textId="77777777" w:rsidTr="007D5291">
        <w:trPr>
          <w:trHeight w:val="420"/>
        </w:trPr>
        <w:tc>
          <w:tcPr>
            <w:tcW w:w="3801" w:type="dxa"/>
            <w:gridSpan w:val="5"/>
          </w:tcPr>
          <w:p w14:paraId="3B05DC5F" w14:textId="77777777" w:rsidR="007D5291" w:rsidRDefault="007D5291" w:rsidP="005C2BD9">
            <w:pPr>
              <w:jc w:val="both"/>
              <w:rPr>
                <w:rFonts w:ascii="Arial" w:eastAsia="Arial" w:hAnsi="Arial" w:cs="Arial"/>
                <w:b/>
                <w:color w:val="000000"/>
              </w:rPr>
            </w:pPr>
            <w:r>
              <w:rPr>
                <w:rFonts w:ascii="Arial" w:eastAsia="Arial" w:hAnsi="Arial" w:cs="Arial"/>
                <w:b/>
                <w:color w:val="000000"/>
              </w:rPr>
              <w:t>ELABORADO</w:t>
            </w:r>
          </w:p>
        </w:tc>
        <w:tc>
          <w:tcPr>
            <w:tcW w:w="4960" w:type="dxa"/>
            <w:gridSpan w:val="9"/>
          </w:tcPr>
          <w:p w14:paraId="6AE40293" w14:textId="77777777" w:rsidR="007D5291" w:rsidRDefault="007D5291" w:rsidP="005C2BD9">
            <w:pPr>
              <w:jc w:val="both"/>
              <w:rPr>
                <w:rFonts w:ascii="Arial" w:eastAsia="Arial" w:hAnsi="Arial" w:cs="Arial"/>
                <w:b/>
                <w:color w:val="000000"/>
              </w:rPr>
            </w:pPr>
            <w:r>
              <w:rPr>
                <w:rFonts w:ascii="Arial" w:eastAsia="Arial" w:hAnsi="Arial" w:cs="Arial"/>
                <w:b/>
                <w:color w:val="000000"/>
              </w:rPr>
              <w:t>REVISADO</w:t>
            </w:r>
          </w:p>
        </w:tc>
        <w:tc>
          <w:tcPr>
            <w:tcW w:w="6685" w:type="dxa"/>
            <w:gridSpan w:val="5"/>
          </w:tcPr>
          <w:p w14:paraId="4843A7FB" w14:textId="77777777" w:rsidR="007D5291" w:rsidRDefault="007D5291" w:rsidP="005C2BD9">
            <w:pPr>
              <w:jc w:val="both"/>
              <w:rPr>
                <w:rFonts w:ascii="Arial" w:eastAsia="Arial" w:hAnsi="Arial" w:cs="Arial"/>
                <w:b/>
                <w:color w:val="000000"/>
              </w:rPr>
            </w:pPr>
            <w:r>
              <w:rPr>
                <w:rFonts w:ascii="Arial" w:eastAsia="Arial" w:hAnsi="Arial" w:cs="Arial"/>
                <w:b/>
                <w:color w:val="000000"/>
              </w:rPr>
              <w:t>APROBADO</w:t>
            </w:r>
          </w:p>
        </w:tc>
      </w:tr>
      <w:tr w:rsidR="007D5291" w14:paraId="46A17ADE" w14:textId="77777777" w:rsidTr="007D5291">
        <w:trPr>
          <w:cnfStyle w:val="000000100000" w:firstRow="0" w:lastRow="0" w:firstColumn="0" w:lastColumn="0" w:oddVBand="0" w:evenVBand="0" w:oddHBand="1" w:evenHBand="0" w:firstRowFirstColumn="0" w:firstRowLastColumn="0" w:lastRowFirstColumn="0" w:lastRowLastColumn="0"/>
          <w:trHeight w:val="180"/>
        </w:trPr>
        <w:tc>
          <w:tcPr>
            <w:tcW w:w="3801" w:type="dxa"/>
            <w:gridSpan w:val="5"/>
          </w:tcPr>
          <w:p w14:paraId="408D67D6" w14:textId="77777777" w:rsidR="007D5291" w:rsidRDefault="007D5291" w:rsidP="005C2BD9">
            <w:pPr>
              <w:jc w:val="both"/>
              <w:rPr>
                <w:rFonts w:ascii="Arial" w:eastAsia="Arial" w:hAnsi="Arial" w:cs="Arial"/>
                <w:color w:val="000000"/>
              </w:rPr>
            </w:pPr>
            <w:r>
              <w:rPr>
                <w:rFonts w:ascii="Arial" w:eastAsia="Arial" w:hAnsi="Arial" w:cs="Arial"/>
                <w:b/>
                <w:color w:val="000000"/>
              </w:rPr>
              <w:t>Docente:</w:t>
            </w:r>
          </w:p>
        </w:tc>
        <w:tc>
          <w:tcPr>
            <w:tcW w:w="4960" w:type="dxa"/>
            <w:gridSpan w:val="9"/>
          </w:tcPr>
          <w:p w14:paraId="0BD5602D" w14:textId="77777777" w:rsidR="007D5291" w:rsidRDefault="007D5291" w:rsidP="005C2BD9">
            <w:pPr>
              <w:jc w:val="both"/>
              <w:rPr>
                <w:rFonts w:ascii="Arial" w:eastAsia="Arial" w:hAnsi="Arial" w:cs="Arial"/>
                <w:color w:val="000000"/>
              </w:rPr>
            </w:pPr>
            <w:r>
              <w:rPr>
                <w:rFonts w:ascii="Arial" w:eastAsia="Arial" w:hAnsi="Arial" w:cs="Arial"/>
                <w:b/>
                <w:color w:val="000000"/>
              </w:rPr>
              <w:t>Director:</w:t>
            </w:r>
          </w:p>
        </w:tc>
        <w:tc>
          <w:tcPr>
            <w:tcW w:w="6685" w:type="dxa"/>
            <w:gridSpan w:val="5"/>
          </w:tcPr>
          <w:p w14:paraId="13D75340" w14:textId="77777777" w:rsidR="007D5291" w:rsidRDefault="007D5291" w:rsidP="005C2BD9">
            <w:pPr>
              <w:jc w:val="both"/>
              <w:rPr>
                <w:rFonts w:ascii="Arial" w:eastAsia="Arial" w:hAnsi="Arial" w:cs="Arial"/>
                <w:b/>
                <w:color w:val="000000"/>
              </w:rPr>
            </w:pPr>
            <w:r>
              <w:rPr>
                <w:rFonts w:ascii="Arial" w:eastAsia="Arial" w:hAnsi="Arial" w:cs="Arial"/>
                <w:b/>
                <w:color w:val="000000"/>
              </w:rPr>
              <w:t>Líder pedagógico:</w:t>
            </w:r>
          </w:p>
        </w:tc>
      </w:tr>
      <w:tr w:rsidR="007D5291" w14:paraId="6BCAA091" w14:textId="77777777" w:rsidTr="007D5291">
        <w:trPr>
          <w:trHeight w:val="220"/>
        </w:trPr>
        <w:tc>
          <w:tcPr>
            <w:tcW w:w="3801" w:type="dxa"/>
            <w:gridSpan w:val="5"/>
          </w:tcPr>
          <w:p w14:paraId="3BF36E77" w14:textId="77777777" w:rsidR="007D5291" w:rsidRDefault="007D5291" w:rsidP="005C2BD9">
            <w:pPr>
              <w:jc w:val="both"/>
              <w:rPr>
                <w:rFonts w:ascii="Arial" w:eastAsia="Arial" w:hAnsi="Arial" w:cs="Arial"/>
                <w:color w:val="000000"/>
              </w:rPr>
            </w:pPr>
            <w:r>
              <w:rPr>
                <w:rFonts w:ascii="Arial" w:eastAsia="Arial" w:hAnsi="Arial" w:cs="Arial"/>
                <w:color w:val="000000"/>
              </w:rPr>
              <w:t>Firma:</w:t>
            </w:r>
          </w:p>
        </w:tc>
        <w:tc>
          <w:tcPr>
            <w:tcW w:w="4960" w:type="dxa"/>
            <w:gridSpan w:val="9"/>
          </w:tcPr>
          <w:p w14:paraId="04E1A094" w14:textId="77777777" w:rsidR="007D5291" w:rsidRDefault="007D5291" w:rsidP="005C2BD9">
            <w:pPr>
              <w:jc w:val="both"/>
              <w:rPr>
                <w:rFonts w:ascii="Arial" w:eastAsia="Arial" w:hAnsi="Arial" w:cs="Arial"/>
                <w:color w:val="000000"/>
              </w:rPr>
            </w:pPr>
            <w:r>
              <w:rPr>
                <w:rFonts w:ascii="Arial" w:eastAsia="Arial" w:hAnsi="Arial" w:cs="Arial"/>
                <w:color w:val="000000"/>
              </w:rPr>
              <w:t>Firma:</w:t>
            </w:r>
          </w:p>
        </w:tc>
        <w:tc>
          <w:tcPr>
            <w:tcW w:w="6685" w:type="dxa"/>
            <w:gridSpan w:val="5"/>
          </w:tcPr>
          <w:p w14:paraId="5ED9FCF8" w14:textId="77777777" w:rsidR="007D5291" w:rsidRDefault="007D5291" w:rsidP="005C2BD9">
            <w:pPr>
              <w:jc w:val="both"/>
              <w:rPr>
                <w:rFonts w:ascii="Arial" w:eastAsia="Arial" w:hAnsi="Arial" w:cs="Arial"/>
                <w:color w:val="000000"/>
              </w:rPr>
            </w:pPr>
            <w:r>
              <w:rPr>
                <w:rFonts w:ascii="Arial" w:eastAsia="Arial" w:hAnsi="Arial" w:cs="Arial"/>
                <w:color w:val="000000"/>
              </w:rPr>
              <w:t>Firma:</w:t>
            </w:r>
          </w:p>
        </w:tc>
      </w:tr>
      <w:tr w:rsidR="007D5291" w14:paraId="3D77BDBD" w14:textId="77777777" w:rsidTr="007D5291">
        <w:trPr>
          <w:cnfStyle w:val="000000100000" w:firstRow="0" w:lastRow="0" w:firstColumn="0" w:lastColumn="0" w:oddVBand="0" w:evenVBand="0" w:oddHBand="1" w:evenHBand="0" w:firstRowFirstColumn="0" w:firstRowLastColumn="0" w:lastRowFirstColumn="0" w:lastRowLastColumn="0"/>
          <w:trHeight w:val="240"/>
        </w:trPr>
        <w:tc>
          <w:tcPr>
            <w:tcW w:w="3801" w:type="dxa"/>
            <w:gridSpan w:val="5"/>
          </w:tcPr>
          <w:p w14:paraId="577EB8C9" w14:textId="77777777" w:rsidR="007D5291" w:rsidRDefault="007D5291" w:rsidP="005C2BD9">
            <w:pPr>
              <w:jc w:val="both"/>
              <w:rPr>
                <w:rFonts w:ascii="Arial" w:eastAsia="Arial" w:hAnsi="Arial" w:cs="Arial"/>
                <w:color w:val="000000"/>
              </w:rPr>
            </w:pPr>
            <w:r>
              <w:rPr>
                <w:rFonts w:ascii="Arial" w:eastAsia="Arial" w:hAnsi="Arial" w:cs="Arial"/>
                <w:color w:val="000000"/>
              </w:rPr>
              <w:t xml:space="preserve">Fecha: </w:t>
            </w:r>
          </w:p>
        </w:tc>
        <w:tc>
          <w:tcPr>
            <w:tcW w:w="4960" w:type="dxa"/>
            <w:gridSpan w:val="9"/>
          </w:tcPr>
          <w:p w14:paraId="3383D641" w14:textId="77777777" w:rsidR="007D5291" w:rsidRDefault="007D5291" w:rsidP="005C2BD9">
            <w:pPr>
              <w:jc w:val="both"/>
              <w:rPr>
                <w:rFonts w:ascii="Arial" w:eastAsia="Arial" w:hAnsi="Arial" w:cs="Arial"/>
                <w:color w:val="000000"/>
              </w:rPr>
            </w:pPr>
            <w:r>
              <w:rPr>
                <w:rFonts w:ascii="Arial" w:eastAsia="Arial" w:hAnsi="Arial" w:cs="Arial"/>
                <w:color w:val="000000"/>
              </w:rPr>
              <w:t>Fecha:</w:t>
            </w:r>
          </w:p>
        </w:tc>
        <w:tc>
          <w:tcPr>
            <w:tcW w:w="6685" w:type="dxa"/>
            <w:gridSpan w:val="5"/>
          </w:tcPr>
          <w:p w14:paraId="63BF5048" w14:textId="77777777" w:rsidR="007D5291" w:rsidRDefault="007D5291" w:rsidP="005C2BD9">
            <w:pPr>
              <w:jc w:val="both"/>
              <w:rPr>
                <w:rFonts w:ascii="Arial" w:eastAsia="Arial" w:hAnsi="Arial" w:cs="Arial"/>
                <w:color w:val="000000"/>
              </w:rPr>
            </w:pPr>
            <w:r>
              <w:rPr>
                <w:rFonts w:ascii="Arial" w:eastAsia="Arial" w:hAnsi="Arial" w:cs="Arial"/>
                <w:color w:val="000000"/>
              </w:rPr>
              <w:t>Fecha:</w:t>
            </w:r>
          </w:p>
        </w:tc>
      </w:tr>
    </w:tbl>
    <w:p w14:paraId="35B6BE7F" w14:textId="77777777" w:rsidR="007D5291" w:rsidRDefault="007D5291" w:rsidP="007D5291"/>
    <w:tbl>
      <w:tblPr>
        <w:tblStyle w:val="GridTable3-Accent3"/>
        <w:tblW w:w="14884" w:type="dxa"/>
        <w:tblLayout w:type="fixed"/>
        <w:tblLook w:val="0400" w:firstRow="0" w:lastRow="0" w:firstColumn="0" w:lastColumn="0" w:noHBand="0" w:noVBand="1"/>
      </w:tblPr>
      <w:tblGrid>
        <w:gridCol w:w="1201"/>
        <w:gridCol w:w="101"/>
        <w:gridCol w:w="260"/>
        <w:gridCol w:w="155"/>
        <w:gridCol w:w="1406"/>
        <w:gridCol w:w="1533"/>
        <w:gridCol w:w="269"/>
        <w:gridCol w:w="105"/>
        <w:gridCol w:w="1172"/>
        <w:gridCol w:w="614"/>
        <w:gridCol w:w="19"/>
        <w:gridCol w:w="1520"/>
        <w:gridCol w:w="108"/>
        <w:gridCol w:w="158"/>
        <w:gridCol w:w="1514"/>
        <w:gridCol w:w="124"/>
        <w:gridCol w:w="1219"/>
        <w:gridCol w:w="1343"/>
        <w:gridCol w:w="2063"/>
      </w:tblGrid>
      <w:tr w:rsidR="007D5291" w14:paraId="079CD5EB" w14:textId="77777777" w:rsidTr="007D5291">
        <w:trPr>
          <w:cnfStyle w:val="000000100000" w:firstRow="0" w:lastRow="0" w:firstColumn="0" w:lastColumn="0" w:oddVBand="0" w:evenVBand="0" w:oddHBand="1" w:evenHBand="0" w:firstRowFirstColumn="0" w:firstRowLastColumn="0" w:lastRowFirstColumn="0" w:lastRowLastColumn="0"/>
          <w:trHeight w:val="360"/>
        </w:trPr>
        <w:tc>
          <w:tcPr>
            <w:tcW w:w="1201" w:type="dxa"/>
          </w:tcPr>
          <w:p w14:paraId="3EB6E8E0" w14:textId="77777777" w:rsidR="007D5291" w:rsidRDefault="007D5291" w:rsidP="005C2BD9">
            <w:pPr>
              <w:jc w:val="both"/>
              <w:rPr>
                <w:rFonts w:ascii="Arial" w:eastAsia="Arial" w:hAnsi="Arial" w:cs="Arial"/>
                <w:b/>
                <w:color w:val="000000"/>
              </w:rPr>
            </w:pPr>
          </w:p>
        </w:tc>
        <w:tc>
          <w:tcPr>
            <w:tcW w:w="7154" w:type="dxa"/>
            <w:gridSpan w:val="11"/>
          </w:tcPr>
          <w:p w14:paraId="0A10B1F2" w14:textId="77777777" w:rsidR="007D5291" w:rsidRDefault="007D5291" w:rsidP="005C2BD9">
            <w:pPr>
              <w:jc w:val="both"/>
              <w:rPr>
                <w:rFonts w:ascii="Arial" w:eastAsia="Arial" w:hAnsi="Arial" w:cs="Arial"/>
                <w:b/>
                <w:color w:val="000000"/>
              </w:rPr>
            </w:pPr>
            <w:r>
              <w:rPr>
                <w:rFonts w:ascii="Arial" w:eastAsia="Arial" w:hAnsi="Arial" w:cs="Arial"/>
                <w:b/>
                <w:color w:val="000000"/>
              </w:rPr>
              <w:t>UNIDAD EDUCATIVA</w:t>
            </w:r>
          </w:p>
        </w:tc>
        <w:tc>
          <w:tcPr>
            <w:tcW w:w="6529" w:type="dxa"/>
            <w:gridSpan w:val="7"/>
          </w:tcPr>
          <w:p w14:paraId="3D8738DA" w14:textId="77777777" w:rsidR="007D5291" w:rsidRDefault="007D5291" w:rsidP="005C2BD9">
            <w:pPr>
              <w:jc w:val="center"/>
              <w:rPr>
                <w:rFonts w:ascii="Arial" w:eastAsia="Arial" w:hAnsi="Arial" w:cs="Arial"/>
                <w:b/>
                <w:color w:val="000000"/>
              </w:rPr>
            </w:pPr>
            <w:r>
              <w:rPr>
                <w:rFonts w:ascii="Arial" w:eastAsia="Arial" w:hAnsi="Arial" w:cs="Arial"/>
                <w:b/>
                <w:color w:val="000000"/>
              </w:rPr>
              <w:t>AÑO LECTIVO: 2017-2018</w:t>
            </w:r>
          </w:p>
        </w:tc>
      </w:tr>
      <w:tr w:rsidR="007D5291" w14:paraId="49C37254" w14:textId="77777777" w:rsidTr="007D5291">
        <w:trPr>
          <w:trHeight w:val="220"/>
        </w:trPr>
        <w:tc>
          <w:tcPr>
            <w:tcW w:w="14884" w:type="dxa"/>
            <w:gridSpan w:val="19"/>
          </w:tcPr>
          <w:p w14:paraId="26C7603B" w14:textId="77777777" w:rsidR="007D5291" w:rsidRDefault="007D5291" w:rsidP="005C2BD9">
            <w:pPr>
              <w:jc w:val="center"/>
              <w:rPr>
                <w:rFonts w:ascii="Arial" w:eastAsia="Arial" w:hAnsi="Arial" w:cs="Arial"/>
                <w:b/>
                <w:color w:val="000000"/>
              </w:rPr>
            </w:pPr>
            <w:r>
              <w:rPr>
                <w:rFonts w:ascii="Arial" w:eastAsia="Arial" w:hAnsi="Arial" w:cs="Arial"/>
                <w:b/>
                <w:color w:val="000000"/>
              </w:rPr>
              <w:t>PLAN DE  DESTREZAS CON CRITERIO DE DESEMPEÑO</w:t>
            </w:r>
          </w:p>
        </w:tc>
      </w:tr>
      <w:tr w:rsidR="007D5291" w14:paraId="7C4375FD" w14:textId="77777777" w:rsidTr="007D5291">
        <w:trPr>
          <w:cnfStyle w:val="000000100000" w:firstRow="0" w:lastRow="0" w:firstColumn="0" w:lastColumn="0" w:oddVBand="0" w:evenVBand="0" w:oddHBand="1" w:evenHBand="0" w:firstRowFirstColumn="0" w:firstRowLastColumn="0" w:lastRowFirstColumn="0" w:lastRowLastColumn="0"/>
          <w:trHeight w:val="280"/>
        </w:trPr>
        <w:tc>
          <w:tcPr>
            <w:tcW w:w="14884" w:type="dxa"/>
            <w:gridSpan w:val="19"/>
          </w:tcPr>
          <w:p w14:paraId="6A05D183" w14:textId="77777777" w:rsidR="007D5291" w:rsidRDefault="007D5291" w:rsidP="005C2BD9">
            <w:pPr>
              <w:jc w:val="both"/>
              <w:rPr>
                <w:rFonts w:ascii="Arial" w:eastAsia="Arial" w:hAnsi="Arial" w:cs="Arial"/>
                <w:b/>
                <w:color w:val="000000"/>
              </w:rPr>
            </w:pPr>
            <w:r>
              <w:rPr>
                <w:rFonts w:ascii="Arial" w:eastAsia="Arial" w:hAnsi="Arial" w:cs="Arial"/>
                <w:b/>
                <w:color w:val="000000"/>
              </w:rPr>
              <w:t>1. DATOS INFORMATIVOS:</w:t>
            </w:r>
          </w:p>
        </w:tc>
      </w:tr>
      <w:tr w:rsidR="007D5291" w14:paraId="5A5BB8E0" w14:textId="77777777" w:rsidTr="007D5291">
        <w:trPr>
          <w:trHeight w:val="340"/>
        </w:trPr>
        <w:tc>
          <w:tcPr>
            <w:tcW w:w="1302" w:type="dxa"/>
            <w:gridSpan w:val="2"/>
          </w:tcPr>
          <w:p w14:paraId="43125E3A"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DOCENTE:</w:t>
            </w:r>
          </w:p>
        </w:tc>
        <w:tc>
          <w:tcPr>
            <w:tcW w:w="1821" w:type="dxa"/>
            <w:gridSpan w:val="3"/>
          </w:tcPr>
          <w:p w14:paraId="32B59F87" w14:textId="77777777" w:rsidR="007D5291" w:rsidRDefault="007D5291" w:rsidP="005C2BD9">
            <w:pPr>
              <w:jc w:val="center"/>
              <w:rPr>
                <w:rFonts w:ascii="Arial" w:eastAsia="Arial" w:hAnsi="Arial" w:cs="Arial"/>
                <w:b/>
                <w:color w:val="000000"/>
              </w:rPr>
            </w:pPr>
          </w:p>
        </w:tc>
        <w:tc>
          <w:tcPr>
            <w:tcW w:w="3693" w:type="dxa"/>
            <w:gridSpan w:val="5"/>
          </w:tcPr>
          <w:p w14:paraId="7CB5CA51"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ÁREA/ASIGNATURA:</w:t>
            </w:r>
          </w:p>
        </w:tc>
        <w:tc>
          <w:tcPr>
            <w:tcW w:w="1647" w:type="dxa"/>
            <w:gridSpan w:val="3"/>
          </w:tcPr>
          <w:p w14:paraId="651F822E"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MATEMATICA</w:t>
            </w:r>
          </w:p>
        </w:tc>
        <w:tc>
          <w:tcPr>
            <w:tcW w:w="1796" w:type="dxa"/>
            <w:gridSpan w:val="3"/>
          </w:tcPr>
          <w:p w14:paraId="04D20930" w14:textId="77777777" w:rsidR="007D5291" w:rsidRDefault="007D5291" w:rsidP="005C2BD9">
            <w:pPr>
              <w:ind w:right="-64"/>
              <w:jc w:val="center"/>
              <w:rPr>
                <w:rFonts w:ascii="Arial" w:eastAsia="Arial" w:hAnsi="Arial" w:cs="Arial"/>
                <w:b/>
                <w:color w:val="000000"/>
              </w:rPr>
            </w:pPr>
            <w:r>
              <w:rPr>
                <w:rFonts w:ascii="Arial" w:eastAsia="Arial" w:hAnsi="Arial" w:cs="Arial"/>
                <w:b/>
                <w:color w:val="000000"/>
                <w:sz w:val="22"/>
                <w:szCs w:val="22"/>
              </w:rPr>
              <w:t>GRADO/CURSO:</w:t>
            </w:r>
          </w:p>
        </w:tc>
        <w:tc>
          <w:tcPr>
            <w:tcW w:w="1219" w:type="dxa"/>
          </w:tcPr>
          <w:p w14:paraId="08B72E30"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TERCERO</w:t>
            </w:r>
          </w:p>
        </w:tc>
        <w:tc>
          <w:tcPr>
            <w:tcW w:w="1343" w:type="dxa"/>
          </w:tcPr>
          <w:p w14:paraId="7673A04E" w14:textId="77777777" w:rsidR="007D5291" w:rsidRDefault="007D5291" w:rsidP="005C2BD9">
            <w:pPr>
              <w:ind w:right="-98"/>
              <w:jc w:val="center"/>
              <w:rPr>
                <w:rFonts w:ascii="Arial" w:eastAsia="Arial" w:hAnsi="Arial" w:cs="Arial"/>
                <w:b/>
                <w:color w:val="000000"/>
              </w:rPr>
            </w:pPr>
            <w:r>
              <w:rPr>
                <w:rFonts w:ascii="Arial" w:eastAsia="Arial" w:hAnsi="Arial" w:cs="Arial"/>
                <w:b/>
                <w:color w:val="000000"/>
                <w:sz w:val="22"/>
                <w:szCs w:val="22"/>
              </w:rPr>
              <w:t>PARALELO:</w:t>
            </w:r>
          </w:p>
        </w:tc>
        <w:tc>
          <w:tcPr>
            <w:tcW w:w="2063" w:type="dxa"/>
          </w:tcPr>
          <w:p w14:paraId="4CD9CB5E" w14:textId="77777777" w:rsidR="007D5291" w:rsidRDefault="007D5291" w:rsidP="005C2BD9">
            <w:pPr>
              <w:jc w:val="center"/>
              <w:rPr>
                <w:rFonts w:ascii="Arial" w:eastAsia="Arial" w:hAnsi="Arial" w:cs="Arial"/>
                <w:b/>
                <w:color w:val="000000"/>
              </w:rPr>
            </w:pPr>
          </w:p>
        </w:tc>
      </w:tr>
      <w:tr w:rsidR="007D5291" w14:paraId="51BD6CF7" w14:textId="77777777" w:rsidTr="007D5291">
        <w:trPr>
          <w:cnfStyle w:val="000000100000" w:firstRow="0" w:lastRow="0" w:firstColumn="0" w:lastColumn="0" w:oddVBand="0" w:evenVBand="0" w:oddHBand="1" w:evenHBand="0" w:firstRowFirstColumn="0" w:firstRowLastColumn="0" w:lastRowFirstColumn="0" w:lastRowLastColumn="0"/>
          <w:trHeight w:val="1140"/>
        </w:trPr>
        <w:tc>
          <w:tcPr>
            <w:tcW w:w="1302" w:type="dxa"/>
            <w:gridSpan w:val="2"/>
          </w:tcPr>
          <w:p w14:paraId="0BD06084"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N.º DE UNIDAD DE PLANIFICACIÓN: </w:t>
            </w:r>
          </w:p>
        </w:tc>
        <w:tc>
          <w:tcPr>
            <w:tcW w:w="415" w:type="dxa"/>
            <w:gridSpan w:val="2"/>
          </w:tcPr>
          <w:p w14:paraId="54135416" w14:textId="77777777" w:rsidR="007D5291" w:rsidRDefault="007D5291" w:rsidP="005C2BD9">
            <w:pPr>
              <w:jc w:val="center"/>
              <w:rPr>
                <w:rFonts w:ascii="Arial" w:eastAsia="Arial" w:hAnsi="Arial" w:cs="Arial"/>
                <w:b/>
                <w:color w:val="000000"/>
              </w:rPr>
            </w:pPr>
            <w:r>
              <w:rPr>
                <w:rFonts w:ascii="Arial" w:eastAsia="Arial" w:hAnsi="Arial" w:cs="Arial"/>
                <w:b/>
                <w:color w:val="000000"/>
              </w:rPr>
              <w:t>6</w:t>
            </w:r>
          </w:p>
        </w:tc>
        <w:tc>
          <w:tcPr>
            <w:tcW w:w="1406" w:type="dxa"/>
          </w:tcPr>
          <w:p w14:paraId="048DA950"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TÍTULO DE UNIDAD DE PLANIFICACIÓN: </w:t>
            </w:r>
          </w:p>
        </w:tc>
        <w:tc>
          <w:tcPr>
            <w:tcW w:w="1802" w:type="dxa"/>
            <w:gridSpan w:val="2"/>
          </w:tcPr>
          <w:p w14:paraId="49A502F5" w14:textId="77777777" w:rsidR="007D5291" w:rsidRDefault="007D5291" w:rsidP="005C2BD9">
            <w:pPr>
              <w:widowControl w:val="0"/>
              <w:spacing w:line="276" w:lineRule="auto"/>
              <w:jc w:val="center"/>
              <w:rPr>
                <w:rFonts w:ascii="Arial" w:eastAsia="Arial" w:hAnsi="Arial" w:cs="Arial"/>
                <w:color w:val="000000"/>
                <w:highlight w:val="green"/>
              </w:rPr>
            </w:pPr>
            <w:r>
              <w:rPr>
                <w:rFonts w:ascii="Calibri" w:eastAsia="Calibri" w:hAnsi="Calibri" w:cs="Calibri"/>
                <w:color w:val="000000"/>
              </w:rPr>
              <w:t>ECUACIONES E INECUACIONES, CONJUNTOS, SIMETRÍASY HABITATS</w:t>
            </w:r>
          </w:p>
        </w:tc>
        <w:tc>
          <w:tcPr>
            <w:tcW w:w="1891" w:type="dxa"/>
            <w:gridSpan w:val="3"/>
          </w:tcPr>
          <w:p w14:paraId="5A6F40E0"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OBJETIVOS ESPECÍFICOS DE LA UNIDAD DE PLANIFICACIÓN:</w:t>
            </w:r>
          </w:p>
        </w:tc>
        <w:tc>
          <w:tcPr>
            <w:tcW w:w="8068" w:type="dxa"/>
            <w:gridSpan w:val="9"/>
          </w:tcPr>
          <w:p w14:paraId="7918C356" w14:textId="77777777" w:rsidR="007D5291" w:rsidRDefault="007D5291" w:rsidP="005C2BD9">
            <w:pPr>
              <w:rPr>
                <w:rFonts w:ascii="Arial" w:eastAsia="Arial" w:hAnsi="Arial" w:cs="Arial"/>
                <w:color w:val="000000"/>
                <w:sz w:val="20"/>
                <w:szCs w:val="20"/>
              </w:rPr>
            </w:pPr>
            <w:r>
              <w:rPr>
                <w:rFonts w:ascii="Arial" w:eastAsia="Arial" w:hAnsi="Arial" w:cs="Arial"/>
                <w:color w:val="000000"/>
                <w:sz w:val="20"/>
                <w:szCs w:val="20"/>
              </w:rPr>
              <w:t>O.M.4.3. Representar y resolver de manera gráfica (utilizando las TIC) y analítica ecuaciones e inecuaciones con una variable; ecuaciones de segundo grado con una variable; y sistemas de dos ecuaciones lineales con dos incógnitas, para aplicarlos en       la       solución de situaciones concretas.</w:t>
            </w:r>
          </w:p>
          <w:p w14:paraId="460AC502" w14:textId="77777777" w:rsidR="007D5291" w:rsidRDefault="007D5291" w:rsidP="005C2BD9">
            <w:pPr>
              <w:rPr>
                <w:rFonts w:ascii="Arial" w:eastAsia="Arial" w:hAnsi="Arial" w:cs="Arial"/>
                <w:color w:val="000000"/>
                <w:sz w:val="20"/>
                <w:szCs w:val="20"/>
              </w:rPr>
            </w:pPr>
          </w:p>
          <w:p w14:paraId="2634C6DA" w14:textId="77777777" w:rsidR="007D5291" w:rsidRDefault="007D5291" w:rsidP="005C2BD9">
            <w:pPr>
              <w:rPr>
                <w:rFonts w:ascii="Arial" w:eastAsia="Arial" w:hAnsi="Arial" w:cs="Arial"/>
                <w:color w:val="000000"/>
                <w:sz w:val="20"/>
                <w:szCs w:val="20"/>
              </w:rPr>
            </w:pPr>
            <w:r>
              <w:rPr>
                <w:rFonts w:ascii="Arial" w:eastAsia="Arial" w:hAnsi="Arial" w:cs="Arial"/>
                <w:color w:val="000000"/>
                <w:sz w:val="20"/>
                <w:szCs w:val="20"/>
              </w:rPr>
              <w:t>O.M.4.1. Reconocer las relaciones existentes entre los conjuntos de números enteros, racionales, irracionales y reales; ordenar estos números y operar con ellos para lograr una mejor comprensión de procesos algebraicos y de las funciones (discretas y continuas); y fomentar el pensamiento lógico y creativo.</w:t>
            </w:r>
          </w:p>
        </w:tc>
      </w:tr>
      <w:tr w:rsidR="007D5291" w14:paraId="7DF102CB" w14:textId="77777777" w:rsidTr="007D5291">
        <w:trPr>
          <w:trHeight w:val="260"/>
        </w:trPr>
        <w:tc>
          <w:tcPr>
            <w:tcW w:w="14884" w:type="dxa"/>
            <w:gridSpan w:val="19"/>
          </w:tcPr>
          <w:p w14:paraId="6B0A1C6A" w14:textId="77777777" w:rsidR="007D5291" w:rsidRDefault="007D5291" w:rsidP="005C2BD9">
            <w:pPr>
              <w:jc w:val="both"/>
              <w:rPr>
                <w:rFonts w:ascii="Arial" w:eastAsia="Arial" w:hAnsi="Arial" w:cs="Arial"/>
                <w:b/>
                <w:color w:val="000000"/>
              </w:rPr>
            </w:pPr>
            <w:r>
              <w:rPr>
                <w:rFonts w:ascii="Arial" w:eastAsia="Arial" w:hAnsi="Arial" w:cs="Arial"/>
                <w:b/>
                <w:color w:val="000000"/>
              </w:rPr>
              <w:t>2. PLANIFICACIÓN</w:t>
            </w:r>
          </w:p>
        </w:tc>
      </w:tr>
      <w:tr w:rsidR="007D5291" w14:paraId="3AFFC4C9" w14:textId="77777777" w:rsidTr="007D5291">
        <w:trPr>
          <w:cnfStyle w:val="000000100000" w:firstRow="0" w:lastRow="0" w:firstColumn="0" w:lastColumn="0" w:oddVBand="0" w:evenVBand="0" w:oddHBand="1" w:evenHBand="0" w:firstRowFirstColumn="0" w:firstRowLastColumn="0" w:lastRowFirstColumn="0" w:lastRowLastColumn="0"/>
          <w:trHeight w:val="40"/>
        </w:trPr>
        <w:tc>
          <w:tcPr>
            <w:tcW w:w="6835" w:type="dxa"/>
            <w:gridSpan w:val="11"/>
          </w:tcPr>
          <w:p w14:paraId="2205225B"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DESTREZAS CON CRITERIOS DE DESEMPEÑO A SER DESARROLLADAS: </w:t>
            </w:r>
          </w:p>
        </w:tc>
        <w:tc>
          <w:tcPr>
            <w:tcW w:w="8049" w:type="dxa"/>
            <w:gridSpan w:val="8"/>
          </w:tcPr>
          <w:p w14:paraId="3A03B33C"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INDICADORES ESENCIALES DE EVALUACIÓN: </w:t>
            </w:r>
          </w:p>
        </w:tc>
      </w:tr>
      <w:tr w:rsidR="007D5291" w14:paraId="27B9376D" w14:textId="77777777" w:rsidTr="007D5291">
        <w:trPr>
          <w:trHeight w:val="500"/>
        </w:trPr>
        <w:tc>
          <w:tcPr>
            <w:tcW w:w="6835" w:type="dxa"/>
            <w:gridSpan w:val="11"/>
          </w:tcPr>
          <w:p w14:paraId="012D3182"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 xml:space="preserve">M.4.1.20. Resolver ecuaciones de primer grado con una incógnita en </w:t>
            </w:r>
            <w:r>
              <w:rPr>
                <w:rFonts w:ascii="Cambria Math" w:eastAsia="Cambria" w:hAnsi="Cambria Math" w:cs="Cambria Math"/>
                <w:color w:val="000000"/>
                <w:sz w:val="22"/>
                <w:szCs w:val="22"/>
              </w:rPr>
              <w:t>ℚ</w:t>
            </w:r>
            <w:r>
              <w:rPr>
                <w:rFonts w:ascii="Calibri" w:eastAsia="Calibri" w:hAnsi="Calibri" w:cs="Calibri"/>
                <w:color w:val="000000"/>
                <w:sz w:val="22"/>
                <w:szCs w:val="22"/>
              </w:rPr>
              <w:t xml:space="preserve"> en la solución de problemas sencillos</w:t>
            </w:r>
          </w:p>
          <w:p w14:paraId="3DD0FD93"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 xml:space="preserve">M.4.1.21. Resolver inecuaciones     de     primer </w:t>
            </w:r>
            <w:r>
              <w:t xml:space="preserve"> </w:t>
            </w:r>
            <w:r>
              <w:rPr>
                <w:rFonts w:ascii="Calibri" w:eastAsia="Calibri" w:hAnsi="Calibri" w:cs="Calibri"/>
                <w:color w:val="000000"/>
                <w:sz w:val="22"/>
                <w:szCs w:val="22"/>
              </w:rPr>
              <w:t>grado con una incógnita en</w:t>
            </w:r>
          </w:p>
          <w:p w14:paraId="159CD6D5" w14:textId="77777777" w:rsidR="007D5291" w:rsidRDefault="007D5291" w:rsidP="005C2BD9">
            <w:pPr>
              <w:rPr>
                <w:rFonts w:ascii="Calibri" w:eastAsia="Calibri" w:hAnsi="Calibri" w:cs="Calibri"/>
                <w:color w:val="000000"/>
                <w:sz w:val="22"/>
                <w:szCs w:val="22"/>
              </w:rPr>
            </w:pPr>
            <w:r>
              <w:rPr>
                <w:rFonts w:ascii="Cambria Math" w:eastAsia="Cambria" w:hAnsi="Cambria Math" w:cs="Cambria Math"/>
                <w:color w:val="000000"/>
                <w:sz w:val="22"/>
                <w:szCs w:val="22"/>
              </w:rPr>
              <w:t>ℚ</w:t>
            </w:r>
            <w:r>
              <w:rPr>
                <w:rFonts w:ascii="Calibri" w:eastAsia="Calibri" w:hAnsi="Calibri" w:cs="Calibri"/>
                <w:color w:val="000000"/>
                <w:sz w:val="22"/>
                <w:szCs w:val="22"/>
              </w:rPr>
              <w:t xml:space="preserve"> de manera algebraica</w:t>
            </w:r>
          </w:p>
          <w:p w14:paraId="3CEA73EF" w14:textId="77777777" w:rsidR="007D5291" w:rsidRDefault="007D5291" w:rsidP="005C2BD9">
            <w:pPr>
              <w:rPr>
                <w:rFonts w:ascii="Calibri" w:eastAsia="Calibri" w:hAnsi="Calibri" w:cs="Calibri"/>
                <w:color w:val="000000"/>
                <w:sz w:val="22"/>
                <w:szCs w:val="22"/>
              </w:rPr>
            </w:pPr>
          </w:p>
          <w:p w14:paraId="096E6767"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 xml:space="preserve">M.4.1.22. Resolver y plantear problemas de aplicación  con  enunciados que  involucren  ecuaciones o inecuaciones de primer grado con una incógnita en </w:t>
            </w:r>
            <w:r>
              <w:rPr>
                <w:rFonts w:ascii="Cambria Math" w:eastAsia="Cambria" w:hAnsi="Cambria Math" w:cs="Cambria Math"/>
                <w:color w:val="000000"/>
                <w:sz w:val="22"/>
                <w:szCs w:val="22"/>
              </w:rPr>
              <w:t>ℚ</w:t>
            </w:r>
            <w:r>
              <w:rPr>
                <w:rFonts w:ascii="Calibri" w:eastAsia="Calibri" w:hAnsi="Calibri" w:cs="Calibri"/>
                <w:color w:val="000000"/>
                <w:sz w:val="22"/>
                <w:szCs w:val="22"/>
              </w:rPr>
              <w:t>, e interpretar y juzgar la validez de las soluciones obtenidas dentro del contexto del problema</w:t>
            </w:r>
          </w:p>
          <w:p w14:paraId="6B818A25" w14:textId="77777777" w:rsidR="007D5291" w:rsidRDefault="007D5291" w:rsidP="005C2BD9">
            <w:pPr>
              <w:rPr>
                <w:rFonts w:ascii="Calibri" w:eastAsia="Calibri" w:hAnsi="Calibri" w:cs="Calibri"/>
                <w:color w:val="000000"/>
                <w:sz w:val="22"/>
                <w:szCs w:val="22"/>
              </w:rPr>
            </w:pPr>
          </w:p>
          <w:p w14:paraId="639DA254" w14:textId="77777777" w:rsidR="007D5291" w:rsidRDefault="007D5291" w:rsidP="005C2BD9">
            <w:pPr>
              <w:rPr>
                <w:rFonts w:ascii="Calibri" w:eastAsia="Calibri" w:hAnsi="Calibri" w:cs="Calibri"/>
                <w:color w:val="000000"/>
                <w:sz w:val="22"/>
                <w:szCs w:val="22"/>
              </w:rPr>
            </w:pPr>
          </w:p>
          <w:p w14:paraId="31695825"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M.4.2.4. Definir y reconocer conjuntos y sus características para operar con ellos (unión, intersección, diferencia, complemento) de forma gráfica y algebraica.</w:t>
            </w:r>
          </w:p>
          <w:p w14:paraId="31673EF0" w14:textId="77777777" w:rsidR="007D5291" w:rsidRDefault="007D5291" w:rsidP="005C2BD9">
            <w:pPr>
              <w:rPr>
                <w:rFonts w:ascii="Calibri" w:eastAsia="Calibri" w:hAnsi="Calibri" w:cs="Calibri"/>
                <w:color w:val="000000"/>
                <w:sz w:val="22"/>
                <w:szCs w:val="22"/>
              </w:rPr>
            </w:pPr>
          </w:p>
          <w:p w14:paraId="60E63934" w14:textId="77777777" w:rsidR="007D5291" w:rsidRDefault="007D5291" w:rsidP="005C2BD9">
            <w:pPr>
              <w:rPr>
                <w:rFonts w:ascii="Calibri" w:eastAsia="Calibri" w:hAnsi="Calibri" w:cs="Calibri"/>
                <w:color w:val="000000"/>
                <w:sz w:val="22"/>
                <w:szCs w:val="22"/>
              </w:rPr>
            </w:pPr>
            <w:r>
              <w:rPr>
                <w:rFonts w:ascii="Calibri" w:eastAsia="Calibri" w:hAnsi="Calibri" w:cs="Calibri"/>
                <w:color w:val="000000"/>
                <w:sz w:val="22"/>
                <w:szCs w:val="22"/>
              </w:rPr>
              <w:t>M.4.2.7. Reconocer y trazar líneas de simetría en figuras geométricas para completarlas o resolverlas.</w:t>
            </w:r>
          </w:p>
        </w:tc>
        <w:tc>
          <w:tcPr>
            <w:tcW w:w="8049" w:type="dxa"/>
            <w:gridSpan w:val="8"/>
          </w:tcPr>
          <w:p w14:paraId="7B2D6CAF" w14:textId="77777777" w:rsidR="007D5291" w:rsidRDefault="007D5291" w:rsidP="005C2BD9">
            <w:r>
              <w:t>I.M.4.1.1. Ejemplifica situaciones reales en las que se utilizan los números enteros; establece relaciones de orden empleando la recta numérica; aplica las propiedades algebraicas de los números enteros en la solución de expresiones con operaciones combinadas, empleando correctamente la prioridad de las operaciones; juzga la necesidad del uso de la tecnología. (I.4.) I.M.4.1.2. Formula y resuelve problemas aplicando las propiedades algebraicas de los números enteros y el planteamiento y resolución de ecuaciones e inecuaciones de primer grado con una incógnita; juzga e interpreta las soluciones obtenidas dentro del contexto del problema. (I.2.) I.M.4.1.3. Establece relaciones de orden en un conjunto de números racionales e irracionales, con el empleo de la recta numérica (representación geométrica); aplica las propiedades algebraicas de las operaciones (adición y multiplicación) y las reglas de los radicales en el cálculo de ejercicios numéricos y algebraicos con operaciones combinadas; atiende correctamente la jerarquía de las operaciones. (I.4.) I.M.4.1.4. Formula y resuelve problemas aplicando las propiedades algebraicas de los números racionales y el planteamiento y resolución de ecuaciones e inecuaciones de primer grado con una incógnita. (I.2.)</w:t>
            </w:r>
          </w:p>
          <w:p w14:paraId="18AF6BE4" w14:textId="77777777" w:rsidR="007D5291" w:rsidRDefault="007D5291" w:rsidP="005C2BD9">
            <w:r>
              <w:t>I.M.4.4.1. Representa, de forma gráfica y algebraica, las operaciones de unión, intersección, diferencia y complemento entre conjuntos; utiliza conectivos lógicos, tautologías y la lógica proposicional en la solución de problemas, comunicando resultados y estrategias mediante el razonamiento lógico. (I.3., I.4.)</w:t>
            </w:r>
          </w:p>
          <w:p w14:paraId="1CCAB61D" w14:textId="77777777" w:rsidR="007D5291" w:rsidRDefault="007D5291" w:rsidP="005C2BD9">
            <w:r>
              <w:t>I.M.4.5.1. Construye figuras simétricas; resuelve problemas geométricos que impliquen el cálculo de longitudes con la aplicación de conceptos de semejanza y la aplicación del teorema de Tales; justifica procesos aplicando los conceptos de congruencia y semejanza. (I.1., I.4.)</w:t>
            </w:r>
          </w:p>
        </w:tc>
      </w:tr>
      <w:tr w:rsidR="007D5291" w14:paraId="128A993E" w14:textId="77777777" w:rsidTr="007D5291">
        <w:trPr>
          <w:cnfStyle w:val="000000100000" w:firstRow="0" w:lastRow="0" w:firstColumn="0" w:lastColumn="0" w:oddVBand="0" w:evenVBand="0" w:oddHBand="1" w:evenHBand="0" w:firstRowFirstColumn="0" w:firstRowLastColumn="0" w:lastRowFirstColumn="0" w:lastRowLastColumn="0"/>
          <w:trHeight w:val="300"/>
        </w:trPr>
        <w:tc>
          <w:tcPr>
            <w:tcW w:w="1562" w:type="dxa"/>
            <w:gridSpan w:val="3"/>
            <w:vMerge w:val="restart"/>
          </w:tcPr>
          <w:p w14:paraId="07900F9E"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EJES TRANSVERSALES: </w:t>
            </w:r>
          </w:p>
        </w:tc>
        <w:tc>
          <w:tcPr>
            <w:tcW w:w="3094" w:type="dxa"/>
            <w:gridSpan w:val="3"/>
            <w:vMerge w:val="restart"/>
          </w:tcPr>
          <w:p w14:paraId="3CB3CAA9" w14:textId="77777777" w:rsidR="007D5291" w:rsidRDefault="007D5291" w:rsidP="005C2BD9">
            <w:r>
              <w:t xml:space="preserve">Hábitat </w:t>
            </w:r>
          </w:p>
          <w:p w14:paraId="587279F4" w14:textId="77777777" w:rsidR="007D5291" w:rsidRDefault="007D5291" w:rsidP="005C2BD9">
            <w:pPr>
              <w:rPr>
                <w:rFonts w:ascii="PetitaLight" w:eastAsia="PetitaLight" w:hAnsi="PetitaLight" w:cs="PetitaLight"/>
                <w:color w:val="000000"/>
              </w:rPr>
            </w:pPr>
            <w:r>
              <w:t>Vivienda y desarrollo urbano sostenible</w:t>
            </w:r>
          </w:p>
        </w:tc>
        <w:tc>
          <w:tcPr>
            <w:tcW w:w="1546" w:type="dxa"/>
            <w:gridSpan w:val="3"/>
            <w:vMerge w:val="restart"/>
          </w:tcPr>
          <w:p w14:paraId="3ABD6733" w14:textId="77777777" w:rsidR="007D5291" w:rsidRDefault="007D5291" w:rsidP="005C2BD9">
            <w:pPr>
              <w:jc w:val="center"/>
              <w:rPr>
                <w:rFonts w:ascii="Arial" w:eastAsia="Arial" w:hAnsi="Arial" w:cs="Arial"/>
                <w:b/>
                <w:color w:val="000000"/>
              </w:rPr>
            </w:pPr>
          </w:p>
          <w:p w14:paraId="0F2CD60A"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PERIODOS: </w:t>
            </w:r>
          </w:p>
        </w:tc>
        <w:tc>
          <w:tcPr>
            <w:tcW w:w="633" w:type="dxa"/>
            <w:gridSpan w:val="2"/>
            <w:vMerge w:val="restart"/>
          </w:tcPr>
          <w:p w14:paraId="461BEE30" w14:textId="77777777" w:rsidR="007D5291" w:rsidRDefault="007D5291" w:rsidP="005C2BD9">
            <w:pPr>
              <w:jc w:val="center"/>
              <w:rPr>
                <w:rFonts w:ascii="Arial" w:eastAsia="Arial" w:hAnsi="Arial" w:cs="Arial"/>
                <w:b/>
                <w:color w:val="000000"/>
              </w:rPr>
            </w:pPr>
          </w:p>
        </w:tc>
        <w:tc>
          <w:tcPr>
            <w:tcW w:w="3300" w:type="dxa"/>
            <w:gridSpan w:val="4"/>
          </w:tcPr>
          <w:p w14:paraId="388D75E3"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SEMANA DE INICIO:</w:t>
            </w:r>
          </w:p>
        </w:tc>
        <w:tc>
          <w:tcPr>
            <w:tcW w:w="4749" w:type="dxa"/>
            <w:gridSpan w:val="4"/>
          </w:tcPr>
          <w:p w14:paraId="25F06620" w14:textId="77777777" w:rsidR="007D5291" w:rsidRDefault="007D5291" w:rsidP="005C2BD9">
            <w:pPr>
              <w:jc w:val="center"/>
              <w:rPr>
                <w:rFonts w:ascii="Arial" w:eastAsia="Arial" w:hAnsi="Arial" w:cs="Arial"/>
                <w:b/>
                <w:color w:val="000000"/>
              </w:rPr>
            </w:pPr>
          </w:p>
        </w:tc>
      </w:tr>
      <w:tr w:rsidR="007D5291" w14:paraId="57C43415" w14:textId="77777777" w:rsidTr="007D5291">
        <w:trPr>
          <w:trHeight w:val="300"/>
        </w:trPr>
        <w:tc>
          <w:tcPr>
            <w:tcW w:w="1562" w:type="dxa"/>
            <w:gridSpan w:val="3"/>
            <w:vMerge/>
          </w:tcPr>
          <w:p w14:paraId="6A259B2A" w14:textId="77777777" w:rsidR="007D5291" w:rsidRDefault="007D5291" w:rsidP="005C2BD9">
            <w:pPr>
              <w:jc w:val="center"/>
              <w:rPr>
                <w:rFonts w:ascii="Arial" w:eastAsia="Arial" w:hAnsi="Arial" w:cs="Arial"/>
                <w:b/>
                <w:color w:val="000000"/>
              </w:rPr>
            </w:pPr>
          </w:p>
        </w:tc>
        <w:tc>
          <w:tcPr>
            <w:tcW w:w="3094" w:type="dxa"/>
            <w:gridSpan w:val="3"/>
            <w:vMerge/>
          </w:tcPr>
          <w:p w14:paraId="3FBE8A93" w14:textId="77777777" w:rsidR="007D5291" w:rsidRDefault="007D5291" w:rsidP="005C2BD9">
            <w:pPr>
              <w:jc w:val="center"/>
              <w:rPr>
                <w:rFonts w:ascii="Arial" w:eastAsia="Arial" w:hAnsi="Arial" w:cs="Arial"/>
                <w:b/>
                <w:color w:val="000000"/>
              </w:rPr>
            </w:pPr>
          </w:p>
        </w:tc>
        <w:tc>
          <w:tcPr>
            <w:tcW w:w="1546" w:type="dxa"/>
            <w:gridSpan w:val="3"/>
            <w:vMerge/>
          </w:tcPr>
          <w:p w14:paraId="0BD70DF6" w14:textId="77777777" w:rsidR="007D5291" w:rsidRDefault="007D5291" w:rsidP="005C2BD9">
            <w:pPr>
              <w:jc w:val="center"/>
              <w:rPr>
                <w:rFonts w:ascii="Arial" w:eastAsia="Arial" w:hAnsi="Arial" w:cs="Arial"/>
                <w:b/>
                <w:color w:val="000000"/>
              </w:rPr>
            </w:pPr>
          </w:p>
        </w:tc>
        <w:tc>
          <w:tcPr>
            <w:tcW w:w="633" w:type="dxa"/>
            <w:gridSpan w:val="2"/>
            <w:vMerge/>
          </w:tcPr>
          <w:p w14:paraId="543F40B3" w14:textId="77777777" w:rsidR="007D5291" w:rsidRDefault="007D5291" w:rsidP="005C2BD9">
            <w:pPr>
              <w:jc w:val="center"/>
              <w:rPr>
                <w:rFonts w:ascii="Arial" w:eastAsia="Arial" w:hAnsi="Arial" w:cs="Arial"/>
                <w:b/>
                <w:color w:val="000000"/>
              </w:rPr>
            </w:pPr>
          </w:p>
        </w:tc>
        <w:tc>
          <w:tcPr>
            <w:tcW w:w="3300" w:type="dxa"/>
            <w:gridSpan w:val="4"/>
          </w:tcPr>
          <w:p w14:paraId="19A204EC"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SEMANA DE FINALIZACIÓN:</w:t>
            </w:r>
          </w:p>
        </w:tc>
        <w:tc>
          <w:tcPr>
            <w:tcW w:w="4749" w:type="dxa"/>
            <w:gridSpan w:val="4"/>
          </w:tcPr>
          <w:p w14:paraId="77A388CE" w14:textId="77777777" w:rsidR="007D5291" w:rsidRDefault="007D5291" w:rsidP="005C2BD9">
            <w:pPr>
              <w:jc w:val="center"/>
              <w:rPr>
                <w:rFonts w:ascii="Arial" w:eastAsia="Arial" w:hAnsi="Arial" w:cs="Arial"/>
                <w:b/>
                <w:color w:val="000000"/>
              </w:rPr>
            </w:pPr>
          </w:p>
        </w:tc>
      </w:tr>
      <w:tr w:rsidR="007D5291" w14:paraId="153AA0AD" w14:textId="77777777" w:rsidTr="007D5291">
        <w:trPr>
          <w:cnfStyle w:val="000000100000" w:firstRow="0" w:lastRow="0" w:firstColumn="0" w:lastColumn="0" w:oddVBand="0" w:evenVBand="0" w:oddHBand="1" w:evenHBand="0" w:firstRowFirstColumn="0" w:firstRowLastColumn="0" w:lastRowFirstColumn="0" w:lastRowLastColumn="0"/>
          <w:trHeight w:val="400"/>
        </w:trPr>
        <w:tc>
          <w:tcPr>
            <w:tcW w:w="5030" w:type="dxa"/>
            <w:gridSpan w:val="8"/>
          </w:tcPr>
          <w:p w14:paraId="1D0EDD2D"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Estrategias metodológicas</w:t>
            </w:r>
          </w:p>
        </w:tc>
        <w:tc>
          <w:tcPr>
            <w:tcW w:w="1805" w:type="dxa"/>
            <w:gridSpan w:val="3"/>
          </w:tcPr>
          <w:p w14:paraId="5E47CF21"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Recursos</w:t>
            </w:r>
          </w:p>
        </w:tc>
        <w:tc>
          <w:tcPr>
            <w:tcW w:w="3300" w:type="dxa"/>
            <w:gridSpan w:val="4"/>
          </w:tcPr>
          <w:p w14:paraId="03E1FF48"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Indicadores de logro</w:t>
            </w:r>
          </w:p>
        </w:tc>
        <w:tc>
          <w:tcPr>
            <w:tcW w:w="4749" w:type="dxa"/>
            <w:gridSpan w:val="4"/>
          </w:tcPr>
          <w:p w14:paraId="100B1BEA" w14:textId="77777777" w:rsidR="007D5291" w:rsidRDefault="007D5291" w:rsidP="005C2BD9">
            <w:pPr>
              <w:jc w:val="center"/>
              <w:rPr>
                <w:rFonts w:ascii="Arial" w:eastAsia="Arial" w:hAnsi="Arial" w:cs="Arial"/>
                <w:b/>
                <w:color w:val="000000"/>
              </w:rPr>
            </w:pPr>
            <w:r>
              <w:rPr>
                <w:rFonts w:ascii="Arial" w:eastAsia="Arial" w:hAnsi="Arial" w:cs="Arial"/>
                <w:b/>
                <w:color w:val="000000"/>
                <w:sz w:val="22"/>
                <w:szCs w:val="22"/>
              </w:rPr>
              <w:t xml:space="preserve">Actividades de evaluación/ Técnicas / instrumentos </w:t>
            </w:r>
          </w:p>
        </w:tc>
      </w:tr>
      <w:tr w:rsidR="007D5291" w14:paraId="7F1FD679" w14:textId="77777777" w:rsidTr="007D5291">
        <w:trPr>
          <w:trHeight w:val="220"/>
        </w:trPr>
        <w:tc>
          <w:tcPr>
            <w:tcW w:w="5030" w:type="dxa"/>
            <w:gridSpan w:val="8"/>
          </w:tcPr>
          <w:p w14:paraId="0532B6F6" w14:textId="77777777" w:rsidR="007D5291" w:rsidRDefault="007D5291" w:rsidP="005C2BD9">
            <w:pPr>
              <w:numPr>
                <w:ilvl w:val="0"/>
                <w:numId w:val="8"/>
              </w:numPr>
              <w:rPr>
                <w:color w:val="000000"/>
              </w:rPr>
            </w:pPr>
            <w:r>
              <w:rPr>
                <w:rFonts w:ascii="Arial" w:eastAsia="Arial" w:hAnsi="Arial" w:cs="Arial"/>
                <w:color w:val="000000"/>
              </w:rPr>
              <w:t>Observación: determina la mirada que orienta el problema o tema a tratar</w:t>
            </w:r>
          </w:p>
          <w:p w14:paraId="05A1B1FE" w14:textId="77777777" w:rsidR="007D5291" w:rsidRDefault="007D5291" w:rsidP="005C2BD9">
            <w:pPr>
              <w:numPr>
                <w:ilvl w:val="0"/>
                <w:numId w:val="8"/>
              </w:numPr>
              <w:rPr>
                <w:color w:val="000000"/>
              </w:rPr>
            </w:pPr>
            <w:r>
              <w:rPr>
                <w:rFonts w:ascii="Arial" w:eastAsia="Arial" w:hAnsi="Arial" w:cs="Arial"/>
                <w:color w:val="000000"/>
              </w:rPr>
              <w:t>Deducción-Inducción: analiza de manera general y secuencial los contenidos.</w:t>
            </w:r>
          </w:p>
          <w:p w14:paraId="273620B6" w14:textId="77777777" w:rsidR="007D5291" w:rsidRDefault="007D5291" w:rsidP="005C2BD9">
            <w:pPr>
              <w:numPr>
                <w:ilvl w:val="0"/>
                <w:numId w:val="8"/>
              </w:numPr>
              <w:rPr>
                <w:color w:val="000000"/>
              </w:rPr>
            </w:pPr>
            <w:r>
              <w:rPr>
                <w:rFonts w:ascii="Arial" w:eastAsia="Arial" w:hAnsi="Arial" w:cs="Arial"/>
                <w:color w:val="000000"/>
              </w:rPr>
              <w:t>Lluvia de ideas: establece los aportes individuales y se integran en un solo esquema</w:t>
            </w:r>
          </w:p>
          <w:p w14:paraId="6291ABE0" w14:textId="77777777" w:rsidR="007D5291" w:rsidRDefault="007D5291" w:rsidP="005C2BD9">
            <w:pPr>
              <w:numPr>
                <w:ilvl w:val="0"/>
                <w:numId w:val="9"/>
              </w:numPr>
              <w:rPr>
                <w:color w:val="000000"/>
              </w:rPr>
            </w:pPr>
            <w:r>
              <w:rPr>
                <w:rFonts w:ascii="Arial" w:eastAsia="Arial" w:hAnsi="Arial" w:cs="Arial"/>
                <w:color w:val="000000"/>
              </w:rPr>
              <w:t>Inferencia: deducción e interiorización del tema que se trata</w:t>
            </w:r>
          </w:p>
          <w:p w14:paraId="097B8E57" w14:textId="77777777" w:rsidR="007D5291" w:rsidRDefault="007D5291" w:rsidP="005C2BD9">
            <w:pPr>
              <w:numPr>
                <w:ilvl w:val="0"/>
                <w:numId w:val="9"/>
              </w:numPr>
              <w:rPr>
                <w:color w:val="000000"/>
              </w:rPr>
            </w:pPr>
            <w:r>
              <w:rPr>
                <w:rFonts w:ascii="Arial" w:eastAsia="Arial" w:hAnsi="Arial" w:cs="Arial"/>
                <w:color w:val="000000"/>
              </w:rPr>
              <w:t>Sinterización: especifica el tema de manera resumida con enfoque preciso y concreto a través de diversos organizadores o esquemas</w:t>
            </w:r>
            <w:r>
              <w:rPr>
                <w:rFonts w:ascii="Arial" w:eastAsia="Arial" w:hAnsi="Arial" w:cs="Arial"/>
                <w:i/>
                <w:color w:val="000000"/>
              </w:rPr>
              <w:t xml:space="preserve">             </w:t>
            </w:r>
          </w:p>
          <w:p w14:paraId="64104A8A" w14:textId="77777777" w:rsidR="007D5291" w:rsidRDefault="007D5291" w:rsidP="005C2BD9">
            <w:pPr>
              <w:rPr>
                <w:rFonts w:ascii="Arial" w:eastAsia="Arial" w:hAnsi="Arial" w:cs="Arial"/>
                <w:color w:val="000000"/>
              </w:rPr>
            </w:pPr>
          </w:p>
        </w:tc>
        <w:tc>
          <w:tcPr>
            <w:tcW w:w="1805" w:type="dxa"/>
            <w:gridSpan w:val="3"/>
          </w:tcPr>
          <w:p w14:paraId="60086D0B" w14:textId="77777777" w:rsidR="007D5291" w:rsidRDefault="007D5291" w:rsidP="005C2BD9">
            <w:pPr>
              <w:widowControl w:val="0"/>
              <w:rPr>
                <w:color w:val="000000"/>
              </w:rPr>
            </w:pPr>
            <w:r>
              <w:rPr>
                <w:color w:val="000000"/>
              </w:rPr>
              <w:t>Texto</w:t>
            </w:r>
          </w:p>
          <w:p w14:paraId="3E4C21D4" w14:textId="77777777" w:rsidR="007D5291" w:rsidRDefault="007D5291" w:rsidP="005C2BD9">
            <w:pPr>
              <w:widowControl w:val="0"/>
              <w:rPr>
                <w:color w:val="000000"/>
              </w:rPr>
            </w:pPr>
            <w:r>
              <w:rPr>
                <w:color w:val="000000"/>
              </w:rPr>
              <w:t xml:space="preserve"> Tarjetas  </w:t>
            </w:r>
          </w:p>
          <w:p w14:paraId="09BA8BE6" w14:textId="77777777" w:rsidR="007D5291" w:rsidRDefault="007D5291" w:rsidP="005C2BD9">
            <w:pPr>
              <w:widowControl w:val="0"/>
              <w:rPr>
                <w:color w:val="000000"/>
              </w:rPr>
            </w:pPr>
            <w:r>
              <w:rPr>
                <w:color w:val="000000"/>
              </w:rPr>
              <w:t xml:space="preserve">Cd Internet </w:t>
            </w:r>
          </w:p>
          <w:p w14:paraId="5495ADC7" w14:textId="77777777" w:rsidR="007D5291" w:rsidRDefault="007D5291" w:rsidP="005C2BD9">
            <w:pPr>
              <w:widowControl w:val="0"/>
              <w:rPr>
                <w:color w:val="000000"/>
              </w:rPr>
            </w:pPr>
            <w:r>
              <w:rPr>
                <w:color w:val="000000"/>
              </w:rPr>
              <w:t>Computadora</w:t>
            </w:r>
          </w:p>
          <w:p w14:paraId="0D38801D" w14:textId="77777777" w:rsidR="007D5291" w:rsidRDefault="007D5291" w:rsidP="005C2BD9">
            <w:pPr>
              <w:widowControl w:val="0"/>
              <w:rPr>
                <w:color w:val="000000"/>
              </w:rPr>
            </w:pPr>
            <w:r>
              <w:rPr>
                <w:color w:val="000000"/>
              </w:rPr>
              <w:t>Cartulinas</w:t>
            </w:r>
          </w:p>
          <w:p w14:paraId="4B97A3B0" w14:textId="77777777" w:rsidR="007D5291" w:rsidRDefault="007D5291" w:rsidP="005C2BD9">
            <w:pPr>
              <w:rPr>
                <w:rFonts w:ascii="Arial" w:eastAsia="Arial" w:hAnsi="Arial" w:cs="Arial"/>
                <w:color w:val="000000"/>
              </w:rPr>
            </w:pPr>
          </w:p>
        </w:tc>
        <w:tc>
          <w:tcPr>
            <w:tcW w:w="3300" w:type="dxa"/>
            <w:gridSpan w:val="4"/>
          </w:tcPr>
          <w:p w14:paraId="136F77E6" w14:textId="77777777" w:rsidR="007D5291" w:rsidRDefault="007D5291" w:rsidP="005C2BD9">
            <w:pPr>
              <w:rPr>
                <w:rFonts w:ascii="Arial" w:eastAsia="Arial" w:hAnsi="Arial" w:cs="Arial"/>
                <w:color w:val="000000"/>
              </w:rPr>
            </w:pPr>
            <w:r>
              <w:rPr>
                <w:rFonts w:ascii="Arial" w:eastAsia="Arial" w:hAnsi="Arial" w:cs="Arial"/>
                <w:color w:val="000000"/>
              </w:rPr>
              <w:t>Tareas: recaba la información. Necesaria como punto de partida para el conocimiento</w:t>
            </w:r>
          </w:p>
          <w:p w14:paraId="365767AE" w14:textId="77777777" w:rsidR="007D5291" w:rsidRDefault="007D5291" w:rsidP="005C2BD9">
            <w:pPr>
              <w:rPr>
                <w:rFonts w:ascii="Arial" w:eastAsia="Arial" w:hAnsi="Arial" w:cs="Arial"/>
                <w:color w:val="000000"/>
              </w:rPr>
            </w:pPr>
            <w:r>
              <w:rPr>
                <w:rFonts w:ascii="Arial" w:eastAsia="Arial" w:hAnsi="Arial" w:cs="Arial"/>
                <w:color w:val="000000"/>
              </w:rPr>
              <w:t>Deberes: mecanización de sistemas para memorizar aspectos necesarios</w:t>
            </w:r>
          </w:p>
          <w:p w14:paraId="52314FBB" w14:textId="77777777" w:rsidR="007D5291" w:rsidRDefault="007D5291" w:rsidP="005C2BD9">
            <w:pPr>
              <w:rPr>
                <w:rFonts w:ascii="Arial" w:eastAsia="Arial" w:hAnsi="Arial" w:cs="Arial"/>
                <w:color w:val="000000"/>
              </w:rPr>
            </w:pPr>
            <w:r>
              <w:rPr>
                <w:rFonts w:ascii="Arial" w:eastAsia="Arial" w:hAnsi="Arial" w:cs="Arial"/>
                <w:color w:val="000000"/>
              </w:rPr>
              <w:t>Bloque Trabajo y aprendo</w:t>
            </w:r>
          </w:p>
          <w:p w14:paraId="48CCAAC0" w14:textId="77777777" w:rsidR="007D5291" w:rsidRDefault="007D5291" w:rsidP="005C2BD9">
            <w:pPr>
              <w:rPr>
                <w:rFonts w:ascii="Arial" w:eastAsia="Arial" w:hAnsi="Arial" w:cs="Arial"/>
                <w:color w:val="000000"/>
              </w:rPr>
            </w:pPr>
          </w:p>
          <w:p w14:paraId="6EBF5E37" w14:textId="77777777" w:rsidR="007D5291" w:rsidRDefault="007D5291" w:rsidP="005C2BD9">
            <w:pPr>
              <w:rPr>
                <w:rFonts w:ascii="Arial" w:eastAsia="Arial" w:hAnsi="Arial" w:cs="Arial"/>
                <w:color w:val="000000"/>
              </w:rPr>
            </w:pPr>
            <w:r>
              <w:rPr>
                <w:rFonts w:ascii="Arial" w:eastAsia="Arial" w:hAnsi="Arial" w:cs="Arial"/>
                <w:color w:val="000000"/>
              </w:rPr>
              <w:t>Consultas: trabajos bibliográficos sobre el tema</w:t>
            </w:r>
          </w:p>
          <w:p w14:paraId="3E8E5559" w14:textId="77777777" w:rsidR="007D5291" w:rsidRDefault="007D5291" w:rsidP="005C2BD9">
            <w:pPr>
              <w:rPr>
                <w:rFonts w:ascii="Arial" w:eastAsia="Arial" w:hAnsi="Arial" w:cs="Arial"/>
                <w:color w:val="000000"/>
              </w:rPr>
            </w:pPr>
            <w:r>
              <w:rPr>
                <w:rFonts w:ascii="Arial" w:eastAsia="Arial" w:hAnsi="Arial" w:cs="Arial"/>
                <w:color w:val="000000"/>
              </w:rPr>
              <w:t>Bloque Exploremos los conocimientos</w:t>
            </w:r>
          </w:p>
          <w:p w14:paraId="756D0A6D" w14:textId="77777777" w:rsidR="007D5291" w:rsidRDefault="007D5291" w:rsidP="005C2BD9">
            <w:pPr>
              <w:rPr>
                <w:rFonts w:ascii="Arial" w:eastAsia="Arial" w:hAnsi="Arial" w:cs="Arial"/>
                <w:color w:val="000000"/>
              </w:rPr>
            </w:pPr>
          </w:p>
          <w:p w14:paraId="7335E24B" w14:textId="77777777" w:rsidR="007D5291" w:rsidRDefault="007D5291" w:rsidP="005C2BD9">
            <w:pPr>
              <w:rPr>
                <w:rFonts w:ascii="Arial" w:eastAsia="Arial" w:hAnsi="Arial" w:cs="Arial"/>
                <w:color w:val="000000"/>
              </w:rPr>
            </w:pPr>
            <w:r>
              <w:rPr>
                <w:rFonts w:ascii="Arial" w:eastAsia="Arial" w:hAnsi="Arial" w:cs="Arial"/>
                <w:color w:val="000000"/>
              </w:rPr>
              <w:t>Investigaciones: determina un proceso de análisis, síntesis y conclusiones con respecto a los temas estudiados</w:t>
            </w:r>
          </w:p>
          <w:p w14:paraId="75374A42" w14:textId="77777777" w:rsidR="007D5291" w:rsidRDefault="007D5291" w:rsidP="005C2BD9">
            <w:pPr>
              <w:rPr>
                <w:rFonts w:ascii="Arial" w:eastAsia="Arial" w:hAnsi="Arial" w:cs="Arial"/>
                <w:color w:val="000000"/>
              </w:rPr>
            </w:pPr>
            <w:r>
              <w:rPr>
                <w:rFonts w:ascii="Arial" w:eastAsia="Arial" w:hAnsi="Arial" w:cs="Arial"/>
                <w:color w:val="000000"/>
              </w:rPr>
              <w:t>Bloque Para Indagar</w:t>
            </w:r>
          </w:p>
          <w:p w14:paraId="6528BF49" w14:textId="77777777" w:rsidR="007D5291" w:rsidRDefault="007D5291" w:rsidP="005C2BD9">
            <w:pPr>
              <w:rPr>
                <w:rFonts w:ascii="Arial" w:eastAsia="Arial" w:hAnsi="Arial" w:cs="Arial"/>
                <w:color w:val="000000"/>
              </w:rPr>
            </w:pPr>
          </w:p>
          <w:p w14:paraId="673F305B" w14:textId="77777777" w:rsidR="007D5291" w:rsidRDefault="007D5291" w:rsidP="005C2BD9">
            <w:pPr>
              <w:rPr>
                <w:rFonts w:ascii="Arial" w:eastAsia="Arial" w:hAnsi="Arial" w:cs="Arial"/>
                <w:color w:val="000000"/>
              </w:rPr>
            </w:pPr>
            <w:r>
              <w:rPr>
                <w:rFonts w:ascii="Arial" w:eastAsia="Arial" w:hAnsi="Arial" w:cs="Arial"/>
                <w:color w:val="000000"/>
              </w:rPr>
              <w:t>Informe: sistematización y publicación de los resultados obtenidos</w:t>
            </w:r>
          </w:p>
          <w:p w14:paraId="7E2EEEEB" w14:textId="77777777" w:rsidR="007D5291" w:rsidRDefault="007D5291" w:rsidP="005C2BD9">
            <w:pPr>
              <w:rPr>
                <w:rFonts w:ascii="Arial" w:eastAsia="Arial" w:hAnsi="Arial" w:cs="Arial"/>
                <w:color w:val="000000"/>
              </w:rPr>
            </w:pPr>
            <w:r>
              <w:rPr>
                <w:rFonts w:ascii="Arial" w:eastAsia="Arial" w:hAnsi="Arial" w:cs="Arial"/>
                <w:color w:val="000000"/>
              </w:rPr>
              <w:t>Bloque Exploremos los conocimientos</w:t>
            </w:r>
          </w:p>
          <w:p w14:paraId="6990A1BC" w14:textId="77777777" w:rsidR="007D5291" w:rsidRDefault="007D5291" w:rsidP="005C2BD9">
            <w:pPr>
              <w:rPr>
                <w:rFonts w:ascii="Arial" w:eastAsia="Arial" w:hAnsi="Arial" w:cs="Arial"/>
                <w:color w:val="000000"/>
              </w:rPr>
            </w:pPr>
          </w:p>
          <w:p w14:paraId="6C998695" w14:textId="77777777" w:rsidR="007D5291" w:rsidRDefault="007D5291" w:rsidP="005C2BD9">
            <w:pPr>
              <w:rPr>
                <w:rFonts w:ascii="Arial" w:eastAsia="Arial" w:hAnsi="Arial" w:cs="Arial"/>
                <w:color w:val="000000"/>
              </w:rPr>
            </w:pPr>
            <w:r>
              <w:rPr>
                <w:rFonts w:ascii="Arial" w:eastAsia="Arial" w:hAnsi="Arial" w:cs="Arial"/>
                <w:color w:val="000000"/>
              </w:rPr>
              <w:t xml:space="preserve">Laboratorio. </w:t>
            </w:r>
          </w:p>
          <w:p w14:paraId="58CCE170" w14:textId="77777777" w:rsidR="007D5291" w:rsidRDefault="007D5291" w:rsidP="005C2BD9">
            <w:pPr>
              <w:rPr>
                <w:rFonts w:ascii="Arial" w:eastAsia="Arial" w:hAnsi="Arial" w:cs="Arial"/>
                <w:color w:val="000000"/>
              </w:rPr>
            </w:pPr>
            <w:r>
              <w:rPr>
                <w:rFonts w:ascii="Arial" w:eastAsia="Arial" w:hAnsi="Arial" w:cs="Arial"/>
                <w:color w:val="000000"/>
              </w:rPr>
              <w:t>Bloque Exploremos los conocimientos</w:t>
            </w:r>
          </w:p>
        </w:tc>
        <w:tc>
          <w:tcPr>
            <w:tcW w:w="4749" w:type="dxa"/>
            <w:gridSpan w:val="4"/>
          </w:tcPr>
          <w:p w14:paraId="46F16153" w14:textId="77777777" w:rsidR="007D5291" w:rsidRDefault="007D5291" w:rsidP="005C2BD9">
            <w:pPr>
              <w:rPr>
                <w:rFonts w:ascii="Arial" w:eastAsia="Arial" w:hAnsi="Arial" w:cs="Arial"/>
                <w:color w:val="000000"/>
              </w:rPr>
            </w:pPr>
          </w:p>
          <w:p w14:paraId="352F8C9D" w14:textId="77777777" w:rsidR="007D5291" w:rsidRDefault="007D5291" w:rsidP="005C2BD9">
            <w:pPr>
              <w:rPr>
                <w:rFonts w:ascii="Arial" w:eastAsia="Arial" w:hAnsi="Arial" w:cs="Arial"/>
                <w:color w:val="000000"/>
              </w:rPr>
            </w:pPr>
            <w:r>
              <w:rPr>
                <w:rFonts w:ascii="Arial" w:eastAsia="Arial" w:hAnsi="Arial" w:cs="Arial"/>
                <w:color w:val="000000"/>
              </w:rPr>
              <w:t>EVALUACIÓN FORMATIVA</w:t>
            </w:r>
          </w:p>
          <w:p w14:paraId="7C32263E" w14:textId="77777777" w:rsidR="007D5291" w:rsidRDefault="007D5291" w:rsidP="005C2BD9">
            <w:pPr>
              <w:rPr>
                <w:rFonts w:ascii="Arial" w:eastAsia="Arial" w:hAnsi="Arial" w:cs="Arial"/>
                <w:color w:val="000000"/>
              </w:rPr>
            </w:pPr>
          </w:p>
          <w:p w14:paraId="2AF2161B" w14:textId="77777777" w:rsidR="007D5291" w:rsidRDefault="007D5291" w:rsidP="005C2BD9">
            <w:pPr>
              <w:rPr>
                <w:rFonts w:ascii="Arial" w:eastAsia="Arial" w:hAnsi="Arial" w:cs="Arial"/>
                <w:color w:val="000000"/>
              </w:rPr>
            </w:pPr>
            <w:r>
              <w:rPr>
                <w:rFonts w:ascii="Arial" w:eastAsia="Arial" w:hAnsi="Arial" w:cs="Arial"/>
                <w:color w:val="000000"/>
              </w:rPr>
              <w:t>Determina el procedimiento a través de los trabajos, tareas, deberes, entre otros.</w:t>
            </w:r>
          </w:p>
          <w:p w14:paraId="2446CDC5" w14:textId="77777777" w:rsidR="007D5291" w:rsidRDefault="007D5291" w:rsidP="005C2BD9">
            <w:pPr>
              <w:rPr>
                <w:rFonts w:ascii="Arial" w:eastAsia="Arial" w:hAnsi="Arial" w:cs="Arial"/>
                <w:color w:val="000000"/>
              </w:rPr>
            </w:pPr>
            <w:r>
              <w:rPr>
                <w:rFonts w:ascii="Arial" w:eastAsia="Arial" w:hAnsi="Arial" w:cs="Arial"/>
                <w:color w:val="000000"/>
              </w:rPr>
              <w:t>El bloque de trabajo y aprendo</w:t>
            </w:r>
          </w:p>
          <w:p w14:paraId="4B50CEBD" w14:textId="77777777" w:rsidR="007D5291" w:rsidRDefault="007D5291" w:rsidP="005C2BD9">
            <w:pPr>
              <w:rPr>
                <w:rFonts w:ascii="Arial" w:eastAsia="Arial" w:hAnsi="Arial" w:cs="Arial"/>
                <w:color w:val="000000"/>
              </w:rPr>
            </w:pPr>
          </w:p>
          <w:p w14:paraId="76181022" w14:textId="77777777" w:rsidR="007D5291" w:rsidRDefault="007D5291" w:rsidP="005C2BD9">
            <w:pPr>
              <w:rPr>
                <w:rFonts w:ascii="Arial" w:eastAsia="Arial" w:hAnsi="Arial" w:cs="Arial"/>
                <w:color w:val="000000"/>
              </w:rPr>
            </w:pPr>
          </w:p>
          <w:p w14:paraId="142FE2A3" w14:textId="77777777" w:rsidR="007D5291" w:rsidRDefault="007D5291" w:rsidP="005C2BD9">
            <w:pPr>
              <w:rPr>
                <w:rFonts w:ascii="Arial" w:eastAsia="Arial" w:hAnsi="Arial" w:cs="Arial"/>
                <w:color w:val="000000"/>
              </w:rPr>
            </w:pPr>
            <w:r>
              <w:rPr>
                <w:rFonts w:ascii="Arial" w:eastAsia="Arial" w:hAnsi="Arial" w:cs="Arial"/>
                <w:color w:val="000000"/>
              </w:rPr>
              <w:t>EVALUACIÓN SUMATIVA</w:t>
            </w:r>
          </w:p>
          <w:p w14:paraId="0C164B7A" w14:textId="77777777" w:rsidR="007D5291" w:rsidRDefault="007D5291" w:rsidP="005C2BD9">
            <w:pPr>
              <w:rPr>
                <w:rFonts w:ascii="Arial" w:eastAsia="Arial" w:hAnsi="Arial" w:cs="Arial"/>
                <w:color w:val="000000"/>
              </w:rPr>
            </w:pPr>
          </w:p>
          <w:p w14:paraId="4E5A4D01" w14:textId="77777777" w:rsidR="007D5291" w:rsidRDefault="007D5291" w:rsidP="005C2BD9">
            <w:pPr>
              <w:rPr>
                <w:rFonts w:ascii="Arial" w:eastAsia="Arial" w:hAnsi="Arial" w:cs="Arial"/>
                <w:color w:val="000000"/>
              </w:rPr>
            </w:pPr>
            <w:r>
              <w:rPr>
                <w:rFonts w:ascii="Arial" w:eastAsia="Arial" w:hAnsi="Arial" w:cs="Arial"/>
                <w:color w:val="000000"/>
              </w:rPr>
              <w:t>Determina la medición del aprendizaje a través de pruebas abiertas y de base estructurada</w:t>
            </w:r>
          </w:p>
          <w:p w14:paraId="7948F65A" w14:textId="77777777" w:rsidR="007D5291" w:rsidRDefault="007D5291" w:rsidP="005C2BD9">
            <w:pPr>
              <w:rPr>
                <w:rFonts w:ascii="Arial" w:eastAsia="Arial" w:hAnsi="Arial" w:cs="Arial"/>
                <w:color w:val="000000"/>
              </w:rPr>
            </w:pPr>
            <w:r>
              <w:rPr>
                <w:rFonts w:ascii="Arial" w:eastAsia="Arial" w:hAnsi="Arial" w:cs="Arial"/>
                <w:color w:val="000000"/>
              </w:rPr>
              <w:t xml:space="preserve"> Prueba de fin de unidad</w:t>
            </w:r>
          </w:p>
        </w:tc>
      </w:tr>
      <w:tr w:rsidR="007D5291" w14:paraId="0FD2D1FD" w14:textId="77777777" w:rsidTr="007D5291">
        <w:trPr>
          <w:cnfStyle w:val="000000100000" w:firstRow="0" w:lastRow="0" w:firstColumn="0" w:lastColumn="0" w:oddVBand="0" w:evenVBand="0" w:oddHBand="1" w:evenHBand="0" w:firstRowFirstColumn="0" w:firstRowLastColumn="0" w:lastRowFirstColumn="0" w:lastRowLastColumn="0"/>
          <w:trHeight w:val="360"/>
        </w:trPr>
        <w:tc>
          <w:tcPr>
            <w:tcW w:w="14884" w:type="dxa"/>
            <w:gridSpan w:val="19"/>
          </w:tcPr>
          <w:p w14:paraId="0373E2DC" w14:textId="77777777" w:rsidR="007D5291" w:rsidRDefault="007D5291" w:rsidP="005C2BD9">
            <w:pPr>
              <w:jc w:val="both"/>
              <w:rPr>
                <w:rFonts w:ascii="Arial" w:eastAsia="Arial" w:hAnsi="Arial" w:cs="Arial"/>
                <w:b/>
                <w:color w:val="000000"/>
              </w:rPr>
            </w:pPr>
            <w:r>
              <w:rPr>
                <w:rFonts w:ascii="Arial" w:eastAsia="Arial" w:hAnsi="Arial" w:cs="Arial"/>
                <w:b/>
                <w:color w:val="000000"/>
              </w:rPr>
              <w:t>3. ADAPTACIONES CURRICULARES</w:t>
            </w:r>
          </w:p>
        </w:tc>
      </w:tr>
      <w:tr w:rsidR="007D5291" w14:paraId="74A968A7" w14:textId="77777777" w:rsidTr="007D5291">
        <w:trPr>
          <w:trHeight w:val="420"/>
        </w:trPr>
        <w:tc>
          <w:tcPr>
            <w:tcW w:w="3123" w:type="dxa"/>
            <w:gridSpan w:val="5"/>
          </w:tcPr>
          <w:p w14:paraId="25CE9600" w14:textId="77777777" w:rsidR="007D5291" w:rsidRDefault="007D5291" w:rsidP="005C2BD9">
            <w:pPr>
              <w:jc w:val="center"/>
              <w:rPr>
                <w:rFonts w:ascii="Arial" w:eastAsia="Arial" w:hAnsi="Arial" w:cs="Arial"/>
                <w:b/>
                <w:color w:val="000000"/>
              </w:rPr>
            </w:pPr>
            <w:r>
              <w:rPr>
                <w:rFonts w:ascii="Arial" w:eastAsia="Arial" w:hAnsi="Arial" w:cs="Arial"/>
                <w:b/>
                <w:color w:val="000000"/>
              </w:rPr>
              <w:t>Especificación de la necesidad educativa</w:t>
            </w:r>
          </w:p>
        </w:tc>
        <w:tc>
          <w:tcPr>
            <w:tcW w:w="11761" w:type="dxa"/>
            <w:gridSpan w:val="14"/>
          </w:tcPr>
          <w:p w14:paraId="015D5598" w14:textId="77777777" w:rsidR="007D5291" w:rsidRDefault="007D5291" w:rsidP="005C2BD9">
            <w:pPr>
              <w:jc w:val="center"/>
              <w:rPr>
                <w:rFonts w:ascii="Arial" w:eastAsia="Arial" w:hAnsi="Arial" w:cs="Arial"/>
                <w:b/>
                <w:color w:val="000000"/>
              </w:rPr>
            </w:pPr>
            <w:r>
              <w:rPr>
                <w:rFonts w:ascii="Arial" w:eastAsia="Arial" w:hAnsi="Arial" w:cs="Arial"/>
                <w:b/>
                <w:color w:val="000000"/>
              </w:rPr>
              <w:t>Especificación de la adaptación  a ser aplicada</w:t>
            </w:r>
          </w:p>
        </w:tc>
      </w:tr>
      <w:tr w:rsidR="007D5291" w14:paraId="411070E8" w14:textId="77777777" w:rsidTr="007D5291">
        <w:trPr>
          <w:cnfStyle w:val="000000100000" w:firstRow="0" w:lastRow="0" w:firstColumn="0" w:lastColumn="0" w:oddVBand="0" w:evenVBand="0" w:oddHBand="1" w:evenHBand="0" w:firstRowFirstColumn="0" w:firstRowLastColumn="0" w:lastRowFirstColumn="0" w:lastRowLastColumn="0"/>
          <w:trHeight w:val="200"/>
        </w:trPr>
        <w:tc>
          <w:tcPr>
            <w:tcW w:w="3123" w:type="dxa"/>
            <w:gridSpan w:val="5"/>
          </w:tcPr>
          <w:p w14:paraId="2220D6F7" w14:textId="77777777" w:rsidR="007D5291" w:rsidRDefault="007D5291" w:rsidP="005C2BD9">
            <w:pPr>
              <w:jc w:val="both"/>
              <w:rPr>
                <w:rFonts w:ascii="Arial" w:eastAsia="Arial" w:hAnsi="Arial" w:cs="Arial"/>
                <w:color w:val="000000"/>
              </w:rPr>
            </w:pPr>
          </w:p>
          <w:p w14:paraId="60E39054" w14:textId="77777777" w:rsidR="007D5291" w:rsidRDefault="007D5291" w:rsidP="005C2BD9">
            <w:pPr>
              <w:jc w:val="both"/>
              <w:rPr>
                <w:rFonts w:ascii="Arial" w:eastAsia="Arial" w:hAnsi="Arial" w:cs="Arial"/>
                <w:color w:val="000000"/>
              </w:rPr>
            </w:pPr>
          </w:p>
        </w:tc>
        <w:tc>
          <w:tcPr>
            <w:tcW w:w="11761" w:type="dxa"/>
            <w:gridSpan w:val="14"/>
          </w:tcPr>
          <w:p w14:paraId="1524D51D" w14:textId="77777777" w:rsidR="007D5291" w:rsidRDefault="007D5291" w:rsidP="005C2BD9">
            <w:pPr>
              <w:jc w:val="both"/>
              <w:rPr>
                <w:rFonts w:ascii="Arial" w:eastAsia="Arial" w:hAnsi="Arial" w:cs="Arial"/>
                <w:color w:val="000000"/>
              </w:rPr>
            </w:pPr>
            <w:r>
              <w:rPr>
                <w:rFonts w:ascii="Arial" w:eastAsia="Arial" w:hAnsi="Arial" w:cs="Arial"/>
                <w:color w:val="000000"/>
              </w:rPr>
              <w:t> </w:t>
            </w:r>
          </w:p>
        </w:tc>
      </w:tr>
      <w:tr w:rsidR="007D5291" w14:paraId="1D254256" w14:textId="77777777" w:rsidTr="007D5291">
        <w:trPr>
          <w:trHeight w:val="420"/>
        </w:trPr>
        <w:tc>
          <w:tcPr>
            <w:tcW w:w="3123" w:type="dxa"/>
            <w:gridSpan w:val="5"/>
          </w:tcPr>
          <w:p w14:paraId="2EC8570A" w14:textId="77777777" w:rsidR="007D5291" w:rsidRDefault="007D5291" w:rsidP="005C2BD9">
            <w:pPr>
              <w:jc w:val="both"/>
              <w:rPr>
                <w:rFonts w:ascii="Arial" w:eastAsia="Arial" w:hAnsi="Arial" w:cs="Arial"/>
                <w:b/>
                <w:color w:val="000000"/>
              </w:rPr>
            </w:pPr>
            <w:r>
              <w:rPr>
                <w:rFonts w:ascii="Arial" w:eastAsia="Arial" w:hAnsi="Arial" w:cs="Arial"/>
                <w:b/>
                <w:color w:val="000000"/>
              </w:rPr>
              <w:t>ELABORADO</w:t>
            </w:r>
          </w:p>
        </w:tc>
        <w:tc>
          <w:tcPr>
            <w:tcW w:w="5498" w:type="dxa"/>
            <w:gridSpan w:val="9"/>
          </w:tcPr>
          <w:p w14:paraId="56BFDD8B" w14:textId="77777777" w:rsidR="007D5291" w:rsidRDefault="007D5291" w:rsidP="005C2BD9">
            <w:pPr>
              <w:jc w:val="both"/>
              <w:rPr>
                <w:rFonts w:ascii="Arial" w:eastAsia="Arial" w:hAnsi="Arial" w:cs="Arial"/>
                <w:b/>
                <w:color w:val="000000"/>
              </w:rPr>
            </w:pPr>
            <w:r>
              <w:rPr>
                <w:rFonts w:ascii="Arial" w:eastAsia="Arial" w:hAnsi="Arial" w:cs="Arial"/>
                <w:b/>
                <w:color w:val="000000"/>
              </w:rPr>
              <w:t>REVISADO</w:t>
            </w:r>
          </w:p>
        </w:tc>
        <w:tc>
          <w:tcPr>
            <w:tcW w:w="6263" w:type="dxa"/>
            <w:gridSpan w:val="5"/>
          </w:tcPr>
          <w:p w14:paraId="19A2FF35" w14:textId="77777777" w:rsidR="007D5291" w:rsidRDefault="007D5291" w:rsidP="005C2BD9">
            <w:pPr>
              <w:jc w:val="both"/>
              <w:rPr>
                <w:rFonts w:ascii="Arial" w:eastAsia="Arial" w:hAnsi="Arial" w:cs="Arial"/>
                <w:b/>
                <w:color w:val="000000"/>
              </w:rPr>
            </w:pPr>
            <w:r>
              <w:rPr>
                <w:rFonts w:ascii="Arial" w:eastAsia="Arial" w:hAnsi="Arial" w:cs="Arial"/>
                <w:b/>
                <w:color w:val="000000"/>
              </w:rPr>
              <w:t>APROBADO</w:t>
            </w:r>
          </w:p>
        </w:tc>
      </w:tr>
      <w:tr w:rsidR="007D5291" w14:paraId="6B4388CC" w14:textId="77777777" w:rsidTr="007D5291">
        <w:trPr>
          <w:cnfStyle w:val="000000100000" w:firstRow="0" w:lastRow="0" w:firstColumn="0" w:lastColumn="0" w:oddVBand="0" w:evenVBand="0" w:oddHBand="1" w:evenHBand="0" w:firstRowFirstColumn="0" w:firstRowLastColumn="0" w:lastRowFirstColumn="0" w:lastRowLastColumn="0"/>
          <w:trHeight w:val="180"/>
        </w:trPr>
        <w:tc>
          <w:tcPr>
            <w:tcW w:w="3123" w:type="dxa"/>
            <w:gridSpan w:val="5"/>
          </w:tcPr>
          <w:p w14:paraId="396EABEB" w14:textId="77777777" w:rsidR="007D5291" w:rsidRDefault="007D5291" w:rsidP="005C2BD9">
            <w:pPr>
              <w:jc w:val="both"/>
              <w:rPr>
                <w:rFonts w:ascii="Arial" w:eastAsia="Arial" w:hAnsi="Arial" w:cs="Arial"/>
                <w:color w:val="000000"/>
              </w:rPr>
            </w:pPr>
            <w:r>
              <w:rPr>
                <w:rFonts w:ascii="Arial" w:eastAsia="Arial" w:hAnsi="Arial" w:cs="Arial"/>
                <w:b/>
                <w:color w:val="000000"/>
              </w:rPr>
              <w:t>Docente:</w:t>
            </w:r>
          </w:p>
        </w:tc>
        <w:tc>
          <w:tcPr>
            <w:tcW w:w="5498" w:type="dxa"/>
            <w:gridSpan w:val="9"/>
          </w:tcPr>
          <w:p w14:paraId="65C62591" w14:textId="77777777" w:rsidR="007D5291" w:rsidRDefault="007D5291" w:rsidP="005C2BD9">
            <w:pPr>
              <w:jc w:val="both"/>
              <w:rPr>
                <w:rFonts w:ascii="Arial" w:eastAsia="Arial" w:hAnsi="Arial" w:cs="Arial"/>
                <w:color w:val="000000"/>
              </w:rPr>
            </w:pPr>
            <w:r>
              <w:rPr>
                <w:rFonts w:ascii="Arial" w:eastAsia="Arial" w:hAnsi="Arial" w:cs="Arial"/>
                <w:b/>
                <w:color w:val="000000"/>
              </w:rPr>
              <w:t>Director:</w:t>
            </w:r>
          </w:p>
        </w:tc>
        <w:tc>
          <w:tcPr>
            <w:tcW w:w="6263" w:type="dxa"/>
            <w:gridSpan w:val="5"/>
          </w:tcPr>
          <w:p w14:paraId="7D9C2BA6" w14:textId="77777777" w:rsidR="007D5291" w:rsidRDefault="007D5291" w:rsidP="005C2BD9">
            <w:pPr>
              <w:jc w:val="both"/>
              <w:rPr>
                <w:rFonts w:ascii="Arial" w:eastAsia="Arial" w:hAnsi="Arial" w:cs="Arial"/>
                <w:b/>
                <w:color w:val="000000"/>
              </w:rPr>
            </w:pPr>
            <w:r>
              <w:rPr>
                <w:rFonts w:ascii="Arial" w:eastAsia="Arial" w:hAnsi="Arial" w:cs="Arial"/>
                <w:b/>
                <w:color w:val="000000"/>
              </w:rPr>
              <w:t>Líder pedagógico:</w:t>
            </w:r>
          </w:p>
        </w:tc>
      </w:tr>
      <w:tr w:rsidR="007D5291" w14:paraId="6377C1D4" w14:textId="77777777" w:rsidTr="007D5291">
        <w:trPr>
          <w:trHeight w:val="220"/>
        </w:trPr>
        <w:tc>
          <w:tcPr>
            <w:tcW w:w="3123" w:type="dxa"/>
            <w:gridSpan w:val="5"/>
          </w:tcPr>
          <w:p w14:paraId="18E3DFF1" w14:textId="77777777" w:rsidR="007D5291" w:rsidRDefault="007D5291" w:rsidP="005C2BD9">
            <w:pPr>
              <w:jc w:val="both"/>
              <w:rPr>
                <w:rFonts w:ascii="Arial" w:eastAsia="Arial" w:hAnsi="Arial" w:cs="Arial"/>
                <w:color w:val="000000"/>
              </w:rPr>
            </w:pPr>
            <w:r>
              <w:rPr>
                <w:rFonts w:ascii="Arial" w:eastAsia="Arial" w:hAnsi="Arial" w:cs="Arial"/>
                <w:color w:val="000000"/>
              </w:rPr>
              <w:t>Firma:</w:t>
            </w:r>
          </w:p>
        </w:tc>
        <w:tc>
          <w:tcPr>
            <w:tcW w:w="5498" w:type="dxa"/>
            <w:gridSpan w:val="9"/>
          </w:tcPr>
          <w:p w14:paraId="7912CE54" w14:textId="77777777" w:rsidR="007D5291" w:rsidRDefault="007D5291" w:rsidP="005C2BD9">
            <w:pPr>
              <w:jc w:val="both"/>
              <w:rPr>
                <w:rFonts w:ascii="Arial" w:eastAsia="Arial" w:hAnsi="Arial" w:cs="Arial"/>
                <w:color w:val="000000"/>
              </w:rPr>
            </w:pPr>
            <w:r>
              <w:rPr>
                <w:rFonts w:ascii="Arial" w:eastAsia="Arial" w:hAnsi="Arial" w:cs="Arial"/>
                <w:color w:val="000000"/>
              </w:rPr>
              <w:t>Firma:</w:t>
            </w:r>
          </w:p>
        </w:tc>
        <w:tc>
          <w:tcPr>
            <w:tcW w:w="6263" w:type="dxa"/>
            <w:gridSpan w:val="5"/>
          </w:tcPr>
          <w:p w14:paraId="61826C0B" w14:textId="77777777" w:rsidR="007D5291" w:rsidRDefault="007D5291" w:rsidP="005C2BD9">
            <w:pPr>
              <w:jc w:val="both"/>
              <w:rPr>
                <w:rFonts w:ascii="Arial" w:eastAsia="Arial" w:hAnsi="Arial" w:cs="Arial"/>
                <w:color w:val="000000"/>
              </w:rPr>
            </w:pPr>
            <w:r>
              <w:rPr>
                <w:rFonts w:ascii="Arial" w:eastAsia="Arial" w:hAnsi="Arial" w:cs="Arial"/>
                <w:color w:val="000000"/>
              </w:rPr>
              <w:t>Firma:</w:t>
            </w:r>
          </w:p>
        </w:tc>
      </w:tr>
      <w:tr w:rsidR="007D5291" w14:paraId="09AB0FEF" w14:textId="77777777" w:rsidTr="007D5291">
        <w:trPr>
          <w:cnfStyle w:val="000000100000" w:firstRow="0" w:lastRow="0" w:firstColumn="0" w:lastColumn="0" w:oddVBand="0" w:evenVBand="0" w:oddHBand="1" w:evenHBand="0" w:firstRowFirstColumn="0" w:firstRowLastColumn="0" w:lastRowFirstColumn="0" w:lastRowLastColumn="0"/>
          <w:trHeight w:val="240"/>
        </w:trPr>
        <w:tc>
          <w:tcPr>
            <w:tcW w:w="3123" w:type="dxa"/>
            <w:gridSpan w:val="5"/>
          </w:tcPr>
          <w:p w14:paraId="0453C812" w14:textId="77777777" w:rsidR="007D5291" w:rsidRDefault="007D5291" w:rsidP="005C2BD9">
            <w:pPr>
              <w:jc w:val="both"/>
              <w:rPr>
                <w:rFonts w:ascii="Arial" w:eastAsia="Arial" w:hAnsi="Arial" w:cs="Arial"/>
                <w:color w:val="000000"/>
              </w:rPr>
            </w:pPr>
            <w:r>
              <w:rPr>
                <w:rFonts w:ascii="Arial" w:eastAsia="Arial" w:hAnsi="Arial" w:cs="Arial"/>
                <w:color w:val="000000"/>
              </w:rPr>
              <w:t xml:space="preserve">Fecha: </w:t>
            </w:r>
          </w:p>
        </w:tc>
        <w:tc>
          <w:tcPr>
            <w:tcW w:w="5498" w:type="dxa"/>
            <w:gridSpan w:val="9"/>
          </w:tcPr>
          <w:p w14:paraId="1D2F1D27" w14:textId="77777777" w:rsidR="007D5291" w:rsidRDefault="007D5291" w:rsidP="005C2BD9">
            <w:pPr>
              <w:jc w:val="both"/>
              <w:rPr>
                <w:rFonts w:ascii="Arial" w:eastAsia="Arial" w:hAnsi="Arial" w:cs="Arial"/>
                <w:color w:val="000000"/>
              </w:rPr>
            </w:pPr>
            <w:r>
              <w:rPr>
                <w:rFonts w:ascii="Arial" w:eastAsia="Arial" w:hAnsi="Arial" w:cs="Arial"/>
                <w:color w:val="000000"/>
              </w:rPr>
              <w:t>Fecha:</w:t>
            </w:r>
          </w:p>
        </w:tc>
        <w:tc>
          <w:tcPr>
            <w:tcW w:w="6263" w:type="dxa"/>
            <w:gridSpan w:val="5"/>
          </w:tcPr>
          <w:p w14:paraId="337E2701" w14:textId="77777777" w:rsidR="007D5291" w:rsidRDefault="007D5291" w:rsidP="005C2BD9">
            <w:pPr>
              <w:jc w:val="both"/>
              <w:rPr>
                <w:rFonts w:ascii="Arial" w:eastAsia="Arial" w:hAnsi="Arial" w:cs="Arial"/>
                <w:color w:val="000000"/>
              </w:rPr>
            </w:pPr>
            <w:r>
              <w:rPr>
                <w:rFonts w:ascii="Arial" w:eastAsia="Arial" w:hAnsi="Arial" w:cs="Arial"/>
                <w:color w:val="000000"/>
              </w:rPr>
              <w:t>Fecha:</w:t>
            </w:r>
          </w:p>
        </w:tc>
      </w:tr>
    </w:tbl>
    <w:p w14:paraId="028EEAA4" w14:textId="77777777" w:rsidR="007D5291" w:rsidRDefault="007D5291" w:rsidP="007D5291">
      <w:pPr>
        <w:sectPr w:rsidR="007D5291" w:rsidSect="00C44C2C">
          <w:headerReference w:type="default" r:id="rId22"/>
          <w:pgSz w:w="16838" w:h="11906" w:orient="landscape"/>
          <w:pgMar w:top="1701" w:right="1417" w:bottom="1701" w:left="855" w:header="720" w:footer="720" w:gutter="0"/>
          <w:pgNumType w:start="1"/>
          <w:cols w:space="720"/>
          <w:docGrid w:linePitch="326"/>
        </w:sectPr>
      </w:pPr>
    </w:p>
    <w:p w14:paraId="3FCC4C80" w14:textId="77777777" w:rsidR="007D5291" w:rsidRDefault="007D5291">
      <w:pPr>
        <w:sectPr w:rsidR="007D5291" w:rsidSect="00916FDD">
          <w:pgSz w:w="16838" w:h="11906" w:orient="landscape"/>
          <w:pgMar w:top="1701" w:right="1418" w:bottom="1701" w:left="856" w:header="708" w:footer="708" w:gutter="0"/>
          <w:cols w:space="708"/>
          <w:docGrid w:linePitch="360"/>
        </w:sectPr>
      </w:pPr>
    </w:p>
    <w:p w14:paraId="1B9FA9D0"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jc w:val="center"/>
        <w:rPr>
          <w:rFonts w:ascii="Calibri" w:eastAsia="Calibri" w:hAnsi="Calibri"/>
          <w:color w:val="auto"/>
          <w:sz w:val="22"/>
          <w:szCs w:val="22"/>
          <w:lang w:eastAsia="en-US"/>
        </w:rPr>
      </w:pPr>
      <w:r w:rsidRPr="00C44C2C">
        <w:rPr>
          <w:rFonts w:ascii="Calibri" w:eastAsia="Calibri" w:hAnsi="Calibri"/>
          <w:color w:val="auto"/>
          <w:sz w:val="22"/>
          <w:szCs w:val="22"/>
          <w:lang w:eastAsia="en-US"/>
        </w:rPr>
        <w:t>SIMULADOR EXAMEN DEL PRIMER QUIMESTRE</w:t>
      </w:r>
      <w:r w:rsidRPr="00C44C2C">
        <w:rPr>
          <w:rFonts w:ascii="Calibri" w:eastAsia="Calibri" w:hAnsi="Calibri"/>
          <w:color w:val="auto"/>
          <w:sz w:val="22"/>
          <w:szCs w:val="22"/>
          <w:lang w:eastAsia="en-US"/>
        </w:rPr>
        <w:br/>
        <w:t>MATEMÁTICA</w:t>
      </w:r>
    </w:p>
    <w:p w14:paraId="57425CD7"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jc w:val="center"/>
        <w:rPr>
          <w:rFonts w:ascii="Calibri" w:eastAsia="Calibri" w:hAnsi="Calibri"/>
          <w:color w:val="auto"/>
          <w:sz w:val="22"/>
          <w:szCs w:val="22"/>
          <w:lang w:eastAsia="en-US"/>
        </w:rPr>
      </w:pPr>
      <w:r w:rsidRPr="00C44C2C">
        <w:rPr>
          <w:rFonts w:ascii="Calibri" w:eastAsia="Calibri" w:hAnsi="Calibri"/>
          <w:color w:val="auto"/>
          <w:sz w:val="22"/>
          <w:szCs w:val="22"/>
          <w:lang w:eastAsia="en-US"/>
        </w:rPr>
        <w:t>OCTAVO EDUCACIÓN GENERAL BÁSICA</w:t>
      </w:r>
    </w:p>
    <w:p w14:paraId="27F07A80"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rPr>
          <w:rFonts w:ascii="Arial" w:eastAsia="Arial" w:hAnsi="Arial" w:cs="Arial"/>
          <w:color w:val="auto"/>
          <w:sz w:val="22"/>
          <w:szCs w:val="22"/>
          <w:lang w:val="es-ES"/>
        </w:rPr>
      </w:pPr>
      <w:r w:rsidRPr="00C44C2C">
        <w:rPr>
          <w:rFonts w:ascii="Arial" w:eastAsia="Arial" w:hAnsi="Arial" w:cs="Arial"/>
          <w:color w:val="auto"/>
          <w:sz w:val="22"/>
          <w:szCs w:val="22"/>
          <w:lang w:val="es-ES"/>
        </w:rPr>
        <w:t>DOCENTE: _____________________________________</w:t>
      </w:r>
    </w:p>
    <w:p w14:paraId="4F984489"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rPr>
          <w:rFonts w:ascii="Arial" w:eastAsia="Arial" w:hAnsi="Arial" w:cs="Arial"/>
          <w:color w:val="auto"/>
          <w:sz w:val="22"/>
          <w:szCs w:val="22"/>
          <w:lang w:val="es-ES"/>
        </w:rPr>
      </w:pPr>
      <w:r w:rsidRPr="00C44C2C">
        <w:rPr>
          <w:rFonts w:ascii="Arial" w:eastAsia="Arial" w:hAnsi="Arial" w:cs="Arial"/>
          <w:color w:val="auto"/>
          <w:sz w:val="22"/>
          <w:szCs w:val="22"/>
          <w:lang w:val="es-ES"/>
        </w:rPr>
        <w:t>Nombres y apellidos del estudiante: _____________________ Paralelo: _______</w:t>
      </w:r>
    </w:p>
    <w:p w14:paraId="1F8A12EA"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jc w:val="center"/>
        <w:rPr>
          <w:rFonts w:ascii="Calibri" w:eastAsia="Calibri" w:hAnsi="Calibri"/>
          <w:color w:val="auto"/>
          <w:sz w:val="22"/>
          <w:szCs w:val="22"/>
          <w:lang w:val="es-ES" w:eastAsia="en-US"/>
        </w:rPr>
      </w:pPr>
    </w:p>
    <w:p w14:paraId="0F045801"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C44C2C">
        <w:rPr>
          <w:rFonts w:ascii="Calibri" w:eastAsia="Calibri" w:hAnsi="Calibri"/>
          <w:color w:val="auto"/>
          <w:sz w:val="22"/>
          <w:szCs w:val="22"/>
          <w:lang w:eastAsia="en-US"/>
        </w:rPr>
        <w:t xml:space="preserve">1) Al efectuar la siguiente operación combinada  </w:t>
      </w:r>
      <m:oMath>
        <m:d>
          <m:dPr>
            <m:begChr m:val="{"/>
            <m:endChr m:val="}"/>
            <m:ctrlPr>
              <w:rPr>
                <w:rFonts w:ascii="Cambria Math" w:eastAsia="Calibri" w:hAnsi="Cambria Math"/>
                <w:i/>
                <w:color w:val="auto"/>
                <w:sz w:val="22"/>
                <w:szCs w:val="22"/>
                <w:lang w:eastAsia="en-US"/>
              </w:rPr>
            </m:ctrlPr>
          </m:dPr>
          <m:e>
            <m:sSup>
              <m:sSupPr>
                <m:ctrlPr>
                  <w:rPr>
                    <w:rFonts w:ascii="Cambria Math" w:eastAsia="Calibri" w:hAnsi="Cambria Math"/>
                    <w:i/>
                    <w:color w:val="auto"/>
                    <w:sz w:val="22"/>
                    <w:szCs w:val="22"/>
                    <w:lang w:eastAsia="en-US"/>
                  </w:rPr>
                </m:ctrlPr>
              </m:sSupPr>
              <m:e>
                <m:r>
                  <w:rPr>
                    <w:rFonts w:ascii="Cambria Math" w:eastAsia="Calibri" w:hAnsi="Cambria Math"/>
                    <w:color w:val="auto"/>
                    <w:sz w:val="22"/>
                    <w:szCs w:val="22"/>
                    <w:lang w:eastAsia="en-US"/>
                  </w:rPr>
                  <m:t>2</m:t>
                </m:r>
              </m:e>
              <m:sup>
                <m:r>
                  <w:rPr>
                    <w:rFonts w:ascii="Cambria Math" w:eastAsia="Calibri" w:hAnsi="Cambria Math"/>
                    <w:color w:val="auto"/>
                    <w:sz w:val="22"/>
                    <w:szCs w:val="22"/>
                    <w:lang w:eastAsia="en-US"/>
                  </w:rPr>
                  <m:t>3</m:t>
                </m:r>
              </m:sup>
            </m:sSup>
            <m:r>
              <w:rPr>
                <w:rFonts w:ascii="Cambria Math" w:eastAsia="Calibri" w:hAnsi="Cambria Math"/>
                <w:color w:val="auto"/>
                <w:sz w:val="22"/>
                <w:szCs w:val="22"/>
                <w:lang w:eastAsia="en-US"/>
              </w:rPr>
              <m:t>·2-</m:t>
            </m:r>
            <m:d>
              <m:dPr>
                <m:begChr m:val="["/>
                <m:endChr m:val="]"/>
                <m:ctrlPr>
                  <w:rPr>
                    <w:rFonts w:ascii="Cambria Math" w:eastAsia="Calibri" w:hAnsi="Cambria Math"/>
                    <w:i/>
                    <w:color w:val="auto"/>
                    <w:sz w:val="22"/>
                    <w:szCs w:val="22"/>
                    <w:lang w:eastAsia="en-US"/>
                  </w:rPr>
                </m:ctrlPr>
              </m:dPr>
              <m:e>
                <m:sSup>
                  <m:sSupPr>
                    <m:ctrlPr>
                      <w:rPr>
                        <w:rFonts w:ascii="Cambria Math" w:eastAsia="Calibri" w:hAnsi="Cambria Math"/>
                        <w:i/>
                        <w:color w:val="auto"/>
                        <w:sz w:val="22"/>
                        <w:szCs w:val="22"/>
                        <w:lang w:eastAsia="en-US"/>
                      </w:rPr>
                    </m:ctrlPr>
                  </m:sSupPr>
                  <m:e>
                    <m:d>
                      <m:dPr>
                        <m:ctrlPr>
                          <w:rPr>
                            <w:rFonts w:ascii="Cambria Math" w:eastAsia="Calibri" w:hAnsi="Cambria Math"/>
                            <w:i/>
                            <w:color w:val="auto"/>
                            <w:sz w:val="22"/>
                            <w:szCs w:val="22"/>
                            <w:lang w:eastAsia="en-US"/>
                          </w:rPr>
                        </m:ctrlPr>
                      </m:dPr>
                      <m:e>
                        <m:r>
                          <w:rPr>
                            <w:rFonts w:ascii="Cambria Math" w:eastAsia="Calibri" w:hAnsi="Cambria Math"/>
                            <w:color w:val="auto"/>
                            <w:sz w:val="22"/>
                            <w:szCs w:val="22"/>
                            <w:lang w:eastAsia="en-US"/>
                          </w:rPr>
                          <m:t>-3</m:t>
                        </m:r>
                      </m:e>
                    </m:d>
                  </m:e>
                  <m:sup>
                    <m:r>
                      <w:rPr>
                        <w:rFonts w:ascii="Cambria Math" w:eastAsia="Calibri" w:hAnsi="Cambria Math"/>
                        <w:color w:val="auto"/>
                        <w:sz w:val="22"/>
                        <w:szCs w:val="22"/>
                        <w:lang w:eastAsia="en-US"/>
                      </w:rPr>
                      <m:t>2</m:t>
                    </m:r>
                  </m:sup>
                </m:sSup>
                <m:r>
                  <w:rPr>
                    <w:rFonts w:ascii="Cambria Math" w:eastAsia="Calibri" w:hAnsi="Cambria Math"/>
                    <w:color w:val="auto"/>
                    <w:sz w:val="22"/>
                    <w:szCs w:val="22"/>
                    <w:lang w:eastAsia="en-US"/>
                  </w:rPr>
                  <m:t>·</m:t>
                </m:r>
                <m:sSup>
                  <m:sSupPr>
                    <m:ctrlPr>
                      <w:rPr>
                        <w:rFonts w:ascii="Cambria Math" w:eastAsia="Calibri" w:hAnsi="Cambria Math"/>
                        <w:i/>
                        <w:color w:val="auto"/>
                        <w:sz w:val="22"/>
                        <w:szCs w:val="22"/>
                        <w:lang w:eastAsia="en-US"/>
                      </w:rPr>
                    </m:ctrlPr>
                  </m:sSupPr>
                  <m:e>
                    <m:d>
                      <m:dPr>
                        <m:ctrlPr>
                          <w:rPr>
                            <w:rFonts w:ascii="Cambria Math" w:eastAsia="Calibri" w:hAnsi="Cambria Math"/>
                            <w:i/>
                            <w:color w:val="auto"/>
                            <w:sz w:val="22"/>
                            <w:szCs w:val="22"/>
                            <w:lang w:eastAsia="en-US"/>
                          </w:rPr>
                        </m:ctrlPr>
                      </m:dPr>
                      <m:e>
                        <m:r>
                          <w:rPr>
                            <w:rFonts w:ascii="Cambria Math" w:eastAsia="Calibri" w:hAnsi="Cambria Math"/>
                            <w:color w:val="auto"/>
                            <w:sz w:val="22"/>
                            <w:szCs w:val="22"/>
                            <w:lang w:eastAsia="en-US"/>
                          </w:rPr>
                          <m:t>-3</m:t>
                        </m:r>
                      </m:e>
                    </m:d>
                  </m:e>
                  <m:sup>
                    <m:r>
                      <w:rPr>
                        <w:rFonts w:ascii="Cambria Math" w:eastAsia="Calibri" w:hAnsi="Cambria Math"/>
                        <w:color w:val="auto"/>
                        <w:sz w:val="22"/>
                        <w:szCs w:val="22"/>
                        <w:lang w:eastAsia="en-US"/>
                      </w:rPr>
                      <m:t>0</m:t>
                    </m:r>
                  </m:sup>
                </m:sSup>
                <m:r>
                  <w:rPr>
                    <w:rFonts w:ascii="Cambria Math" w:eastAsia="Calibri" w:hAnsi="Cambria Math"/>
                    <w:color w:val="auto"/>
                    <w:sz w:val="22"/>
                    <w:szCs w:val="22"/>
                    <w:lang w:eastAsia="en-US"/>
                  </w:rPr>
                  <m:t>·</m:t>
                </m:r>
                <m:sSup>
                  <m:sSupPr>
                    <m:ctrlPr>
                      <w:rPr>
                        <w:rFonts w:ascii="Cambria Math" w:eastAsia="Calibri" w:hAnsi="Cambria Math"/>
                        <w:i/>
                        <w:color w:val="auto"/>
                        <w:sz w:val="22"/>
                        <w:szCs w:val="22"/>
                        <w:lang w:eastAsia="en-US"/>
                      </w:rPr>
                    </m:ctrlPr>
                  </m:sSupPr>
                  <m:e>
                    <m:d>
                      <m:dPr>
                        <m:ctrlPr>
                          <w:rPr>
                            <w:rFonts w:ascii="Cambria Math" w:eastAsia="Calibri" w:hAnsi="Cambria Math"/>
                            <w:i/>
                            <w:color w:val="auto"/>
                            <w:sz w:val="22"/>
                            <w:szCs w:val="22"/>
                            <w:lang w:eastAsia="en-US"/>
                          </w:rPr>
                        </m:ctrlPr>
                      </m:dPr>
                      <m:e>
                        <m:sSup>
                          <m:sSupPr>
                            <m:ctrlPr>
                              <w:rPr>
                                <w:rFonts w:ascii="Cambria Math" w:eastAsia="Calibri" w:hAnsi="Cambria Math"/>
                                <w:i/>
                                <w:color w:val="auto"/>
                                <w:sz w:val="22"/>
                                <w:szCs w:val="22"/>
                                <w:lang w:eastAsia="en-US"/>
                              </w:rPr>
                            </m:ctrlPr>
                          </m:sSupPr>
                          <m:e>
                            <m:r>
                              <w:rPr>
                                <w:rFonts w:ascii="Cambria Math" w:eastAsia="Calibri" w:hAnsi="Cambria Math"/>
                                <w:color w:val="auto"/>
                                <w:sz w:val="22"/>
                                <w:szCs w:val="22"/>
                                <w:lang w:eastAsia="en-US"/>
                              </w:rPr>
                              <m:t>-3</m:t>
                            </m:r>
                          </m:e>
                          <m:sup>
                            <m:r>
                              <w:rPr>
                                <w:rFonts w:ascii="Cambria Math" w:eastAsia="Calibri" w:hAnsi="Cambria Math"/>
                                <w:color w:val="auto"/>
                                <w:sz w:val="22"/>
                                <w:szCs w:val="22"/>
                                <w:lang w:eastAsia="en-US"/>
                              </w:rPr>
                              <m:t>-1</m:t>
                            </m:r>
                          </m:sup>
                        </m:sSup>
                      </m:e>
                    </m:d>
                  </m:e>
                  <m:sup>
                    <m:r>
                      <w:rPr>
                        <w:rFonts w:ascii="Cambria Math" w:eastAsia="Calibri" w:hAnsi="Cambria Math"/>
                        <w:color w:val="auto"/>
                        <w:sz w:val="22"/>
                        <w:szCs w:val="22"/>
                        <w:lang w:eastAsia="en-US"/>
                      </w:rPr>
                      <m:t>-3</m:t>
                    </m:r>
                  </m:sup>
                </m:sSup>
              </m:e>
            </m:d>
          </m:e>
        </m:d>
      </m:oMath>
      <w:r w:rsidRPr="00C44C2C">
        <w:rPr>
          <w:rFonts w:ascii="Calibri" w:hAnsi="Calibri"/>
          <w:color w:val="auto"/>
          <w:sz w:val="22"/>
          <w:szCs w:val="22"/>
          <w:lang w:eastAsia="en-US"/>
        </w:rPr>
        <w:t xml:space="preserve"> ,</w:t>
      </w:r>
      <w:r w:rsidRPr="00C44C2C">
        <w:rPr>
          <w:rFonts w:ascii="Calibri" w:eastAsia="Calibri" w:hAnsi="Calibri"/>
          <w:color w:val="auto"/>
          <w:sz w:val="22"/>
          <w:szCs w:val="22"/>
          <w:lang w:eastAsia="en-US"/>
        </w:rPr>
        <w:t>se obtiene como resultado:</w:t>
      </w:r>
    </w:p>
    <w:p w14:paraId="34B0CC4C"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C44C2C">
        <w:rPr>
          <w:rFonts w:ascii="Calibri" w:eastAsia="Calibri" w:hAnsi="Calibri"/>
          <w:color w:val="auto"/>
          <w:sz w:val="22"/>
          <w:szCs w:val="22"/>
          <w:lang w:eastAsia="en-US"/>
        </w:rPr>
        <w:t>A) -259</w:t>
      </w:r>
      <w:r w:rsidRPr="00C44C2C">
        <w:rPr>
          <w:rFonts w:ascii="Calibri" w:eastAsia="Calibri" w:hAnsi="Calibri"/>
          <w:color w:val="auto"/>
          <w:sz w:val="22"/>
          <w:szCs w:val="22"/>
          <w:lang w:eastAsia="en-US"/>
        </w:rPr>
        <w:br/>
        <w:t>B) 227</w:t>
      </w:r>
      <w:r w:rsidRPr="00C44C2C">
        <w:rPr>
          <w:rFonts w:ascii="Calibri" w:eastAsia="Calibri" w:hAnsi="Calibri"/>
          <w:color w:val="auto"/>
          <w:sz w:val="22"/>
          <w:szCs w:val="22"/>
          <w:lang w:eastAsia="en-US"/>
        </w:rPr>
        <w:br/>
        <w:t>C) 259</w:t>
      </w:r>
      <w:r w:rsidRPr="00C44C2C">
        <w:rPr>
          <w:rFonts w:ascii="Calibri" w:eastAsia="Calibri" w:hAnsi="Calibri"/>
          <w:color w:val="auto"/>
          <w:sz w:val="22"/>
          <w:szCs w:val="22"/>
          <w:lang w:eastAsia="en-US"/>
        </w:rPr>
        <w:br/>
        <w:t>D) -227</w:t>
      </w:r>
    </w:p>
    <w:p w14:paraId="7D9A4058"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21A36DC7"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C44C2C">
        <w:rPr>
          <w:rFonts w:ascii="Calibri" w:eastAsia="Calibri" w:hAnsi="Calibri"/>
          <w:color w:val="auto"/>
          <w:sz w:val="22"/>
          <w:szCs w:val="22"/>
          <w:lang w:eastAsia="en-US"/>
        </w:rPr>
        <w:t>2) Si una nevera se enciende a las 05h03 con una temperatura inicial de 21°. Si cada minuto desciende la temperatura 2°. ¿Cuál es la temperatura a las 05h16?</w:t>
      </w:r>
    </w:p>
    <w:p w14:paraId="15B71DDF"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r w:rsidRPr="00C44C2C">
        <w:rPr>
          <w:rFonts w:ascii="Calibri" w:eastAsia="Calibri" w:hAnsi="Calibri"/>
          <w:color w:val="auto"/>
          <w:sz w:val="22"/>
          <w:szCs w:val="22"/>
          <w:lang w:eastAsia="en-US"/>
        </w:rPr>
        <w:t>A)</w:t>
      </w:r>
      <m:oMath>
        <m:r>
          <w:rPr>
            <w:rFonts w:ascii="Cambria Math" w:eastAsia="Calibri" w:hAnsi="Cambria Math"/>
            <w:color w:val="auto"/>
            <w:sz w:val="22"/>
            <w:szCs w:val="22"/>
            <w:lang w:eastAsia="en-US"/>
          </w:rPr>
          <m:t>-13°</m:t>
        </m:r>
      </m:oMath>
      <w:r w:rsidRPr="00C44C2C">
        <w:rPr>
          <w:rFonts w:ascii="Calibri" w:eastAsia="Calibri" w:hAnsi="Calibri"/>
          <w:color w:val="auto"/>
          <w:sz w:val="22"/>
          <w:szCs w:val="22"/>
          <w:lang w:eastAsia="en-US"/>
        </w:rPr>
        <w:br/>
        <w:t>B)</w:t>
      </w:r>
      <m:oMath>
        <m:r>
          <w:rPr>
            <w:rFonts w:ascii="Cambria Math" w:eastAsia="Calibri" w:hAnsi="Cambria Math"/>
            <w:color w:val="auto"/>
            <w:sz w:val="22"/>
            <w:szCs w:val="22"/>
            <w:lang w:eastAsia="en-US"/>
          </w:rPr>
          <m:t>-5°</m:t>
        </m:r>
      </m:oMath>
      <w:r w:rsidRPr="00C44C2C">
        <w:rPr>
          <w:rFonts w:ascii="Calibri" w:eastAsia="Calibri" w:hAnsi="Calibri"/>
          <w:color w:val="auto"/>
          <w:sz w:val="22"/>
          <w:szCs w:val="22"/>
          <w:lang w:eastAsia="en-US"/>
        </w:rPr>
        <w:br/>
        <w:t>C)</w:t>
      </w:r>
      <m:oMath>
        <m:r>
          <w:rPr>
            <w:rFonts w:ascii="Cambria Math" w:eastAsia="Calibri" w:hAnsi="Cambria Math"/>
            <w:color w:val="auto"/>
            <w:sz w:val="22"/>
            <w:szCs w:val="22"/>
            <w:lang w:eastAsia="en-US"/>
          </w:rPr>
          <m:t>13°</m:t>
        </m:r>
      </m:oMath>
      <w:r w:rsidRPr="00C44C2C">
        <w:rPr>
          <w:rFonts w:ascii="Calibri" w:eastAsia="Calibri" w:hAnsi="Calibri"/>
          <w:color w:val="auto"/>
          <w:sz w:val="22"/>
          <w:szCs w:val="22"/>
          <w:lang w:eastAsia="en-US"/>
        </w:rPr>
        <w:br/>
        <w:t>D)</w:t>
      </w:r>
      <m:oMath>
        <m:r>
          <w:rPr>
            <w:rFonts w:ascii="Cambria Math" w:eastAsia="Calibri" w:hAnsi="Cambria Math"/>
            <w:color w:val="auto"/>
            <w:sz w:val="22"/>
            <w:szCs w:val="22"/>
            <w:lang w:eastAsia="en-US"/>
          </w:rPr>
          <m:t>5°</m:t>
        </m:r>
      </m:oMath>
    </w:p>
    <w:p w14:paraId="2D01BECB"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C44C2C">
        <w:rPr>
          <w:rFonts w:ascii="Calibri" w:eastAsia="Calibri" w:hAnsi="Calibri"/>
          <w:color w:val="auto"/>
          <w:sz w:val="22"/>
          <w:szCs w:val="22"/>
          <w:lang w:eastAsia="en-US"/>
        </w:rPr>
        <w:t>3) Califique los siguientes enunciados como verdadero o falso luego escoja la respuesta correcta:</w:t>
      </w:r>
    </w:p>
    <w:p w14:paraId="37012FDD"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m:oMathPara>
        <m:oMathParaPr>
          <m:jc m:val="left"/>
        </m:oMathParaPr>
        <m:oMath>
          <m:r>
            <w:rPr>
              <w:rFonts w:ascii="Cambria Math" w:eastAsia="Calibri" w:hAnsi="Cambria Math"/>
              <w:color w:val="auto"/>
              <w:sz w:val="22"/>
              <w:szCs w:val="22"/>
              <w:lang w:eastAsia="en-US"/>
            </w:rPr>
            <m:t xml:space="preserve">i) Una variable estadística es la característica de una pobaclión susceptible </m:t>
          </m:r>
          <m:r>
            <m:rPr>
              <m:sty m:val="p"/>
            </m:rPr>
            <w:rPr>
              <w:rFonts w:ascii="Cambria Math" w:eastAsia="Calibri" w:hAnsi="Cambria Math"/>
              <w:color w:val="auto"/>
              <w:sz w:val="22"/>
              <w:szCs w:val="22"/>
              <w:lang w:eastAsia="en-US"/>
            </w:rPr>
            <w:br/>
          </m:r>
        </m:oMath>
        <m:oMath>
          <m:r>
            <w:rPr>
              <w:rFonts w:ascii="Cambria Math" w:eastAsia="Calibri" w:hAnsi="Cambria Math"/>
              <w:color w:val="auto"/>
              <w:sz w:val="22"/>
              <w:szCs w:val="22"/>
              <w:lang w:eastAsia="en-US"/>
            </w:rPr>
            <m:t xml:space="preserve">    de ser medida.    </m:t>
          </m:r>
          <m:d>
            <m:dPr>
              <m:ctrlPr>
                <w:rPr>
                  <w:rFonts w:ascii="Cambria Math" w:eastAsia="Calibri" w:hAnsi="Cambria Math"/>
                  <w:i/>
                  <w:color w:val="auto"/>
                  <w:sz w:val="22"/>
                  <w:szCs w:val="22"/>
                  <w:lang w:eastAsia="en-US"/>
                </w:rPr>
              </m:ctrlPr>
            </m:dPr>
            <m:e/>
          </m:d>
          <m:r>
            <m:rPr>
              <m:sty m:val="p"/>
            </m:rPr>
            <w:rPr>
              <w:rFonts w:ascii="Cambria Math" w:eastAsia="Calibri" w:hAnsi="Cambria Math"/>
              <w:color w:val="auto"/>
              <w:sz w:val="22"/>
              <w:szCs w:val="22"/>
              <w:lang w:eastAsia="en-US"/>
            </w:rPr>
            <w:br/>
          </m:r>
        </m:oMath>
        <m:oMath>
          <m:r>
            <w:rPr>
              <w:rFonts w:ascii="Cambria Math" w:eastAsia="Calibri" w:hAnsi="Cambria Math"/>
              <w:color w:val="auto"/>
              <w:sz w:val="22"/>
              <w:szCs w:val="22"/>
              <w:lang w:eastAsia="en-US"/>
            </w:rPr>
            <m:t xml:space="preserve">ii)  </m:t>
          </m:r>
          <m:r>
            <w:rPr>
              <w:rFonts w:ascii="Cambria Math" w:hAnsi="Cambria Math"/>
              <w:color w:val="auto"/>
              <w:sz w:val="22"/>
              <w:szCs w:val="22"/>
              <w:lang w:eastAsia="en-US"/>
            </w:rPr>
            <m:t>La frecuencia absoluta es la cantidad total de la muestra.             (     )</m:t>
          </m:r>
          <m:r>
            <m:rPr>
              <m:sty m:val="p"/>
            </m:rPr>
            <w:rPr>
              <w:rFonts w:ascii="Cambria Math" w:hAnsi="Cambria Math"/>
              <w:color w:val="auto"/>
              <w:sz w:val="22"/>
              <w:szCs w:val="22"/>
              <w:lang w:eastAsia="en-US"/>
            </w:rPr>
            <w:br/>
          </m:r>
        </m:oMath>
        <m:oMath>
          <m:r>
            <w:rPr>
              <w:rFonts w:ascii="Cambria Math" w:eastAsia="Calibri" w:hAnsi="Cambria Math"/>
              <w:color w:val="auto"/>
              <w:sz w:val="22"/>
              <w:szCs w:val="22"/>
              <w:lang w:eastAsia="en-US"/>
            </w:rPr>
            <m:t xml:space="preserve">iii) El gráfico de líneas se construye sobre un sistema de coordenadas donde </m:t>
          </m:r>
          <m:r>
            <m:rPr>
              <m:sty m:val="p"/>
            </m:rPr>
            <w:rPr>
              <w:rFonts w:ascii="Cambria Math" w:eastAsia="Calibri" w:hAnsi="Cambria Math"/>
              <w:color w:val="auto"/>
              <w:sz w:val="22"/>
              <w:szCs w:val="22"/>
              <w:lang w:eastAsia="en-US"/>
            </w:rPr>
            <w:br/>
          </m:r>
        </m:oMath>
        <m:oMath>
          <m:r>
            <w:rPr>
              <w:rFonts w:ascii="Cambria Math" w:eastAsia="Calibri" w:hAnsi="Cambria Math"/>
              <w:color w:val="auto"/>
              <w:sz w:val="22"/>
              <w:szCs w:val="22"/>
              <w:lang w:eastAsia="en-US"/>
            </w:rPr>
            <m:t xml:space="preserve">       en el eje de la x consta la frecuencia y en el eje y los datos de la variable.                  </m:t>
          </m:r>
          <m:d>
            <m:dPr>
              <m:ctrlPr>
                <w:rPr>
                  <w:rFonts w:ascii="Cambria Math" w:eastAsia="Calibri" w:hAnsi="Cambria Math"/>
                  <w:i/>
                  <w:color w:val="auto"/>
                  <w:sz w:val="22"/>
                  <w:szCs w:val="22"/>
                  <w:lang w:eastAsia="en-US"/>
                </w:rPr>
              </m:ctrlPr>
            </m:dPr>
            <m:e/>
          </m:d>
          <m:r>
            <m:rPr>
              <m:sty m:val="p"/>
            </m:rPr>
            <w:rPr>
              <w:rFonts w:ascii="Cambria Math" w:eastAsia="Calibri" w:hAnsi="Cambria Math"/>
              <w:color w:val="auto"/>
              <w:sz w:val="22"/>
              <w:szCs w:val="22"/>
              <w:lang w:eastAsia="en-US"/>
            </w:rPr>
            <w:br/>
          </m:r>
        </m:oMath>
        <m:oMath>
          <m:r>
            <w:rPr>
              <w:rFonts w:ascii="Cambria Math" w:eastAsia="Calibri" w:hAnsi="Cambria Math"/>
              <w:color w:val="auto"/>
              <w:sz w:val="22"/>
              <w:szCs w:val="22"/>
              <w:lang w:eastAsia="en-US"/>
            </w:rPr>
            <m:t xml:space="preserve">iv) La tabla de frecuencias es un cuadro estadístico que permite organizar la </m:t>
          </m:r>
          <m:r>
            <m:rPr>
              <m:sty m:val="p"/>
            </m:rPr>
            <w:rPr>
              <w:rFonts w:ascii="Cambria Math" w:eastAsia="Calibri" w:hAnsi="Cambria Math"/>
              <w:color w:val="auto"/>
              <w:sz w:val="22"/>
              <w:szCs w:val="22"/>
              <w:lang w:eastAsia="en-US"/>
            </w:rPr>
            <w:br/>
          </m:r>
        </m:oMath>
        <m:oMath>
          <m:r>
            <w:rPr>
              <w:rFonts w:ascii="Cambria Math" w:eastAsia="Calibri" w:hAnsi="Cambria Math"/>
              <w:color w:val="auto"/>
              <w:sz w:val="22"/>
              <w:szCs w:val="22"/>
              <w:lang w:eastAsia="en-US"/>
            </w:rPr>
            <m:t xml:space="preserve">       informacion disponible y facilitar su comprensión.                           (     ) </m:t>
          </m:r>
        </m:oMath>
      </m:oMathPara>
    </w:p>
    <w:p w14:paraId="4395FB04" w14:textId="77777777" w:rsidR="007D5291" w:rsidRPr="00C44C2C" w:rsidRDefault="007D5291" w:rsidP="007D5291">
      <w:pPr>
        <w:numPr>
          <w:ilvl w:val="0"/>
          <w:numId w:val="11"/>
        </w:num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contextualSpacing/>
        <w:rPr>
          <w:rFonts w:ascii="Calibri" w:eastAsia="Calibri" w:hAnsi="Calibri"/>
          <w:color w:val="auto"/>
          <w:sz w:val="22"/>
          <w:szCs w:val="22"/>
          <w:lang w:eastAsia="en-US"/>
        </w:rPr>
      </w:pPr>
      <w:r w:rsidRPr="00C44C2C">
        <w:rPr>
          <w:rFonts w:ascii="Calibri" w:eastAsia="Calibri" w:hAnsi="Calibri"/>
          <w:color w:val="auto"/>
          <w:sz w:val="22"/>
          <w:szCs w:val="22"/>
          <w:lang w:eastAsia="en-US"/>
        </w:rPr>
        <w:t>1 es falso y 3 son verdaderos</w:t>
      </w:r>
      <w:r w:rsidRPr="00C44C2C">
        <w:rPr>
          <w:rFonts w:ascii="Calibri" w:eastAsia="Calibri" w:hAnsi="Calibri"/>
          <w:color w:val="auto"/>
          <w:sz w:val="22"/>
          <w:szCs w:val="22"/>
          <w:lang w:eastAsia="en-US"/>
        </w:rPr>
        <w:br/>
        <w:t>B) 2 son falsos y 2 verdaderos</w:t>
      </w:r>
      <w:r w:rsidRPr="00C44C2C">
        <w:rPr>
          <w:rFonts w:ascii="Calibri" w:eastAsia="Calibri" w:hAnsi="Calibri"/>
          <w:color w:val="auto"/>
          <w:sz w:val="22"/>
          <w:szCs w:val="22"/>
          <w:lang w:eastAsia="en-US"/>
        </w:rPr>
        <w:br/>
        <w:t>C) 3 son falsos y 1 es verdadero</w:t>
      </w:r>
      <w:r w:rsidRPr="00C44C2C">
        <w:rPr>
          <w:rFonts w:ascii="Calibri" w:eastAsia="Calibri" w:hAnsi="Calibri"/>
          <w:color w:val="auto"/>
          <w:sz w:val="22"/>
          <w:szCs w:val="22"/>
          <w:lang w:eastAsia="en-US"/>
        </w:rPr>
        <w:br/>
        <w:t>D) todos son verdadero</w:t>
      </w:r>
    </w:p>
    <w:p w14:paraId="6BCB9819"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7C96FA81"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471517C8"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0F3E234F"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C44C2C">
        <w:rPr>
          <w:rFonts w:ascii="Calibri" w:eastAsia="Calibri" w:hAnsi="Calibri"/>
          <w:color w:val="auto"/>
          <w:sz w:val="22"/>
          <w:szCs w:val="22"/>
          <w:lang w:eastAsia="en-US"/>
        </w:rPr>
        <w:t>4) Al realizar la operación y reducir los términos semejantes de:</w:t>
      </w:r>
    </w:p>
    <w:p w14:paraId="5DDD4465"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m:oMath>
        <m:r>
          <w:rPr>
            <w:rFonts w:ascii="Cambria Math" w:eastAsia="Calibri" w:hAnsi="Cambria Math"/>
            <w:color w:val="auto"/>
            <w:sz w:val="22"/>
            <w:szCs w:val="22"/>
            <w:lang w:eastAsia="en-US"/>
          </w:rPr>
          <m:t>2x</m:t>
        </m:r>
        <m:d>
          <m:dPr>
            <m:ctrlPr>
              <w:rPr>
                <w:rFonts w:ascii="Cambria Math" w:eastAsia="Calibri" w:hAnsi="Cambria Math"/>
                <w:i/>
                <w:color w:val="auto"/>
                <w:sz w:val="22"/>
                <w:szCs w:val="22"/>
                <w:lang w:eastAsia="en-US"/>
              </w:rPr>
            </m:ctrlPr>
          </m:dPr>
          <m:e>
            <m:sSup>
              <m:sSupPr>
                <m:ctrlPr>
                  <w:rPr>
                    <w:rFonts w:ascii="Cambria Math" w:eastAsia="Calibri" w:hAnsi="Cambria Math"/>
                    <w:i/>
                    <w:color w:val="auto"/>
                    <w:sz w:val="22"/>
                    <w:szCs w:val="22"/>
                    <w:lang w:eastAsia="en-US"/>
                  </w:rPr>
                </m:ctrlPr>
              </m:sSupPr>
              <m:e>
                <m:r>
                  <w:rPr>
                    <w:rFonts w:ascii="Cambria Math" w:eastAsia="Calibri" w:hAnsi="Cambria Math"/>
                    <w:color w:val="auto"/>
                    <w:sz w:val="22"/>
                    <w:szCs w:val="22"/>
                    <w:lang w:eastAsia="en-US"/>
                  </w:rPr>
                  <m:t>x</m:t>
                </m:r>
              </m:e>
              <m:sup>
                <m:r>
                  <w:rPr>
                    <w:rFonts w:ascii="Cambria Math" w:eastAsia="Calibri" w:hAnsi="Cambria Math"/>
                    <w:color w:val="auto"/>
                    <w:sz w:val="22"/>
                    <w:szCs w:val="22"/>
                    <w:lang w:eastAsia="en-US"/>
                  </w:rPr>
                  <m:t>2</m:t>
                </m:r>
              </m:sup>
            </m:sSup>
            <m:r>
              <w:rPr>
                <w:rFonts w:ascii="Cambria Math" w:eastAsia="Calibri" w:hAnsi="Cambria Math"/>
                <w:color w:val="auto"/>
                <w:sz w:val="22"/>
                <w:szCs w:val="22"/>
                <w:lang w:eastAsia="en-US"/>
              </w:rPr>
              <m:t>-3x</m:t>
            </m:r>
          </m:e>
        </m:d>
        <m:r>
          <w:rPr>
            <w:rFonts w:ascii="Cambria Math" w:eastAsia="Calibri" w:hAnsi="Cambria Math"/>
            <w:color w:val="auto"/>
            <w:sz w:val="22"/>
            <w:szCs w:val="22"/>
            <w:lang w:eastAsia="en-US"/>
          </w:rPr>
          <m:t>-3(</m:t>
        </m:r>
        <m:sSup>
          <m:sSupPr>
            <m:ctrlPr>
              <w:rPr>
                <w:rFonts w:ascii="Cambria Math" w:eastAsia="Calibri" w:hAnsi="Cambria Math"/>
                <w:i/>
                <w:color w:val="auto"/>
                <w:sz w:val="22"/>
                <w:szCs w:val="22"/>
                <w:lang w:eastAsia="en-US"/>
              </w:rPr>
            </m:ctrlPr>
          </m:sSupPr>
          <m:e>
            <m:r>
              <w:rPr>
                <w:rFonts w:ascii="Cambria Math" w:eastAsia="Calibri" w:hAnsi="Cambria Math"/>
                <w:color w:val="auto"/>
                <w:sz w:val="22"/>
                <w:szCs w:val="22"/>
                <w:lang w:eastAsia="en-US"/>
              </w:rPr>
              <m:t>x</m:t>
            </m:r>
          </m:e>
          <m:sup>
            <m:r>
              <w:rPr>
                <w:rFonts w:ascii="Cambria Math" w:eastAsia="Calibri" w:hAnsi="Cambria Math"/>
                <w:color w:val="auto"/>
                <w:sz w:val="22"/>
                <w:szCs w:val="22"/>
                <w:lang w:eastAsia="en-US"/>
              </w:rPr>
              <m:t>3</m:t>
            </m:r>
          </m:sup>
        </m:sSup>
        <m:r>
          <w:rPr>
            <w:rFonts w:ascii="Cambria Math" w:eastAsia="Calibri" w:hAnsi="Cambria Math"/>
            <w:color w:val="auto"/>
            <w:sz w:val="22"/>
            <w:szCs w:val="22"/>
            <w:lang w:eastAsia="en-US"/>
          </w:rPr>
          <m:t>+2x-1)</m:t>
        </m:r>
      </m:oMath>
      <w:r w:rsidRPr="00C44C2C">
        <w:rPr>
          <w:rFonts w:ascii="Calibri" w:hAnsi="Calibri"/>
          <w:color w:val="auto"/>
          <w:sz w:val="22"/>
          <w:szCs w:val="22"/>
          <w:lang w:eastAsia="en-US"/>
        </w:rPr>
        <w:t xml:space="preserve"> , el valor del coeficiente del término que contiene </w:t>
      </w:r>
      <m:oMath>
        <m:sSup>
          <m:sSupPr>
            <m:ctrlPr>
              <w:rPr>
                <w:rFonts w:ascii="Cambria Math" w:hAnsi="Cambria Math"/>
                <w:i/>
                <w:color w:val="auto"/>
                <w:sz w:val="22"/>
                <w:szCs w:val="22"/>
                <w:lang w:eastAsia="en-US"/>
              </w:rPr>
            </m:ctrlPr>
          </m:sSupPr>
          <m:e>
            <m:r>
              <w:rPr>
                <w:rFonts w:ascii="Cambria Math" w:hAnsi="Cambria Math"/>
                <w:color w:val="auto"/>
                <w:sz w:val="22"/>
                <w:szCs w:val="22"/>
                <w:lang w:eastAsia="en-US"/>
              </w:rPr>
              <m:t>x</m:t>
            </m:r>
          </m:e>
          <m:sup>
            <m:r>
              <w:rPr>
                <w:rFonts w:ascii="Cambria Math" w:hAnsi="Cambria Math"/>
                <w:color w:val="auto"/>
                <w:sz w:val="22"/>
                <w:szCs w:val="22"/>
                <w:lang w:eastAsia="en-US"/>
              </w:rPr>
              <m:t>2</m:t>
            </m:r>
          </m:sup>
        </m:sSup>
      </m:oMath>
      <w:r w:rsidRPr="00C44C2C">
        <w:rPr>
          <w:rFonts w:ascii="Calibri" w:hAnsi="Calibri"/>
          <w:color w:val="auto"/>
          <w:sz w:val="22"/>
          <w:szCs w:val="22"/>
          <w:lang w:eastAsia="en-US"/>
        </w:rPr>
        <w:t xml:space="preserve"> es:</w:t>
      </w:r>
    </w:p>
    <w:p w14:paraId="0C95C776"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r w:rsidRPr="00C44C2C">
        <w:rPr>
          <w:rFonts w:ascii="Calibri" w:hAnsi="Calibri"/>
          <w:color w:val="auto"/>
          <w:sz w:val="22"/>
          <w:szCs w:val="22"/>
          <w:lang w:eastAsia="en-US"/>
        </w:rPr>
        <w:t>A) 6</w:t>
      </w:r>
      <w:r w:rsidRPr="00C44C2C">
        <w:rPr>
          <w:rFonts w:ascii="Calibri" w:hAnsi="Calibri"/>
          <w:color w:val="auto"/>
          <w:sz w:val="22"/>
          <w:szCs w:val="22"/>
          <w:lang w:eastAsia="en-US"/>
        </w:rPr>
        <w:br/>
        <w:t>B) -1</w:t>
      </w:r>
      <w:r w:rsidRPr="00C44C2C">
        <w:rPr>
          <w:rFonts w:ascii="Calibri" w:hAnsi="Calibri"/>
          <w:color w:val="auto"/>
          <w:sz w:val="22"/>
          <w:szCs w:val="22"/>
          <w:lang w:eastAsia="en-US"/>
        </w:rPr>
        <w:br/>
        <w:t>C) 3</w:t>
      </w:r>
      <w:r w:rsidRPr="00C44C2C">
        <w:rPr>
          <w:rFonts w:ascii="Calibri" w:hAnsi="Calibri"/>
          <w:color w:val="auto"/>
          <w:sz w:val="22"/>
          <w:szCs w:val="22"/>
          <w:lang w:eastAsia="en-US"/>
        </w:rPr>
        <w:br/>
        <w:t>D) -6</w:t>
      </w:r>
    </w:p>
    <w:p w14:paraId="6911BB81"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before="240" w:after="200" w:line="276" w:lineRule="auto"/>
        <w:rPr>
          <w:rFonts w:ascii="Calibri" w:hAnsi="Calibri"/>
          <w:color w:val="auto"/>
          <w:sz w:val="22"/>
          <w:szCs w:val="22"/>
          <w:lang w:eastAsia="en-US"/>
        </w:rPr>
      </w:pPr>
      <w:r w:rsidRPr="00C44C2C">
        <w:rPr>
          <w:rFonts w:ascii="Calibri" w:hAnsi="Calibri"/>
          <w:color w:val="auto"/>
          <w:sz w:val="22"/>
          <w:szCs w:val="22"/>
          <w:lang w:eastAsia="en-US"/>
        </w:rPr>
        <w:t xml:space="preserve">5) El valor que satisface la ecuación </w:t>
      </w:r>
      <m:oMath>
        <m:r>
          <w:rPr>
            <w:rFonts w:ascii="Cambria Math" w:hAnsi="Cambria Math"/>
            <w:color w:val="auto"/>
            <w:sz w:val="22"/>
            <w:szCs w:val="22"/>
            <w:lang w:eastAsia="en-US"/>
          </w:rPr>
          <m:t>3</m:t>
        </m:r>
        <m:d>
          <m:dPr>
            <m:ctrlPr>
              <w:rPr>
                <w:rFonts w:ascii="Cambria Math" w:hAnsi="Cambria Math"/>
                <w:i/>
                <w:color w:val="auto"/>
                <w:sz w:val="22"/>
                <w:szCs w:val="22"/>
                <w:lang w:eastAsia="en-US"/>
              </w:rPr>
            </m:ctrlPr>
          </m:dPr>
          <m:e>
            <m:r>
              <w:rPr>
                <w:rFonts w:ascii="Cambria Math" w:hAnsi="Cambria Math"/>
                <w:color w:val="auto"/>
                <w:sz w:val="22"/>
                <w:szCs w:val="22"/>
                <w:lang w:eastAsia="en-US"/>
              </w:rPr>
              <m:t>5-x</m:t>
            </m:r>
          </m:e>
        </m:d>
        <m:r>
          <w:rPr>
            <w:rFonts w:ascii="Cambria Math" w:hAnsi="Cambria Math"/>
            <w:color w:val="auto"/>
            <w:sz w:val="22"/>
            <w:szCs w:val="22"/>
            <w:lang w:eastAsia="en-US"/>
          </w:rPr>
          <m:t>=3</m:t>
        </m:r>
        <m:d>
          <m:dPr>
            <m:ctrlPr>
              <w:rPr>
                <w:rFonts w:ascii="Cambria Math" w:hAnsi="Cambria Math"/>
                <w:i/>
                <w:color w:val="auto"/>
                <w:sz w:val="22"/>
                <w:szCs w:val="22"/>
                <w:lang w:eastAsia="en-US"/>
              </w:rPr>
            </m:ctrlPr>
          </m:dPr>
          <m:e>
            <m:r>
              <w:rPr>
                <w:rFonts w:ascii="Cambria Math" w:hAnsi="Cambria Math"/>
                <w:color w:val="auto"/>
                <w:sz w:val="22"/>
                <w:szCs w:val="22"/>
                <w:lang w:eastAsia="en-US"/>
              </w:rPr>
              <m:t>4x+7</m:t>
            </m:r>
          </m:e>
        </m:d>
      </m:oMath>
      <w:r w:rsidRPr="00C44C2C">
        <w:rPr>
          <w:rFonts w:ascii="Calibri" w:hAnsi="Calibri"/>
          <w:color w:val="auto"/>
          <w:sz w:val="22"/>
          <w:szCs w:val="22"/>
          <w:lang w:eastAsia="en-US"/>
        </w:rPr>
        <w:t xml:space="preserve"> ,  es: </w:t>
      </w:r>
    </w:p>
    <w:p w14:paraId="68532232"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before="240" w:after="200" w:line="276" w:lineRule="auto"/>
        <w:rPr>
          <w:rFonts w:ascii="Calibri" w:hAnsi="Calibri"/>
          <w:color w:val="auto"/>
          <w:sz w:val="22"/>
          <w:szCs w:val="22"/>
          <w:lang w:eastAsia="en-US"/>
        </w:rPr>
      </w:pPr>
      <w:r w:rsidRPr="00C44C2C">
        <w:rPr>
          <w:rFonts w:ascii="Calibri" w:hAnsi="Calibri"/>
          <w:color w:val="auto"/>
          <w:sz w:val="22"/>
          <w:szCs w:val="22"/>
          <w:lang w:eastAsia="en-US"/>
        </w:rPr>
        <w:t>A) -2/5</w:t>
      </w:r>
      <w:r w:rsidRPr="00C44C2C">
        <w:rPr>
          <w:rFonts w:ascii="Calibri" w:hAnsi="Calibri"/>
          <w:color w:val="auto"/>
          <w:sz w:val="22"/>
          <w:szCs w:val="22"/>
          <w:lang w:eastAsia="en-US"/>
        </w:rPr>
        <w:br/>
        <w:t>B) 5/2</w:t>
      </w:r>
      <w:r w:rsidRPr="00C44C2C">
        <w:rPr>
          <w:rFonts w:ascii="Calibri" w:hAnsi="Calibri"/>
          <w:color w:val="auto"/>
          <w:sz w:val="22"/>
          <w:szCs w:val="22"/>
          <w:lang w:eastAsia="en-US"/>
        </w:rPr>
        <w:br/>
        <w:t>C) -5/2</w:t>
      </w:r>
      <w:r w:rsidRPr="00C44C2C">
        <w:rPr>
          <w:rFonts w:ascii="Calibri" w:hAnsi="Calibri"/>
          <w:color w:val="auto"/>
          <w:sz w:val="22"/>
          <w:szCs w:val="22"/>
          <w:lang w:eastAsia="en-US"/>
        </w:rPr>
        <w:br/>
        <w:t>D) 2/5</w:t>
      </w:r>
    </w:p>
    <w:p w14:paraId="5853CC4D"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before="240" w:after="200" w:line="276" w:lineRule="auto"/>
        <w:rPr>
          <w:rFonts w:ascii="Calibri" w:hAnsi="Calibri"/>
          <w:color w:val="auto"/>
          <w:sz w:val="22"/>
          <w:szCs w:val="22"/>
          <w:lang w:eastAsia="en-US"/>
        </w:rPr>
      </w:pPr>
      <w:r w:rsidRPr="00C44C2C">
        <w:rPr>
          <w:rFonts w:ascii="Calibri" w:hAnsi="Calibri"/>
          <w:color w:val="auto"/>
          <w:sz w:val="22"/>
          <w:szCs w:val="22"/>
          <w:lang w:eastAsia="en-US"/>
        </w:rPr>
        <w:t xml:space="preserve">6) El intervalo solución de la inecuación </w:t>
      </w:r>
      <m:oMath>
        <m:r>
          <w:rPr>
            <w:rFonts w:ascii="Cambria Math" w:hAnsi="Cambria Math"/>
            <w:color w:val="auto"/>
            <w:sz w:val="22"/>
            <w:szCs w:val="22"/>
            <w:lang w:eastAsia="en-US"/>
          </w:rPr>
          <m:t>5x+4&lt;3(8x-5)</m:t>
        </m:r>
      </m:oMath>
      <w:r w:rsidRPr="00C44C2C">
        <w:rPr>
          <w:rFonts w:ascii="Calibri" w:hAnsi="Calibri"/>
          <w:color w:val="auto"/>
          <w:sz w:val="22"/>
          <w:szCs w:val="22"/>
          <w:lang w:eastAsia="en-US"/>
        </w:rPr>
        <w:t xml:space="preserve"> es:</w:t>
      </w:r>
    </w:p>
    <w:p w14:paraId="21D194A5"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before="240" w:after="200" w:line="276" w:lineRule="auto"/>
        <w:rPr>
          <w:rFonts w:ascii="Calibri" w:hAnsi="Calibri"/>
          <w:color w:val="auto"/>
          <w:sz w:val="22"/>
          <w:szCs w:val="22"/>
          <w:lang w:eastAsia="en-US"/>
        </w:rPr>
      </w:pPr>
      <w:r w:rsidRPr="00C44C2C">
        <w:rPr>
          <w:rFonts w:ascii="Calibri" w:hAnsi="Calibri"/>
          <w:color w:val="auto"/>
          <w:sz w:val="22"/>
          <w:szCs w:val="22"/>
          <w:lang w:eastAsia="en-US"/>
        </w:rPr>
        <w:t xml:space="preserve">A) </w:t>
      </w:r>
      <m:oMath>
        <m:r>
          <w:rPr>
            <w:rFonts w:ascii="Cambria Math" w:hAnsi="Cambria Math"/>
            <w:color w:val="auto"/>
            <w:sz w:val="22"/>
            <w:szCs w:val="22"/>
            <w:lang w:eastAsia="en-US"/>
          </w:rPr>
          <m:t>(-∞, 1)</m:t>
        </m:r>
      </m:oMath>
      <w:r w:rsidRPr="00C44C2C">
        <w:rPr>
          <w:rFonts w:ascii="Calibri" w:hAnsi="Calibri"/>
          <w:color w:val="auto"/>
          <w:sz w:val="22"/>
          <w:szCs w:val="22"/>
          <w:lang w:eastAsia="en-US"/>
        </w:rPr>
        <w:br/>
        <w:t xml:space="preserve">B) </w:t>
      </w:r>
      <m:oMath>
        <m:r>
          <w:rPr>
            <w:rFonts w:ascii="Cambria Math" w:hAnsi="Cambria Math"/>
            <w:color w:val="auto"/>
            <w:sz w:val="22"/>
            <w:szCs w:val="22"/>
            <w:lang w:eastAsia="en-US"/>
          </w:rPr>
          <m:t>[1, +∞)</m:t>
        </m:r>
      </m:oMath>
      <w:r w:rsidRPr="00C44C2C">
        <w:rPr>
          <w:rFonts w:ascii="Calibri" w:hAnsi="Calibri"/>
          <w:color w:val="auto"/>
          <w:sz w:val="22"/>
          <w:szCs w:val="22"/>
          <w:lang w:eastAsia="en-US"/>
        </w:rPr>
        <w:br/>
        <w:t xml:space="preserve">C) </w:t>
      </w:r>
      <m:oMath>
        <m:r>
          <w:rPr>
            <w:rFonts w:ascii="Cambria Math" w:hAnsi="Cambria Math"/>
            <w:color w:val="auto"/>
            <w:sz w:val="22"/>
            <w:szCs w:val="22"/>
            <w:lang w:eastAsia="en-US"/>
          </w:rPr>
          <m:t>(1, +∞)</m:t>
        </m:r>
      </m:oMath>
      <w:r w:rsidRPr="00C44C2C">
        <w:rPr>
          <w:rFonts w:ascii="Calibri" w:hAnsi="Calibri"/>
          <w:color w:val="auto"/>
          <w:sz w:val="22"/>
          <w:szCs w:val="22"/>
          <w:lang w:eastAsia="en-US"/>
        </w:rPr>
        <w:br/>
        <w:t xml:space="preserve">D) </w:t>
      </w:r>
      <m:oMath>
        <m:r>
          <w:rPr>
            <w:rFonts w:ascii="Cambria Math" w:hAnsi="Cambria Math"/>
            <w:color w:val="auto"/>
            <w:sz w:val="22"/>
            <w:szCs w:val="22"/>
            <w:lang w:eastAsia="en-US"/>
          </w:rPr>
          <m:t>(-∞, 1]</m:t>
        </m:r>
      </m:oMath>
    </w:p>
    <w:p w14:paraId="00403C49"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before="240" w:after="200" w:line="276" w:lineRule="auto"/>
        <w:rPr>
          <w:rFonts w:ascii="Calibri" w:eastAsia="Calibri" w:hAnsi="Calibri"/>
          <w:color w:val="auto"/>
          <w:sz w:val="22"/>
          <w:szCs w:val="22"/>
          <w:lang w:eastAsia="en-US"/>
        </w:rPr>
      </w:pPr>
    </w:p>
    <w:p w14:paraId="3B5574CB"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before="240" w:after="200" w:line="276" w:lineRule="auto"/>
        <w:rPr>
          <w:rFonts w:ascii="Calibri" w:eastAsia="Calibri" w:hAnsi="Calibri"/>
          <w:color w:val="auto"/>
          <w:sz w:val="22"/>
          <w:szCs w:val="22"/>
          <w:lang w:eastAsia="en-US"/>
        </w:rPr>
      </w:pPr>
      <w:r w:rsidRPr="00C44C2C">
        <w:rPr>
          <w:rFonts w:ascii="Calibri" w:eastAsia="Calibri" w:hAnsi="Calibri"/>
          <w:color w:val="auto"/>
          <w:sz w:val="22"/>
          <w:szCs w:val="22"/>
          <w:lang w:eastAsia="en-US"/>
        </w:rPr>
        <w:t>7) El valor final de la siguiente operación combinada es:</w:t>
      </w:r>
    </w:p>
    <w:p w14:paraId="586E5308" w14:textId="77777777" w:rsidR="007D5291" w:rsidRPr="00C44C2C" w:rsidRDefault="009D5CFC" w:rsidP="007D5291">
      <w:pPr>
        <w:pBdr>
          <w:top w:val="none" w:sz="0" w:space="0" w:color="auto"/>
          <w:left w:val="none" w:sz="0" w:space="0" w:color="auto"/>
          <w:bottom w:val="none" w:sz="0" w:space="0" w:color="auto"/>
          <w:right w:val="none" w:sz="0" w:space="0" w:color="auto"/>
          <w:between w:val="none" w:sz="0" w:space="0" w:color="auto"/>
        </w:pBdr>
        <w:tabs>
          <w:tab w:val="clear" w:pos="708"/>
        </w:tabs>
        <w:spacing w:before="240" w:after="200" w:line="276" w:lineRule="auto"/>
        <w:rPr>
          <w:rFonts w:ascii="Calibri" w:eastAsia="Calibri" w:hAnsi="Calibri"/>
          <w:color w:val="auto"/>
          <w:sz w:val="22"/>
          <w:szCs w:val="22"/>
          <w:lang w:eastAsia="en-US"/>
        </w:rPr>
      </w:pPr>
      <m:oMathPara>
        <m:oMath>
          <m:f>
            <m:fPr>
              <m:ctrlPr>
                <w:rPr>
                  <w:rFonts w:ascii="Cambria Math" w:eastAsia="Calibri" w:hAnsi="Cambria Math"/>
                  <w:i/>
                  <w:color w:val="auto"/>
                  <w:sz w:val="22"/>
                  <w:szCs w:val="22"/>
                  <w:lang w:eastAsia="en-US"/>
                </w:rPr>
              </m:ctrlPr>
            </m:fPr>
            <m:num>
              <m:r>
                <w:rPr>
                  <w:rFonts w:ascii="Cambria Math" w:eastAsia="Calibri" w:hAnsi="Cambria Math"/>
                  <w:color w:val="auto"/>
                  <w:sz w:val="22"/>
                  <w:szCs w:val="22"/>
                  <w:lang w:eastAsia="en-US"/>
                </w:rPr>
                <m:t>1</m:t>
              </m:r>
            </m:num>
            <m:den>
              <m:r>
                <w:rPr>
                  <w:rFonts w:ascii="Cambria Math" w:eastAsia="Calibri" w:hAnsi="Cambria Math"/>
                  <w:color w:val="auto"/>
                  <w:sz w:val="22"/>
                  <w:szCs w:val="22"/>
                  <w:lang w:eastAsia="en-US"/>
                </w:rPr>
                <m:t>2</m:t>
              </m:r>
            </m:den>
          </m:f>
          <m:r>
            <w:rPr>
              <w:rFonts w:ascii="Cambria Math" w:eastAsia="Calibri" w:hAnsi="Cambria Math"/>
              <w:color w:val="auto"/>
              <w:sz w:val="22"/>
              <w:szCs w:val="22"/>
              <w:lang w:eastAsia="en-US"/>
            </w:rPr>
            <m:t>·</m:t>
          </m:r>
          <m:f>
            <m:fPr>
              <m:ctrlPr>
                <w:rPr>
                  <w:rFonts w:ascii="Cambria Math" w:eastAsia="Calibri" w:hAnsi="Cambria Math"/>
                  <w:i/>
                  <w:color w:val="auto"/>
                  <w:sz w:val="22"/>
                  <w:szCs w:val="22"/>
                  <w:lang w:eastAsia="en-US"/>
                </w:rPr>
              </m:ctrlPr>
            </m:fPr>
            <m:num>
              <m:r>
                <w:rPr>
                  <w:rFonts w:ascii="Cambria Math" w:eastAsia="Calibri" w:hAnsi="Cambria Math"/>
                  <w:color w:val="auto"/>
                  <w:sz w:val="22"/>
                  <w:szCs w:val="22"/>
                  <w:lang w:eastAsia="en-US"/>
                </w:rPr>
                <m:t>5</m:t>
              </m:r>
            </m:num>
            <m:den>
              <m:r>
                <w:rPr>
                  <w:rFonts w:ascii="Cambria Math" w:eastAsia="Calibri" w:hAnsi="Cambria Math"/>
                  <w:color w:val="auto"/>
                  <w:sz w:val="22"/>
                  <w:szCs w:val="22"/>
                  <w:lang w:eastAsia="en-US"/>
                </w:rPr>
                <m:t>8</m:t>
              </m:r>
            </m:den>
          </m:f>
          <m:r>
            <w:rPr>
              <w:rFonts w:ascii="Cambria Math" w:eastAsia="Calibri" w:hAnsi="Cambria Math"/>
              <w:color w:val="auto"/>
              <w:sz w:val="22"/>
              <w:szCs w:val="22"/>
              <w:lang w:eastAsia="en-US"/>
            </w:rPr>
            <m:t>+</m:t>
          </m:r>
          <m:f>
            <m:fPr>
              <m:ctrlPr>
                <w:rPr>
                  <w:rFonts w:ascii="Cambria Math" w:eastAsia="Calibri" w:hAnsi="Cambria Math"/>
                  <w:i/>
                  <w:color w:val="auto"/>
                  <w:sz w:val="22"/>
                  <w:szCs w:val="22"/>
                  <w:lang w:eastAsia="en-US"/>
                </w:rPr>
              </m:ctrlPr>
            </m:fPr>
            <m:num>
              <m:r>
                <w:rPr>
                  <w:rFonts w:ascii="Cambria Math" w:eastAsia="Calibri" w:hAnsi="Cambria Math"/>
                  <w:color w:val="auto"/>
                  <w:sz w:val="22"/>
                  <w:szCs w:val="22"/>
                  <w:lang w:eastAsia="en-US"/>
                </w:rPr>
                <m:t>5</m:t>
              </m:r>
            </m:num>
            <m:den>
              <m:r>
                <w:rPr>
                  <w:rFonts w:ascii="Cambria Math" w:eastAsia="Calibri" w:hAnsi="Cambria Math"/>
                  <w:color w:val="auto"/>
                  <w:sz w:val="22"/>
                  <w:szCs w:val="22"/>
                  <w:lang w:eastAsia="en-US"/>
                </w:rPr>
                <m:t>16</m:t>
              </m:r>
            </m:den>
          </m:f>
          <m:r>
            <w:rPr>
              <w:rFonts w:ascii="Cambria Math" w:eastAsia="Calibri" w:hAnsi="Cambria Math"/>
              <w:color w:val="auto"/>
              <w:sz w:val="22"/>
              <w:szCs w:val="22"/>
              <w:lang w:eastAsia="en-US"/>
            </w:rPr>
            <m:t>:</m:t>
          </m:r>
          <m:d>
            <m:dPr>
              <m:ctrlPr>
                <w:rPr>
                  <w:rFonts w:ascii="Cambria Math" w:eastAsia="Calibri" w:hAnsi="Cambria Math"/>
                  <w:i/>
                  <w:color w:val="auto"/>
                  <w:sz w:val="22"/>
                  <w:szCs w:val="22"/>
                  <w:lang w:eastAsia="en-US"/>
                </w:rPr>
              </m:ctrlPr>
            </m:dPr>
            <m:e>
              <m:f>
                <m:fPr>
                  <m:ctrlPr>
                    <w:rPr>
                      <w:rFonts w:ascii="Cambria Math" w:eastAsia="Calibri" w:hAnsi="Cambria Math"/>
                      <w:i/>
                      <w:color w:val="auto"/>
                      <w:sz w:val="22"/>
                      <w:szCs w:val="22"/>
                      <w:lang w:eastAsia="en-US"/>
                    </w:rPr>
                  </m:ctrlPr>
                </m:fPr>
                <m:num>
                  <m:r>
                    <w:rPr>
                      <w:rFonts w:ascii="Cambria Math" w:eastAsia="Calibri" w:hAnsi="Cambria Math"/>
                      <w:color w:val="auto"/>
                      <w:sz w:val="22"/>
                      <w:szCs w:val="22"/>
                      <w:lang w:eastAsia="en-US"/>
                    </w:rPr>
                    <m:t>3</m:t>
                  </m:r>
                </m:num>
                <m:den>
                  <m:r>
                    <w:rPr>
                      <w:rFonts w:ascii="Cambria Math" w:eastAsia="Calibri" w:hAnsi="Cambria Math"/>
                      <w:color w:val="auto"/>
                      <w:sz w:val="22"/>
                      <w:szCs w:val="22"/>
                      <w:lang w:eastAsia="en-US"/>
                    </w:rPr>
                    <m:t>7</m:t>
                  </m:r>
                </m:den>
              </m:f>
              <m:r>
                <w:rPr>
                  <w:rFonts w:ascii="Cambria Math" w:eastAsia="Calibri" w:hAnsi="Cambria Math"/>
                  <w:color w:val="auto"/>
                  <w:sz w:val="22"/>
                  <w:szCs w:val="22"/>
                  <w:lang w:eastAsia="en-US"/>
                </w:rPr>
                <m:t>+</m:t>
              </m:r>
              <m:f>
                <m:fPr>
                  <m:ctrlPr>
                    <w:rPr>
                      <w:rFonts w:ascii="Cambria Math" w:eastAsia="Calibri" w:hAnsi="Cambria Math"/>
                      <w:i/>
                      <w:color w:val="auto"/>
                      <w:sz w:val="22"/>
                      <w:szCs w:val="22"/>
                      <w:lang w:eastAsia="en-US"/>
                    </w:rPr>
                  </m:ctrlPr>
                </m:fPr>
                <m:num>
                  <m:r>
                    <w:rPr>
                      <w:rFonts w:ascii="Cambria Math" w:eastAsia="Calibri" w:hAnsi="Cambria Math"/>
                      <w:color w:val="auto"/>
                      <w:sz w:val="22"/>
                      <w:szCs w:val="22"/>
                      <w:lang w:eastAsia="en-US"/>
                    </w:rPr>
                    <m:t>2</m:t>
                  </m:r>
                </m:num>
                <m:den>
                  <m:r>
                    <w:rPr>
                      <w:rFonts w:ascii="Cambria Math" w:eastAsia="Calibri" w:hAnsi="Cambria Math"/>
                      <w:color w:val="auto"/>
                      <w:sz w:val="22"/>
                      <w:szCs w:val="22"/>
                      <w:lang w:eastAsia="en-US"/>
                    </w:rPr>
                    <m:t>14</m:t>
                  </m:r>
                </m:den>
              </m:f>
              <m:r>
                <w:rPr>
                  <w:rFonts w:ascii="Cambria Math" w:eastAsia="Calibri" w:hAnsi="Cambria Math"/>
                  <w:color w:val="auto"/>
                  <w:sz w:val="22"/>
                  <w:szCs w:val="22"/>
                  <w:lang w:eastAsia="en-US"/>
                </w:rPr>
                <m:t>-</m:t>
              </m:r>
              <m:f>
                <m:fPr>
                  <m:ctrlPr>
                    <w:rPr>
                      <w:rFonts w:ascii="Cambria Math" w:eastAsia="Calibri" w:hAnsi="Cambria Math"/>
                      <w:i/>
                      <w:color w:val="auto"/>
                      <w:sz w:val="22"/>
                      <w:szCs w:val="22"/>
                      <w:lang w:eastAsia="en-US"/>
                    </w:rPr>
                  </m:ctrlPr>
                </m:fPr>
                <m:num>
                  <m:r>
                    <w:rPr>
                      <w:rFonts w:ascii="Cambria Math" w:eastAsia="Calibri" w:hAnsi="Cambria Math"/>
                      <w:color w:val="auto"/>
                      <w:sz w:val="22"/>
                      <w:szCs w:val="22"/>
                      <w:lang w:eastAsia="en-US"/>
                    </w:rPr>
                    <m:t>3</m:t>
                  </m:r>
                </m:num>
                <m:den>
                  <m:r>
                    <w:rPr>
                      <w:rFonts w:ascii="Cambria Math" w:eastAsia="Calibri" w:hAnsi="Cambria Math"/>
                      <w:color w:val="auto"/>
                      <w:sz w:val="22"/>
                      <w:szCs w:val="22"/>
                      <w:lang w:eastAsia="en-US"/>
                    </w:rPr>
                    <m:t>7</m:t>
                  </m:r>
                </m:den>
              </m:f>
              <m:r>
                <w:rPr>
                  <w:rFonts w:ascii="Cambria Math" w:eastAsia="Calibri" w:hAnsi="Cambria Math"/>
                  <w:color w:val="auto"/>
                  <w:sz w:val="22"/>
                  <w:szCs w:val="22"/>
                  <w:lang w:eastAsia="en-US"/>
                </w:rPr>
                <m:t>·</m:t>
              </m:r>
              <m:f>
                <m:fPr>
                  <m:ctrlPr>
                    <w:rPr>
                      <w:rFonts w:ascii="Cambria Math" w:eastAsia="Calibri" w:hAnsi="Cambria Math"/>
                      <w:i/>
                      <w:color w:val="auto"/>
                      <w:sz w:val="22"/>
                      <w:szCs w:val="22"/>
                      <w:lang w:eastAsia="en-US"/>
                    </w:rPr>
                  </m:ctrlPr>
                </m:fPr>
                <m:num>
                  <m:r>
                    <w:rPr>
                      <w:rFonts w:ascii="Cambria Math" w:eastAsia="Calibri" w:hAnsi="Cambria Math"/>
                      <w:color w:val="auto"/>
                      <w:sz w:val="22"/>
                      <w:szCs w:val="22"/>
                      <w:lang w:eastAsia="en-US"/>
                    </w:rPr>
                    <m:t>1</m:t>
                  </m:r>
                </m:num>
                <m:den>
                  <m:r>
                    <w:rPr>
                      <w:rFonts w:ascii="Cambria Math" w:eastAsia="Calibri" w:hAnsi="Cambria Math"/>
                      <w:color w:val="auto"/>
                      <w:sz w:val="22"/>
                      <w:szCs w:val="22"/>
                      <w:lang w:eastAsia="en-US"/>
                    </w:rPr>
                    <m:t>2</m:t>
                  </m:r>
                </m:den>
              </m:f>
            </m:e>
          </m:d>
        </m:oMath>
      </m:oMathPara>
    </w:p>
    <w:p w14:paraId="1B74467B"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rPr>
          <w:rFonts w:ascii="Calibri" w:hAnsi="Calibri"/>
          <w:color w:val="auto"/>
          <w:sz w:val="22"/>
          <w:szCs w:val="22"/>
          <w:lang w:eastAsia="en-US"/>
        </w:rPr>
      </w:pPr>
      <w:r w:rsidRPr="00C44C2C">
        <w:rPr>
          <w:rFonts w:ascii="Calibri" w:eastAsia="Calibri" w:hAnsi="Calibri"/>
          <w:color w:val="auto"/>
          <w:sz w:val="22"/>
          <w:szCs w:val="22"/>
          <w:lang w:eastAsia="en-US"/>
        </w:rPr>
        <w:t xml:space="preserve">A) </w:t>
      </w:r>
      <m:oMath>
        <m:f>
          <m:fPr>
            <m:ctrlPr>
              <w:rPr>
                <w:rFonts w:ascii="Cambria Math" w:eastAsia="Calibri" w:hAnsi="Cambria Math"/>
                <w:i/>
                <w:color w:val="auto"/>
                <w:sz w:val="22"/>
                <w:szCs w:val="22"/>
                <w:lang w:eastAsia="en-US"/>
              </w:rPr>
            </m:ctrlPr>
          </m:fPr>
          <m:num>
            <m:r>
              <w:rPr>
                <w:rFonts w:ascii="Cambria Math" w:eastAsia="Calibri" w:hAnsi="Cambria Math"/>
                <w:color w:val="auto"/>
                <w:sz w:val="22"/>
                <w:szCs w:val="22"/>
                <w:lang w:eastAsia="en-US"/>
              </w:rPr>
              <m:t>16</m:t>
            </m:r>
          </m:num>
          <m:den>
            <m:r>
              <w:rPr>
                <w:rFonts w:ascii="Cambria Math" w:eastAsia="Calibri" w:hAnsi="Cambria Math"/>
                <w:color w:val="auto"/>
                <w:sz w:val="22"/>
                <w:szCs w:val="22"/>
                <w:lang w:eastAsia="en-US"/>
              </w:rPr>
              <m:t>19</m:t>
            </m:r>
          </m:den>
        </m:f>
      </m:oMath>
      <w:r w:rsidRPr="00C44C2C">
        <w:rPr>
          <w:rFonts w:ascii="Calibri" w:eastAsia="Calibri" w:hAnsi="Calibri"/>
          <w:color w:val="auto"/>
          <w:sz w:val="22"/>
          <w:szCs w:val="22"/>
          <w:lang w:eastAsia="en-US"/>
        </w:rPr>
        <w:br/>
        <w:t>B)</w:t>
      </w:r>
      <m:oMath>
        <m:f>
          <m:fPr>
            <m:ctrlPr>
              <w:rPr>
                <w:rFonts w:ascii="Cambria Math" w:eastAsia="Calibri" w:hAnsi="Cambria Math"/>
                <w:i/>
                <w:color w:val="auto"/>
                <w:sz w:val="22"/>
                <w:szCs w:val="22"/>
                <w:lang w:eastAsia="en-US"/>
              </w:rPr>
            </m:ctrlPr>
          </m:fPr>
          <m:num>
            <m:r>
              <w:rPr>
                <w:rFonts w:ascii="Cambria Math" w:eastAsia="Calibri" w:hAnsi="Cambria Math"/>
                <w:color w:val="auto"/>
                <w:sz w:val="22"/>
                <w:szCs w:val="22"/>
                <w:lang w:eastAsia="en-US"/>
              </w:rPr>
              <m:t>19</m:t>
            </m:r>
          </m:num>
          <m:den>
            <m:r>
              <w:rPr>
                <w:rFonts w:ascii="Cambria Math" w:eastAsia="Calibri" w:hAnsi="Cambria Math"/>
                <w:color w:val="auto"/>
                <w:sz w:val="22"/>
                <w:szCs w:val="22"/>
                <w:lang w:eastAsia="en-US"/>
              </w:rPr>
              <m:t>16</m:t>
            </m:r>
          </m:den>
        </m:f>
      </m:oMath>
      <w:r w:rsidRPr="00C44C2C">
        <w:rPr>
          <w:rFonts w:ascii="Calibri" w:eastAsia="Calibri" w:hAnsi="Calibri"/>
          <w:color w:val="auto"/>
          <w:sz w:val="22"/>
          <w:szCs w:val="22"/>
          <w:lang w:eastAsia="en-US"/>
        </w:rPr>
        <w:br/>
        <w:t>C)</w:t>
      </w:r>
      <m:oMath>
        <m:f>
          <m:fPr>
            <m:ctrlPr>
              <w:rPr>
                <w:rFonts w:ascii="Cambria Math" w:eastAsia="Calibri" w:hAnsi="Cambria Math"/>
                <w:i/>
                <w:color w:val="auto"/>
                <w:sz w:val="22"/>
                <w:szCs w:val="22"/>
                <w:lang w:eastAsia="en-US"/>
              </w:rPr>
            </m:ctrlPr>
          </m:fPr>
          <m:num>
            <m:r>
              <w:rPr>
                <w:rFonts w:ascii="Cambria Math" w:eastAsia="Calibri" w:hAnsi="Cambria Math"/>
                <w:color w:val="auto"/>
                <w:sz w:val="22"/>
                <w:szCs w:val="22"/>
                <w:lang w:eastAsia="en-US"/>
              </w:rPr>
              <m:t>35</m:t>
            </m:r>
          </m:num>
          <m:den>
            <m:r>
              <w:rPr>
                <w:rFonts w:ascii="Cambria Math" w:eastAsia="Calibri" w:hAnsi="Cambria Math"/>
                <w:color w:val="auto"/>
                <w:sz w:val="22"/>
                <w:szCs w:val="22"/>
                <w:lang w:eastAsia="en-US"/>
              </w:rPr>
              <m:t>4</m:t>
            </m:r>
          </m:den>
        </m:f>
      </m:oMath>
      <w:r w:rsidRPr="00C44C2C">
        <w:rPr>
          <w:rFonts w:ascii="Calibri" w:eastAsia="Calibri" w:hAnsi="Calibri"/>
          <w:color w:val="auto"/>
          <w:sz w:val="22"/>
          <w:szCs w:val="22"/>
          <w:lang w:eastAsia="en-US"/>
        </w:rPr>
        <w:br/>
        <w:t>D)</w:t>
      </w:r>
      <m:oMath>
        <m:f>
          <m:fPr>
            <m:ctrlPr>
              <w:rPr>
                <w:rFonts w:ascii="Cambria Math" w:eastAsia="Calibri" w:hAnsi="Cambria Math"/>
                <w:i/>
                <w:color w:val="auto"/>
                <w:sz w:val="22"/>
                <w:szCs w:val="22"/>
                <w:lang w:eastAsia="en-US"/>
              </w:rPr>
            </m:ctrlPr>
          </m:fPr>
          <m:num>
            <m:r>
              <w:rPr>
                <w:rFonts w:ascii="Cambria Math" w:eastAsia="Calibri" w:hAnsi="Cambria Math"/>
                <w:color w:val="auto"/>
                <w:sz w:val="22"/>
                <w:szCs w:val="22"/>
                <w:lang w:eastAsia="en-US"/>
              </w:rPr>
              <m:t>4</m:t>
            </m:r>
          </m:num>
          <m:den>
            <m:r>
              <w:rPr>
                <w:rFonts w:ascii="Cambria Math" w:eastAsia="Calibri" w:hAnsi="Cambria Math"/>
                <w:color w:val="auto"/>
                <w:sz w:val="22"/>
                <w:szCs w:val="22"/>
                <w:lang w:eastAsia="en-US"/>
              </w:rPr>
              <m:t>35</m:t>
            </m:r>
          </m:den>
        </m:f>
      </m:oMath>
    </w:p>
    <w:p w14:paraId="56C097BA"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r w:rsidRPr="00C44C2C">
        <w:rPr>
          <w:rFonts w:ascii="Calibri" w:hAnsi="Calibri"/>
          <w:color w:val="auto"/>
          <w:lang w:eastAsia="en-US"/>
        </w:rPr>
        <w:t>8) En una clase de 30 estudiantes, 6 se dieron de baja y 15 fracasaron. ¿Qué porcentaje de estudiantes aprobó la clase?</w:t>
      </w:r>
    </w:p>
    <w:p w14:paraId="35899981"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r w:rsidRPr="00C44C2C">
        <w:rPr>
          <w:rFonts w:ascii="Calibri" w:hAnsi="Calibri"/>
          <w:color w:val="auto"/>
          <w:lang w:val="es-MX" w:eastAsia="en-US"/>
        </w:rPr>
        <w:t>a) 70%</w:t>
      </w:r>
      <w:r w:rsidRPr="00C44C2C">
        <w:rPr>
          <w:rFonts w:ascii="Calibri" w:hAnsi="Calibri"/>
          <w:color w:val="auto"/>
          <w:lang w:val="es-MX" w:eastAsia="en-US"/>
        </w:rPr>
        <w:br/>
      </w:r>
      <w:r w:rsidRPr="00C44C2C">
        <w:rPr>
          <w:rFonts w:ascii="Calibri" w:hAnsi="Calibri"/>
          <w:color w:val="auto"/>
          <w:lang w:eastAsia="en-US"/>
        </w:rPr>
        <w:t>b) 50%</w:t>
      </w:r>
      <w:r w:rsidRPr="00C44C2C">
        <w:rPr>
          <w:rFonts w:ascii="Calibri" w:hAnsi="Calibri"/>
          <w:color w:val="auto"/>
          <w:lang w:eastAsia="en-US"/>
        </w:rPr>
        <w:br/>
        <w:t>c) 25%</w:t>
      </w:r>
      <w:r w:rsidRPr="00C44C2C">
        <w:rPr>
          <w:rFonts w:ascii="Calibri" w:hAnsi="Calibri"/>
          <w:color w:val="auto"/>
          <w:lang w:eastAsia="en-US"/>
        </w:rPr>
        <w:br/>
        <w:t>d) 30%</w:t>
      </w:r>
    </w:p>
    <w:p w14:paraId="7AD2C905"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p>
    <w:p w14:paraId="0376B8E2"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val="es-MX" w:eastAsia="en-US"/>
        </w:rPr>
      </w:pPr>
    </w:p>
    <w:p w14:paraId="7C9F7783"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C44C2C">
        <w:rPr>
          <w:rFonts w:ascii="Calibri" w:eastAsia="Calibri" w:hAnsi="Calibri"/>
          <w:color w:val="auto"/>
          <w:sz w:val="22"/>
          <w:szCs w:val="22"/>
          <w:lang w:eastAsia="en-US"/>
        </w:rPr>
        <w:t>9) Relacione cada porcentaje con su respectiva representación en fracción y escoja la respuesta correcta.</w:t>
      </w:r>
    </w:p>
    <w:tbl>
      <w:tblPr>
        <w:tblStyle w:val="TableGrid"/>
        <w:tblW w:w="0" w:type="auto"/>
        <w:tblLook w:val="04A0" w:firstRow="1" w:lastRow="0" w:firstColumn="1" w:lastColumn="0" w:noHBand="0" w:noVBand="1"/>
      </w:tblPr>
      <w:tblGrid>
        <w:gridCol w:w="4248"/>
        <w:gridCol w:w="4246"/>
      </w:tblGrid>
      <w:tr w:rsidR="007D5291" w:rsidRPr="00C44C2C" w14:paraId="2A343135" w14:textId="77777777" w:rsidTr="005C2BD9">
        <w:tc>
          <w:tcPr>
            <w:tcW w:w="4322" w:type="dxa"/>
          </w:tcPr>
          <w:p w14:paraId="0CB8CC63" w14:textId="77777777" w:rsidR="007D5291" w:rsidRPr="00C44C2C" w:rsidRDefault="007D5291" w:rsidP="005C2BD9">
            <w:r w:rsidRPr="00C44C2C">
              <w:t>1.   0.70%</w:t>
            </w:r>
          </w:p>
        </w:tc>
        <w:tc>
          <w:tcPr>
            <w:tcW w:w="4322" w:type="dxa"/>
          </w:tcPr>
          <w:p w14:paraId="2885A5BE" w14:textId="77777777" w:rsidR="007D5291" w:rsidRPr="00C44C2C" w:rsidRDefault="007D5291" w:rsidP="005C2BD9">
            <w:r w:rsidRPr="00C44C2C">
              <w:t>a.</w:t>
            </w:r>
            <m:oMath>
              <m:f>
                <m:fPr>
                  <m:ctrlPr>
                    <w:rPr>
                      <w:rFonts w:ascii="Cambria Math" w:hAnsi="Cambria Math"/>
                      <w:i/>
                    </w:rPr>
                  </m:ctrlPr>
                </m:fPr>
                <m:num>
                  <m:r>
                    <w:rPr>
                      <w:rFonts w:ascii="Cambria Math" w:hAnsi="Cambria Math"/>
                    </w:rPr>
                    <m:t>8</m:t>
                  </m:r>
                </m:num>
                <m:den>
                  <m:r>
                    <w:rPr>
                      <w:rFonts w:ascii="Cambria Math" w:hAnsi="Cambria Math"/>
                    </w:rPr>
                    <m:t>125</m:t>
                  </m:r>
                </m:den>
              </m:f>
            </m:oMath>
          </w:p>
        </w:tc>
      </w:tr>
      <w:tr w:rsidR="007D5291" w:rsidRPr="00C44C2C" w14:paraId="1424346E" w14:textId="77777777" w:rsidTr="005C2BD9">
        <w:tc>
          <w:tcPr>
            <w:tcW w:w="4322" w:type="dxa"/>
          </w:tcPr>
          <w:p w14:paraId="2F508729" w14:textId="77777777" w:rsidR="007D5291" w:rsidRPr="00C44C2C" w:rsidRDefault="007D5291" w:rsidP="005C2BD9">
            <w:r w:rsidRPr="00C44C2C">
              <w:t>2.   6.40%</w:t>
            </w:r>
          </w:p>
        </w:tc>
        <w:tc>
          <w:tcPr>
            <w:tcW w:w="4322" w:type="dxa"/>
          </w:tcPr>
          <w:p w14:paraId="3F5DFF9E" w14:textId="77777777" w:rsidR="007D5291" w:rsidRPr="00C44C2C" w:rsidRDefault="007D5291" w:rsidP="005C2BD9">
            <w:r w:rsidRPr="00C44C2C">
              <w:t>b.</w:t>
            </w:r>
            <m:oMath>
              <m:f>
                <m:fPr>
                  <m:ctrlPr>
                    <w:rPr>
                      <w:rFonts w:ascii="Cambria Math" w:hAnsi="Cambria Math"/>
                      <w:i/>
                    </w:rPr>
                  </m:ctrlPr>
                </m:fPr>
                <m:num>
                  <m:r>
                    <w:rPr>
                      <w:rFonts w:ascii="Cambria Math" w:hAnsi="Cambria Math"/>
                    </w:rPr>
                    <m:t>173</m:t>
                  </m:r>
                </m:num>
                <m:den>
                  <m:r>
                    <w:rPr>
                      <w:rFonts w:ascii="Cambria Math" w:hAnsi="Cambria Math"/>
                    </w:rPr>
                    <m:t>500</m:t>
                  </m:r>
                </m:den>
              </m:f>
            </m:oMath>
          </w:p>
        </w:tc>
      </w:tr>
      <w:tr w:rsidR="007D5291" w:rsidRPr="00C44C2C" w14:paraId="68B3525E" w14:textId="77777777" w:rsidTr="005C2BD9">
        <w:tc>
          <w:tcPr>
            <w:tcW w:w="4322" w:type="dxa"/>
          </w:tcPr>
          <w:p w14:paraId="4BFC263E" w14:textId="77777777" w:rsidR="007D5291" w:rsidRPr="00C44C2C" w:rsidRDefault="007D5291" w:rsidP="005C2BD9">
            <w:r w:rsidRPr="00C44C2C">
              <w:t>3.   72.5%</w:t>
            </w:r>
          </w:p>
        </w:tc>
        <w:tc>
          <w:tcPr>
            <w:tcW w:w="4322" w:type="dxa"/>
          </w:tcPr>
          <w:p w14:paraId="235400E7" w14:textId="77777777" w:rsidR="007D5291" w:rsidRPr="00C44C2C" w:rsidRDefault="007D5291" w:rsidP="005C2BD9">
            <w:r w:rsidRPr="00C44C2C">
              <w:t>c.</w:t>
            </w:r>
            <m:oMath>
              <m:f>
                <m:fPr>
                  <m:ctrlPr>
                    <w:rPr>
                      <w:rFonts w:ascii="Cambria Math" w:hAnsi="Cambria Math"/>
                      <w:i/>
                    </w:rPr>
                  </m:ctrlPr>
                </m:fPr>
                <m:num>
                  <m:r>
                    <w:rPr>
                      <w:rFonts w:ascii="Cambria Math" w:hAnsi="Cambria Math"/>
                    </w:rPr>
                    <m:t>7</m:t>
                  </m:r>
                </m:num>
                <m:den>
                  <m:r>
                    <w:rPr>
                      <w:rFonts w:ascii="Cambria Math" w:hAnsi="Cambria Math"/>
                    </w:rPr>
                    <m:t>1000</m:t>
                  </m:r>
                </m:den>
              </m:f>
            </m:oMath>
          </w:p>
        </w:tc>
      </w:tr>
      <w:tr w:rsidR="007D5291" w:rsidRPr="00C44C2C" w14:paraId="7663CD35" w14:textId="77777777" w:rsidTr="005C2BD9">
        <w:tc>
          <w:tcPr>
            <w:tcW w:w="4322" w:type="dxa"/>
          </w:tcPr>
          <w:p w14:paraId="426BBFAF" w14:textId="77777777" w:rsidR="007D5291" w:rsidRPr="00C44C2C" w:rsidRDefault="007D5291" w:rsidP="005C2BD9">
            <w:r w:rsidRPr="00C44C2C">
              <w:t>4.  34.6%</w:t>
            </w:r>
          </w:p>
        </w:tc>
        <w:tc>
          <w:tcPr>
            <w:tcW w:w="4322" w:type="dxa"/>
          </w:tcPr>
          <w:p w14:paraId="3AA566C1" w14:textId="77777777" w:rsidR="007D5291" w:rsidRPr="00C44C2C" w:rsidRDefault="007D5291" w:rsidP="005C2BD9">
            <w:r w:rsidRPr="00C44C2C">
              <w:t>d.</w:t>
            </w:r>
            <m:oMath>
              <m:f>
                <m:fPr>
                  <m:ctrlPr>
                    <w:rPr>
                      <w:rFonts w:ascii="Cambria Math" w:hAnsi="Cambria Math"/>
                      <w:i/>
                    </w:rPr>
                  </m:ctrlPr>
                </m:fPr>
                <m:num>
                  <m:r>
                    <w:rPr>
                      <w:rFonts w:ascii="Cambria Math" w:hAnsi="Cambria Math"/>
                    </w:rPr>
                    <m:t>29</m:t>
                  </m:r>
                </m:num>
                <m:den>
                  <m:r>
                    <w:rPr>
                      <w:rFonts w:ascii="Cambria Math" w:hAnsi="Cambria Math"/>
                    </w:rPr>
                    <m:t>40</m:t>
                  </m:r>
                </m:den>
              </m:f>
            </m:oMath>
          </w:p>
        </w:tc>
      </w:tr>
    </w:tbl>
    <w:p w14:paraId="6DC454F3"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1FFBE14B"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n-US" w:eastAsia="en-US"/>
        </w:rPr>
      </w:pPr>
      <w:r w:rsidRPr="00C44C2C">
        <w:rPr>
          <w:rFonts w:ascii="Calibri" w:eastAsia="Calibri" w:hAnsi="Calibri"/>
          <w:color w:val="auto"/>
          <w:sz w:val="22"/>
          <w:szCs w:val="22"/>
          <w:lang w:val="en-US" w:eastAsia="en-US"/>
        </w:rPr>
        <w:t xml:space="preserve">A) 1c, 2a, 3d, 4b </w:t>
      </w:r>
      <w:r w:rsidRPr="00C44C2C">
        <w:rPr>
          <w:rFonts w:ascii="Calibri" w:eastAsia="Calibri" w:hAnsi="Calibri"/>
          <w:color w:val="auto"/>
          <w:sz w:val="22"/>
          <w:szCs w:val="22"/>
          <w:lang w:val="en-US" w:eastAsia="en-US"/>
        </w:rPr>
        <w:br/>
        <w:t xml:space="preserve">B) 1a, 2b, 3d, 4c </w:t>
      </w:r>
      <w:r w:rsidRPr="00C44C2C">
        <w:rPr>
          <w:rFonts w:ascii="Calibri" w:eastAsia="Calibri" w:hAnsi="Calibri"/>
          <w:color w:val="auto"/>
          <w:sz w:val="22"/>
          <w:szCs w:val="22"/>
          <w:lang w:val="en-US" w:eastAsia="en-US"/>
        </w:rPr>
        <w:br/>
        <w:t>C) 1b, 2d, 3c,4a</w:t>
      </w:r>
      <w:r w:rsidRPr="00C44C2C">
        <w:rPr>
          <w:rFonts w:ascii="Calibri" w:eastAsia="Calibri" w:hAnsi="Calibri"/>
          <w:color w:val="auto"/>
          <w:sz w:val="22"/>
          <w:szCs w:val="22"/>
          <w:lang w:val="en-US" w:eastAsia="en-US"/>
        </w:rPr>
        <w:br/>
        <w:t>D) 1d, 2c, 3b, 4a</w:t>
      </w:r>
    </w:p>
    <w:p w14:paraId="1CFECD32"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C44C2C">
        <w:rPr>
          <w:rFonts w:ascii="Calibri" w:eastAsia="Calibri" w:hAnsi="Calibri"/>
          <w:color w:val="auto"/>
          <w:sz w:val="22"/>
          <w:szCs w:val="22"/>
          <w:lang w:eastAsia="en-US"/>
        </w:rPr>
        <w:t>10) Si 0.35kg equivalen a la quinta parte de la harina para preparar una torta, ¿cuántos kilogramos son necesarios para preparar 4 tortas?</w:t>
      </w:r>
    </w:p>
    <w:p w14:paraId="7612AD8F"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n-US" w:eastAsia="en-US"/>
        </w:rPr>
      </w:pPr>
      <w:r w:rsidRPr="00C44C2C">
        <w:rPr>
          <w:rFonts w:ascii="Calibri" w:eastAsia="Calibri" w:hAnsi="Calibri"/>
          <w:color w:val="auto"/>
          <w:sz w:val="22"/>
          <w:szCs w:val="22"/>
          <w:lang w:val="en-US" w:eastAsia="en-US"/>
        </w:rPr>
        <w:t>A) 1.75kg</w:t>
      </w:r>
      <w:r w:rsidRPr="00C44C2C">
        <w:rPr>
          <w:rFonts w:ascii="Calibri" w:eastAsia="Calibri" w:hAnsi="Calibri"/>
          <w:color w:val="auto"/>
          <w:sz w:val="22"/>
          <w:szCs w:val="22"/>
          <w:lang w:val="en-US" w:eastAsia="en-US"/>
        </w:rPr>
        <w:br/>
        <w:t>B) 1.4kg</w:t>
      </w:r>
      <w:r w:rsidRPr="00C44C2C">
        <w:rPr>
          <w:rFonts w:ascii="Calibri" w:eastAsia="Calibri" w:hAnsi="Calibri"/>
          <w:color w:val="auto"/>
          <w:sz w:val="22"/>
          <w:szCs w:val="22"/>
          <w:lang w:val="en-US" w:eastAsia="en-US"/>
        </w:rPr>
        <w:br/>
        <w:t>C) 7kg</w:t>
      </w:r>
      <w:r w:rsidRPr="00C44C2C">
        <w:rPr>
          <w:rFonts w:ascii="Calibri" w:eastAsia="Calibri" w:hAnsi="Calibri"/>
          <w:color w:val="auto"/>
          <w:sz w:val="22"/>
          <w:szCs w:val="22"/>
          <w:lang w:val="en-US" w:eastAsia="en-US"/>
        </w:rPr>
        <w:br/>
        <w:t>D) 5.6kg</w:t>
      </w:r>
    </w:p>
    <w:p w14:paraId="45994235" w14:textId="77777777" w:rsidR="007D5291" w:rsidRPr="008E2544"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n-US" w:eastAsia="en-US"/>
        </w:rPr>
      </w:pPr>
    </w:p>
    <w:p w14:paraId="238DBD74" w14:textId="77777777" w:rsidR="007D5291" w:rsidRPr="008E2544"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n-US" w:eastAsia="en-US"/>
        </w:rPr>
      </w:pPr>
    </w:p>
    <w:p w14:paraId="0FA9C896" w14:textId="77777777" w:rsidR="007D5291" w:rsidRPr="008E2544"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n-US" w:eastAsia="en-US"/>
        </w:rPr>
      </w:pPr>
    </w:p>
    <w:p w14:paraId="7F80D3DE" w14:textId="77777777" w:rsidR="007D5291" w:rsidRPr="008E2544"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n-US" w:eastAsia="en-US"/>
        </w:rPr>
      </w:pPr>
    </w:p>
    <w:p w14:paraId="0C4CE064" w14:textId="77777777" w:rsidR="007D5291" w:rsidRPr="008E2544"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n-US" w:eastAsia="en-US"/>
        </w:rPr>
      </w:pPr>
    </w:p>
    <w:p w14:paraId="7C490FCD" w14:textId="77777777" w:rsidR="007D5291" w:rsidRPr="008E2544"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n-US" w:eastAsia="en-US"/>
        </w:rPr>
      </w:pPr>
    </w:p>
    <w:p w14:paraId="19F02383" w14:textId="77777777" w:rsidR="007D5291" w:rsidRPr="008E2544"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n-US" w:eastAsia="en-US"/>
        </w:rPr>
      </w:pPr>
    </w:p>
    <w:p w14:paraId="2C8F0BC4" w14:textId="77777777" w:rsidR="007D5291" w:rsidRPr="008E2544"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n-US" w:eastAsia="en-US"/>
        </w:rPr>
      </w:pPr>
    </w:p>
    <w:p w14:paraId="06C33A5E" w14:textId="77777777" w:rsidR="007D5291" w:rsidRPr="008E2544"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n-US" w:eastAsia="en-US"/>
        </w:rPr>
      </w:pPr>
    </w:p>
    <w:p w14:paraId="0AA2EBAA" w14:textId="77777777" w:rsidR="007D5291" w:rsidRPr="008E2544"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n-US" w:eastAsia="en-US"/>
        </w:rPr>
      </w:pPr>
    </w:p>
    <w:p w14:paraId="27377F1F" w14:textId="77777777" w:rsidR="007D5291" w:rsidRPr="008E2544"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n-US" w:eastAsia="en-US"/>
        </w:rPr>
      </w:pPr>
    </w:p>
    <w:p w14:paraId="1714A21B" w14:textId="77777777" w:rsidR="007D5291" w:rsidRPr="008E2544"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n-US" w:eastAsia="en-US"/>
        </w:rPr>
      </w:pPr>
    </w:p>
    <w:p w14:paraId="0D9B911F" w14:textId="77777777" w:rsidR="007D5291" w:rsidRPr="008E2544"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n-US" w:eastAsia="en-US"/>
        </w:rPr>
      </w:pPr>
    </w:p>
    <w:p w14:paraId="241B054A" w14:textId="77777777" w:rsidR="007D5291" w:rsidRPr="008E2544"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n-US" w:eastAsia="en-US"/>
        </w:rPr>
      </w:pPr>
    </w:p>
    <w:p w14:paraId="3BA6B61C" w14:textId="77777777" w:rsidR="007D5291" w:rsidRPr="008E2544"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n-US" w:eastAsia="en-US"/>
        </w:rPr>
      </w:pPr>
    </w:p>
    <w:p w14:paraId="05A51BEE" w14:textId="77777777" w:rsidR="007D5291" w:rsidRPr="008E2544"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n-US" w:eastAsia="en-US"/>
        </w:rPr>
      </w:pPr>
    </w:p>
    <w:p w14:paraId="2A2D1F14"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Cs w:val="22"/>
          <w:lang w:eastAsia="en-US"/>
        </w:rPr>
      </w:pPr>
      <w:r w:rsidRPr="00C44C2C">
        <w:rPr>
          <w:rFonts w:ascii="Calibri" w:eastAsia="Calibri" w:hAnsi="Calibri"/>
          <w:color w:val="auto"/>
          <w:szCs w:val="22"/>
          <w:lang w:eastAsia="en-US"/>
        </w:rPr>
        <w:t xml:space="preserve">CLAVES DE ÍTEMS </w:t>
      </w:r>
    </w:p>
    <w:p w14:paraId="200DFCC9"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r w:rsidRPr="00C44C2C">
        <w:rPr>
          <w:rFonts w:ascii="Calibri" w:eastAsia="Calibri" w:hAnsi="Calibri"/>
          <w:b/>
          <w:color w:val="auto"/>
          <w:sz w:val="22"/>
          <w:szCs w:val="22"/>
          <w:lang w:eastAsia="en-US"/>
        </w:rPr>
        <w:t xml:space="preserve">ÍTEM 1 </w:t>
      </w:r>
    </w:p>
    <w:tbl>
      <w:tblPr>
        <w:tblW w:w="10207" w:type="dxa"/>
        <w:tblInd w:w="-6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84"/>
        <w:gridCol w:w="7623"/>
      </w:tblGrid>
      <w:tr w:rsidR="007D5291" w:rsidRPr="00C44C2C" w14:paraId="080EEB60" w14:textId="77777777" w:rsidTr="005C2BD9">
        <w:trPr>
          <w:trHeight w:val="684"/>
        </w:trPr>
        <w:tc>
          <w:tcPr>
            <w:tcW w:w="2584" w:type="dxa"/>
            <w:shd w:val="clear" w:color="auto" w:fill="auto"/>
            <w:tcMar>
              <w:top w:w="100" w:type="dxa"/>
              <w:left w:w="100" w:type="dxa"/>
              <w:bottom w:w="100" w:type="dxa"/>
              <w:right w:w="100" w:type="dxa"/>
            </w:tcMar>
          </w:tcPr>
          <w:p w14:paraId="53A77F8A" w14:textId="77777777" w:rsidR="007D5291" w:rsidRPr="00C44C2C" w:rsidRDefault="007D5291" w:rsidP="005C2BD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r w:rsidRPr="00C44C2C">
              <w:rPr>
                <w:rFonts w:ascii="Calibri" w:eastAsia="Calibri" w:hAnsi="Calibri"/>
                <w:b/>
                <w:color w:val="auto"/>
                <w:sz w:val="22"/>
                <w:szCs w:val="22"/>
                <w:lang w:eastAsia="en-US"/>
              </w:rPr>
              <w:t>Opciones de respuesta</w:t>
            </w:r>
          </w:p>
        </w:tc>
        <w:tc>
          <w:tcPr>
            <w:tcW w:w="7623" w:type="dxa"/>
            <w:shd w:val="clear" w:color="auto" w:fill="auto"/>
            <w:tcMar>
              <w:top w:w="100" w:type="dxa"/>
              <w:left w:w="100" w:type="dxa"/>
              <w:bottom w:w="100" w:type="dxa"/>
              <w:right w:w="100" w:type="dxa"/>
            </w:tcMar>
          </w:tcPr>
          <w:p w14:paraId="5BD4A6C6" w14:textId="77777777" w:rsidR="007D5291" w:rsidRPr="00C44C2C" w:rsidRDefault="007D5291" w:rsidP="005C2BD9">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200"/>
              <w:jc w:val="center"/>
              <w:rPr>
                <w:rFonts w:ascii="Calibri" w:eastAsia="Calibri" w:hAnsi="Calibri"/>
                <w:b/>
                <w:color w:val="auto"/>
                <w:sz w:val="22"/>
                <w:szCs w:val="22"/>
                <w:lang w:eastAsia="en-US"/>
              </w:rPr>
            </w:pPr>
            <w:r w:rsidRPr="00C44C2C">
              <w:rPr>
                <w:rFonts w:ascii="Calibri" w:eastAsia="Calibri" w:hAnsi="Calibri"/>
                <w:b/>
                <w:color w:val="auto"/>
                <w:sz w:val="22"/>
                <w:szCs w:val="22"/>
                <w:lang w:eastAsia="en-US"/>
              </w:rPr>
              <w:t>Argumentaciones</w:t>
            </w:r>
          </w:p>
        </w:tc>
      </w:tr>
      <w:tr w:rsidR="007D5291" w:rsidRPr="00C44C2C" w14:paraId="6A2EF651" w14:textId="77777777" w:rsidTr="005C2BD9">
        <w:tc>
          <w:tcPr>
            <w:tcW w:w="25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F687580" w14:textId="77777777" w:rsidR="007D5291" w:rsidRPr="00C44C2C" w:rsidRDefault="007D5291" w:rsidP="005C2BD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C44C2C">
              <w:rPr>
                <w:rFonts w:ascii="Calibri" w:eastAsia="Calibri" w:hAnsi="Calibri"/>
                <w:color w:val="auto"/>
                <w:sz w:val="22"/>
                <w:szCs w:val="22"/>
                <w:lang w:eastAsia="en-US"/>
              </w:rPr>
              <w:t>A) -259</w:t>
            </w:r>
            <w:r w:rsidRPr="00C44C2C">
              <w:rPr>
                <w:rFonts w:ascii="Calibri" w:eastAsia="Calibri" w:hAnsi="Calibri"/>
                <w:color w:val="auto"/>
                <w:sz w:val="22"/>
                <w:szCs w:val="22"/>
                <w:lang w:eastAsia="en-US"/>
              </w:rPr>
              <w:br/>
            </w:r>
          </w:p>
        </w:tc>
        <w:tc>
          <w:tcPr>
            <w:tcW w:w="762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5708F1C" w14:textId="77777777" w:rsidR="007D5291" w:rsidRPr="00C44C2C" w:rsidRDefault="007D5291" w:rsidP="005C2BD9">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jc w:val="center"/>
              <w:rPr>
                <w:rFonts w:ascii="Calibri" w:eastAsia="Calibri" w:hAnsi="Calibri"/>
                <w:color w:val="auto"/>
                <w:sz w:val="22"/>
                <w:szCs w:val="22"/>
                <w:lang w:eastAsia="en-US"/>
              </w:rPr>
            </w:pPr>
            <w:r w:rsidRPr="00C44C2C">
              <w:rPr>
                <w:rFonts w:ascii="Calibri" w:eastAsia="Calibri" w:hAnsi="Calibri"/>
                <w:color w:val="auto"/>
                <w:sz w:val="22"/>
                <w:szCs w:val="22"/>
                <w:lang w:eastAsia="en-US"/>
              </w:rPr>
              <w:t>Incorrecta porque el literal a) muestra un valor en magnitud válido pero de signo contrario al adecuado.</w:t>
            </w:r>
          </w:p>
        </w:tc>
      </w:tr>
      <w:tr w:rsidR="007D5291" w:rsidRPr="00C44C2C" w14:paraId="75373723" w14:textId="77777777" w:rsidTr="005C2BD9">
        <w:tc>
          <w:tcPr>
            <w:tcW w:w="25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6AC76C4" w14:textId="77777777" w:rsidR="007D5291" w:rsidRPr="00C44C2C" w:rsidRDefault="007D5291" w:rsidP="005C2BD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C44C2C">
              <w:rPr>
                <w:rFonts w:ascii="Calibri" w:eastAsia="Calibri" w:hAnsi="Calibri"/>
                <w:color w:val="auto"/>
                <w:sz w:val="22"/>
                <w:szCs w:val="22"/>
                <w:lang w:eastAsia="en-US"/>
              </w:rPr>
              <w:t>B) 227</w:t>
            </w:r>
          </w:p>
        </w:tc>
        <w:tc>
          <w:tcPr>
            <w:tcW w:w="762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415501EA" w14:textId="77777777" w:rsidR="007D5291" w:rsidRPr="00C44C2C" w:rsidRDefault="007D5291" w:rsidP="005C2BD9">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jc w:val="center"/>
              <w:rPr>
                <w:rFonts w:ascii="Calibri" w:eastAsia="Calibri" w:hAnsi="Calibri"/>
                <w:color w:val="auto"/>
                <w:sz w:val="22"/>
                <w:szCs w:val="22"/>
                <w:lang w:eastAsia="en-US"/>
              </w:rPr>
            </w:pPr>
            <w:r w:rsidRPr="00C44C2C">
              <w:rPr>
                <w:rFonts w:ascii="Calibri" w:eastAsia="Calibri" w:hAnsi="Calibri"/>
                <w:color w:val="auto"/>
                <w:sz w:val="22"/>
                <w:szCs w:val="22"/>
                <w:lang w:eastAsia="en-US"/>
              </w:rPr>
              <w:t>Incorrecta porque el literal b) muestra una respuesta resultado de la resta de valores por un error en signo.</w:t>
            </w:r>
          </w:p>
        </w:tc>
      </w:tr>
      <w:tr w:rsidR="007D5291" w:rsidRPr="00C44C2C" w14:paraId="54C72D7E" w14:textId="77777777" w:rsidTr="005C2BD9">
        <w:tc>
          <w:tcPr>
            <w:tcW w:w="25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4B1E57" w14:textId="77777777" w:rsidR="007D5291" w:rsidRPr="00C44C2C" w:rsidRDefault="007D5291" w:rsidP="005C2BD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C44C2C">
              <w:rPr>
                <w:rFonts w:ascii="Calibri" w:eastAsia="Calibri" w:hAnsi="Calibri"/>
                <w:color w:val="auto"/>
                <w:sz w:val="22"/>
                <w:szCs w:val="22"/>
                <w:lang w:eastAsia="en-US"/>
              </w:rPr>
              <w:t>C) 259</w:t>
            </w:r>
            <w:r w:rsidRPr="00C44C2C">
              <w:rPr>
                <w:rFonts w:ascii="Calibri" w:eastAsia="Calibri" w:hAnsi="Calibri"/>
                <w:color w:val="auto"/>
                <w:sz w:val="22"/>
                <w:szCs w:val="22"/>
                <w:lang w:eastAsia="en-US"/>
              </w:rPr>
              <w:br/>
            </w:r>
          </w:p>
        </w:tc>
        <w:tc>
          <w:tcPr>
            <w:tcW w:w="762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6D7EDB5" w14:textId="77777777" w:rsidR="007D5291" w:rsidRPr="00C44C2C" w:rsidRDefault="007D5291" w:rsidP="005C2BD9">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jc w:val="center"/>
              <w:rPr>
                <w:rFonts w:ascii="Calibri" w:eastAsia="Calibri" w:hAnsi="Calibri"/>
                <w:color w:val="auto"/>
                <w:sz w:val="22"/>
                <w:szCs w:val="22"/>
                <w:lang w:eastAsia="en-US"/>
              </w:rPr>
            </w:pPr>
            <w:r w:rsidRPr="00C44C2C">
              <w:rPr>
                <w:rFonts w:ascii="Calibri" w:eastAsia="Calibri" w:hAnsi="Calibri"/>
                <w:color w:val="auto"/>
                <w:sz w:val="22"/>
                <w:szCs w:val="22"/>
                <w:lang w:eastAsia="en-US"/>
              </w:rPr>
              <w:t>Correcta porque el literal c) muestra el valor que la operación de manera correcta y con signo adecuado.</w:t>
            </w:r>
          </w:p>
        </w:tc>
      </w:tr>
      <w:tr w:rsidR="007D5291" w:rsidRPr="00C44C2C" w14:paraId="7470A54A" w14:textId="77777777" w:rsidTr="005C2BD9">
        <w:tc>
          <w:tcPr>
            <w:tcW w:w="258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829149C" w14:textId="77777777" w:rsidR="007D5291" w:rsidRPr="00C44C2C" w:rsidRDefault="007D5291" w:rsidP="005C2BD9">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C44C2C">
              <w:rPr>
                <w:rFonts w:ascii="Calibri" w:eastAsia="Calibri" w:hAnsi="Calibri"/>
                <w:color w:val="auto"/>
                <w:sz w:val="22"/>
                <w:szCs w:val="22"/>
                <w:lang w:eastAsia="en-US"/>
              </w:rPr>
              <w:t>D) -227</w:t>
            </w:r>
          </w:p>
        </w:tc>
        <w:tc>
          <w:tcPr>
            <w:tcW w:w="762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B089CB5" w14:textId="77777777" w:rsidR="007D5291" w:rsidRPr="00C44C2C" w:rsidRDefault="007D5291" w:rsidP="005C2BD9">
            <w:pPr>
              <w:widowControl w:val="0"/>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jc w:val="center"/>
              <w:rPr>
                <w:rFonts w:ascii="Calibri" w:eastAsia="Calibri" w:hAnsi="Calibri"/>
                <w:color w:val="auto"/>
                <w:sz w:val="22"/>
                <w:szCs w:val="22"/>
                <w:lang w:eastAsia="en-US"/>
              </w:rPr>
            </w:pPr>
            <w:r w:rsidRPr="00C44C2C">
              <w:rPr>
                <w:rFonts w:ascii="Calibri" w:eastAsia="Calibri" w:hAnsi="Calibri"/>
                <w:color w:val="auto"/>
                <w:sz w:val="22"/>
                <w:szCs w:val="22"/>
                <w:lang w:eastAsia="en-US"/>
              </w:rPr>
              <w:t>Incorrecta porque el literal d) muestra un valor que da como resultado de una mala aplicación de las propiedades de los exponentes.</w:t>
            </w:r>
          </w:p>
        </w:tc>
      </w:tr>
    </w:tbl>
    <w:p w14:paraId="20820A69"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37D621CE"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r w:rsidRPr="00C44C2C">
        <w:rPr>
          <w:rFonts w:ascii="Calibri" w:eastAsia="Calibri" w:hAnsi="Calibri"/>
          <w:b/>
          <w:color w:val="auto"/>
          <w:sz w:val="22"/>
          <w:szCs w:val="22"/>
          <w:lang w:eastAsia="en-US"/>
        </w:rPr>
        <w:t xml:space="preserve">ÍTEM 2 </w:t>
      </w:r>
    </w:p>
    <w:tbl>
      <w:tblPr>
        <w:tblStyle w:val="TableGrid"/>
        <w:tblW w:w="10207" w:type="dxa"/>
        <w:tblInd w:w="-601" w:type="dxa"/>
        <w:tblLayout w:type="fixed"/>
        <w:tblLook w:val="04A0" w:firstRow="1" w:lastRow="0" w:firstColumn="1" w:lastColumn="0" w:noHBand="0" w:noVBand="1"/>
      </w:tblPr>
      <w:tblGrid>
        <w:gridCol w:w="2723"/>
        <w:gridCol w:w="7484"/>
      </w:tblGrid>
      <w:tr w:rsidR="007D5291" w:rsidRPr="00C44C2C" w14:paraId="6D907780" w14:textId="77777777" w:rsidTr="005C2BD9">
        <w:trPr>
          <w:trHeight w:val="684"/>
        </w:trPr>
        <w:tc>
          <w:tcPr>
            <w:tcW w:w="2723" w:type="dxa"/>
          </w:tcPr>
          <w:p w14:paraId="2CDBB680" w14:textId="77777777" w:rsidR="007D5291" w:rsidRPr="00C44C2C" w:rsidRDefault="007D5291" w:rsidP="005C2BD9">
            <w:pPr>
              <w:rPr>
                <w:b/>
              </w:rPr>
            </w:pPr>
            <w:r w:rsidRPr="00C44C2C">
              <w:rPr>
                <w:b/>
              </w:rPr>
              <w:t>Opciones de respuesta</w:t>
            </w:r>
          </w:p>
        </w:tc>
        <w:tc>
          <w:tcPr>
            <w:tcW w:w="7484" w:type="dxa"/>
          </w:tcPr>
          <w:p w14:paraId="03F51E1A" w14:textId="77777777" w:rsidR="007D5291" w:rsidRPr="00C44C2C" w:rsidRDefault="007D5291" w:rsidP="005C2BD9">
            <w:pPr>
              <w:widowControl w:val="0"/>
              <w:jc w:val="center"/>
              <w:rPr>
                <w:b/>
              </w:rPr>
            </w:pPr>
            <w:r w:rsidRPr="00C44C2C">
              <w:rPr>
                <w:b/>
              </w:rPr>
              <w:t>Argumentaciones</w:t>
            </w:r>
          </w:p>
        </w:tc>
      </w:tr>
      <w:tr w:rsidR="007D5291" w:rsidRPr="00C44C2C" w14:paraId="432BF202" w14:textId="77777777" w:rsidTr="005C2BD9">
        <w:tc>
          <w:tcPr>
            <w:tcW w:w="2723" w:type="dxa"/>
            <w:vAlign w:val="center"/>
          </w:tcPr>
          <w:p w14:paraId="5A456235" w14:textId="77777777" w:rsidR="007D5291" w:rsidRPr="00C44C2C" w:rsidRDefault="007D5291" w:rsidP="005C2BD9">
            <w:r w:rsidRPr="00C44C2C">
              <w:t xml:space="preserve">A) </w:t>
            </w:r>
            <m:oMath>
              <m:r>
                <w:rPr>
                  <w:rFonts w:ascii="Cambria Math" w:hAnsi="Cambria Math"/>
                </w:rPr>
                <m:t>-13°</m:t>
              </m:r>
            </m:oMath>
            <w:r w:rsidRPr="00C44C2C">
              <w:br/>
            </w:r>
          </w:p>
        </w:tc>
        <w:tc>
          <w:tcPr>
            <w:tcW w:w="7484" w:type="dxa"/>
          </w:tcPr>
          <w:p w14:paraId="32D57D12" w14:textId="77777777" w:rsidR="007D5291" w:rsidRPr="00C44C2C" w:rsidRDefault="007D5291" w:rsidP="005C2BD9">
            <w:r w:rsidRPr="00C44C2C">
              <w:t>Incorrecta porque el literal a) muestra un valor que corresponde a la cantidad de minutos transcurridos.</w:t>
            </w:r>
          </w:p>
        </w:tc>
      </w:tr>
      <w:tr w:rsidR="007D5291" w:rsidRPr="00C44C2C" w14:paraId="3445B55F" w14:textId="77777777" w:rsidTr="005C2BD9">
        <w:tc>
          <w:tcPr>
            <w:tcW w:w="2723" w:type="dxa"/>
          </w:tcPr>
          <w:p w14:paraId="07F001BC" w14:textId="77777777" w:rsidR="007D5291" w:rsidRPr="00C44C2C" w:rsidRDefault="007D5291" w:rsidP="005C2BD9">
            <w:r w:rsidRPr="00C44C2C">
              <w:t xml:space="preserve">B) </w:t>
            </w:r>
            <m:oMath>
              <m:r>
                <w:rPr>
                  <w:rFonts w:ascii="Cambria Math" w:hAnsi="Cambria Math"/>
                </w:rPr>
                <m:t>-5°</m:t>
              </m:r>
            </m:oMath>
          </w:p>
        </w:tc>
        <w:tc>
          <w:tcPr>
            <w:tcW w:w="7484" w:type="dxa"/>
          </w:tcPr>
          <w:p w14:paraId="1D7F35F5" w14:textId="77777777" w:rsidR="007D5291" w:rsidRPr="00C44C2C" w:rsidRDefault="007D5291" w:rsidP="005C2BD9">
            <w:r w:rsidRPr="00C44C2C">
              <w:t>Correcta porque el literal b) muestra la opción que satisface el problema al pasar 13 minutos de la hora de encendido por 2° que baja cada minuto la temperatura desciende en total 26 grados, lo que da 5° bajo cero</w:t>
            </w:r>
          </w:p>
        </w:tc>
      </w:tr>
      <w:tr w:rsidR="007D5291" w:rsidRPr="00C44C2C" w14:paraId="173C07D8" w14:textId="77777777" w:rsidTr="005C2BD9">
        <w:tc>
          <w:tcPr>
            <w:tcW w:w="2723" w:type="dxa"/>
          </w:tcPr>
          <w:p w14:paraId="714BCE48" w14:textId="77777777" w:rsidR="007D5291" w:rsidRPr="00C44C2C" w:rsidRDefault="007D5291" w:rsidP="005C2BD9">
            <w:r w:rsidRPr="00C44C2C">
              <w:t xml:space="preserve">C) </w:t>
            </w:r>
            <m:oMath>
              <m:r>
                <w:rPr>
                  <w:rFonts w:ascii="Cambria Math" w:hAnsi="Cambria Math"/>
                </w:rPr>
                <m:t>13°</m:t>
              </m:r>
            </m:oMath>
          </w:p>
        </w:tc>
        <w:tc>
          <w:tcPr>
            <w:tcW w:w="7484" w:type="dxa"/>
          </w:tcPr>
          <w:p w14:paraId="04359905" w14:textId="77777777" w:rsidR="007D5291" w:rsidRPr="00C44C2C" w:rsidRDefault="007D5291" w:rsidP="005C2BD9">
            <w:r w:rsidRPr="00C44C2C">
              <w:t>Incorrecta porque el literal c) muestra un valor que corresponde al tiempo transcurrido.</w:t>
            </w:r>
          </w:p>
        </w:tc>
      </w:tr>
      <w:tr w:rsidR="007D5291" w:rsidRPr="00C44C2C" w14:paraId="76DB1BEC" w14:textId="77777777" w:rsidTr="005C2BD9">
        <w:tc>
          <w:tcPr>
            <w:tcW w:w="2723" w:type="dxa"/>
          </w:tcPr>
          <w:p w14:paraId="7505B7B1" w14:textId="77777777" w:rsidR="007D5291" w:rsidRPr="00C44C2C" w:rsidRDefault="007D5291" w:rsidP="005C2BD9">
            <w:r w:rsidRPr="00C44C2C">
              <w:t xml:space="preserve">D) </w:t>
            </w:r>
            <m:oMath>
              <m:r>
                <w:rPr>
                  <w:rFonts w:ascii="Cambria Math" w:hAnsi="Cambria Math"/>
                </w:rPr>
                <m:t>5°</m:t>
              </m:r>
            </m:oMath>
          </w:p>
        </w:tc>
        <w:tc>
          <w:tcPr>
            <w:tcW w:w="7484" w:type="dxa"/>
          </w:tcPr>
          <w:p w14:paraId="7764F36A" w14:textId="77777777" w:rsidR="007D5291" w:rsidRPr="00C44C2C" w:rsidRDefault="007D5291" w:rsidP="005C2BD9">
            <w:r w:rsidRPr="00C44C2C">
              <w:t>Incorrecta porque el literal d) muestra el valor de 5° positivo indicando que esta 5° sobre cero y esto no corresponde a un descenso de 26 grados.</w:t>
            </w:r>
          </w:p>
        </w:tc>
      </w:tr>
    </w:tbl>
    <w:p w14:paraId="4ECB14A9"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5FE46ED6"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597CE09B"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26C1847C"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69044B48"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64C8F8DF"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0D007C8D"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66B6D229"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0EA95DCB"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r w:rsidRPr="00C44C2C">
        <w:rPr>
          <w:rFonts w:ascii="Calibri" w:eastAsia="Calibri" w:hAnsi="Calibri"/>
          <w:b/>
          <w:color w:val="auto"/>
          <w:sz w:val="22"/>
          <w:szCs w:val="22"/>
          <w:lang w:eastAsia="en-US"/>
        </w:rPr>
        <w:t xml:space="preserve">ÍTEM 3 </w:t>
      </w:r>
    </w:p>
    <w:tbl>
      <w:tblPr>
        <w:tblStyle w:val="TableGrid"/>
        <w:tblW w:w="10207" w:type="dxa"/>
        <w:tblInd w:w="-601" w:type="dxa"/>
        <w:tblLayout w:type="fixed"/>
        <w:tblLook w:val="04A0" w:firstRow="1" w:lastRow="0" w:firstColumn="1" w:lastColumn="0" w:noHBand="0" w:noVBand="1"/>
      </w:tblPr>
      <w:tblGrid>
        <w:gridCol w:w="2723"/>
        <w:gridCol w:w="7484"/>
      </w:tblGrid>
      <w:tr w:rsidR="007D5291" w:rsidRPr="00C44C2C" w14:paraId="42069040" w14:textId="77777777" w:rsidTr="005C2BD9">
        <w:trPr>
          <w:trHeight w:val="684"/>
        </w:trPr>
        <w:tc>
          <w:tcPr>
            <w:tcW w:w="2723" w:type="dxa"/>
          </w:tcPr>
          <w:p w14:paraId="127FE1A2" w14:textId="77777777" w:rsidR="007D5291" w:rsidRPr="00C44C2C" w:rsidRDefault="007D5291" w:rsidP="005C2BD9">
            <w:pPr>
              <w:rPr>
                <w:b/>
              </w:rPr>
            </w:pPr>
            <w:r w:rsidRPr="00C44C2C">
              <w:rPr>
                <w:b/>
              </w:rPr>
              <w:t>Opciones de respuesta</w:t>
            </w:r>
          </w:p>
        </w:tc>
        <w:tc>
          <w:tcPr>
            <w:tcW w:w="7484" w:type="dxa"/>
          </w:tcPr>
          <w:p w14:paraId="4EFFAFC2" w14:textId="77777777" w:rsidR="007D5291" w:rsidRPr="00C44C2C" w:rsidRDefault="007D5291" w:rsidP="005C2BD9">
            <w:pPr>
              <w:widowControl w:val="0"/>
              <w:jc w:val="center"/>
              <w:rPr>
                <w:b/>
              </w:rPr>
            </w:pPr>
            <w:r w:rsidRPr="00C44C2C">
              <w:rPr>
                <w:b/>
              </w:rPr>
              <w:t>Argumentaciones</w:t>
            </w:r>
          </w:p>
        </w:tc>
      </w:tr>
      <w:tr w:rsidR="007D5291" w:rsidRPr="00C44C2C" w14:paraId="58E6CE02" w14:textId="77777777" w:rsidTr="005C2BD9">
        <w:tc>
          <w:tcPr>
            <w:tcW w:w="2723" w:type="dxa"/>
            <w:vAlign w:val="center"/>
          </w:tcPr>
          <w:p w14:paraId="10D8BAE0" w14:textId="77777777" w:rsidR="007D5291" w:rsidRPr="00C44C2C" w:rsidRDefault="007D5291" w:rsidP="005C2BD9">
            <w:r w:rsidRPr="00C44C2C">
              <w:t>A) 1 es falso y 3 son verdaderos</w:t>
            </w:r>
          </w:p>
        </w:tc>
        <w:tc>
          <w:tcPr>
            <w:tcW w:w="7484" w:type="dxa"/>
          </w:tcPr>
          <w:p w14:paraId="6585CBC2" w14:textId="77777777" w:rsidR="007D5291" w:rsidRPr="00C44C2C" w:rsidRDefault="007D5291" w:rsidP="005C2BD9">
            <w:r w:rsidRPr="00C44C2C">
              <w:t>Incorrecta porque el literal a) presenta solo 1 enunciado falso, no coincide con la cantidad de enunciados falsos.</w:t>
            </w:r>
          </w:p>
        </w:tc>
      </w:tr>
      <w:tr w:rsidR="007D5291" w:rsidRPr="00C44C2C" w14:paraId="3F4DEA10" w14:textId="77777777" w:rsidTr="005C2BD9">
        <w:tc>
          <w:tcPr>
            <w:tcW w:w="2723" w:type="dxa"/>
          </w:tcPr>
          <w:p w14:paraId="2979F839" w14:textId="77777777" w:rsidR="007D5291" w:rsidRPr="00C44C2C" w:rsidRDefault="007D5291" w:rsidP="005C2BD9">
            <w:r w:rsidRPr="00C44C2C">
              <w:t>B) 2 son falsos y 2 verdaderos</w:t>
            </w:r>
          </w:p>
        </w:tc>
        <w:tc>
          <w:tcPr>
            <w:tcW w:w="7484" w:type="dxa"/>
          </w:tcPr>
          <w:p w14:paraId="47345FD9" w14:textId="77777777" w:rsidR="007D5291" w:rsidRPr="00C44C2C" w:rsidRDefault="007D5291" w:rsidP="005C2BD9">
            <w:r w:rsidRPr="00C44C2C">
              <w:t xml:space="preserve">Correcta porque el literal b) presenta la cantidad correcta de enunciados verdaderos: </w:t>
            </w:r>
            <m:oMath>
              <m:r>
                <w:rPr>
                  <w:rFonts w:ascii="Cambria Math" w:hAnsi="Cambria Math"/>
                </w:rPr>
                <m:t>i) y iv)</m:t>
              </m:r>
            </m:oMath>
            <w:r w:rsidRPr="00C44C2C">
              <w:t xml:space="preserve">  y enunciados falsos:</w:t>
            </w:r>
            <m:oMath>
              <m:r>
                <w:rPr>
                  <w:rFonts w:ascii="Cambria Math" w:hAnsi="Cambria Math"/>
                </w:rPr>
                <m:t>ii) y iii)</m:t>
              </m:r>
            </m:oMath>
          </w:p>
        </w:tc>
      </w:tr>
      <w:tr w:rsidR="007D5291" w:rsidRPr="00C44C2C" w14:paraId="6D281AAB" w14:textId="77777777" w:rsidTr="005C2BD9">
        <w:tc>
          <w:tcPr>
            <w:tcW w:w="2723" w:type="dxa"/>
          </w:tcPr>
          <w:p w14:paraId="2B1946AC" w14:textId="77777777" w:rsidR="007D5291" w:rsidRPr="00C44C2C" w:rsidRDefault="007D5291" w:rsidP="005C2BD9">
            <w:r w:rsidRPr="00C44C2C">
              <w:t>C) 3 son falsos y 1 es verdadero</w:t>
            </w:r>
          </w:p>
        </w:tc>
        <w:tc>
          <w:tcPr>
            <w:tcW w:w="7484" w:type="dxa"/>
          </w:tcPr>
          <w:p w14:paraId="03B90CAE" w14:textId="77777777" w:rsidR="007D5291" w:rsidRPr="00C44C2C" w:rsidRDefault="007D5291" w:rsidP="005C2BD9">
            <w:r w:rsidRPr="00C44C2C">
              <w:t>Incorrecta porque el literal c) presenta 3 enunciados falsos cuando en realidad solo hay 2.</w:t>
            </w:r>
          </w:p>
        </w:tc>
      </w:tr>
      <w:tr w:rsidR="007D5291" w:rsidRPr="00C44C2C" w14:paraId="493CC336" w14:textId="77777777" w:rsidTr="005C2BD9">
        <w:tc>
          <w:tcPr>
            <w:tcW w:w="2723" w:type="dxa"/>
          </w:tcPr>
          <w:p w14:paraId="3693F973" w14:textId="77777777" w:rsidR="007D5291" w:rsidRPr="00C44C2C" w:rsidRDefault="007D5291" w:rsidP="005C2BD9">
            <w:r w:rsidRPr="00C44C2C">
              <w:t>D) todos son verdadero</w:t>
            </w:r>
          </w:p>
        </w:tc>
        <w:tc>
          <w:tcPr>
            <w:tcW w:w="7484" w:type="dxa"/>
          </w:tcPr>
          <w:p w14:paraId="65D576D5" w14:textId="77777777" w:rsidR="007D5291" w:rsidRPr="00C44C2C" w:rsidRDefault="007D5291" w:rsidP="005C2BD9">
            <w:r w:rsidRPr="00C44C2C">
              <w:t>Incorrecta porque el literal d) presenta que todos los enunciados verdaderos lo que invalida el literal.</w:t>
            </w:r>
          </w:p>
        </w:tc>
      </w:tr>
    </w:tbl>
    <w:p w14:paraId="3B19D5CB"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692BAB27"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 w:val="left" w:pos="1275"/>
        </w:tabs>
        <w:spacing w:after="200" w:line="276" w:lineRule="auto"/>
        <w:rPr>
          <w:rFonts w:ascii="Calibri" w:eastAsia="Calibri" w:hAnsi="Calibri"/>
          <w:b/>
          <w:color w:val="auto"/>
          <w:sz w:val="22"/>
          <w:szCs w:val="22"/>
          <w:lang w:eastAsia="en-US"/>
        </w:rPr>
      </w:pPr>
      <w:r w:rsidRPr="00C44C2C">
        <w:rPr>
          <w:rFonts w:ascii="Calibri" w:eastAsia="Calibri" w:hAnsi="Calibri"/>
          <w:b/>
          <w:color w:val="auto"/>
          <w:sz w:val="22"/>
          <w:szCs w:val="22"/>
          <w:lang w:eastAsia="en-US"/>
        </w:rPr>
        <w:t xml:space="preserve">ÍTEM 4 </w:t>
      </w:r>
      <w:r w:rsidRPr="00C44C2C">
        <w:rPr>
          <w:rFonts w:ascii="Calibri" w:eastAsia="Calibri" w:hAnsi="Calibri"/>
          <w:b/>
          <w:color w:val="auto"/>
          <w:sz w:val="22"/>
          <w:szCs w:val="22"/>
          <w:lang w:eastAsia="en-US"/>
        </w:rPr>
        <w:tab/>
      </w:r>
    </w:p>
    <w:tbl>
      <w:tblPr>
        <w:tblStyle w:val="TableGrid"/>
        <w:tblW w:w="10207" w:type="dxa"/>
        <w:tblInd w:w="-601" w:type="dxa"/>
        <w:tblLayout w:type="fixed"/>
        <w:tblLook w:val="04A0" w:firstRow="1" w:lastRow="0" w:firstColumn="1" w:lastColumn="0" w:noHBand="0" w:noVBand="1"/>
      </w:tblPr>
      <w:tblGrid>
        <w:gridCol w:w="2723"/>
        <w:gridCol w:w="7484"/>
      </w:tblGrid>
      <w:tr w:rsidR="007D5291" w:rsidRPr="00C44C2C" w14:paraId="1CFDC8E7" w14:textId="77777777" w:rsidTr="005C2BD9">
        <w:trPr>
          <w:trHeight w:val="684"/>
        </w:trPr>
        <w:tc>
          <w:tcPr>
            <w:tcW w:w="2723" w:type="dxa"/>
          </w:tcPr>
          <w:p w14:paraId="4B51F246" w14:textId="77777777" w:rsidR="007D5291" w:rsidRPr="00C44C2C" w:rsidRDefault="007D5291" w:rsidP="005C2BD9">
            <w:pPr>
              <w:rPr>
                <w:b/>
              </w:rPr>
            </w:pPr>
            <w:r w:rsidRPr="00C44C2C">
              <w:rPr>
                <w:b/>
              </w:rPr>
              <w:t>Opciones de respuesta</w:t>
            </w:r>
          </w:p>
        </w:tc>
        <w:tc>
          <w:tcPr>
            <w:tcW w:w="7484" w:type="dxa"/>
          </w:tcPr>
          <w:p w14:paraId="21C851FB" w14:textId="77777777" w:rsidR="007D5291" w:rsidRPr="00C44C2C" w:rsidRDefault="007D5291" w:rsidP="005C2BD9">
            <w:pPr>
              <w:widowControl w:val="0"/>
              <w:jc w:val="center"/>
              <w:rPr>
                <w:b/>
              </w:rPr>
            </w:pPr>
            <w:r w:rsidRPr="00C44C2C">
              <w:rPr>
                <w:b/>
              </w:rPr>
              <w:t>Argumentaciones</w:t>
            </w:r>
          </w:p>
        </w:tc>
      </w:tr>
      <w:tr w:rsidR="007D5291" w:rsidRPr="00C44C2C" w14:paraId="504FF651" w14:textId="77777777" w:rsidTr="005C2BD9">
        <w:tc>
          <w:tcPr>
            <w:tcW w:w="2723" w:type="dxa"/>
            <w:vAlign w:val="center"/>
          </w:tcPr>
          <w:p w14:paraId="4F10FAAB" w14:textId="77777777" w:rsidR="007D5291" w:rsidRPr="00C44C2C" w:rsidRDefault="007D5291" w:rsidP="005C2BD9">
            <w:r w:rsidRPr="00C44C2C">
              <w:t>A) 6</w:t>
            </w:r>
            <w:r w:rsidRPr="00C44C2C">
              <w:br/>
            </w:r>
          </w:p>
        </w:tc>
        <w:tc>
          <w:tcPr>
            <w:tcW w:w="7484" w:type="dxa"/>
          </w:tcPr>
          <w:p w14:paraId="596D472A" w14:textId="77777777" w:rsidR="007D5291" w:rsidRPr="00C44C2C" w:rsidRDefault="007D5291" w:rsidP="005C2BD9">
            <w:r w:rsidRPr="00C44C2C">
              <w:t>Incorrecta porque el literal a) indica un valor igual en magnitud pero de signo positivo lo que es resultado de un error en al desarrollo.</w:t>
            </w:r>
          </w:p>
        </w:tc>
      </w:tr>
      <w:tr w:rsidR="007D5291" w:rsidRPr="00C44C2C" w14:paraId="7DA974EA" w14:textId="77777777" w:rsidTr="005C2BD9">
        <w:tc>
          <w:tcPr>
            <w:tcW w:w="2723" w:type="dxa"/>
          </w:tcPr>
          <w:p w14:paraId="26A95606" w14:textId="77777777" w:rsidR="007D5291" w:rsidRPr="00C44C2C" w:rsidRDefault="007D5291" w:rsidP="005C2BD9">
            <w:r w:rsidRPr="00C44C2C">
              <w:t>B) -1</w:t>
            </w:r>
          </w:p>
        </w:tc>
        <w:tc>
          <w:tcPr>
            <w:tcW w:w="7484" w:type="dxa"/>
          </w:tcPr>
          <w:p w14:paraId="4955DA6D" w14:textId="77777777" w:rsidR="007D5291" w:rsidRPr="00C44C2C" w:rsidRDefault="007D5291" w:rsidP="005C2BD9">
            <w:r w:rsidRPr="00C44C2C">
              <w:t xml:space="preserve">Incorrecta porque el literal b) muestra el coeficiente del termino de </w:t>
            </w:r>
            <m:oMath>
              <m:sSup>
                <m:sSupPr>
                  <m:ctrlPr>
                    <w:rPr>
                      <w:rFonts w:ascii="Cambria Math" w:hAnsi="Cambria Math"/>
                      <w:i/>
                    </w:rPr>
                  </m:ctrlPr>
                </m:sSupPr>
                <m:e>
                  <m:r>
                    <w:rPr>
                      <w:rFonts w:ascii="Cambria Math" w:hAnsi="Cambria Math"/>
                    </w:rPr>
                    <m:t>x</m:t>
                  </m:r>
                </m:e>
                <m:sup>
                  <m:r>
                    <w:rPr>
                      <w:rFonts w:ascii="Cambria Math" w:hAnsi="Cambria Math"/>
                    </w:rPr>
                    <m:t>3</m:t>
                  </m:r>
                </m:sup>
              </m:sSup>
            </m:oMath>
            <w:r w:rsidRPr="00C44C2C">
              <w:t>.</w:t>
            </w:r>
          </w:p>
        </w:tc>
      </w:tr>
      <w:tr w:rsidR="007D5291" w:rsidRPr="00C44C2C" w14:paraId="0772D741" w14:textId="77777777" w:rsidTr="005C2BD9">
        <w:tc>
          <w:tcPr>
            <w:tcW w:w="2723" w:type="dxa"/>
          </w:tcPr>
          <w:p w14:paraId="68F735BC" w14:textId="77777777" w:rsidR="007D5291" w:rsidRPr="00C44C2C" w:rsidRDefault="007D5291" w:rsidP="005C2BD9">
            <w:r w:rsidRPr="00C44C2C">
              <w:t>C) 3</w:t>
            </w:r>
            <w:r w:rsidRPr="00C44C2C">
              <w:br/>
            </w:r>
          </w:p>
        </w:tc>
        <w:tc>
          <w:tcPr>
            <w:tcW w:w="7484" w:type="dxa"/>
          </w:tcPr>
          <w:p w14:paraId="6ED54988" w14:textId="77777777" w:rsidR="007D5291" w:rsidRPr="00C44C2C" w:rsidRDefault="007D5291" w:rsidP="005C2BD9">
            <w:r w:rsidRPr="00C44C2C">
              <w:t>Incorrecta porque el literal c) muestra el valor independiente del polinomio.</w:t>
            </w:r>
          </w:p>
        </w:tc>
      </w:tr>
      <w:tr w:rsidR="007D5291" w:rsidRPr="00C44C2C" w14:paraId="5A9A36DC" w14:textId="77777777" w:rsidTr="005C2BD9">
        <w:tc>
          <w:tcPr>
            <w:tcW w:w="2723" w:type="dxa"/>
          </w:tcPr>
          <w:p w14:paraId="5BB87B01" w14:textId="77777777" w:rsidR="007D5291" w:rsidRPr="00C44C2C" w:rsidRDefault="007D5291" w:rsidP="005C2BD9">
            <w:r w:rsidRPr="00C44C2C">
              <w:t>D) -6</w:t>
            </w:r>
          </w:p>
        </w:tc>
        <w:tc>
          <w:tcPr>
            <w:tcW w:w="7484" w:type="dxa"/>
          </w:tcPr>
          <w:p w14:paraId="4F53BD83" w14:textId="77777777" w:rsidR="007D5291" w:rsidRPr="00C44C2C" w:rsidRDefault="007D5291" w:rsidP="005C2BD9">
            <w:r w:rsidRPr="00C44C2C">
              <w:t xml:space="preserve">Correcta porque el literal d) indica el coeficiente correcto perteneciente al término de </w:t>
            </w:r>
            <m:oMath>
              <m:sSup>
                <m:sSupPr>
                  <m:ctrlPr>
                    <w:rPr>
                      <w:rFonts w:ascii="Cambria Math" w:hAnsi="Cambria Math"/>
                      <w:i/>
                    </w:rPr>
                  </m:ctrlPr>
                </m:sSupPr>
                <m:e>
                  <m:r>
                    <w:rPr>
                      <w:rFonts w:ascii="Cambria Math" w:hAnsi="Cambria Math"/>
                    </w:rPr>
                    <m:t>x</m:t>
                  </m:r>
                </m:e>
                <m:sup>
                  <m:r>
                    <w:rPr>
                      <w:rFonts w:ascii="Cambria Math" w:hAnsi="Cambria Math"/>
                    </w:rPr>
                    <m:t>2</m:t>
                  </m:r>
                </m:sup>
              </m:sSup>
            </m:oMath>
            <w:r w:rsidRPr="00C44C2C">
              <w:t xml:space="preserve">del polinomio resultante: </w:t>
            </w:r>
            <m:oMath>
              <m:sSup>
                <m:sSupPr>
                  <m:ctrlPr>
                    <w:rPr>
                      <w:rFonts w:ascii="Cambria Math" w:hAnsi="Cambria Math"/>
                      <w:i/>
                    </w:rPr>
                  </m:ctrlPr>
                </m:sSupPr>
                <m:e>
                  <m:r>
                    <w:rPr>
                      <w:rFonts w:ascii="Cambria Math" w:hAnsi="Cambria Math"/>
                    </w:rPr>
                    <m:t>-x</m:t>
                  </m:r>
                </m:e>
                <m:sup>
                  <m:r>
                    <w:rPr>
                      <w:rFonts w:ascii="Cambria Math" w:hAnsi="Cambria Math"/>
                    </w:rPr>
                    <m:t>3</m:t>
                  </m:r>
                </m:sup>
              </m:sSup>
              <m:r>
                <w:rPr>
                  <w:rFonts w:ascii="Cambria Math" w:hAnsi="Cambria Math"/>
                </w:rPr>
                <m:t>-</m:t>
              </m:r>
              <m:sSup>
                <m:sSupPr>
                  <m:ctrlPr>
                    <w:rPr>
                      <w:rFonts w:ascii="Cambria Math" w:hAnsi="Cambria Math"/>
                      <w:i/>
                    </w:rPr>
                  </m:ctrlPr>
                </m:sSupPr>
                <m:e>
                  <m:r>
                    <w:rPr>
                      <w:rFonts w:ascii="Cambria Math" w:hAnsi="Cambria Math"/>
                    </w:rPr>
                    <m:t>6x</m:t>
                  </m:r>
                </m:e>
                <m:sup>
                  <m:r>
                    <w:rPr>
                      <w:rFonts w:ascii="Cambria Math" w:hAnsi="Cambria Math"/>
                    </w:rPr>
                    <m:t>2</m:t>
                  </m:r>
                </m:sup>
              </m:sSup>
              <m:r>
                <w:rPr>
                  <w:rFonts w:ascii="Cambria Math" w:hAnsi="Cambria Math"/>
                </w:rPr>
                <m:t>-6x+3</m:t>
              </m:r>
            </m:oMath>
            <w:r w:rsidRPr="00C44C2C">
              <w:t xml:space="preserve"> .</w:t>
            </w:r>
          </w:p>
        </w:tc>
      </w:tr>
    </w:tbl>
    <w:p w14:paraId="693781D1"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before="240" w:after="200" w:line="276" w:lineRule="auto"/>
        <w:rPr>
          <w:rFonts w:ascii="Calibri" w:hAnsi="Calibri"/>
          <w:color w:val="auto"/>
          <w:sz w:val="22"/>
          <w:szCs w:val="22"/>
          <w:lang w:eastAsia="en-US"/>
        </w:rPr>
      </w:pPr>
    </w:p>
    <w:p w14:paraId="117C1E59"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before="240" w:after="200" w:line="276" w:lineRule="auto"/>
        <w:rPr>
          <w:rFonts w:ascii="Calibri" w:hAnsi="Calibri"/>
          <w:b/>
          <w:color w:val="auto"/>
          <w:sz w:val="22"/>
          <w:szCs w:val="22"/>
          <w:lang w:eastAsia="en-US"/>
        </w:rPr>
      </w:pPr>
      <w:r w:rsidRPr="00C44C2C">
        <w:rPr>
          <w:rFonts w:ascii="Calibri" w:hAnsi="Calibri"/>
          <w:b/>
          <w:color w:val="auto"/>
          <w:sz w:val="22"/>
          <w:szCs w:val="22"/>
          <w:lang w:eastAsia="en-US"/>
        </w:rPr>
        <w:t xml:space="preserve">ÍTEM 5 </w:t>
      </w:r>
    </w:p>
    <w:tbl>
      <w:tblPr>
        <w:tblStyle w:val="TableGrid"/>
        <w:tblW w:w="10207" w:type="dxa"/>
        <w:tblInd w:w="-601" w:type="dxa"/>
        <w:tblLayout w:type="fixed"/>
        <w:tblLook w:val="04A0" w:firstRow="1" w:lastRow="0" w:firstColumn="1" w:lastColumn="0" w:noHBand="0" w:noVBand="1"/>
      </w:tblPr>
      <w:tblGrid>
        <w:gridCol w:w="2439"/>
        <w:gridCol w:w="7768"/>
      </w:tblGrid>
      <w:tr w:rsidR="007D5291" w:rsidRPr="00C44C2C" w14:paraId="33D8C1D3" w14:textId="77777777" w:rsidTr="005C2BD9">
        <w:trPr>
          <w:trHeight w:val="684"/>
        </w:trPr>
        <w:tc>
          <w:tcPr>
            <w:tcW w:w="2439" w:type="dxa"/>
          </w:tcPr>
          <w:p w14:paraId="61A4F3A1" w14:textId="77777777" w:rsidR="007D5291" w:rsidRPr="00C44C2C" w:rsidRDefault="007D5291" w:rsidP="005C2BD9">
            <w:pPr>
              <w:rPr>
                <w:b/>
              </w:rPr>
            </w:pPr>
            <w:r w:rsidRPr="00C44C2C">
              <w:rPr>
                <w:b/>
              </w:rPr>
              <w:t>Opciones de respuesta</w:t>
            </w:r>
          </w:p>
        </w:tc>
        <w:tc>
          <w:tcPr>
            <w:tcW w:w="7768" w:type="dxa"/>
          </w:tcPr>
          <w:p w14:paraId="10234347" w14:textId="77777777" w:rsidR="007D5291" w:rsidRPr="00C44C2C" w:rsidRDefault="007D5291" w:rsidP="005C2BD9">
            <w:pPr>
              <w:widowControl w:val="0"/>
              <w:jc w:val="center"/>
              <w:rPr>
                <w:b/>
              </w:rPr>
            </w:pPr>
            <w:r w:rsidRPr="00C44C2C">
              <w:rPr>
                <w:b/>
              </w:rPr>
              <w:t>Argumentaciones</w:t>
            </w:r>
          </w:p>
        </w:tc>
      </w:tr>
      <w:tr w:rsidR="007D5291" w:rsidRPr="00C44C2C" w14:paraId="5D3B4FDE" w14:textId="77777777" w:rsidTr="005C2BD9">
        <w:tc>
          <w:tcPr>
            <w:tcW w:w="2439" w:type="dxa"/>
            <w:vAlign w:val="center"/>
          </w:tcPr>
          <w:p w14:paraId="1D909CFD" w14:textId="77777777" w:rsidR="007D5291" w:rsidRPr="00C44C2C" w:rsidRDefault="007D5291" w:rsidP="005C2BD9">
            <w:pPr>
              <w:spacing w:before="240"/>
            </w:pPr>
            <w:r w:rsidRPr="00C44C2C">
              <w:t>A) -2/5</w:t>
            </w:r>
          </w:p>
        </w:tc>
        <w:tc>
          <w:tcPr>
            <w:tcW w:w="7768" w:type="dxa"/>
          </w:tcPr>
          <w:p w14:paraId="4FE34783" w14:textId="77777777" w:rsidR="007D5291" w:rsidRPr="00C44C2C" w:rsidRDefault="007D5291" w:rsidP="005C2BD9">
            <w:r w:rsidRPr="00C44C2C">
              <w:t>Correcta porque el literal a) muestra la fracción que satisface la ecuación con su debido signo.</w:t>
            </w:r>
          </w:p>
        </w:tc>
      </w:tr>
      <w:tr w:rsidR="007D5291" w:rsidRPr="00C44C2C" w14:paraId="4B95054C" w14:textId="77777777" w:rsidTr="005C2BD9">
        <w:tc>
          <w:tcPr>
            <w:tcW w:w="2439" w:type="dxa"/>
          </w:tcPr>
          <w:p w14:paraId="4773EB56" w14:textId="77777777" w:rsidR="007D5291" w:rsidRPr="00C44C2C" w:rsidRDefault="007D5291" w:rsidP="005C2BD9">
            <w:pPr>
              <w:spacing w:before="240"/>
            </w:pPr>
            <w:r w:rsidRPr="00C44C2C">
              <w:t>B) 5/2</w:t>
            </w:r>
          </w:p>
        </w:tc>
        <w:tc>
          <w:tcPr>
            <w:tcW w:w="7768" w:type="dxa"/>
          </w:tcPr>
          <w:p w14:paraId="45182D77" w14:textId="77777777" w:rsidR="007D5291" w:rsidRPr="00C44C2C" w:rsidRDefault="007D5291" w:rsidP="005C2BD9">
            <w:r w:rsidRPr="00C44C2C">
              <w:t xml:space="preserve">Incorrecta porque el literal b) indica un valor positivo con numerador y denominador invertido el cual no satisface la ecuación, </w:t>
            </w:r>
          </w:p>
        </w:tc>
      </w:tr>
      <w:tr w:rsidR="007D5291" w:rsidRPr="00C44C2C" w14:paraId="4332DC73" w14:textId="77777777" w:rsidTr="005C2BD9">
        <w:tc>
          <w:tcPr>
            <w:tcW w:w="2439" w:type="dxa"/>
          </w:tcPr>
          <w:p w14:paraId="2EF910FF" w14:textId="77777777" w:rsidR="007D5291" w:rsidRPr="00C44C2C" w:rsidRDefault="007D5291" w:rsidP="005C2BD9">
            <w:r w:rsidRPr="00C44C2C">
              <w:t>C) -5/2</w:t>
            </w:r>
          </w:p>
        </w:tc>
        <w:tc>
          <w:tcPr>
            <w:tcW w:w="7768" w:type="dxa"/>
          </w:tcPr>
          <w:p w14:paraId="240DDF0E" w14:textId="77777777" w:rsidR="007D5291" w:rsidRPr="00C44C2C" w:rsidRDefault="007D5291" w:rsidP="005C2BD9">
            <w:r w:rsidRPr="00C44C2C">
              <w:t xml:space="preserve">Incorrecta porque el literal c) indica un valor negativo pero de valor equivocado lo que indica un error de despeje. </w:t>
            </w:r>
          </w:p>
        </w:tc>
      </w:tr>
      <w:tr w:rsidR="007D5291" w:rsidRPr="00C44C2C" w14:paraId="6349AC49" w14:textId="77777777" w:rsidTr="005C2BD9">
        <w:tc>
          <w:tcPr>
            <w:tcW w:w="2439" w:type="dxa"/>
          </w:tcPr>
          <w:p w14:paraId="114002BE" w14:textId="77777777" w:rsidR="007D5291" w:rsidRPr="00C44C2C" w:rsidRDefault="007D5291" w:rsidP="005C2BD9">
            <w:r w:rsidRPr="00C44C2C">
              <w:t>D) 2/5</w:t>
            </w:r>
          </w:p>
        </w:tc>
        <w:tc>
          <w:tcPr>
            <w:tcW w:w="7768" w:type="dxa"/>
          </w:tcPr>
          <w:p w14:paraId="5FB5FA21" w14:textId="77777777" w:rsidR="007D5291" w:rsidRPr="00C44C2C" w:rsidRDefault="007D5291" w:rsidP="005C2BD9">
            <w:r w:rsidRPr="00C44C2C">
              <w:t>Incorrecta porque el literal d) indica un valor en magnitud correcto pero no tiene el signo adecuado.</w:t>
            </w:r>
          </w:p>
        </w:tc>
      </w:tr>
    </w:tbl>
    <w:p w14:paraId="1C6366BB"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before="240" w:after="200" w:line="276" w:lineRule="auto"/>
        <w:rPr>
          <w:rFonts w:ascii="Calibri" w:hAnsi="Calibri"/>
          <w:color w:val="auto"/>
          <w:sz w:val="22"/>
          <w:szCs w:val="22"/>
          <w:lang w:eastAsia="en-US"/>
        </w:rPr>
      </w:pPr>
    </w:p>
    <w:p w14:paraId="2C68D13A"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before="240" w:after="200" w:line="276" w:lineRule="auto"/>
        <w:rPr>
          <w:rFonts w:ascii="Calibri" w:hAnsi="Calibri"/>
          <w:color w:val="auto"/>
          <w:sz w:val="22"/>
          <w:szCs w:val="22"/>
          <w:lang w:eastAsia="en-US"/>
        </w:rPr>
      </w:pPr>
    </w:p>
    <w:p w14:paraId="4C2F67E0"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before="240" w:after="200" w:line="276" w:lineRule="auto"/>
        <w:rPr>
          <w:rFonts w:ascii="Calibri" w:hAnsi="Calibri"/>
          <w:color w:val="auto"/>
          <w:sz w:val="22"/>
          <w:szCs w:val="22"/>
          <w:lang w:eastAsia="en-US"/>
        </w:rPr>
      </w:pPr>
    </w:p>
    <w:p w14:paraId="51B0D2FE"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before="240" w:after="200" w:line="276" w:lineRule="auto"/>
        <w:rPr>
          <w:rFonts w:ascii="Calibri" w:hAnsi="Calibri"/>
          <w:color w:val="auto"/>
          <w:sz w:val="22"/>
          <w:szCs w:val="22"/>
          <w:lang w:eastAsia="en-US"/>
        </w:rPr>
      </w:pPr>
    </w:p>
    <w:p w14:paraId="079B3338"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before="240" w:after="200" w:line="276" w:lineRule="auto"/>
        <w:rPr>
          <w:rFonts w:ascii="Calibri" w:hAnsi="Calibri"/>
          <w:color w:val="auto"/>
          <w:sz w:val="22"/>
          <w:szCs w:val="22"/>
          <w:lang w:eastAsia="en-US"/>
        </w:rPr>
      </w:pPr>
    </w:p>
    <w:p w14:paraId="68088FC2"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 w:val="left" w:pos="1680"/>
        </w:tabs>
        <w:spacing w:before="240" w:after="200" w:line="276" w:lineRule="auto"/>
        <w:rPr>
          <w:rFonts w:ascii="Calibri" w:hAnsi="Calibri"/>
          <w:b/>
          <w:color w:val="auto"/>
          <w:sz w:val="22"/>
          <w:szCs w:val="22"/>
          <w:lang w:eastAsia="en-US"/>
        </w:rPr>
      </w:pPr>
      <w:r w:rsidRPr="00C44C2C">
        <w:rPr>
          <w:rFonts w:ascii="Calibri" w:hAnsi="Calibri"/>
          <w:b/>
          <w:color w:val="auto"/>
          <w:sz w:val="22"/>
          <w:szCs w:val="22"/>
          <w:lang w:eastAsia="en-US"/>
        </w:rPr>
        <w:t xml:space="preserve">ÍTEM 6 </w:t>
      </w:r>
      <w:r w:rsidRPr="00C44C2C">
        <w:rPr>
          <w:rFonts w:ascii="Calibri" w:hAnsi="Calibri"/>
          <w:b/>
          <w:color w:val="auto"/>
          <w:sz w:val="22"/>
          <w:szCs w:val="22"/>
          <w:lang w:eastAsia="en-US"/>
        </w:rPr>
        <w:tab/>
      </w:r>
    </w:p>
    <w:tbl>
      <w:tblPr>
        <w:tblStyle w:val="TableGrid"/>
        <w:tblW w:w="10207" w:type="dxa"/>
        <w:tblInd w:w="-601" w:type="dxa"/>
        <w:tblLayout w:type="fixed"/>
        <w:tblLook w:val="04A0" w:firstRow="1" w:lastRow="0" w:firstColumn="1" w:lastColumn="0" w:noHBand="0" w:noVBand="1"/>
      </w:tblPr>
      <w:tblGrid>
        <w:gridCol w:w="2581"/>
        <w:gridCol w:w="7626"/>
      </w:tblGrid>
      <w:tr w:rsidR="007D5291" w:rsidRPr="00C44C2C" w14:paraId="42976CF2" w14:textId="77777777" w:rsidTr="005C2BD9">
        <w:trPr>
          <w:trHeight w:val="684"/>
        </w:trPr>
        <w:tc>
          <w:tcPr>
            <w:tcW w:w="2581" w:type="dxa"/>
          </w:tcPr>
          <w:p w14:paraId="2B7FE9F5" w14:textId="77777777" w:rsidR="007D5291" w:rsidRPr="00C44C2C" w:rsidRDefault="007D5291" w:rsidP="005C2BD9">
            <w:pPr>
              <w:rPr>
                <w:b/>
              </w:rPr>
            </w:pPr>
            <w:r w:rsidRPr="00C44C2C">
              <w:rPr>
                <w:b/>
              </w:rPr>
              <w:t>Opciones de respuesta</w:t>
            </w:r>
          </w:p>
        </w:tc>
        <w:tc>
          <w:tcPr>
            <w:tcW w:w="7626" w:type="dxa"/>
          </w:tcPr>
          <w:p w14:paraId="653F25BB" w14:textId="77777777" w:rsidR="007D5291" w:rsidRPr="00C44C2C" w:rsidRDefault="007D5291" w:rsidP="005C2BD9">
            <w:pPr>
              <w:widowControl w:val="0"/>
              <w:jc w:val="center"/>
              <w:rPr>
                <w:b/>
              </w:rPr>
            </w:pPr>
            <w:r w:rsidRPr="00C44C2C">
              <w:rPr>
                <w:b/>
              </w:rPr>
              <w:t>Argumentaciones</w:t>
            </w:r>
          </w:p>
        </w:tc>
      </w:tr>
      <w:tr w:rsidR="007D5291" w:rsidRPr="00C44C2C" w14:paraId="0D844BB6" w14:textId="77777777" w:rsidTr="005C2BD9">
        <w:tc>
          <w:tcPr>
            <w:tcW w:w="2581" w:type="dxa"/>
            <w:vAlign w:val="center"/>
          </w:tcPr>
          <w:p w14:paraId="463B5CFA" w14:textId="77777777" w:rsidR="007D5291" w:rsidRPr="00C44C2C" w:rsidRDefault="007D5291" w:rsidP="005C2BD9">
            <w:r w:rsidRPr="00C44C2C">
              <w:t xml:space="preserve">A) </w:t>
            </w:r>
            <m:oMath>
              <m:r>
                <w:rPr>
                  <w:rFonts w:ascii="Cambria Math" w:hAnsi="Cambria Math"/>
                </w:rPr>
                <m:t>(-∞, 1)</m:t>
              </m:r>
            </m:oMath>
            <w:r w:rsidRPr="00C44C2C">
              <w:br/>
            </w:r>
          </w:p>
        </w:tc>
        <w:tc>
          <w:tcPr>
            <w:tcW w:w="7626" w:type="dxa"/>
          </w:tcPr>
          <w:p w14:paraId="6E6AAD39" w14:textId="77777777" w:rsidR="007D5291" w:rsidRPr="00C44C2C" w:rsidRDefault="007D5291" w:rsidP="005C2BD9">
            <w:r w:rsidRPr="00C44C2C">
              <w:t>Incorrecta porque el literal a) muestra un intervalo donde no se incluye el 1 y es opuesto al intervalo solución.</w:t>
            </w:r>
          </w:p>
        </w:tc>
      </w:tr>
      <w:tr w:rsidR="007D5291" w:rsidRPr="00C44C2C" w14:paraId="239305A9" w14:textId="77777777" w:rsidTr="005C2BD9">
        <w:tc>
          <w:tcPr>
            <w:tcW w:w="2581" w:type="dxa"/>
          </w:tcPr>
          <w:p w14:paraId="27593D17" w14:textId="77777777" w:rsidR="007D5291" w:rsidRPr="00C44C2C" w:rsidRDefault="007D5291" w:rsidP="005C2BD9">
            <w:r w:rsidRPr="00C44C2C">
              <w:t xml:space="preserve">B) </w:t>
            </w:r>
            <m:oMath>
              <m:r>
                <w:rPr>
                  <w:rFonts w:ascii="Cambria Math" w:hAnsi="Cambria Math"/>
                </w:rPr>
                <m:t>[1, +∞)</m:t>
              </m:r>
            </m:oMath>
          </w:p>
        </w:tc>
        <w:tc>
          <w:tcPr>
            <w:tcW w:w="7626" w:type="dxa"/>
          </w:tcPr>
          <w:p w14:paraId="25896922" w14:textId="77777777" w:rsidR="007D5291" w:rsidRPr="00C44C2C" w:rsidRDefault="007D5291" w:rsidP="005C2BD9">
            <w:r w:rsidRPr="00C44C2C">
              <w:t>Incorrecta porque el literal b) muestra un intervalo donde se incluye el 1 y la inecuación lleva el símbolo de mayor qué.</w:t>
            </w:r>
          </w:p>
        </w:tc>
      </w:tr>
      <w:tr w:rsidR="007D5291" w:rsidRPr="00C44C2C" w14:paraId="57CCA81C" w14:textId="77777777" w:rsidTr="005C2BD9">
        <w:tc>
          <w:tcPr>
            <w:tcW w:w="2581" w:type="dxa"/>
          </w:tcPr>
          <w:p w14:paraId="5A4CE2BC" w14:textId="77777777" w:rsidR="007D5291" w:rsidRPr="00C44C2C" w:rsidRDefault="007D5291" w:rsidP="005C2BD9">
            <w:r w:rsidRPr="00C44C2C">
              <w:t xml:space="preserve">C) </w:t>
            </w:r>
            <m:oMath>
              <m:r>
                <w:rPr>
                  <w:rFonts w:ascii="Cambria Math" w:hAnsi="Cambria Math"/>
                </w:rPr>
                <m:t>(1, +∞)</m:t>
              </m:r>
            </m:oMath>
          </w:p>
        </w:tc>
        <w:tc>
          <w:tcPr>
            <w:tcW w:w="7626" w:type="dxa"/>
          </w:tcPr>
          <w:p w14:paraId="52A324EE" w14:textId="77777777" w:rsidR="007D5291" w:rsidRPr="00C44C2C" w:rsidRDefault="007D5291" w:rsidP="005C2BD9">
            <w:r w:rsidRPr="00C44C2C">
              <w:t>Correcta porque el literal c) muestra un intervalo que cumple al 100% con la inecuación y sin incluir el valor frontera.</w:t>
            </w:r>
          </w:p>
        </w:tc>
      </w:tr>
      <w:tr w:rsidR="007D5291" w:rsidRPr="00C44C2C" w14:paraId="3F8577E3" w14:textId="77777777" w:rsidTr="005C2BD9">
        <w:tc>
          <w:tcPr>
            <w:tcW w:w="2581" w:type="dxa"/>
          </w:tcPr>
          <w:p w14:paraId="615A185B" w14:textId="77777777" w:rsidR="007D5291" w:rsidRPr="00C44C2C" w:rsidRDefault="007D5291" w:rsidP="005C2BD9">
            <w:r w:rsidRPr="00C44C2C">
              <w:t xml:space="preserve">D) </w:t>
            </w:r>
            <m:oMath>
              <m:r>
                <w:rPr>
                  <w:rFonts w:ascii="Cambria Math" w:hAnsi="Cambria Math"/>
                </w:rPr>
                <m:t>(-∞, 1]</m:t>
              </m:r>
            </m:oMath>
          </w:p>
        </w:tc>
        <w:tc>
          <w:tcPr>
            <w:tcW w:w="7626" w:type="dxa"/>
          </w:tcPr>
          <w:p w14:paraId="58654142" w14:textId="77777777" w:rsidR="007D5291" w:rsidRPr="00C44C2C" w:rsidRDefault="007D5291" w:rsidP="005C2BD9">
            <w:r w:rsidRPr="00C44C2C">
              <w:t>Incorrecta porque el literal d) muestra un intervalo opuesto a la solución, lo que corresponde en un error de signo al momento del despeje de la variable</w:t>
            </w:r>
          </w:p>
        </w:tc>
      </w:tr>
    </w:tbl>
    <w:p w14:paraId="7E55236A"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before="240" w:after="200" w:line="276" w:lineRule="auto"/>
        <w:rPr>
          <w:rFonts w:ascii="Calibri" w:eastAsia="Calibri" w:hAnsi="Calibri"/>
          <w:color w:val="auto"/>
          <w:sz w:val="22"/>
          <w:szCs w:val="22"/>
          <w:lang w:eastAsia="en-US"/>
        </w:rPr>
      </w:pPr>
    </w:p>
    <w:p w14:paraId="233CA58D"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480" w:lineRule="auto"/>
        <w:rPr>
          <w:rFonts w:ascii="Calibri" w:eastAsia="Calibri" w:hAnsi="Calibri"/>
          <w:b/>
          <w:color w:val="auto"/>
          <w:sz w:val="22"/>
          <w:szCs w:val="22"/>
          <w:lang w:eastAsia="en-US"/>
        </w:rPr>
      </w:pPr>
      <w:r w:rsidRPr="00C44C2C">
        <w:rPr>
          <w:rFonts w:ascii="Calibri" w:eastAsia="Calibri" w:hAnsi="Calibri"/>
          <w:b/>
          <w:color w:val="auto"/>
          <w:sz w:val="22"/>
          <w:szCs w:val="22"/>
          <w:lang w:eastAsia="en-US"/>
        </w:rPr>
        <w:t xml:space="preserve">ÍTEM 7 </w:t>
      </w:r>
    </w:p>
    <w:tbl>
      <w:tblPr>
        <w:tblStyle w:val="TableGrid"/>
        <w:tblW w:w="10207" w:type="dxa"/>
        <w:tblInd w:w="-601" w:type="dxa"/>
        <w:tblLayout w:type="fixed"/>
        <w:tblLook w:val="04A0" w:firstRow="1" w:lastRow="0" w:firstColumn="1" w:lastColumn="0" w:noHBand="0" w:noVBand="1"/>
      </w:tblPr>
      <w:tblGrid>
        <w:gridCol w:w="2581"/>
        <w:gridCol w:w="7626"/>
      </w:tblGrid>
      <w:tr w:rsidR="007D5291" w:rsidRPr="00C44C2C" w14:paraId="0ED45616" w14:textId="77777777" w:rsidTr="005C2BD9">
        <w:trPr>
          <w:trHeight w:val="684"/>
        </w:trPr>
        <w:tc>
          <w:tcPr>
            <w:tcW w:w="2581" w:type="dxa"/>
          </w:tcPr>
          <w:p w14:paraId="68A7D86E" w14:textId="77777777" w:rsidR="007D5291" w:rsidRPr="00C44C2C" w:rsidRDefault="007D5291" w:rsidP="005C2BD9">
            <w:pPr>
              <w:rPr>
                <w:b/>
              </w:rPr>
            </w:pPr>
            <w:r w:rsidRPr="00C44C2C">
              <w:rPr>
                <w:b/>
              </w:rPr>
              <w:t>Opciones de respuesta</w:t>
            </w:r>
          </w:p>
        </w:tc>
        <w:tc>
          <w:tcPr>
            <w:tcW w:w="7626" w:type="dxa"/>
          </w:tcPr>
          <w:p w14:paraId="0A26D55F" w14:textId="77777777" w:rsidR="007D5291" w:rsidRPr="00C44C2C" w:rsidRDefault="007D5291" w:rsidP="005C2BD9">
            <w:pPr>
              <w:widowControl w:val="0"/>
              <w:jc w:val="center"/>
              <w:rPr>
                <w:b/>
              </w:rPr>
            </w:pPr>
            <w:r w:rsidRPr="00C44C2C">
              <w:rPr>
                <w:b/>
              </w:rPr>
              <w:t>Argumentaciones</w:t>
            </w:r>
          </w:p>
        </w:tc>
      </w:tr>
      <w:tr w:rsidR="007D5291" w:rsidRPr="00C44C2C" w14:paraId="7C64C654" w14:textId="77777777" w:rsidTr="005C2BD9">
        <w:tc>
          <w:tcPr>
            <w:tcW w:w="2581" w:type="dxa"/>
            <w:vAlign w:val="center"/>
          </w:tcPr>
          <w:p w14:paraId="02F742CB" w14:textId="77777777" w:rsidR="007D5291" w:rsidRPr="00C44C2C" w:rsidRDefault="007D5291" w:rsidP="005C2BD9">
            <w:pPr>
              <w:spacing w:line="480" w:lineRule="auto"/>
            </w:pPr>
            <w:r w:rsidRPr="00C44C2C">
              <w:t xml:space="preserve">A) </w:t>
            </w:r>
            <m:oMath>
              <m:f>
                <m:fPr>
                  <m:ctrlPr>
                    <w:rPr>
                      <w:rFonts w:ascii="Cambria Math" w:hAnsi="Cambria Math"/>
                      <w:i/>
                    </w:rPr>
                  </m:ctrlPr>
                </m:fPr>
                <m:num>
                  <m:r>
                    <w:rPr>
                      <w:rFonts w:ascii="Cambria Math" w:hAnsi="Cambria Math"/>
                    </w:rPr>
                    <m:t>16</m:t>
                  </m:r>
                </m:num>
                <m:den>
                  <m:r>
                    <w:rPr>
                      <w:rFonts w:ascii="Cambria Math" w:hAnsi="Cambria Math"/>
                    </w:rPr>
                    <m:t>19</m:t>
                  </m:r>
                </m:den>
              </m:f>
            </m:oMath>
          </w:p>
        </w:tc>
        <w:tc>
          <w:tcPr>
            <w:tcW w:w="7626" w:type="dxa"/>
          </w:tcPr>
          <w:p w14:paraId="62CA0D15" w14:textId="77777777" w:rsidR="007D5291" w:rsidRPr="00C44C2C" w:rsidRDefault="007D5291" w:rsidP="005C2BD9">
            <w:r w:rsidRPr="00C44C2C">
              <w:t>Incorrecta porque el literal a) muestra una fracción reciproca a la respuesta del problema,  causa de un mal empleo de propiedades de fracciones</w:t>
            </w:r>
          </w:p>
        </w:tc>
      </w:tr>
      <w:tr w:rsidR="007D5291" w:rsidRPr="00C44C2C" w14:paraId="3FC747A2" w14:textId="77777777" w:rsidTr="005C2BD9">
        <w:tc>
          <w:tcPr>
            <w:tcW w:w="2581" w:type="dxa"/>
          </w:tcPr>
          <w:p w14:paraId="41198458" w14:textId="77777777" w:rsidR="007D5291" w:rsidRPr="00C44C2C" w:rsidRDefault="007D5291" w:rsidP="005C2BD9">
            <w:pPr>
              <w:spacing w:line="480" w:lineRule="auto"/>
            </w:pPr>
            <w:r w:rsidRPr="00C44C2C">
              <w:t xml:space="preserve">B) </w:t>
            </w:r>
            <m:oMath>
              <m:f>
                <m:fPr>
                  <m:ctrlPr>
                    <w:rPr>
                      <w:rFonts w:ascii="Cambria Math" w:hAnsi="Cambria Math"/>
                      <w:i/>
                    </w:rPr>
                  </m:ctrlPr>
                </m:fPr>
                <m:num>
                  <m:r>
                    <w:rPr>
                      <w:rFonts w:ascii="Cambria Math" w:hAnsi="Cambria Math"/>
                    </w:rPr>
                    <m:t>19</m:t>
                  </m:r>
                </m:num>
                <m:den>
                  <m:r>
                    <w:rPr>
                      <w:rFonts w:ascii="Cambria Math" w:hAnsi="Cambria Math"/>
                    </w:rPr>
                    <m:t>16</m:t>
                  </m:r>
                </m:den>
              </m:f>
            </m:oMath>
          </w:p>
        </w:tc>
        <w:tc>
          <w:tcPr>
            <w:tcW w:w="7626" w:type="dxa"/>
          </w:tcPr>
          <w:p w14:paraId="0AF6F951" w14:textId="77777777" w:rsidR="007D5291" w:rsidRPr="00C44C2C" w:rsidRDefault="007D5291" w:rsidP="005C2BD9">
            <w:r w:rsidRPr="00C44C2C">
              <w:t xml:space="preserve">Correcta porque el literal b) muestra el valor fraccionario final luego de efectuar las debidas operaciones jerárquicas.  </w:t>
            </w:r>
          </w:p>
        </w:tc>
      </w:tr>
      <w:tr w:rsidR="007D5291" w:rsidRPr="00C44C2C" w14:paraId="6FC5538D" w14:textId="77777777" w:rsidTr="005C2BD9">
        <w:tc>
          <w:tcPr>
            <w:tcW w:w="2581" w:type="dxa"/>
          </w:tcPr>
          <w:p w14:paraId="5B13D5F6" w14:textId="77777777" w:rsidR="007D5291" w:rsidRPr="00C44C2C" w:rsidRDefault="007D5291" w:rsidP="005C2BD9">
            <w:pPr>
              <w:spacing w:line="480" w:lineRule="auto"/>
            </w:pPr>
            <w:r w:rsidRPr="00C44C2C">
              <w:t xml:space="preserve">C) </w:t>
            </w:r>
            <m:oMath>
              <m:f>
                <m:fPr>
                  <m:ctrlPr>
                    <w:rPr>
                      <w:rFonts w:ascii="Cambria Math" w:hAnsi="Cambria Math"/>
                      <w:i/>
                    </w:rPr>
                  </m:ctrlPr>
                </m:fPr>
                <m:num>
                  <m:r>
                    <w:rPr>
                      <w:rFonts w:ascii="Cambria Math" w:hAnsi="Cambria Math"/>
                    </w:rPr>
                    <m:t>35</m:t>
                  </m:r>
                </m:num>
                <m:den>
                  <m:r>
                    <w:rPr>
                      <w:rFonts w:ascii="Cambria Math" w:hAnsi="Cambria Math"/>
                    </w:rPr>
                    <m:t>4</m:t>
                  </m:r>
                </m:den>
              </m:f>
            </m:oMath>
          </w:p>
        </w:tc>
        <w:tc>
          <w:tcPr>
            <w:tcW w:w="7626" w:type="dxa"/>
          </w:tcPr>
          <w:p w14:paraId="23041C7B" w14:textId="77777777" w:rsidR="007D5291" w:rsidRPr="00C44C2C" w:rsidRDefault="007D5291" w:rsidP="005C2BD9">
            <w:r w:rsidRPr="00C44C2C">
              <w:t xml:space="preserve">Incorrecto porque el literal c) muestra una fracción errónea causa de no haber respetado el orden jerárquico de las operaciones. </w:t>
            </w:r>
          </w:p>
        </w:tc>
      </w:tr>
      <w:tr w:rsidR="007D5291" w:rsidRPr="00C44C2C" w14:paraId="6F5F18BE" w14:textId="77777777" w:rsidTr="005C2BD9">
        <w:tc>
          <w:tcPr>
            <w:tcW w:w="2581" w:type="dxa"/>
          </w:tcPr>
          <w:p w14:paraId="00234342" w14:textId="77777777" w:rsidR="007D5291" w:rsidRPr="00C44C2C" w:rsidRDefault="007D5291" w:rsidP="005C2BD9">
            <w:pPr>
              <w:spacing w:line="480" w:lineRule="auto"/>
            </w:pPr>
            <w:r w:rsidRPr="00C44C2C">
              <w:t xml:space="preserve">D) </w:t>
            </w:r>
            <m:oMath>
              <m:f>
                <m:fPr>
                  <m:ctrlPr>
                    <w:rPr>
                      <w:rFonts w:ascii="Cambria Math" w:hAnsi="Cambria Math"/>
                      <w:i/>
                    </w:rPr>
                  </m:ctrlPr>
                </m:fPr>
                <m:num>
                  <m:r>
                    <w:rPr>
                      <w:rFonts w:ascii="Cambria Math" w:hAnsi="Cambria Math"/>
                    </w:rPr>
                    <m:t>4</m:t>
                  </m:r>
                </m:num>
                <m:den>
                  <m:r>
                    <w:rPr>
                      <w:rFonts w:ascii="Cambria Math" w:hAnsi="Cambria Math"/>
                    </w:rPr>
                    <m:t>35</m:t>
                  </m:r>
                </m:den>
              </m:f>
            </m:oMath>
          </w:p>
        </w:tc>
        <w:tc>
          <w:tcPr>
            <w:tcW w:w="7626" w:type="dxa"/>
          </w:tcPr>
          <w:p w14:paraId="63D7F857" w14:textId="77777777" w:rsidR="007D5291" w:rsidRPr="00C44C2C" w:rsidRDefault="007D5291" w:rsidP="005C2BD9">
            <w:r w:rsidRPr="00C44C2C">
              <w:t>Incorrecta porque el literal d) muestra una respuesta errónea a causa de un mal empleo de las propiedades de las fracciones</w:t>
            </w:r>
          </w:p>
        </w:tc>
      </w:tr>
    </w:tbl>
    <w:p w14:paraId="2E4511E8"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2ACCC5E0"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r w:rsidRPr="00C44C2C">
        <w:rPr>
          <w:rFonts w:ascii="Calibri" w:eastAsia="Calibri" w:hAnsi="Calibri"/>
          <w:b/>
          <w:color w:val="auto"/>
          <w:sz w:val="22"/>
          <w:szCs w:val="22"/>
          <w:lang w:eastAsia="en-US"/>
        </w:rPr>
        <w:t xml:space="preserve">ÍTEM 8 </w:t>
      </w:r>
    </w:p>
    <w:tbl>
      <w:tblPr>
        <w:tblStyle w:val="TableGrid"/>
        <w:tblW w:w="10207" w:type="dxa"/>
        <w:tblInd w:w="-601" w:type="dxa"/>
        <w:tblLayout w:type="fixed"/>
        <w:tblLook w:val="04A0" w:firstRow="1" w:lastRow="0" w:firstColumn="1" w:lastColumn="0" w:noHBand="0" w:noVBand="1"/>
      </w:tblPr>
      <w:tblGrid>
        <w:gridCol w:w="2581"/>
        <w:gridCol w:w="7626"/>
      </w:tblGrid>
      <w:tr w:rsidR="007D5291" w:rsidRPr="00C44C2C" w14:paraId="228C7D04" w14:textId="77777777" w:rsidTr="005C2BD9">
        <w:trPr>
          <w:trHeight w:val="684"/>
        </w:trPr>
        <w:tc>
          <w:tcPr>
            <w:tcW w:w="2581" w:type="dxa"/>
          </w:tcPr>
          <w:p w14:paraId="0CCFFEFD" w14:textId="77777777" w:rsidR="007D5291" w:rsidRPr="00C44C2C" w:rsidRDefault="007D5291" w:rsidP="005C2BD9">
            <w:pPr>
              <w:rPr>
                <w:b/>
              </w:rPr>
            </w:pPr>
            <w:r w:rsidRPr="00C44C2C">
              <w:rPr>
                <w:b/>
              </w:rPr>
              <w:t>Opciones de respuesta</w:t>
            </w:r>
          </w:p>
        </w:tc>
        <w:tc>
          <w:tcPr>
            <w:tcW w:w="7626" w:type="dxa"/>
          </w:tcPr>
          <w:p w14:paraId="2275F6DF" w14:textId="77777777" w:rsidR="007D5291" w:rsidRPr="00C44C2C" w:rsidRDefault="007D5291" w:rsidP="005C2BD9">
            <w:pPr>
              <w:widowControl w:val="0"/>
              <w:jc w:val="center"/>
              <w:rPr>
                <w:b/>
              </w:rPr>
            </w:pPr>
            <w:r w:rsidRPr="00C44C2C">
              <w:rPr>
                <w:b/>
              </w:rPr>
              <w:t>Argumentaciones</w:t>
            </w:r>
          </w:p>
        </w:tc>
      </w:tr>
      <w:tr w:rsidR="007D5291" w:rsidRPr="00C44C2C" w14:paraId="524A8376" w14:textId="77777777" w:rsidTr="005C2BD9">
        <w:tc>
          <w:tcPr>
            <w:tcW w:w="2581" w:type="dxa"/>
            <w:vAlign w:val="center"/>
          </w:tcPr>
          <w:p w14:paraId="02A4B82E" w14:textId="77777777" w:rsidR="007D5291" w:rsidRPr="00C44C2C" w:rsidRDefault="007D5291" w:rsidP="005C2BD9">
            <w:pPr>
              <w:rPr>
                <w:lang w:val="es-MX"/>
              </w:rPr>
            </w:pPr>
            <w:r w:rsidRPr="00C44C2C">
              <w:rPr>
                <w:lang w:val="es-MX"/>
              </w:rPr>
              <w:t>a) 70%</w:t>
            </w:r>
            <w:r w:rsidRPr="00C44C2C">
              <w:rPr>
                <w:lang w:val="es-MX"/>
              </w:rPr>
              <w:br/>
            </w:r>
          </w:p>
        </w:tc>
        <w:tc>
          <w:tcPr>
            <w:tcW w:w="7626" w:type="dxa"/>
          </w:tcPr>
          <w:p w14:paraId="043A7942" w14:textId="77777777" w:rsidR="007D5291" w:rsidRPr="00C44C2C" w:rsidRDefault="007D5291" w:rsidP="005C2BD9">
            <w:r w:rsidRPr="00C44C2C">
              <w:t>Incorrecto porque le literal a) representa el porcentaje de los alumnos que perdieron la materia ya sea dada de baja o reprobados.</w:t>
            </w:r>
          </w:p>
        </w:tc>
      </w:tr>
      <w:tr w:rsidR="007D5291" w:rsidRPr="00C44C2C" w14:paraId="07DA1CC9" w14:textId="77777777" w:rsidTr="005C2BD9">
        <w:tc>
          <w:tcPr>
            <w:tcW w:w="2581" w:type="dxa"/>
          </w:tcPr>
          <w:p w14:paraId="0FA23654" w14:textId="77777777" w:rsidR="007D5291" w:rsidRPr="00C44C2C" w:rsidRDefault="007D5291" w:rsidP="005C2BD9">
            <w:r w:rsidRPr="00C44C2C">
              <w:t>b) 50%</w:t>
            </w:r>
            <w:r w:rsidRPr="00C44C2C">
              <w:br/>
            </w:r>
          </w:p>
        </w:tc>
        <w:tc>
          <w:tcPr>
            <w:tcW w:w="7626" w:type="dxa"/>
          </w:tcPr>
          <w:p w14:paraId="5D0AF15B" w14:textId="77777777" w:rsidR="007D5291" w:rsidRPr="00C44C2C" w:rsidRDefault="007D5291" w:rsidP="005C2BD9">
            <w:r w:rsidRPr="00C44C2C">
              <w:t>Incorrecto porque el literal b) muestra un porcentaje correspondiente a la mitad de los alumnos que son los 15 que fracasaron.</w:t>
            </w:r>
          </w:p>
        </w:tc>
      </w:tr>
      <w:tr w:rsidR="007D5291" w:rsidRPr="00C44C2C" w14:paraId="04DC1032" w14:textId="77777777" w:rsidTr="005C2BD9">
        <w:tc>
          <w:tcPr>
            <w:tcW w:w="2581" w:type="dxa"/>
          </w:tcPr>
          <w:p w14:paraId="558EEDA3" w14:textId="77777777" w:rsidR="007D5291" w:rsidRPr="00C44C2C" w:rsidRDefault="007D5291" w:rsidP="005C2BD9">
            <w:r w:rsidRPr="00C44C2C">
              <w:t>c) 25%</w:t>
            </w:r>
            <w:r w:rsidRPr="00C44C2C">
              <w:br/>
            </w:r>
          </w:p>
        </w:tc>
        <w:tc>
          <w:tcPr>
            <w:tcW w:w="7626" w:type="dxa"/>
          </w:tcPr>
          <w:p w14:paraId="673F5CE8" w14:textId="77777777" w:rsidR="007D5291" w:rsidRPr="00C44C2C" w:rsidRDefault="007D5291" w:rsidP="005C2BD9">
            <w:r w:rsidRPr="00C44C2C">
              <w:t>Incorrecto porque el literal c) muestra el porcentaje de solo alumnos que se dieron de baja.</w:t>
            </w:r>
          </w:p>
        </w:tc>
      </w:tr>
      <w:tr w:rsidR="007D5291" w:rsidRPr="00C44C2C" w14:paraId="2D1406A2" w14:textId="77777777" w:rsidTr="005C2BD9">
        <w:tc>
          <w:tcPr>
            <w:tcW w:w="2581" w:type="dxa"/>
          </w:tcPr>
          <w:p w14:paraId="0965EE76" w14:textId="77777777" w:rsidR="007D5291" w:rsidRPr="00C44C2C" w:rsidRDefault="007D5291" w:rsidP="005C2BD9">
            <w:r w:rsidRPr="00C44C2C">
              <w:t>d) 30%</w:t>
            </w:r>
          </w:p>
        </w:tc>
        <w:tc>
          <w:tcPr>
            <w:tcW w:w="7626" w:type="dxa"/>
          </w:tcPr>
          <w:p w14:paraId="2679E35C" w14:textId="77777777" w:rsidR="007D5291" w:rsidRPr="00C44C2C" w:rsidRDefault="007D5291" w:rsidP="005C2BD9">
            <w:r w:rsidRPr="00C44C2C">
              <w:t>Correcto porque el literal d) muestra que un 30% pertenece a los alumnos que aprobó la clase que corresponde a 9 alumnos, más los 21 que perdieron la materia que son el 70%,se completan los 30 que representan el 100%</w:t>
            </w:r>
          </w:p>
        </w:tc>
      </w:tr>
    </w:tbl>
    <w:p w14:paraId="744F2FE4"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lang w:eastAsia="en-US"/>
        </w:rPr>
      </w:pPr>
    </w:p>
    <w:p w14:paraId="1CED4321"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553501DC"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6D952997"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0E696970"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r w:rsidRPr="00C44C2C">
        <w:rPr>
          <w:rFonts w:ascii="Calibri" w:eastAsia="Calibri" w:hAnsi="Calibri"/>
          <w:b/>
          <w:color w:val="auto"/>
          <w:sz w:val="22"/>
          <w:szCs w:val="22"/>
          <w:lang w:eastAsia="en-US"/>
        </w:rPr>
        <w:t xml:space="preserve">ÍTEM 9 </w:t>
      </w:r>
    </w:p>
    <w:tbl>
      <w:tblPr>
        <w:tblStyle w:val="TableGrid"/>
        <w:tblW w:w="10207" w:type="dxa"/>
        <w:tblInd w:w="-601" w:type="dxa"/>
        <w:tblLayout w:type="fixed"/>
        <w:tblLook w:val="04A0" w:firstRow="1" w:lastRow="0" w:firstColumn="1" w:lastColumn="0" w:noHBand="0" w:noVBand="1"/>
      </w:tblPr>
      <w:tblGrid>
        <w:gridCol w:w="2581"/>
        <w:gridCol w:w="7626"/>
      </w:tblGrid>
      <w:tr w:rsidR="007D5291" w:rsidRPr="00C44C2C" w14:paraId="43BC4E54" w14:textId="77777777" w:rsidTr="005C2BD9">
        <w:trPr>
          <w:trHeight w:val="684"/>
        </w:trPr>
        <w:tc>
          <w:tcPr>
            <w:tcW w:w="2581" w:type="dxa"/>
          </w:tcPr>
          <w:p w14:paraId="7CFEB098" w14:textId="77777777" w:rsidR="007D5291" w:rsidRPr="00C44C2C" w:rsidRDefault="007D5291" w:rsidP="005C2BD9">
            <w:pPr>
              <w:rPr>
                <w:b/>
              </w:rPr>
            </w:pPr>
            <w:r w:rsidRPr="00C44C2C">
              <w:rPr>
                <w:b/>
              </w:rPr>
              <w:t>Opciones de respuesta</w:t>
            </w:r>
          </w:p>
        </w:tc>
        <w:tc>
          <w:tcPr>
            <w:tcW w:w="7626" w:type="dxa"/>
          </w:tcPr>
          <w:p w14:paraId="51C9BF4A" w14:textId="77777777" w:rsidR="007D5291" w:rsidRPr="00C44C2C" w:rsidRDefault="007D5291" w:rsidP="005C2BD9">
            <w:pPr>
              <w:widowControl w:val="0"/>
              <w:jc w:val="center"/>
              <w:rPr>
                <w:b/>
              </w:rPr>
            </w:pPr>
            <w:r w:rsidRPr="00C44C2C">
              <w:rPr>
                <w:b/>
              </w:rPr>
              <w:t>Argumentaciones</w:t>
            </w:r>
          </w:p>
        </w:tc>
      </w:tr>
      <w:tr w:rsidR="007D5291" w:rsidRPr="00C44C2C" w14:paraId="0A47D79E" w14:textId="77777777" w:rsidTr="005C2BD9">
        <w:tc>
          <w:tcPr>
            <w:tcW w:w="2581" w:type="dxa"/>
            <w:vAlign w:val="center"/>
          </w:tcPr>
          <w:p w14:paraId="2A15BB31" w14:textId="77777777" w:rsidR="007D5291" w:rsidRPr="00C44C2C" w:rsidRDefault="007D5291" w:rsidP="005C2BD9">
            <w:r w:rsidRPr="00C44C2C">
              <w:t xml:space="preserve">A) 1c, 2a, 3d, 4b </w:t>
            </w:r>
          </w:p>
        </w:tc>
        <w:tc>
          <w:tcPr>
            <w:tcW w:w="7626" w:type="dxa"/>
          </w:tcPr>
          <w:p w14:paraId="1EBB1601" w14:textId="77777777" w:rsidR="007D5291" w:rsidRPr="00C44C2C" w:rsidRDefault="007D5291" w:rsidP="005C2BD9">
            <w:r w:rsidRPr="00C44C2C">
              <w:t xml:space="preserve">Correcta porque el literal a) presenta la relación adecuada con </w:t>
            </w:r>
            <m:oMath>
              <m:r>
                <w:rPr>
                  <w:rFonts w:ascii="Cambria Math" w:hAnsi="Cambria Math"/>
                </w:rPr>
                <m:t>0.70%=</m:t>
              </m:r>
              <m:f>
                <m:fPr>
                  <m:ctrlPr>
                    <w:rPr>
                      <w:rFonts w:ascii="Cambria Math" w:hAnsi="Cambria Math"/>
                      <w:i/>
                    </w:rPr>
                  </m:ctrlPr>
                </m:fPr>
                <m:num>
                  <m:r>
                    <w:rPr>
                      <w:rFonts w:ascii="Cambria Math" w:hAnsi="Cambria Math"/>
                    </w:rPr>
                    <m:t>7</m:t>
                  </m:r>
                </m:num>
                <m:den>
                  <m:r>
                    <w:rPr>
                      <w:rFonts w:ascii="Cambria Math" w:hAnsi="Cambria Math"/>
                    </w:rPr>
                    <m:t>1000</m:t>
                  </m:r>
                </m:den>
              </m:f>
              <m:r>
                <w:rPr>
                  <w:rFonts w:ascii="Cambria Math" w:hAnsi="Cambria Math"/>
                </w:rPr>
                <m:t xml:space="preserve"> ; 6.4%=</m:t>
              </m:r>
              <m:f>
                <m:fPr>
                  <m:ctrlPr>
                    <w:rPr>
                      <w:rFonts w:ascii="Cambria Math" w:hAnsi="Cambria Math"/>
                      <w:i/>
                    </w:rPr>
                  </m:ctrlPr>
                </m:fPr>
                <m:num>
                  <m:r>
                    <w:rPr>
                      <w:rFonts w:ascii="Cambria Math" w:hAnsi="Cambria Math"/>
                    </w:rPr>
                    <m:t>8</m:t>
                  </m:r>
                </m:num>
                <m:den>
                  <m:r>
                    <w:rPr>
                      <w:rFonts w:ascii="Cambria Math" w:hAnsi="Cambria Math"/>
                    </w:rPr>
                    <m:t>125</m:t>
                  </m:r>
                </m:den>
              </m:f>
              <m:r>
                <w:rPr>
                  <w:rFonts w:ascii="Cambria Math" w:hAnsi="Cambria Math"/>
                </w:rPr>
                <m:t xml:space="preserve">  ;  72.5%=</m:t>
              </m:r>
              <m:f>
                <m:fPr>
                  <m:ctrlPr>
                    <w:rPr>
                      <w:rFonts w:ascii="Cambria Math" w:hAnsi="Cambria Math"/>
                      <w:i/>
                    </w:rPr>
                  </m:ctrlPr>
                </m:fPr>
                <m:num>
                  <m:r>
                    <w:rPr>
                      <w:rFonts w:ascii="Cambria Math" w:hAnsi="Cambria Math"/>
                    </w:rPr>
                    <m:t>29</m:t>
                  </m:r>
                </m:num>
                <m:den>
                  <m:r>
                    <w:rPr>
                      <w:rFonts w:ascii="Cambria Math" w:hAnsi="Cambria Math"/>
                    </w:rPr>
                    <m:t>40</m:t>
                  </m:r>
                </m:den>
              </m:f>
              <m:r>
                <w:rPr>
                  <w:rFonts w:ascii="Cambria Math" w:hAnsi="Cambria Math"/>
                </w:rPr>
                <m:t xml:space="preserve">  ;  34.6%=</m:t>
              </m:r>
              <m:f>
                <m:fPr>
                  <m:ctrlPr>
                    <w:rPr>
                      <w:rFonts w:ascii="Cambria Math" w:hAnsi="Cambria Math"/>
                      <w:i/>
                    </w:rPr>
                  </m:ctrlPr>
                </m:fPr>
                <m:num>
                  <m:r>
                    <w:rPr>
                      <w:rFonts w:ascii="Cambria Math" w:hAnsi="Cambria Math"/>
                    </w:rPr>
                    <m:t>173</m:t>
                  </m:r>
                </m:num>
                <m:den>
                  <m:r>
                    <w:rPr>
                      <w:rFonts w:ascii="Cambria Math" w:hAnsi="Cambria Math"/>
                    </w:rPr>
                    <m:t>500</m:t>
                  </m:r>
                </m:den>
              </m:f>
            </m:oMath>
            <w:r w:rsidRPr="00C44C2C">
              <w:t xml:space="preserve"> .</w:t>
            </w:r>
          </w:p>
        </w:tc>
      </w:tr>
      <w:tr w:rsidR="007D5291" w:rsidRPr="00C44C2C" w14:paraId="1A847A32" w14:textId="77777777" w:rsidTr="005C2BD9">
        <w:tc>
          <w:tcPr>
            <w:tcW w:w="2581" w:type="dxa"/>
          </w:tcPr>
          <w:p w14:paraId="0127852B" w14:textId="77777777" w:rsidR="007D5291" w:rsidRPr="00C44C2C" w:rsidRDefault="007D5291" w:rsidP="005C2BD9">
            <w:r w:rsidRPr="00C44C2C">
              <w:t xml:space="preserve">B) 1a, 2b, 3d, 4c </w:t>
            </w:r>
          </w:p>
        </w:tc>
        <w:tc>
          <w:tcPr>
            <w:tcW w:w="7626" w:type="dxa"/>
          </w:tcPr>
          <w:p w14:paraId="642C8202" w14:textId="77777777" w:rsidR="007D5291" w:rsidRPr="00C44C2C" w:rsidRDefault="007D5291" w:rsidP="005C2BD9">
            <w:r w:rsidRPr="00C44C2C">
              <w:t>Incorrecta porque el literal b) presenta la relación de 1a donde 0.70% no es igual en su representación fraccionaria  a 8/125.</w:t>
            </w:r>
          </w:p>
        </w:tc>
      </w:tr>
      <w:tr w:rsidR="007D5291" w:rsidRPr="00C44C2C" w14:paraId="79BFD50C" w14:textId="77777777" w:rsidTr="005C2BD9">
        <w:tc>
          <w:tcPr>
            <w:tcW w:w="2581" w:type="dxa"/>
          </w:tcPr>
          <w:p w14:paraId="67508B95" w14:textId="77777777" w:rsidR="007D5291" w:rsidRPr="00C44C2C" w:rsidRDefault="007D5291" w:rsidP="005C2BD9">
            <w:r w:rsidRPr="00C44C2C">
              <w:t>C) 1b, 2d, 3c,4a</w:t>
            </w:r>
          </w:p>
        </w:tc>
        <w:tc>
          <w:tcPr>
            <w:tcW w:w="7626" w:type="dxa"/>
          </w:tcPr>
          <w:p w14:paraId="1807AE8B" w14:textId="77777777" w:rsidR="007D5291" w:rsidRPr="00C44C2C" w:rsidRDefault="007D5291" w:rsidP="005C2BD9">
            <w:r w:rsidRPr="00C44C2C">
              <w:t>Incorrecta porque el literal c) relaciones incorrectamente todos los enunciados.</w:t>
            </w:r>
          </w:p>
        </w:tc>
      </w:tr>
      <w:tr w:rsidR="007D5291" w:rsidRPr="00C44C2C" w14:paraId="3B67B7A8" w14:textId="77777777" w:rsidTr="005C2BD9">
        <w:tc>
          <w:tcPr>
            <w:tcW w:w="2581" w:type="dxa"/>
          </w:tcPr>
          <w:p w14:paraId="4F5D234C" w14:textId="77777777" w:rsidR="007D5291" w:rsidRPr="00C44C2C" w:rsidRDefault="007D5291" w:rsidP="005C2BD9">
            <w:r w:rsidRPr="00C44C2C">
              <w:t>D) 1d, 2c, 3b, 4a</w:t>
            </w:r>
          </w:p>
        </w:tc>
        <w:tc>
          <w:tcPr>
            <w:tcW w:w="7626" w:type="dxa"/>
          </w:tcPr>
          <w:p w14:paraId="431FF0DA" w14:textId="77777777" w:rsidR="007D5291" w:rsidRPr="00C44C2C" w:rsidRDefault="007D5291" w:rsidP="005C2BD9">
            <w:r w:rsidRPr="00C44C2C">
              <w:t xml:space="preserve">Incorrecta porque el literal d) presenta una errónea relación entre los porcentajes y sus representaciones fraccionarias. </w:t>
            </w:r>
          </w:p>
        </w:tc>
      </w:tr>
    </w:tbl>
    <w:p w14:paraId="14FD876B"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5D40D01D"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r w:rsidRPr="00C44C2C">
        <w:rPr>
          <w:rFonts w:ascii="Calibri" w:eastAsia="Calibri" w:hAnsi="Calibri"/>
          <w:b/>
          <w:color w:val="auto"/>
          <w:sz w:val="22"/>
          <w:szCs w:val="22"/>
          <w:lang w:eastAsia="en-US"/>
        </w:rPr>
        <w:t>ÍTEM 10</w:t>
      </w:r>
    </w:p>
    <w:tbl>
      <w:tblPr>
        <w:tblStyle w:val="TableGrid"/>
        <w:tblW w:w="10207" w:type="dxa"/>
        <w:tblInd w:w="-601" w:type="dxa"/>
        <w:tblLayout w:type="fixed"/>
        <w:tblLook w:val="04A0" w:firstRow="1" w:lastRow="0" w:firstColumn="1" w:lastColumn="0" w:noHBand="0" w:noVBand="1"/>
      </w:tblPr>
      <w:tblGrid>
        <w:gridCol w:w="2723"/>
        <w:gridCol w:w="7484"/>
      </w:tblGrid>
      <w:tr w:rsidR="007D5291" w:rsidRPr="00C44C2C" w14:paraId="406A5010" w14:textId="77777777" w:rsidTr="005C2BD9">
        <w:trPr>
          <w:trHeight w:val="684"/>
        </w:trPr>
        <w:tc>
          <w:tcPr>
            <w:tcW w:w="2723" w:type="dxa"/>
          </w:tcPr>
          <w:p w14:paraId="1A7CC3E0" w14:textId="77777777" w:rsidR="007D5291" w:rsidRPr="00C44C2C" w:rsidRDefault="007D5291" w:rsidP="005C2BD9">
            <w:pPr>
              <w:rPr>
                <w:b/>
              </w:rPr>
            </w:pPr>
            <w:r w:rsidRPr="00C44C2C">
              <w:rPr>
                <w:b/>
              </w:rPr>
              <w:t>Opciones de respuesta</w:t>
            </w:r>
          </w:p>
        </w:tc>
        <w:tc>
          <w:tcPr>
            <w:tcW w:w="7484" w:type="dxa"/>
          </w:tcPr>
          <w:p w14:paraId="3F732BF6" w14:textId="77777777" w:rsidR="007D5291" w:rsidRPr="00C44C2C" w:rsidRDefault="007D5291" w:rsidP="005C2BD9">
            <w:pPr>
              <w:widowControl w:val="0"/>
              <w:jc w:val="center"/>
              <w:rPr>
                <w:b/>
              </w:rPr>
            </w:pPr>
            <w:r w:rsidRPr="00C44C2C">
              <w:rPr>
                <w:b/>
              </w:rPr>
              <w:t>Argumentaciones</w:t>
            </w:r>
          </w:p>
        </w:tc>
      </w:tr>
      <w:tr w:rsidR="007D5291" w:rsidRPr="00C44C2C" w14:paraId="26D7A203" w14:textId="77777777" w:rsidTr="005C2BD9">
        <w:tc>
          <w:tcPr>
            <w:tcW w:w="2723" w:type="dxa"/>
            <w:vAlign w:val="center"/>
          </w:tcPr>
          <w:p w14:paraId="498E4B88" w14:textId="77777777" w:rsidR="007D5291" w:rsidRPr="00C44C2C" w:rsidRDefault="007D5291" w:rsidP="005C2BD9">
            <w:r w:rsidRPr="00C44C2C">
              <w:t>A) 1.75kg</w:t>
            </w:r>
            <w:r w:rsidRPr="00C44C2C">
              <w:br/>
            </w:r>
          </w:p>
        </w:tc>
        <w:tc>
          <w:tcPr>
            <w:tcW w:w="7484" w:type="dxa"/>
          </w:tcPr>
          <w:p w14:paraId="72F47273" w14:textId="77777777" w:rsidR="007D5291" w:rsidRPr="00C44C2C" w:rsidRDefault="007D5291" w:rsidP="005C2BD9">
            <w:r w:rsidRPr="00C44C2C">
              <w:t>Incorrecto porque el literal a) muestra la cantidad de harina para elaborar solo una torta.</w:t>
            </w:r>
          </w:p>
        </w:tc>
      </w:tr>
      <w:tr w:rsidR="007D5291" w:rsidRPr="00C44C2C" w14:paraId="51B0CA89" w14:textId="77777777" w:rsidTr="005C2BD9">
        <w:tc>
          <w:tcPr>
            <w:tcW w:w="2723" w:type="dxa"/>
          </w:tcPr>
          <w:p w14:paraId="396F06DC" w14:textId="77777777" w:rsidR="007D5291" w:rsidRPr="00C44C2C" w:rsidRDefault="007D5291" w:rsidP="005C2BD9">
            <w:r w:rsidRPr="00C44C2C">
              <w:t>B) 1.4kg</w:t>
            </w:r>
          </w:p>
        </w:tc>
        <w:tc>
          <w:tcPr>
            <w:tcW w:w="7484" w:type="dxa"/>
          </w:tcPr>
          <w:p w14:paraId="7367017B" w14:textId="77777777" w:rsidR="007D5291" w:rsidRPr="00C44C2C" w:rsidRDefault="007D5291" w:rsidP="005C2BD9">
            <w:r w:rsidRPr="00C44C2C">
              <w:t>Incorrecto porque el literal b) muestra la cantidad de 0.35 multiplicada por 4 lo que da una respuesta errónea.</w:t>
            </w:r>
          </w:p>
        </w:tc>
      </w:tr>
      <w:tr w:rsidR="007D5291" w:rsidRPr="00C44C2C" w14:paraId="70EC5546" w14:textId="77777777" w:rsidTr="005C2BD9">
        <w:tc>
          <w:tcPr>
            <w:tcW w:w="2723" w:type="dxa"/>
          </w:tcPr>
          <w:p w14:paraId="0656D78B" w14:textId="77777777" w:rsidR="007D5291" w:rsidRPr="00C44C2C" w:rsidRDefault="007D5291" w:rsidP="005C2BD9">
            <w:r w:rsidRPr="00C44C2C">
              <w:t>C) 7kg</w:t>
            </w:r>
          </w:p>
        </w:tc>
        <w:tc>
          <w:tcPr>
            <w:tcW w:w="7484" w:type="dxa"/>
          </w:tcPr>
          <w:p w14:paraId="4C97A6F1" w14:textId="77777777" w:rsidR="007D5291" w:rsidRPr="00C44C2C" w:rsidRDefault="007D5291" w:rsidP="005C2BD9">
            <w:r w:rsidRPr="00C44C2C">
              <w:t>Correcto porque el literal c) presenta el total de harina utilizado en las 4 tortas, al ser 0.35 la quinta parte es de multiplicarla por 5 para el total de harina en una torta, y luego multiplicarlo por 4 que son tortas que hay q elaborar.</w:t>
            </w:r>
          </w:p>
        </w:tc>
      </w:tr>
      <w:tr w:rsidR="007D5291" w:rsidRPr="00C44C2C" w14:paraId="3DA4E148" w14:textId="77777777" w:rsidTr="005C2BD9">
        <w:tc>
          <w:tcPr>
            <w:tcW w:w="2723" w:type="dxa"/>
          </w:tcPr>
          <w:p w14:paraId="35904395" w14:textId="77777777" w:rsidR="007D5291" w:rsidRPr="00C44C2C" w:rsidRDefault="007D5291" w:rsidP="005C2BD9">
            <w:r w:rsidRPr="00C44C2C">
              <w:t>D) 5.6kg</w:t>
            </w:r>
          </w:p>
        </w:tc>
        <w:tc>
          <w:tcPr>
            <w:tcW w:w="7484" w:type="dxa"/>
          </w:tcPr>
          <w:p w14:paraId="7A7D8D5B" w14:textId="77777777" w:rsidR="007D5291" w:rsidRPr="00C44C2C" w:rsidRDefault="007D5291" w:rsidP="005C2BD9">
            <w:r w:rsidRPr="00C44C2C">
              <w:t>Incorrecta porque el literal d) muestra un valor que representa 7/5 de harina multiplicada por 4 lo que da una respuesta equivocada.</w:t>
            </w:r>
          </w:p>
        </w:tc>
      </w:tr>
    </w:tbl>
    <w:p w14:paraId="79635F7E"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74536AE4"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3F38B26D"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7D21D457"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15DBF828"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32CBD566"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50C66CBD"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674681D3"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p>
    <w:p w14:paraId="16EF5C76"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p>
    <w:p w14:paraId="77BAE86A"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p>
    <w:p w14:paraId="58732AA2"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p>
    <w:p w14:paraId="55377A11"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p>
    <w:p w14:paraId="4C52C99F"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p>
    <w:p w14:paraId="1F0DC4BC"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p>
    <w:p w14:paraId="6E413051"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jc w:val="center"/>
        <w:rPr>
          <w:rFonts w:ascii="Calibri" w:eastAsia="Calibri" w:hAnsi="Calibri"/>
          <w:color w:val="auto"/>
          <w:sz w:val="22"/>
          <w:szCs w:val="22"/>
          <w:lang w:eastAsia="en-US"/>
        </w:rPr>
      </w:pPr>
      <w:r w:rsidRPr="00142EA2">
        <w:rPr>
          <w:rFonts w:ascii="Calibri" w:eastAsia="Calibri" w:hAnsi="Calibri"/>
          <w:color w:val="auto"/>
          <w:sz w:val="22"/>
          <w:szCs w:val="22"/>
          <w:lang w:eastAsia="en-US"/>
        </w:rPr>
        <w:t>SIMULADOR EXAMEN DEL SEGUNDO QUIMESTRE</w:t>
      </w:r>
      <w:r w:rsidRPr="00142EA2">
        <w:rPr>
          <w:rFonts w:ascii="Calibri" w:eastAsia="Calibri" w:hAnsi="Calibri"/>
          <w:color w:val="auto"/>
          <w:sz w:val="22"/>
          <w:szCs w:val="22"/>
          <w:lang w:eastAsia="en-US"/>
        </w:rPr>
        <w:br/>
        <w:t>MATEMÁTICA</w:t>
      </w:r>
    </w:p>
    <w:p w14:paraId="55E79354"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jc w:val="center"/>
        <w:rPr>
          <w:rFonts w:ascii="Calibri" w:eastAsia="Calibri" w:hAnsi="Calibri"/>
          <w:color w:val="auto"/>
          <w:sz w:val="22"/>
          <w:szCs w:val="22"/>
          <w:lang w:eastAsia="en-US"/>
        </w:rPr>
      </w:pPr>
      <w:r w:rsidRPr="00142EA2">
        <w:rPr>
          <w:rFonts w:ascii="Calibri" w:eastAsia="Calibri" w:hAnsi="Calibri"/>
          <w:color w:val="auto"/>
          <w:sz w:val="22"/>
          <w:szCs w:val="22"/>
          <w:lang w:eastAsia="en-US"/>
        </w:rPr>
        <w:t xml:space="preserve">OCTAVO EDUCACIÓN GENERAL BÁSICA </w:t>
      </w:r>
    </w:p>
    <w:p w14:paraId="300BD9C1"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rPr>
          <w:rFonts w:ascii="Arial" w:eastAsia="Arial" w:hAnsi="Arial" w:cs="Arial"/>
          <w:color w:val="auto"/>
          <w:sz w:val="22"/>
          <w:szCs w:val="22"/>
          <w:lang w:val="es-ES"/>
        </w:rPr>
      </w:pPr>
      <w:r w:rsidRPr="00142EA2">
        <w:rPr>
          <w:rFonts w:ascii="Arial" w:eastAsia="Arial" w:hAnsi="Arial" w:cs="Arial"/>
          <w:color w:val="auto"/>
          <w:sz w:val="22"/>
          <w:szCs w:val="22"/>
          <w:lang w:val="es-ES"/>
        </w:rPr>
        <w:t>DOCENTE: _____________________________________</w:t>
      </w:r>
    </w:p>
    <w:p w14:paraId="51AD8B97"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rPr>
          <w:rFonts w:ascii="Arial" w:eastAsia="Arial" w:hAnsi="Arial" w:cs="Arial"/>
          <w:color w:val="auto"/>
          <w:sz w:val="22"/>
          <w:szCs w:val="22"/>
          <w:lang w:val="es-ES"/>
        </w:rPr>
      </w:pPr>
      <w:r w:rsidRPr="00142EA2">
        <w:rPr>
          <w:rFonts w:ascii="Arial" w:eastAsia="Arial" w:hAnsi="Arial" w:cs="Arial"/>
          <w:color w:val="auto"/>
          <w:sz w:val="22"/>
          <w:szCs w:val="22"/>
          <w:lang w:val="es-ES"/>
        </w:rPr>
        <w:t>Nombres y apellidos del estudiante: _____________________ Paralelo: _______</w:t>
      </w:r>
    </w:p>
    <w:p w14:paraId="09D10ED4"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line="480" w:lineRule="auto"/>
        <w:rPr>
          <w:rFonts w:ascii="Arial" w:eastAsia="Arial" w:hAnsi="Arial" w:cs="Arial"/>
          <w:color w:val="auto"/>
          <w:sz w:val="22"/>
          <w:szCs w:val="22"/>
          <w:lang w:val="es-ES"/>
        </w:rPr>
      </w:pPr>
    </w:p>
    <w:p w14:paraId="34328EDE"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142EA2">
        <w:rPr>
          <w:rFonts w:ascii="Calibri" w:eastAsia="Calibri" w:hAnsi="Calibri"/>
          <w:color w:val="auto"/>
          <w:sz w:val="22"/>
          <w:szCs w:val="22"/>
          <w:lang w:eastAsia="en-US"/>
        </w:rPr>
        <w:t>1) Clasifique los siguientes enunciados como verdadero luego escoja la respuesta correcta</w:t>
      </w:r>
    </w:p>
    <w:p w14:paraId="129FA8CD"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m:oMathPara>
        <m:oMathParaPr>
          <m:jc m:val="left"/>
        </m:oMathParaPr>
        <m:oMath>
          <m:r>
            <w:rPr>
              <w:rFonts w:ascii="Cambria Math" w:eastAsia="Calibri" w:hAnsi="Cambria Math"/>
              <w:color w:val="auto"/>
              <w:sz w:val="22"/>
              <w:szCs w:val="22"/>
              <w:lang w:eastAsia="en-US"/>
            </w:rPr>
            <m:t xml:space="preserve">i) El conjuntos de los números enteros </m:t>
          </m:r>
          <m:d>
            <m:dPr>
              <m:ctrlPr>
                <w:rPr>
                  <w:rFonts w:ascii="Cambria Math" w:eastAsia="Calibri" w:hAnsi="Cambria Math"/>
                  <w:i/>
                  <w:color w:val="auto"/>
                  <w:sz w:val="22"/>
                  <w:szCs w:val="22"/>
                  <w:lang w:eastAsia="en-US"/>
                </w:rPr>
              </m:ctrlPr>
            </m:dPr>
            <m:e>
              <m:r>
                <m:rPr>
                  <m:scr m:val="double-struck"/>
                </m:rPr>
                <w:rPr>
                  <w:rFonts w:ascii="Cambria Math" w:eastAsia="Calibri" w:hAnsi="Cambria Math"/>
                  <w:color w:val="auto"/>
                  <w:sz w:val="22"/>
                  <w:szCs w:val="22"/>
                  <w:lang w:eastAsia="en-US"/>
                </w:rPr>
                <m:t>Z</m:t>
              </m:r>
            </m:e>
          </m:d>
          <m:r>
            <w:rPr>
              <w:rFonts w:ascii="Cambria Math" w:eastAsia="Calibri" w:hAnsi="Cambria Math"/>
              <w:color w:val="auto"/>
              <w:sz w:val="22"/>
              <w:szCs w:val="22"/>
              <w:lang w:eastAsia="en-US"/>
            </w:rPr>
            <m:t xml:space="preserve"> es un subconjunto </m:t>
          </m:r>
          <m:r>
            <m:rPr>
              <m:sty m:val="p"/>
            </m:rPr>
            <w:rPr>
              <w:rFonts w:ascii="Cambria Math" w:eastAsia="Calibri" w:hAnsi="Cambria Math"/>
              <w:color w:val="auto"/>
              <w:sz w:val="22"/>
              <w:szCs w:val="22"/>
              <w:lang w:eastAsia="en-US"/>
            </w:rPr>
            <w:br/>
          </m:r>
        </m:oMath>
        <m:oMath>
          <m:r>
            <w:rPr>
              <w:rFonts w:ascii="Cambria Math" w:eastAsia="Calibri" w:hAnsi="Cambria Math"/>
              <w:color w:val="auto"/>
              <w:sz w:val="22"/>
              <w:szCs w:val="22"/>
              <w:lang w:eastAsia="en-US"/>
            </w:rPr>
            <m:t xml:space="preserve">    de los números racionales.</m:t>
          </m:r>
          <m:d>
            <m:dPr>
              <m:ctrlPr>
                <w:rPr>
                  <w:rFonts w:ascii="Cambria Math" w:eastAsia="Calibri" w:hAnsi="Cambria Math"/>
                  <w:i/>
                  <w:color w:val="auto"/>
                  <w:sz w:val="22"/>
                  <w:szCs w:val="22"/>
                  <w:lang w:eastAsia="en-US"/>
                </w:rPr>
              </m:ctrlPr>
            </m:dPr>
            <m:e/>
          </m:d>
          <m:r>
            <m:rPr>
              <m:sty m:val="p"/>
            </m:rPr>
            <w:rPr>
              <w:rFonts w:ascii="Cambria Math" w:eastAsia="Calibri" w:hAnsi="Cambria Math"/>
              <w:color w:val="auto"/>
              <w:sz w:val="22"/>
              <w:szCs w:val="22"/>
              <w:lang w:eastAsia="en-US"/>
            </w:rPr>
            <w:br/>
          </m:r>
        </m:oMath>
        <m:oMath>
          <m:r>
            <w:rPr>
              <w:rFonts w:ascii="Cambria Math" w:eastAsia="Calibri" w:hAnsi="Cambria Math"/>
              <w:color w:val="auto"/>
              <w:sz w:val="22"/>
              <w:szCs w:val="22"/>
              <w:lang w:eastAsia="en-US"/>
            </w:rPr>
            <m:t xml:space="preserve">ii) Dos fracciones </m:t>
          </m:r>
          <m:f>
            <m:fPr>
              <m:ctrlPr>
                <w:rPr>
                  <w:rFonts w:ascii="Cambria Math" w:eastAsia="Calibri" w:hAnsi="Cambria Math"/>
                  <w:i/>
                  <w:color w:val="auto"/>
                  <w:sz w:val="22"/>
                  <w:szCs w:val="22"/>
                  <w:lang w:eastAsia="en-US"/>
                </w:rPr>
              </m:ctrlPr>
            </m:fPr>
            <m:num>
              <m:r>
                <w:rPr>
                  <w:rFonts w:ascii="Cambria Math" w:eastAsia="Calibri" w:hAnsi="Cambria Math"/>
                  <w:color w:val="auto"/>
                  <w:sz w:val="22"/>
                  <w:szCs w:val="22"/>
                  <w:lang w:eastAsia="en-US"/>
                </w:rPr>
                <m:t>a</m:t>
              </m:r>
            </m:num>
            <m:den>
              <m:r>
                <w:rPr>
                  <w:rFonts w:ascii="Cambria Math" w:eastAsia="Calibri" w:hAnsi="Cambria Math"/>
                  <w:color w:val="auto"/>
                  <w:sz w:val="22"/>
                  <w:szCs w:val="22"/>
                  <w:lang w:eastAsia="en-US"/>
                </w:rPr>
                <m:t>b</m:t>
              </m:r>
            </m:den>
          </m:f>
          <m:r>
            <w:rPr>
              <w:rFonts w:ascii="Cambria Math" w:eastAsia="Calibri" w:hAnsi="Cambria Math"/>
              <w:color w:val="auto"/>
              <w:sz w:val="22"/>
              <w:szCs w:val="22"/>
              <w:lang w:eastAsia="en-US"/>
            </w:rPr>
            <m:t xml:space="preserve"> y </m:t>
          </m:r>
          <m:f>
            <m:fPr>
              <m:ctrlPr>
                <w:rPr>
                  <w:rFonts w:ascii="Cambria Math" w:eastAsia="Calibri" w:hAnsi="Cambria Math"/>
                  <w:i/>
                  <w:color w:val="auto"/>
                  <w:sz w:val="22"/>
                  <w:szCs w:val="22"/>
                  <w:lang w:eastAsia="en-US"/>
                </w:rPr>
              </m:ctrlPr>
            </m:fPr>
            <m:num>
              <m:r>
                <w:rPr>
                  <w:rFonts w:ascii="Cambria Math" w:eastAsia="Calibri" w:hAnsi="Cambria Math"/>
                  <w:color w:val="auto"/>
                  <w:sz w:val="22"/>
                  <w:szCs w:val="22"/>
                  <w:lang w:eastAsia="en-US"/>
                </w:rPr>
                <m:t>c</m:t>
              </m:r>
            </m:num>
            <m:den>
              <m:r>
                <w:rPr>
                  <w:rFonts w:ascii="Cambria Math" w:eastAsia="Calibri" w:hAnsi="Cambria Math"/>
                  <w:color w:val="auto"/>
                  <w:sz w:val="22"/>
                  <w:szCs w:val="22"/>
                  <w:lang w:eastAsia="en-US"/>
                </w:rPr>
                <m:t>d</m:t>
              </m:r>
            </m:den>
          </m:f>
          <m:r>
            <w:rPr>
              <w:rFonts w:ascii="Cambria Math" w:eastAsia="Calibri" w:hAnsi="Cambria Math"/>
              <w:color w:val="auto"/>
              <w:sz w:val="22"/>
              <w:szCs w:val="22"/>
              <w:lang w:eastAsia="en-US"/>
            </w:rPr>
            <m:t xml:space="preserve"> , con b≠0 y d≠0, son esquivalente si </m:t>
          </m:r>
          <m:r>
            <m:rPr>
              <m:sty m:val="p"/>
            </m:rPr>
            <w:rPr>
              <w:rFonts w:ascii="Cambria Math" w:eastAsia="Calibri" w:hAnsi="Cambria Math"/>
              <w:color w:val="auto"/>
              <w:sz w:val="22"/>
              <w:szCs w:val="22"/>
              <w:lang w:eastAsia="en-US"/>
            </w:rPr>
            <w:br/>
          </m:r>
        </m:oMath>
        <m:oMath>
          <m:r>
            <w:rPr>
              <w:rFonts w:ascii="Cambria Math" w:eastAsia="Calibri" w:hAnsi="Cambria Math"/>
              <w:color w:val="auto"/>
              <w:sz w:val="22"/>
              <w:szCs w:val="22"/>
              <w:lang w:eastAsia="en-US"/>
            </w:rPr>
            <m:t xml:space="preserve">     cumplen que a·d=b·c</m:t>
          </m:r>
          <m:d>
            <m:dPr>
              <m:ctrlPr>
                <w:rPr>
                  <w:rFonts w:ascii="Cambria Math" w:hAnsi="Cambria Math"/>
                  <w:i/>
                  <w:color w:val="auto"/>
                  <w:sz w:val="22"/>
                  <w:szCs w:val="22"/>
                  <w:lang w:eastAsia="en-US"/>
                </w:rPr>
              </m:ctrlPr>
            </m:dPr>
            <m:e/>
          </m:d>
          <m:r>
            <m:rPr>
              <m:sty m:val="p"/>
            </m:rPr>
            <w:rPr>
              <w:rFonts w:ascii="Cambria Math" w:hAnsi="Cambria Math"/>
              <w:color w:val="auto"/>
              <w:sz w:val="22"/>
              <w:szCs w:val="22"/>
              <w:lang w:eastAsia="en-US"/>
            </w:rPr>
            <w:br/>
          </m:r>
        </m:oMath>
        <m:oMath>
          <m:r>
            <w:rPr>
              <w:rFonts w:ascii="Cambria Math" w:eastAsia="Calibri" w:hAnsi="Cambria Math"/>
              <w:color w:val="auto"/>
              <w:sz w:val="22"/>
              <w:szCs w:val="22"/>
              <w:lang w:eastAsia="en-US"/>
            </w:rPr>
            <m:t xml:space="preserve">iii) Entre dos fracciones positivas de igual numerador, es mayor </m:t>
          </m:r>
          <m:r>
            <m:rPr>
              <m:sty m:val="p"/>
            </m:rPr>
            <w:rPr>
              <w:rFonts w:ascii="Cambria Math" w:eastAsia="Calibri" w:hAnsi="Cambria Math"/>
              <w:color w:val="auto"/>
              <w:sz w:val="22"/>
              <w:szCs w:val="22"/>
              <w:lang w:eastAsia="en-US"/>
            </w:rPr>
            <w:br/>
          </m:r>
        </m:oMath>
      </m:oMathPara>
      <m:oMath>
        <m:r>
          <w:rPr>
            <w:rFonts w:ascii="Cambria Math" w:eastAsia="Calibri" w:hAnsi="Cambria Math"/>
            <w:color w:val="auto"/>
            <w:sz w:val="22"/>
            <w:szCs w:val="22"/>
            <w:lang w:eastAsia="en-US"/>
          </w:rPr>
          <m:t xml:space="preserve">       la que tiene mayor denominador.</m:t>
        </m:r>
      </m:oMath>
      <w:r w:rsidRPr="00142EA2">
        <w:rPr>
          <w:rFonts w:ascii="Calibri" w:hAnsi="Calibri"/>
          <w:color w:val="auto"/>
          <w:sz w:val="22"/>
          <w:szCs w:val="22"/>
          <w:lang w:eastAsia="en-US"/>
        </w:rPr>
        <w:t xml:space="preserve">                                                                (       )</w:t>
      </w:r>
      <w:r w:rsidRPr="00142EA2">
        <w:rPr>
          <w:rFonts w:ascii="Calibri" w:hAnsi="Calibri"/>
          <w:color w:val="auto"/>
          <w:sz w:val="22"/>
          <w:szCs w:val="22"/>
          <w:lang w:eastAsia="en-US"/>
        </w:rPr>
        <w:br/>
      </w:r>
    </w:p>
    <w:p w14:paraId="121B8543"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142EA2">
        <w:rPr>
          <w:rFonts w:ascii="Calibri" w:hAnsi="Calibri"/>
          <w:color w:val="auto"/>
          <w:sz w:val="22"/>
          <w:szCs w:val="22"/>
          <w:lang w:eastAsia="en-US"/>
        </w:rPr>
        <w:t>A) 2 son falsos y 1 verdadero</w:t>
      </w:r>
      <w:r w:rsidRPr="00142EA2">
        <w:rPr>
          <w:rFonts w:ascii="Calibri" w:hAnsi="Calibri"/>
          <w:color w:val="auto"/>
          <w:sz w:val="22"/>
          <w:szCs w:val="22"/>
          <w:lang w:eastAsia="en-US"/>
        </w:rPr>
        <w:br/>
        <w:t>B) Todos son verdaderos</w:t>
      </w:r>
      <w:r w:rsidRPr="00142EA2">
        <w:rPr>
          <w:rFonts w:ascii="Calibri" w:hAnsi="Calibri"/>
          <w:color w:val="auto"/>
          <w:sz w:val="22"/>
          <w:szCs w:val="22"/>
          <w:lang w:eastAsia="en-US"/>
        </w:rPr>
        <w:br/>
        <w:t>C) 2 son verdaderos y 1 falso</w:t>
      </w:r>
      <w:r w:rsidRPr="00142EA2">
        <w:rPr>
          <w:rFonts w:ascii="Calibri" w:hAnsi="Calibri"/>
          <w:color w:val="auto"/>
          <w:sz w:val="22"/>
          <w:szCs w:val="22"/>
          <w:lang w:eastAsia="en-US"/>
        </w:rPr>
        <w:br/>
        <w:t>D) Todos son falsos</w:t>
      </w:r>
    </w:p>
    <w:p w14:paraId="44D40513"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r w:rsidRPr="00142EA2">
        <w:rPr>
          <w:rFonts w:ascii="Calibri" w:eastAsia="Calibri" w:hAnsi="Calibri"/>
          <w:color w:val="auto"/>
          <w:sz w:val="22"/>
          <w:szCs w:val="22"/>
          <w:lang w:eastAsia="en-US"/>
        </w:rPr>
        <w:t xml:space="preserve">2) Escoja la opción correcta </w:t>
      </w:r>
    </w:p>
    <w:p w14:paraId="14D38A6A"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eastAsia="Calibri" w:hAnsi="Calibri"/>
          <w:color w:val="auto"/>
          <w:sz w:val="22"/>
          <w:szCs w:val="22"/>
          <w:lang w:eastAsia="en-US"/>
        </w:rPr>
      </w:pPr>
      <w:r w:rsidRPr="00142EA2">
        <w:rPr>
          <w:rFonts w:ascii="Calibri" w:eastAsia="Calibri" w:hAnsi="Calibri"/>
          <w:color w:val="auto"/>
          <w:sz w:val="22"/>
          <w:szCs w:val="22"/>
          <w:lang w:eastAsia="en-US"/>
        </w:rPr>
        <w:t xml:space="preserve">A) </w:t>
      </w:r>
      <m:oMath>
        <m:r>
          <w:rPr>
            <w:rFonts w:ascii="Cambria Math" w:eastAsia="Calibri" w:hAnsi="Cambria Math"/>
            <w:color w:val="auto"/>
            <w:sz w:val="22"/>
            <w:szCs w:val="22"/>
            <w:lang w:eastAsia="en-US"/>
          </w:rPr>
          <m:t>-</m:t>
        </m:r>
        <m:f>
          <m:fPr>
            <m:ctrlPr>
              <w:rPr>
                <w:rFonts w:ascii="Cambria Math" w:eastAsia="Calibri" w:hAnsi="Cambria Math"/>
                <w:i/>
                <w:color w:val="auto"/>
                <w:sz w:val="22"/>
                <w:szCs w:val="22"/>
                <w:lang w:eastAsia="en-US"/>
              </w:rPr>
            </m:ctrlPr>
          </m:fPr>
          <m:num>
            <m:r>
              <w:rPr>
                <w:rFonts w:ascii="Cambria Math" w:eastAsia="Calibri" w:hAnsi="Cambria Math"/>
                <w:color w:val="auto"/>
                <w:sz w:val="22"/>
                <w:szCs w:val="22"/>
                <w:lang w:eastAsia="en-US"/>
              </w:rPr>
              <m:t>12</m:t>
            </m:r>
          </m:num>
          <m:den>
            <m:r>
              <w:rPr>
                <w:rFonts w:ascii="Cambria Math" w:eastAsia="Calibri" w:hAnsi="Cambria Math"/>
                <w:color w:val="auto"/>
                <w:sz w:val="22"/>
                <w:szCs w:val="22"/>
                <w:lang w:eastAsia="en-US"/>
              </w:rPr>
              <m:t>5</m:t>
            </m:r>
          </m:den>
        </m:f>
        <m:r>
          <w:rPr>
            <w:rFonts w:ascii="Cambria Math" w:eastAsia="Calibri" w:hAnsi="Cambria Math"/>
            <w:color w:val="auto"/>
            <w:sz w:val="22"/>
            <w:szCs w:val="22"/>
            <w:lang w:eastAsia="en-US"/>
          </w:rPr>
          <m:t>&gt;-</m:t>
        </m:r>
        <m:f>
          <m:fPr>
            <m:ctrlPr>
              <w:rPr>
                <w:rFonts w:ascii="Cambria Math" w:eastAsia="Calibri" w:hAnsi="Cambria Math"/>
                <w:i/>
                <w:color w:val="auto"/>
                <w:sz w:val="22"/>
                <w:szCs w:val="22"/>
                <w:lang w:eastAsia="en-US"/>
              </w:rPr>
            </m:ctrlPr>
          </m:fPr>
          <m:num>
            <m:r>
              <w:rPr>
                <w:rFonts w:ascii="Cambria Math" w:eastAsia="Calibri" w:hAnsi="Cambria Math"/>
                <w:color w:val="auto"/>
                <w:sz w:val="22"/>
                <w:szCs w:val="22"/>
                <w:lang w:eastAsia="en-US"/>
              </w:rPr>
              <m:t>7</m:t>
            </m:r>
          </m:num>
          <m:den>
            <m:r>
              <w:rPr>
                <w:rFonts w:ascii="Cambria Math" w:eastAsia="Calibri" w:hAnsi="Cambria Math"/>
                <w:color w:val="auto"/>
                <w:sz w:val="22"/>
                <w:szCs w:val="22"/>
                <w:lang w:eastAsia="en-US"/>
              </w:rPr>
              <m:t>2</m:t>
            </m:r>
          </m:den>
        </m:f>
        <m:r>
          <w:rPr>
            <w:rFonts w:ascii="Cambria Math" w:eastAsia="Calibri" w:hAnsi="Cambria Math"/>
            <w:color w:val="auto"/>
            <w:sz w:val="22"/>
            <w:szCs w:val="22"/>
            <w:lang w:eastAsia="en-US"/>
          </w:rPr>
          <m:t>&gt;</m:t>
        </m:r>
        <m:f>
          <m:fPr>
            <m:ctrlPr>
              <w:rPr>
                <w:rFonts w:ascii="Cambria Math" w:eastAsia="Calibri" w:hAnsi="Cambria Math"/>
                <w:i/>
                <w:color w:val="auto"/>
                <w:sz w:val="22"/>
                <w:szCs w:val="22"/>
                <w:lang w:eastAsia="en-US"/>
              </w:rPr>
            </m:ctrlPr>
          </m:fPr>
          <m:num>
            <m:r>
              <w:rPr>
                <w:rFonts w:ascii="Cambria Math" w:eastAsia="Calibri" w:hAnsi="Cambria Math"/>
                <w:color w:val="auto"/>
                <w:sz w:val="22"/>
                <w:szCs w:val="22"/>
                <w:lang w:eastAsia="en-US"/>
              </w:rPr>
              <m:t>1</m:t>
            </m:r>
          </m:num>
          <m:den>
            <m:r>
              <w:rPr>
                <w:rFonts w:ascii="Cambria Math" w:eastAsia="Calibri" w:hAnsi="Cambria Math"/>
                <w:color w:val="auto"/>
                <w:sz w:val="22"/>
                <w:szCs w:val="22"/>
                <w:lang w:eastAsia="en-US"/>
              </w:rPr>
              <m:t>100</m:t>
            </m:r>
          </m:den>
        </m:f>
        <m:r>
          <w:rPr>
            <w:rFonts w:ascii="Cambria Math" w:eastAsia="Calibri" w:hAnsi="Cambria Math"/>
            <w:color w:val="auto"/>
            <w:sz w:val="22"/>
            <w:szCs w:val="22"/>
            <w:lang w:eastAsia="en-US"/>
          </w:rPr>
          <m:t>&gt;</m:t>
        </m:r>
        <m:f>
          <m:fPr>
            <m:ctrlPr>
              <w:rPr>
                <w:rFonts w:ascii="Cambria Math" w:eastAsia="Calibri" w:hAnsi="Cambria Math"/>
                <w:i/>
                <w:color w:val="auto"/>
                <w:sz w:val="22"/>
                <w:szCs w:val="22"/>
                <w:lang w:eastAsia="en-US"/>
              </w:rPr>
            </m:ctrlPr>
          </m:fPr>
          <m:num>
            <m:r>
              <w:rPr>
                <w:rFonts w:ascii="Cambria Math" w:eastAsia="Calibri" w:hAnsi="Cambria Math"/>
                <w:color w:val="auto"/>
                <w:sz w:val="22"/>
                <w:szCs w:val="22"/>
                <w:lang w:eastAsia="en-US"/>
              </w:rPr>
              <m:t>1</m:t>
            </m:r>
          </m:num>
          <m:den>
            <m:r>
              <w:rPr>
                <w:rFonts w:ascii="Cambria Math" w:eastAsia="Calibri" w:hAnsi="Cambria Math"/>
                <w:color w:val="auto"/>
                <w:sz w:val="22"/>
                <w:szCs w:val="22"/>
                <w:lang w:eastAsia="en-US"/>
              </w:rPr>
              <m:t>1000</m:t>
            </m:r>
          </m:den>
        </m:f>
      </m:oMath>
      <w:r w:rsidRPr="00142EA2">
        <w:rPr>
          <w:rFonts w:ascii="Calibri" w:eastAsia="Calibri" w:hAnsi="Calibri"/>
          <w:color w:val="auto"/>
          <w:sz w:val="22"/>
          <w:szCs w:val="22"/>
          <w:lang w:eastAsia="en-US"/>
        </w:rPr>
        <w:br/>
        <w:t>B)</w:t>
      </w:r>
      <m:oMath>
        <m:f>
          <m:fPr>
            <m:ctrlPr>
              <w:rPr>
                <w:rFonts w:ascii="Cambria Math" w:eastAsia="Calibri" w:hAnsi="Cambria Math"/>
                <w:i/>
                <w:color w:val="auto"/>
                <w:sz w:val="22"/>
                <w:szCs w:val="22"/>
                <w:lang w:eastAsia="en-US"/>
              </w:rPr>
            </m:ctrlPr>
          </m:fPr>
          <m:num>
            <m:r>
              <w:rPr>
                <w:rFonts w:ascii="Cambria Math" w:eastAsia="Calibri" w:hAnsi="Cambria Math"/>
                <w:color w:val="auto"/>
                <w:sz w:val="22"/>
                <w:szCs w:val="22"/>
                <w:lang w:eastAsia="en-US"/>
              </w:rPr>
              <m:t>4</m:t>
            </m:r>
          </m:num>
          <m:den>
            <m:r>
              <w:rPr>
                <w:rFonts w:ascii="Cambria Math" w:eastAsia="Calibri" w:hAnsi="Cambria Math"/>
                <w:color w:val="auto"/>
                <w:sz w:val="22"/>
                <w:szCs w:val="22"/>
                <w:lang w:eastAsia="en-US"/>
              </w:rPr>
              <m:t>7</m:t>
            </m:r>
          </m:den>
        </m:f>
        <m:r>
          <w:rPr>
            <w:rFonts w:ascii="Cambria Math" w:eastAsia="Calibri" w:hAnsi="Cambria Math"/>
            <w:color w:val="auto"/>
            <w:sz w:val="22"/>
            <w:szCs w:val="22"/>
            <w:lang w:eastAsia="en-US"/>
          </w:rPr>
          <m:t>&lt;-</m:t>
        </m:r>
        <m:f>
          <m:fPr>
            <m:ctrlPr>
              <w:rPr>
                <w:rFonts w:ascii="Cambria Math" w:eastAsia="Calibri" w:hAnsi="Cambria Math"/>
                <w:i/>
                <w:color w:val="auto"/>
                <w:sz w:val="22"/>
                <w:szCs w:val="22"/>
                <w:lang w:eastAsia="en-US"/>
              </w:rPr>
            </m:ctrlPr>
          </m:fPr>
          <m:num>
            <m:r>
              <w:rPr>
                <w:rFonts w:ascii="Cambria Math" w:eastAsia="Calibri" w:hAnsi="Cambria Math"/>
                <w:color w:val="auto"/>
                <w:sz w:val="22"/>
                <w:szCs w:val="22"/>
                <w:lang w:eastAsia="en-US"/>
              </w:rPr>
              <m:t>1</m:t>
            </m:r>
          </m:num>
          <m:den>
            <m:r>
              <w:rPr>
                <w:rFonts w:ascii="Cambria Math" w:eastAsia="Calibri" w:hAnsi="Cambria Math"/>
                <w:color w:val="auto"/>
                <w:sz w:val="22"/>
                <w:szCs w:val="22"/>
                <w:lang w:eastAsia="en-US"/>
              </w:rPr>
              <m:t>2</m:t>
            </m:r>
          </m:den>
        </m:f>
        <m:r>
          <w:rPr>
            <w:rFonts w:ascii="Cambria Math" w:eastAsia="Calibri" w:hAnsi="Cambria Math"/>
            <w:color w:val="auto"/>
            <w:sz w:val="22"/>
            <w:szCs w:val="22"/>
            <w:lang w:eastAsia="en-US"/>
          </w:rPr>
          <m:t>&lt;</m:t>
        </m:r>
        <m:f>
          <m:fPr>
            <m:ctrlPr>
              <w:rPr>
                <w:rFonts w:ascii="Cambria Math" w:eastAsia="Calibri" w:hAnsi="Cambria Math"/>
                <w:i/>
                <w:color w:val="auto"/>
                <w:sz w:val="22"/>
                <w:szCs w:val="22"/>
                <w:lang w:eastAsia="en-US"/>
              </w:rPr>
            </m:ctrlPr>
          </m:fPr>
          <m:num>
            <m:r>
              <w:rPr>
                <w:rFonts w:ascii="Cambria Math" w:eastAsia="Calibri" w:hAnsi="Cambria Math"/>
                <w:color w:val="auto"/>
                <w:sz w:val="22"/>
                <w:szCs w:val="22"/>
                <w:lang w:eastAsia="en-US"/>
              </w:rPr>
              <m:t>3</m:t>
            </m:r>
          </m:num>
          <m:den>
            <m:r>
              <w:rPr>
                <w:rFonts w:ascii="Cambria Math" w:eastAsia="Calibri" w:hAnsi="Cambria Math"/>
                <w:color w:val="auto"/>
                <w:sz w:val="22"/>
                <w:szCs w:val="22"/>
                <w:lang w:eastAsia="en-US"/>
              </w:rPr>
              <m:t>2</m:t>
            </m:r>
          </m:den>
        </m:f>
        <m:r>
          <w:rPr>
            <w:rFonts w:ascii="Cambria Math" w:eastAsia="Calibri" w:hAnsi="Cambria Math"/>
            <w:color w:val="auto"/>
            <w:sz w:val="22"/>
            <w:szCs w:val="22"/>
            <w:lang w:eastAsia="en-US"/>
          </w:rPr>
          <m:t>&lt;</m:t>
        </m:r>
        <m:f>
          <m:fPr>
            <m:ctrlPr>
              <w:rPr>
                <w:rFonts w:ascii="Cambria Math" w:eastAsia="Calibri" w:hAnsi="Cambria Math"/>
                <w:i/>
                <w:color w:val="auto"/>
                <w:sz w:val="22"/>
                <w:szCs w:val="22"/>
                <w:lang w:eastAsia="en-US"/>
              </w:rPr>
            </m:ctrlPr>
          </m:fPr>
          <m:num>
            <m:r>
              <w:rPr>
                <w:rFonts w:ascii="Cambria Math" w:eastAsia="Calibri" w:hAnsi="Cambria Math"/>
                <w:color w:val="auto"/>
                <w:sz w:val="22"/>
                <w:szCs w:val="22"/>
                <w:lang w:eastAsia="en-US"/>
              </w:rPr>
              <m:t>7</m:t>
            </m:r>
          </m:num>
          <m:den>
            <m:r>
              <w:rPr>
                <w:rFonts w:ascii="Cambria Math" w:eastAsia="Calibri" w:hAnsi="Cambria Math"/>
                <w:color w:val="auto"/>
                <w:sz w:val="22"/>
                <w:szCs w:val="22"/>
                <w:lang w:eastAsia="en-US"/>
              </w:rPr>
              <m:t>4</m:t>
            </m:r>
          </m:den>
        </m:f>
        <m:r>
          <m:rPr>
            <m:sty m:val="p"/>
          </m:rPr>
          <w:rPr>
            <w:rFonts w:ascii="Cambria Math" w:hAnsi="Cambria Math"/>
            <w:color w:val="auto"/>
            <w:sz w:val="22"/>
            <w:szCs w:val="22"/>
            <w:lang w:eastAsia="en-US"/>
          </w:rPr>
          <w:br/>
        </m:r>
      </m:oMath>
      <w:r w:rsidRPr="00142EA2">
        <w:rPr>
          <w:rFonts w:ascii="Calibri" w:eastAsia="Calibri" w:hAnsi="Calibri"/>
          <w:color w:val="auto"/>
          <w:sz w:val="22"/>
          <w:szCs w:val="22"/>
          <w:lang w:eastAsia="en-US"/>
        </w:rPr>
        <w:t xml:space="preserve">C) </w:t>
      </w:r>
      <m:oMath>
        <m:r>
          <w:rPr>
            <w:rFonts w:ascii="Cambria Math" w:eastAsia="Calibri" w:hAnsi="Cambria Math"/>
            <w:color w:val="auto"/>
            <w:sz w:val="22"/>
            <w:szCs w:val="22"/>
            <w:lang w:eastAsia="en-US"/>
          </w:rPr>
          <m:t>-</m:t>
        </m:r>
        <m:f>
          <m:fPr>
            <m:ctrlPr>
              <w:rPr>
                <w:rFonts w:ascii="Cambria Math" w:eastAsia="Calibri" w:hAnsi="Cambria Math"/>
                <w:i/>
                <w:color w:val="auto"/>
                <w:sz w:val="22"/>
                <w:szCs w:val="22"/>
                <w:lang w:eastAsia="en-US"/>
              </w:rPr>
            </m:ctrlPr>
          </m:fPr>
          <m:num>
            <m:r>
              <w:rPr>
                <w:rFonts w:ascii="Cambria Math" w:eastAsia="Calibri" w:hAnsi="Cambria Math"/>
                <w:color w:val="auto"/>
                <w:sz w:val="22"/>
                <w:szCs w:val="22"/>
                <w:lang w:eastAsia="en-US"/>
              </w:rPr>
              <m:t>11</m:t>
            </m:r>
          </m:num>
          <m:den>
            <m:r>
              <w:rPr>
                <w:rFonts w:ascii="Cambria Math" w:eastAsia="Calibri" w:hAnsi="Cambria Math"/>
                <w:color w:val="auto"/>
                <w:sz w:val="22"/>
                <w:szCs w:val="22"/>
                <w:lang w:eastAsia="en-US"/>
              </w:rPr>
              <m:t>9</m:t>
            </m:r>
          </m:den>
        </m:f>
        <m:r>
          <w:rPr>
            <w:rFonts w:ascii="Cambria Math" w:eastAsia="Calibri" w:hAnsi="Cambria Math"/>
            <w:color w:val="auto"/>
            <w:sz w:val="22"/>
            <w:szCs w:val="22"/>
            <w:lang w:eastAsia="en-US"/>
          </w:rPr>
          <m:t>&gt;-</m:t>
        </m:r>
        <m:f>
          <m:fPr>
            <m:ctrlPr>
              <w:rPr>
                <w:rFonts w:ascii="Cambria Math" w:eastAsia="Calibri" w:hAnsi="Cambria Math"/>
                <w:i/>
                <w:color w:val="auto"/>
                <w:sz w:val="22"/>
                <w:szCs w:val="22"/>
                <w:lang w:eastAsia="en-US"/>
              </w:rPr>
            </m:ctrlPr>
          </m:fPr>
          <m:num>
            <m:r>
              <w:rPr>
                <w:rFonts w:ascii="Cambria Math" w:eastAsia="Calibri" w:hAnsi="Cambria Math"/>
                <w:color w:val="auto"/>
                <w:sz w:val="22"/>
                <w:szCs w:val="22"/>
                <w:lang w:eastAsia="en-US"/>
              </w:rPr>
              <m:t>35</m:t>
            </m:r>
          </m:num>
          <m:den>
            <m:r>
              <w:rPr>
                <w:rFonts w:ascii="Cambria Math" w:eastAsia="Calibri" w:hAnsi="Cambria Math"/>
                <w:color w:val="auto"/>
                <w:sz w:val="22"/>
                <w:szCs w:val="22"/>
                <w:lang w:eastAsia="en-US"/>
              </w:rPr>
              <m:t>3</m:t>
            </m:r>
          </m:den>
        </m:f>
        <m:r>
          <w:rPr>
            <w:rFonts w:ascii="Cambria Math" w:eastAsia="Calibri" w:hAnsi="Cambria Math"/>
            <w:color w:val="auto"/>
            <w:sz w:val="22"/>
            <w:szCs w:val="22"/>
            <w:lang w:eastAsia="en-US"/>
          </w:rPr>
          <m:t>&gt;-</m:t>
        </m:r>
        <m:f>
          <m:fPr>
            <m:ctrlPr>
              <w:rPr>
                <w:rFonts w:ascii="Cambria Math" w:eastAsia="Calibri" w:hAnsi="Cambria Math"/>
                <w:i/>
                <w:color w:val="auto"/>
                <w:sz w:val="22"/>
                <w:szCs w:val="22"/>
                <w:lang w:eastAsia="en-US"/>
              </w:rPr>
            </m:ctrlPr>
          </m:fPr>
          <m:num>
            <m:r>
              <w:rPr>
                <w:rFonts w:ascii="Cambria Math" w:eastAsia="Calibri" w:hAnsi="Cambria Math"/>
                <w:color w:val="auto"/>
                <w:sz w:val="22"/>
                <w:szCs w:val="22"/>
                <w:lang w:eastAsia="en-US"/>
              </w:rPr>
              <m:t>9</m:t>
            </m:r>
          </m:num>
          <m:den>
            <m:r>
              <w:rPr>
                <w:rFonts w:ascii="Cambria Math" w:eastAsia="Calibri" w:hAnsi="Cambria Math"/>
                <w:color w:val="auto"/>
                <w:sz w:val="22"/>
                <w:szCs w:val="22"/>
                <w:lang w:eastAsia="en-US"/>
              </w:rPr>
              <m:t>2</m:t>
            </m:r>
          </m:den>
        </m:f>
        <m:r>
          <w:rPr>
            <w:rFonts w:ascii="Cambria Math" w:eastAsia="Calibri" w:hAnsi="Cambria Math"/>
            <w:color w:val="auto"/>
            <w:sz w:val="22"/>
            <w:szCs w:val="22"/>
            <w:lang w:eastAsia="en-US"/>
          </w:rPr>
          <m:t>&gt;-</m:t>
        </m:r>
        <m:f>
          <m:fPr>
            <m:ctrlPr>
              <w:rPr>
                <w:rFonts w:ascii="Cambria Math" w:eastAsia="Calibri" w:hAnsi="Cambria Math"/>
                <w:i/>
                <w:color w:val="auto"/>
                <w:sz w:val="22"/>
                <w:szCs w:val="22"/>
                <w:lang w:eastAsia="en-US"/>
              </w:rPr>
            </m:ctrlPr>
          </m:fPr>
          <m:num>
            <m:r>
              <w:rPr>
                <w:rFonts w:ascii="Cambria Math" w:eastAsia="Calibri" w:hAnsi="Cambria Math"/>
                <w:color w:val="auto"/>
                <w:sz w:val="22"/>
                <w:szCs w:val="22"/>
                <w:lang w:eastAsia="en-US"/>
              </w:rPr>
              <m:t>22</m:t>
            </m:r>
          </m:num>
          <m:den>
            <m:r>
              <w:rPr>
                <w:rFonts w:ascii="Cambria Math" w:eastAsia="Calibri" w:hAnsi="Cambria Math"/>
                <w:color w:val="auto"/>
                <w:sz w:val="22"/>
                <w:szCs w:val="22"/>
                <w:lang w:eastAsia="en-US"/>
              </w:rPr>
              <m:t>3</m:t>
            </m:r>
          </m:den>
        </m:f>
      </m:oMath>
      <w:r w:rsidRPr="00142EA2">
        <w:rPr>
          <w:rFonts w:ascii="Calibri" w:eastAsia="Calibri" w:hAnsi="Calibri"/>
          <w:color w:val="auto"/>
          <w:sz w:val="22"/>
          <w:szCs w:val="22"/>
          <w:lang w:eastAsia="en-US"/>
        </w:rPr>
        <w:br/>
        <w:t>D)</w:t>
      </w:r>
      <m:oMath>
        <m:r>
          <w:rPr>
            <w:rFonts w:ascii="Cambria Math" w:eastAsia="Calibri" w:hAnsi="Cambria Math"/>
            <w:color w:val="auto"/>
            <w:sz w:val="22"/>
            <w:szCs w:val="22"/>
            <w:lang w:eastAsia="en-US"/>
          </w:rPr>
          <m:t>-</m:t>
        </m:r>
        <m:f>
          <m:fPr>
            <m:ctrlPr>
              <w:rPr>
                <w:rFonts w:ascii="Cambria Math" w:eastAsia="Calibri" w:hAnsi="Cambria Math"/>
                <w:i/>
                <w:color w:val="auto"/>
                <w:sz w:val="22"/>
                <w:szCs w:val="22"/>
                <w:lang w:eastAsia="en-US"/>
              </w:rPr>
            </m:ctrlPr>
          </m:fPr>
          <m:num>
            <m:r>
              <w:rPr>
                <w:rFonts w:ascii="Cambria Math" w:eastAsia="Calibri" w:hAnsi="Cambria Math"/>
                <w:color w:val="auto"/>
                <w:sz w:val="22"/>
                <w:szCs w:val="22"/>
                <w:lang w:eastAsia="en-US"/>
              </w:rPr>
              <m:t>22</m:t>
            </m:r>
          </m:num>
          <m:den>
            <m:r>
              <w:rPr>
                <w:rFonts w:ascii="Cambria Math" w:eastAsia="Calibri" w:hAnsi="Cambria Math"/>
                <w:color w:val="auto"/>
                <w:sz w:val="22"/>
                <w:szCs w:val="22"/>
                <w:lang w:eastAsia="en-US"/>
              </w:rPr>
              <m:t>3</m:t>
            </m:r>
          </m:den>
        </m:f>
        <m:r>
          <w:rPr>
            <w:rFonts w:ascii="Cambria Math" w:eastAsia="Calibri" w:hAnsi="Cambria Math"/>
            <w:color w:val="auto"/>
            <w:sz w:val="22"/>
            <w:szCs w:val="22"/>
            <w:lang w:eastAsia="en-US"/>
          </w:rPr>
          <m:t>&lt;-</m:t>
        </m:r>
        <m:f>
          <m:fPr>
            <m:ctrlPr>
              <w:rPr>
                <w:rFonts w:ascii="Cambria Math" w:eastAsia="Calibri" w:hAnsi="Cambria Math"/>
                <w:i/>
                <w:color w:val="auto"/>
                <w:sz w:val="22"/>
                <w:szCs w:val="22"/>
                <w:lang w:eastAsia="en-US"/>
              </w:rPr>
            </m:ctrlPr>
          </m:fPr>
          <m:num>
            <m:r>
              <w:rPr>
                <w:rFonts w:ascii="Cambria Math" w:eastAsia="Calibri" w:hAnsi="Cambria Math"/>
                <w:color w:val="auto"/>
                <w:sz w:val="22"/>
                <w:szCs w:val="22"/>
                <w:lang w:eastAsia="en-US"/>
              </w:rPr>
              <m:t>4</m:t>
            </m:r>
          </m:num>
          <m:den>
            <m:r>
              <w:rPr>
                <w:rFonts w:ascii="Cambria Math" w:eastAsia="Calibri" w:hAnsi="Cambria Math"/>
                <w:color w:val="auto"/>
                <w:sz w:val="22"/>
                <w:szCs w:val="22"/>
                <w:lang w:eastAsia="en-US"/>
              </w:rPr>
              <m:t>5</m:t>
            </m:r>
          </m:den>
        </m:f>
        <m:r>
          <w:rPr>
            <w:rFonts w:ascii="Cambria Math" w:eastAsia="Calibri" w:hAnsi="Cambria Math"/>
            <w:color w:val="auto"/>
            <w:sz w:val="22"/>
            <w:szCs w:val="22"/>
            <w:lang w:eastAsia="en-US"/>
          </w:rPr>
          <m:t>&lt;</m:t>
        </m:r>
        <m:f>
          <m:fPr>
            <m:ctrlPr>
              <w:rPr>
                <w:rFonts w:ascii="Cambria Math" w:eastAsia="Calibri" w:hAnsi="Cambria Math"/>
                <w:i/>
                <w:color w:val="auto"/>
                <w:sz w:val="22"/>
                <w:szCs w:val="22"/>
                <w:lang w:eastAsia="en-US"/>
              </w:rPr>
            </m:ctrlPr>
          </m:fPr>
          <m:num>
            <m:r>
              <w:rPr>
                <w:rFonts w:ascii="Cambria Math" w:eastAsia="Calibri" w:hAnsi="Cambria Math"/>
                <w:color w:val="auto"/>
                <w:sz w:val="22"/>
                <w:szCs w:val="22"/>
                <w:lang w:eastAsia="en-US"/>
              </w:rPr>
              <m:t>1</m:t>
            </m:r>
          </m:num>
          <m:den>
            <m:r>
              <w:rPr>
                <w:rFonts w:ascii="Cambria Math" w:eastAsia="Calibri" w:hAnsi="Cambria Math"/>
                <w:color w:val="auto"/>
                <w:sz w:val="22"/>
                <w:szCs w:val="22"/>
                <w:lang w:eastAsia="en-US"/>
              </w:rPr>
              <m:t>10</m:t>
            </m:r>
          </m:den>
        </m:f>
        <m:r>
          <w:rPr>
            <w:rFonts w:ascii="Cambria Math" w:eastAsia="Calibri" w:hAnsi="Cambria Math"/>
            <w:color w:val="auto"/>
            <w:sz w:val="22"/>
            <w:szCs w:val="22"/>
            <w:lang w:eastAsia="en-US"/>
          </w:rPr>
          <m:t>&lt;</m:t>
        </m:r>
        <m:f>
          <m:fPr>
            <m:ctrlPr>
              <w:rPr>
                <w:rFonts w:ascii="Cambria Math" w:eastAsia="Calibri" w:hAnsi="Cambria Math"/>
                <w:i/>
                <w:color w:val="auto"/>
                <w:sz w:val="22"/>
                <w:szCs w:val="22"/>
                <w:lang w:eastAsia="en-US"/>
              </w:rPr>
            </m:ctrlPr>
          </m:fPr>
          <m:num>
            <m:r>
              <w:rPr>
                <w:rFonts w:ascii="Cambria Math" w:eastAsia="Calibri" w:hAnsi="Cambria Math"/>
                <w:color w:val="auto"/>
                <w:sz w:val="22"/>
                <w:szCs w:val="22"/>
                <w:lang w:eastAsia="en-US"/>
              </w:rPr>
              <m:t>1</m:t>
            </m:r>
          </m:num>
          <m:den>
            <m:r>
              <w:rPr>
                <w:rFonts w:ascii="Cambria Math" w:eastAsia="Calibri" w:hAnsi="Cambria Math"/>
                <w:color w:val="auto"/>
                <w:sz w:val="22"/>
                <w:szCs w:val="22"/>
                <w:lang w:eastAsia="en-US"/>
              </w:rPr>
              <m:t>20</m:t>
            </m:r>
          </m:den>
        </m:f>
      </m:oMath>
    </w:p>
    <w:p w14:paraId="1271B630"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eastAsia="Calibri" w:hAnsi="Calibri"/>
          <w:color w:val="auto"/>
          <w:sz w:val="22"/>
          <w:szCs w:val="22"/>
          <w:lang w:eastAsia="en-US"/>
        </w:rPr>
      </w:pPr>
    </w:p>
    <w:p w14:paraId="2F671353"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eastAsia="Calibri" w:hAnsi="Calibri"/>
          <w:color w:val="auto"/>
          <w:sz w:val="22"/>
          <w:szCs w:val="22"/>
          <w:lang w:eastAsia="en-US"/>
        </w:rPr>
      </w:pPr>
    </w:p>
    <w:p w14:paraId="205D205C"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eastAsia="Calibri" w:hAnsi="Calibri"/>
          <w:color w:val="auto"/>
          <w:sz w:val="22"/>
          <w:szCs w:val="22"/>
          <w:lang w:eastAsia="en-US"/>
        </w:rPr>
      </w:pPr>
    </w:p>
    <w:p w14:paraId="2FAF2EA8"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eastAsia="Calibri" w:hAnsi="Calibri"/>
          <w:color w:val="auto"/>
          <w:sz w:val="22"/>
          <w:szCs w:val="22"/>
          <w:lang w:eastAsia="en-US"/>
        </w:rPr>
      </w:pPr>
    </w:p>
    <w:p w14:paraId="6E9DB693"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eastAsia="Calibri" w:hAnsi="Calibri"/>
          <w:color w:val="auto"/>
          <w:sz w:val="22"/>
          <w:szCs w:val="22"/>
          <w:lang w:eastAsia="en-US"/>
        </w:rPr>
      </w:pPr>
    </w:p>
    <w:p w14:paraId="3372138C"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color w:val="auto"/>
          <w:sz w:val="22"/>
          <w:szCs w:val="22"/>
          <w:lang w:eastAsia="en-US"/>
        </w:rPr>
      </w:pPr>
    </w:p>
    <w:p w14:paraId="3A64BC4C"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color w:val="auto"/>
          <w:sz w:val="22"/>
          <w:szCs w:val="22"/>
          <w:lang w:eastAsia="en-US"/>
        </w:rPr>
      </w:pPr>
      <w:r w:rsidRPr="00142EA2">
        <w:rPr>
          <w:rFonts w:ascii="Calibri" w:hAnsi="Calibri"/>
          <w:color w:val="auto"/>
          <w:sz w:val="22"/>
          <w:szCs w:val="22"/>
          <w:lang w:eastAsia="en-US"/>
        </w:rPr>
        <w:t xml:space="preserve">3) Sea las proposiciones </w:t>
      </w:r>
      <m:oMath>
        <m:r>
          <w:rPr>
            <w:rFonts w:ascii="Cambria Math" w:hAnsi="Cambria Math"/>
            <w:color w:val="auto"/>
            <w:sz w:val="22"/>
            <w:szCs w:val="22"/>
            <w:lang w:eastAsia="en-US"/>
          </w:rPr>
          <m:t>p:falsa</m:t>
        </m:r>
        <m:d>
          <m:dPr>
            <m:ctrlPr>
              <w:rPr>
                <w:rFonts w:ascii="Cambria Math" w:hAnsi="Cambria Math"/>
                <w:i/>
                <w:color w:val="auto"/>
                <w:sz w:val="22"/>
                <w:szCs w:val="22"/>
                <w:lang w:eastAsia="en-US"/>
              </w:rPr>
            </m:ctrlPr>
          </m:dPr>
          <m:e>
            <m:r>
              <w:rPr>
                <w:rFonts w:ascii="Cambria Math" w:hAnsi="Cambria Math"/>
                <w:color w:val="auto"/>
                <w:sz w:val="22"/>
                <w:szCs w:val="22"/>
                <w:lang w:eastAsia="en-US"/>
              </w:rPr>
              <m:t>F</m:t>
            </m:r>
          </m:e>
        </m:d>
        <m:r>
          <w:rPr>
            <w:rFonts w:ascii="Cambria Math" w:hAnsi="Cambria Math"/>
            <w:color w:val="auto"/>
            <w:sz w:val="22"/>
            <w:szCs w:val="22"/>
            <w:lang w:eastAsia="en-US"/>
          </w:rPr>
          <m:t xml:space="preserve"> ;q:verdadera</m:t>
        </m:r>
        <m:d>
          <m:dPr>
            <m:ctrlPr>
              <w:rPr>
                <w:rFonts w:ascii="Cambria Math" w:hAnsi="Cambria Math"/>
                <w:i/>
                <w:color w:val="auto"/>
                <w:sz w:val="22"/>
                <w:szCs w:val="22"/>
                <w:lang w:eastAsia="en-US"/>
              </w:rPr>
            </m:ctrlPr>
          </m:dPr>
          <m:e>
            <m:r>
              <w:rPr>
                <w:rFonts w:ascii="Cambria Math" w:hAnsi="Cambria Math"/>
                <w:color w:val="auto"/>
                <w:sz w:val="22"/>
                <w:szCs w:val="22"/>
                <w:lang w:eastAsia="en-US"/>
              </w:rPr>
              <m:t>V</m:t>
            </m:r>
          </m:e>
        </m:d>
        <m:r>
          <w:rPr>
            <w:rFonts w:ascii="Cambria Math" w:hAnsi="Cambria Math"/>
            <w:color w:val="auto"/>
            <w:sz w:val="22"/>
            <w:szCs w:val="22"/>
            <w:lang w:eastAsia="en-US"/>
          </w:rPr>
          <m:t xml:space="preserve"> ;r:falsa</m:t>
        </m:r>
        <m:d>
          <m:dPr>
            <m:ctrlPr>
              <w:rPr>
                <w:rFonts w:ascii="Cambria Math" w:hAnsi="Cambria Math"/>
                <w:i/>
                <w:color w:val="auto"/>
                <w:sz w:val="22"/>
                <w:szCs w:val="22"/>
                <w:lang w:eastAsia="en-US"/>
              </w:rPr>
            </m:ctrlPr>
          </m:dPr>
          <m:e>
            <m:r>
              <w:rPr>
                <w:rFonts w:ascii="Cambria Math" w:hAnsi="Cambria Math"/>
                <w:color w:val="auto"/>
                <w:sz w:val="22"/>
                <w:szCs w:val="22"/>
                <w:lang w:eastAsia="en-US"/>
              </w:rPr>
              <m:t>F</m:t>
            </m:r>
          </m:e>
        </m:d>
      </m:oMath>
      <w:r w:rsidRPr="00142EA2">
        <w:rPr>
          <w:rFonts w:ascii="Calibri" w:hAnsi="Calibri"/>
          <w:color w:val="auto"/>
          <w:sz w:val="22"/>
          <w:szCs w:val="22"/>
          <w:lang w:eastAsia="en-US"/>
        </w:rPr>
        <w:t>. Se tiene la siguiente proposición compuesta:</w:t>
      </w:r>
    </w:p>
    <w:p w14:paraId="459892AA"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jc w:val="center"/>
        <w:rPr>
          <w:rFonts w:ascii="Calibri" w:hAnsi="Calibri"/>
          <w:color w:val="auto"/>
          <w:sz w:val="22"/>
          <w:szCs w:val="22"/>
          <w:lang w:eastAsia="en-US"/>
        </w:rPr>
      </w:pPr>
      <m:oMathPara>
        <m:oMath>
          <m:r>
            <w:rPr>
              <w:rFonts w:ascii="Cambria Math" w:hAnsi="Cambria Math"/>
              <w:color w:val="auto"/>
              <w:sz w:val="22"/>
              <w:szCs w:val="22"/>
              <w:lang w:eastAsia="en-US"/>
            </w:rPr>
            <m:t>[(p∨q)∧q]⇒A</m:t>
          </m:r>
        </m:oMath>
      </m:oMathPara>
    </w:p>
    <w:p w14:paraId="093F628C"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color w:val="auto"/>
          <w:sz w:val="22"/>
          <w:szCs w:val="22"/>
          <w:lang w:eastAsia="en-US"/>
        </w:rPr>
      </w:pPr>
      <w:r w:rsidRPr="00142EA2">
        <w:rPr>
          <w:rFonts w:ascii="Calibri" w:hAnsi="Calibri"/>
          <w:color w:val="auto"/>
          <w:sz w:val="22"/>
          <w:szCs w:val="22"/>
          <w:lang w:eastAsia="en-US"/>
        </w:rPr>
        <w:t xml:space="preserve">Que proposición debe ser reemplazada en </w:t>
      </w:r>
      <m:oMath>
        <m:r>
          <w:rPr>
            <w:rFonts w:ascii="Cambria Math" w:hAnsi="Cambria Math"/>
            <w:color w:val="auto"/>
            <w:sz w:val="22"/>
            <w:szCs w:val="22"/>
            <w:lang w:eastAsia="en-US"/>
          </w:rPr>
          <m:t>A</m:t>
        </m:r>
      </m:oMath>
      <w:r w:rsidRPr="00142EA2">
        <w:rPr>
          <w:rFonts w:ascii="Calibri" w:hAnsi="Calibri"/>
          <w:color w:val="auto"/>
          <w:sz w:val="22"/>
          <w:szCs w:val="22"/>
          <w:lang w:eastAsia="en-US"/>
        </w:rPr>
        <w:t xml:space="preserve"> para que el valor de verdad de la proposición compuesta sea </w:t>
      </w:r>
      <m:oMath>
        <m:r>
          <w:rPr>
            <w:rFonts w:ascii="Cambria Math" w:hAnsi="Cambria Math"/>
            <w:color w:val="auto"/>
            <w:sz w:val="22"/>
            <w:szCs w:val="22"/>
            <w:lang w:eastAsia="en-US"/>
          </w:rPr>
          <m:t>falso</m:t>
        </m:r>
        <m:d>
          <m:dPr>
            <m:ctrlPr>
              <w:rPr>
                <w:rFonts w:ascii="Cambria Math" w:hAnsi="Cambria Math"/>
                <w:i/>
                <w:color w:val="auto"/>
                <w:sz w:val="22"/>
                <w:szCs w:val="22"/>
                <w:lang w:eastAsia="en-US"/>
              </w:rPr>
            </m:ctrlPr>
          </m:dPr>
          <m:e>
            <m:r>
              <w:rPr>
                <w:rFonts w:ascii="Cambria Math" w:hAnsi="Cambria Math"/>
                <w:color w:val="auto"/>
                <w:sz w:val="22"/>
                <w:szCs w:val="22"/>
                <w:lang w:eastAsia="en-US"/>
              </w:rPr>
              <m:t>F</m:t>
            </m:r>
          </m:e>
        </m:d>
      </m:oMath>
      <w:r w:rsidRPr="00142EA2">
        <w:rPr>
          <w:rFonts w:ascii="Calibri" w:hAnsi="Calibri"/>
          <w:color w:val="auto"/>
          <w:sz w:val="22"/>
          <w:szCs w:val="22"/>
          <w:lang w:eastAsia="en-US"/>
        </w:rPr>
        <w:t>.</w:t>
      </w:r>
    </w:p>
    <w:p w14:paraId="5FB43FB7"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color w:val="auto"/>
          <w:sz w:val="22"/>
          <w:szCs w:val="22"/>
          <w:lang w:eastAsia="en-US"/>
        </w:rPr>
      </w:pPr>
      <w:r w:rsidRPr="00142EA2">
        <w:rPr>
          <w:rFonts w:ascii="Calibri" w:hAnsi="Calibri"/>
          <w:color w:val="auto"/>
          <w:sz w:val="22"/>
          <w:szCs w:val="22"/>
          <w:lang w:eastAsia="en-US"/>
        </w:rPr>
        <w:t xml:space="preserve">A) </w:t>
      </w:r>
      <m:oMath>
        <m:r>
          <w:rPr>
            <w:rFonts w:ascii="Cambria Math" w:hAnsi="Cambria Math"/>
            <w:color w:val="auto"/>
            <w:sz w:val="22"/>
            <w:szCs w:val="22"/>
            <w:lang w:eastAsia="en-US"/>
          </w:rPr>
          <m:t>q</m:t>
        </m:r>
      </m:oMath>
      <w:r w:rsidRPr="00142EA2">
        <w:rPr>
          <w:rFonts w:ascii="Calibri" w:hAnsi="Calibri"/>
          <w:color w:val="auto"/>
          <w:sz w:val="22"/>
          <w:szCs w:val="22"/>
          <w:lang w:eastAsia="en-US"/>
        </w:rPr>
        <w:br/>
        <w:t xml:space="preserve">B) </w:t>
      </w:r>
      <m:oMath>
        <m:r>
          <w:rPr>
            <w:rFonts w:ascii="Cambria Math" w:hAnsi="Cambria Math"/>
            <w:color w:val="auto"/>
            <w:sz w:val="22"/>
            <w:szCs w:val="22"/>
            <w:lang w:eastAsia="en-US"/>
          </w:rPr>
          <m:t>(p∧q)</m:t>
        </m:r>
      </m:oMath>
      <w:r w:rsidRPr="00142EA2">
        <w:rPr>
          <w:rFonts w:ascii="Calibri" w:hAnsi="Calibri"/>
          <w:color w:val="auto"/>
          <w:sz w:val="22"/>
          <w:szCs w:val="22"/>
          <w:lang w:eastAsia="en-US"/>
        </w:rPr>
        <w:br/>
        <w:t xml:space="preserve">C) </w:t>
      </w:r>
      <m:oMath>
        <m:r>
          <w:rPr>
            <w:rFonts w:ascii="Cambria Math" w:hAnsi="Cambria Math"/>
            <w:color w:val="auto"/>
            <w:sz w:val="22"/>
            <w:szCs w:val="22"/>
            <w:lang w:eastAsia="en-US"/>
          </w:rPr>
          <m:t>(q∨r)</m:t>
        </m:r>
      </m:oMath>
      <w:r w:rsidRPr="00142EA2">
        <w:rPr>
          <w:rFonts w:ascii="Calibri" w:hAnsi="Calibri"/>
          <w:color w:val="auto"/>
          <w:sz w:val="22"/>
          <w:szCs w:val="22"/>
          <w:lang w:eastAsia="en-US"/>
        </w:rPr>
        <w:br/>
        <w:t xml:space="preserve">D) </w:t>
      </w:r>
      <m:oMath>
        <m:r>
          <w:rPr>
            <w:rFonts w:ascii="Cambria Math" w:hAnsi="Cambria Math"/>
            <w:color w:val="auto"/>
            <w:sz w:val="22"/>
            <w:szCs w:val="22"/>
            <w:lang w:eastAsia="en-US"/>
          </w:rPr>
          <m:t>~r</m:t>
        </m:r>
      </m:oMath>
    </w:p>
    <w:p w14:paraId="20FD4BCA"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color w:val="auto"/>
          <w:sz w:val="22"/>
          <w:szCs w:val="22"/>
          <w:lang w:eastAsia="en-US"/>
        </w:rPr>
      </w:pPr>
      <w:r w:rsidRPr="00142EA2">
        <w:rPr>
          <w:rFonts w:ascii="Calibri" w:hAnsi="Calibri"/>
          <w:color w:val="auto"/>
          <w:sz w:val="22"/>
          <w:szCs w:val="22"/>
          <w:lang w:eastAsia="en-US"/>
        </w:rPr>
        <w:t xml:space="preserve">4) Al resolver la siguiente operación:  </w:t>
      </w:r>
      <m:oMath>
        <m:d>
          <m:dPr>
            <m:ctrlPr>
              <w:rPr>
                <w:rFonts w:ascii="Cambria Math" w:hAnsi="Cambria Math"/>
                <w:i/>
                <w:color w:val="auto"/>
                <w:sz w:val="22"/>
                <w:szCs w:val="22"/>
                <w:lang w:eastAsia="en-US"/>
              </w:rPr>
            </m:ctrlPr>
          </m:dPr>
          <m:e>
            <m:r>
              <w:rPr>
                <w:rFonts w:ascii="Cambria Math" w:hAnsi="Cambria Math"/>
                <w:color w:val="auto"/>
                <w:sz w:val="22"/>
                <w:szCs w:val="22"/>
                <w:lang w:eastAsia="en-US"/>
              </w:rPr>
              <m:t>-2</m:t>
            </m:r>
            <m:f>
              <m:fPr>
                <m:ctrlPr>
                  <w:rPr>
                    <w:rFonts w:ascii="Cambria Math" w:hAnsi="Cambria Math"/>
                    <w:i/>
                    <w:color w:val="auto"/>
                    <w:sz w:val="22"/>
                    <w:szCs w:val="22"/>
                    <w:lang w:eastAsia="en-US"/>
                  </w:rPr>
                </m:ctrlPr>
              </m:fPr>
              <m:num>
                <m:r>
                  <w:rPr>
                    <w:rFonts w:ascii="Cambria Math" w:hAnsi="Cambria Math"/>
                    <w:color w:val="auto"/>
                    <w:sz w:val="22"/>
                    <w:szCs w:val="22"/>
                    <w:lang w:eastAsia="en-US"/>
                  </w:rPr>
                  <m:t>3</m:t>
                </m:r>
              </m:num>
              <m:den>
                <m:r>
                  <w:rPr>
                    <w:rFonts w:ascii="Cambria Math" w:hAnsi="Cambria Math"/>
                    <w:color w:val="auto"/>
                    <w:sz w:val="22"/>
                    <w:szCs w:val="22"/>
                    <w:lang w:eastAsia="en-US"/>
                  </w:rPr>
                  <m:t>4</m:t>
                </m:r>
              </m:den>
            </m:f>
            <m:r>
              <w:rPr>
                <w:rFonts w:ascii="Cambria Math" w:hAnsi="Cambria Math"/>
                <w:color w:val="auto"/>
                <w:sz w:val="22"/>
                <w:szCs w:val="22"/>
                <w:lang w:eastAsia="en-US"/>
              </w:rPr>
              <m:t>÷</m:t>
            </m:r>
            <m:f>
              <m:fPr>
                <m:ctrlPr>
                  <w:rPr>
                    <w:rFonts w:ascii="Cambria Math" w:hAnsi="Cambria Math"/>
                    <w:i/>
                    <w:color w:val="auto"/>
                    <w:sz w:val="22"/>
                    <w:szCs w:val="22"/>
                    <w:lang w:eastAsia="en-US"/>
                  </w:rPr>
                </m:ctrlPr>
              </m:fPr>
              <m:num>
                <m:r>
                  <w:rPr>
                    <w:rFonts w:ascii="Cambria Math" w:hAnsi="Cambria Math"/>
                    <w:color w:val="auto"/>
                    <w:sz w:val="22"/>
                    <w:szCs w:val="22"/>
                    <w:lang w:eastAsia="en-US"/>
                  </w:rPr>
                  <m:t>22</m:t>
                </m:r>
              </m:num>
              <m:den>
                <m:r>
                  <w:rPr>
                    <w:rFonts w:ascii="Cambria Math" w:hAnsi="Cambria Math"/>
                    <w:color w:val="auto"/>
                    <w:sz w:val="22"/>
                    <w:szCs w:val="22"/>
                    <w:lang w:eastAsia="en-US"/>
                  </w:rPr>
                  <m:t>16</m:t>
                </m:r>
              </m:den>
            </m:f>
          </m:e>
        </m:d>
        <m:r>
          <w:rPr>
            <w:rFonts w:ascii="Cambria Math" w:hAnsi="Cambria Math"/>
            <w:color w:val="auto"/>
            <w:sz w:val="22"/>
            <w:szCs w:val="22"/>
            <w:lang w:eastAsia="en-US"/>
          </w:rPr>
          <m:t>·</m:t>
        </m:r>
        <m:d>
          <m:dPr>
            <m:begChr m:val="["/>
            <m:endChr m:val="]"/>
            <m:ctrlPr>
              <w:rPr>
                <w:rFonts w:ascii="Cambria Math" w:hAnsi="Cambria Math"/>
                <w:i/>
                <w:color w:val="auto"/>
                <w:sz w:val="22"/>
                <w:szCs w:val="22"/>
                <w:lang w:eastAsia="en-US"/>
              </w:rPr>
            </m:ctrlPr>
          </m:dPr>
          <m:e>
            <m:f>
              <m:fPr>
                <m:ctrlPr>
                  <w:rPr>
                    <w:rFonts w:ascii="Cambria Math" w:hAnsi="Cambria Math"/>
                    <w:i/>
                    <w:color w:val="auto"/>
                    <w:sz w:val="22"/>
                    <w:szCs w:val="22"/>
                    <w:lang w:eastAsia="en-US"/>
                  </w:rPr>
                </m:ctrlPr>
              </m:fPr>
              <m:num>
                <m:r>
                  <w:rPr>
                    <w:rFonts w:ascii="Cambria Math" w:hAnsi="Cambria Math"/>
                    <w:color w:val="auto"/>
                    <w:sz w:val="22"/>
                    <w:szCs w:val="22"/>
                    <w:lang w:eastAsia="en-US"/>
                  </w:rPr>
                  <m:t>75</m:t>
                </m:r>
              </m:num>
              <m:den>
                <m:r>
                  <w:rPr>
                    <w:rFonts w:ascii="Cambria Math" w:hAnsi="Cambria Math"/>
                    <w:color w:val="auto"/>
                    <w:sz w:val="22"/>
                    <w:szCs w:val="22"/>
                    <w:lang w:eastAsia="en-US"/>
                  </w:rPr>
                  <m:t>9</m:t>
                </m:r>
              </m:den>
            </m:f>
            <m:r>
              <w:rPr>
                <w:rFonts w:ascii="Cambria Math" w:hAnsi="Cambria Math"/>
                <w:color w:val="auto"/>
                <w:sz w:val="22"/>
                <w:szCs w:val="22"/>
                <w:lang w:eastAsia="en-US"/>
              </w:rPr>
              <m:t>÷</m:t>
            </m:r>
            <m:f>
              <m:fPr>
                <m:ctrlPr>
                  <w:rPr>
                    <w:rFonts w:ascii="Cambria Math" w:hAnsi="Cambria Math"/>
                    <w:i/>
                    <w:color w:val="auto"/>
                    <w:sz w:val="22"/>
                    <w:szCs w:val="22"/>
                    <w:lang w:eastAsia="en-US"/>
                  </w:rPr>
                </m:ctrlPr>
              </m:fPr>
              <m:num>
                <m:r>
                  <w:rPr>
                    <w:rFonts w:ascii="Cambria Math" w:hAnsi="Cambria Math"/>
                    <w:color w:val="auto"/>
                    <w:sz w:val="22"/>
                    <w:szCs w:val="22"/>
                    <w:lang w:eastAsia="en-US"/>
                  </w:rPr>
                  <m:t>15</m:t>
                </m:r>
              </m:num>
              <m:den>
                <m:r>
                  <w:rPr>
                    <w:rFonts w:ascii="Cambria Math" w:hAnsi="Cambria Math"/>
                    <w:color w:val="auto"/>
                    <w:sz w:val="22"/>
                    <w:szCs w:val="22"/>
                    <w:lang w:eastAsia="en-US"/>
                  </w:rPr>
                  <m:t>81</m:t>
                </m:r>
              </m:den>
            </m:f>
          </m:e>
        </m:d>
      </m:oMath>
      <w:r w:rsidRPr="00142EA2">
        <w:rPr>
          <w:rFonts w:ascii="Calibri" w:hAnsi="Calibri"/>
          <w:color w:val="auto"/>
          <w:sz w:val="22"/>
          <w:szCs w:val="22"/>
          <w:lang w:eastAsia="en-US"/>
        </w:rPr>
        <w:t xml:space="preserve"> se obtiene:</w:t>
      </w:r>
    </w:p>
    <w:p w14:paraId="305144F9"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color w:val="auto"/>
          <w:sz w:val="22"/>
          <w:szCs w:val="22"/>
          <w:lang w:eastAsia="en-US"/>
        </w:rPr>
      </w:pPr>
      <w:r w:rsidRPr="00142EA2">
        <w:rPr>
          <w:rFonts w:ascii="Calibri" w:hAnsi="Calibri"/>
          <w:color w:val="auto"/>
          <w:sz w:val="22"/>
          <w:szCs w:val="22"/>
          <w:lang w:eastAsia="en-US"/>
        </w:rPr>
        <w:t xml:space="preserve">A) </w:t>
      </w:r>
      <m:oMath>
        <m:r>
          <w:rPr>
            <w:rFonts w:ascii="Cambria Math" w:hAnsi="Cambria Math"/>
            <w:color w:val="auto"/>
            <w:sz w:val="22"/>
            <w:szCs w:val="22"/>
            <w:lang w:eastAsia="en-US"/>
          </w:rPr>
          <m:t>540/11</m:t>
        </m:r>
        <m:r>
          <m:rPr>
            <m:sty m:val="p"/>
          </m:rPr>
          <w:rPr>
            <w:rFonts w:ascii="Cambria Math" w:hAnsi="Cambria Math"/>
            <w:color w:val="auto"/>
            <w:sz w:val="22"/>
            <w:szCs w:val="22"/>
            <w:lang w:eastAsia="en-US"/>
          </w:rPr>
          <w:br/>
        </m:r>
      </m:oMath>
      <w:r w:rsidRPr="00142EA2">
        <w:rPr>
          <w:rFonts w:ascii="Calibri" w:hAnsi="Calibri"/>
          <w:color w:val="auto"/>
          <w:sz w:val="22"/>
          <w:szCs w:val="22"/>
          <w:lang w:eastAsia="en-US"/>
        </w:rPr>
        <w:t xml:space="preserve">B) </w:t>
      </w:r>
      <m:oMath>
        <m:r>
          <w:rPr>
            <w:rFonts w:ascii="Cambria Math" w:hAnsi="Cambria Math"/>
            <w:color w:val="auto"/>
            <w:sz w:val="22"/>
            <w:szCs w:val="22"/>
            <w:lang w:eastAsia="en-US"/>
          </w:rPr>
          <m:t>-250/81</m:t>
        </m:r>
        <m:r>
          <m:rPr>
            <m:sty m:val="p"/>
          </m:rPr>
          <w:rPr>
            <w:rFonts w:ascii="Cambria Math" w:hAnsi="Cambria Math"/>
            <w:color w:val="auto"/>
            <w:sz w:val="22"/>
            <w:szCs w:val="22"/>
            <w:lang w:eastAsia="en-US"/>
          </w:rPr>
          <w:br/>
        </m:r>
      </m:oMath>
      <w:r w:rsidRPr="00142EA2">
        <w:rPr>
          <w:rFonts w:ascii="Calibri" w:hAnsi="Calibri"/>
          <w:color w:val="auto"/>
          <w:sz w:val="22"/>
          <w:szCs w:val="22"/>
          <w:lang w:eastAsia="en-US"/>
        </w:rPr>
        <w:t xml:space="preserve">C) </w:t>
      </w:r>
      <m:oMath>
        <m:r>
          <w:rPr>
            <w:rFonts w:ascii="Cambria Math" w:hAnsi="Cambria Math"/>
            <w:color w:val="auto"/>
            <w:sz w:val="22"/>
            <w:szCs w:val="22"/>
            <w:lang w:eastAsia="en-US"/>
          </w:rPr>
          <m:t>81/250</m:t>
        </m:r>
      </m:oMath>
      <w:r w:rsidRPr="00142EA2">
        <w:rPr>
          <w:rFonts w:ascii="Calibri" w:hAnsi="Calibri"/>
          <w:color w:val="auto"/>
          <w:sz w:val="22"/>
          <w:szCs w:val="22"/>
          <w:lang w:eastAsia="en-US"/>
        </w:rPr>
        <w:br/>
        <w:t xml:space="preserve">D) </w:t>
      </w:r>
      <m:oMath>
        <m:r>
          <w:rPr>
            <w:rFonts w:ascii="Cambria Math" w:hAnsi="Cambria Math"/>
            <w:color w:val="auto"/>
            <w:sz w:val="22"/>
            <w:szCs w:val="22"/>
            <w:lang w:eastAsia="en-US"/>
          </w:rPr>
          <m:t>-90/1</m:t>
        </m:r>
      </m:oMath>
    </w:p>
    <w:p w14:paraId="38CFCDF6"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color w:val="auto"/>
          <w:sz w:val="22"/>
          <w:szCs w:val="22"/>
          <w:lang w:eastAsia="en-US"/>
        </w:rPr>
      </w:pPr>
      <w:r w:rsidRPr="00142EA2">
        <w:rPr>
          <w:rFonts w:ascii="Calibri" w:hAnsi="Calibri"/>
          <w:color w:val="auto"/>
          <w:sz w:val="22"/>
          <w:szCs w:val="22"/>
          <w:lang w:eastAsia="en-US"/>
        </w:rPr>
        <w:t>5) Al resolver la siguiente operación combinada se obtiene el valor de:</w:t>
      </w:r>
    </w:p>
    <w:p w14:paraId="171D377A" w14:textId="77777777" w:rsidR="007D5291" w:rsidRPr="00142EA2" w:rsidRDefault="009D5CFC"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color w:val="auto"/>
          <w:sz w:val="22"/>
          <w:szCs w:val="22"/>
          <w:lang w:eastAsia="en-US"/>
        </w:rPr>
      </w:pPr>
      <m:oMathPara>
        <m:oMath>
          <m:rad>
            <m:radPr>
              <m:degHide m:val="1"/>
              <m:ctrlPr>
                <w:rPr>
                  <w:rFonts w:ascii="Cambria Math" w:hAnsi="Cambria Math"/>
                  <w:i/>
                  <w:color w:val="auto"/>
                  <w:sz w:val="22"/>
                  <w:szCs w:val="22"/>
                  <w:lang w:eastAsia="en-US"/>
                </w:rPr>
              </m:ctrlPr>
            </m:radPr>
            <m:deg/>
            <m:e>
              <m:d>
                <m:dPr>
                  <m:ctrlPr>
                    <w:rPr>
                      <w:rFonts w:ascii="Cambria Math" w:hAnsi="Cambria Math"/>
                      <w:i/>
                      <w:color w:val="auto"/>
                      <w:sz w:val="22"/>
                      <w:szCs w:val="22"/>
                      <w:lang w:eastAsia="en-US"/>
                    </w:rPr>
                  </m:ctrlPr>
                </m:dPr>
                <m:e>
                  <m:r>
                    <w:rPr>
                      <w:rFonts w:ascii="Cambria Math" w:hAnsi="Cambria Math"/>
                      <w:color w:val="auto"/>
                      <w:sz w:val="22"/>
                      <w:szCs w:val="22"/>
                      <w:lang w:eastAsia="en-US"/>
                    </w:rPr>
                    <m:t>-1</m:t>
                  </m:r>
                </m:e>
              </m:d>
              <m:r>
                <w:rPr>
                  <w:rFonts w:ascii="Cambria Math" w:hAnsi="Cambria Math"/>
                  <w:color w:val="auto"/>
                  <w:sz w:val="22"/>
                  <w:szCs w:val="22"/>
                  <w:lang w:eastAsia="en-US"/>
                </w:rPr>
                <m:t>·</m:t>
              </m:r>
              <m:d>
                <m:dPr>
                  <m:ctrlPr>
                    <w:rPr>
                      <w:rFonts w:ascii="Cambria Math" w:hAnsi="Cambria Math"/>
                      <w:i/>
                      <w:color w:val="auto"/>
                      <w:sz w:val="22"/>
                      <w:szCs w:val="22"/>
                      <w:lang w:eastAsia="en-US"/>
                    </w:rPr>
                  </m:ctrlPr>
                </m:dPr>
                <m:e>
                  <m:f>
                    <m:fPr>
                      <m:ctrlPr>
                        <w:rPr>
                          <w:rFonts w:ascii="Cambria Math" w:hAnsi="Cambria Math"/>
                          <w:i/>
                          <w:color w:val="auto"/>
                          <w:sz w:val="22"/>
                          <w:szCs w:val="22"/>
                          <w:lang w:eastAsia="en-US"/>
                        </w:rPr>
                      </m:ctrlPr>
                    </m:fPr>
                    <m:num>
                      <m:r>
                        <w:rPr>
                          <w:rFonts w:ascii="Cambria Math" w:hAnsi="Cambria Math"/>
                          <w:color w:val="auto"/>
                          <w:sz w:val="22"/>
                          <w:szCs w:val="22"/>
                          <w:lang w:eastAsia="en-US"/>
                        </w:rPr>
                        <m:t>3</m:t>
                      </m:r>
                    </m:num>
                    <m:den>
                      <m:r>
                        <w:rPr>
                          <w:rFonts w:ascii="Cambria Math" w:hAnsi="Cambria Math"/>
                          <w:color w:val="auto"/>
                          <w:sz w:val="22"/>
                          <w:szCs w:val="22"/>
                          <w:lang w:eastAsia="en-US"/>
                        </w:rPr>
                        <m:t>4</m:t>
                      </m:r>
                    </m:den>
                  </m:f>
                  <m:r>
                    <w:rPr>
                      <w:rFonts w:ascii="Cambria Math" w:hAnsi="Cambria Math"/>
                      <w:color w:val="auto"/>
                      <w:sz w:val="22"/>
                      <w:szCs w:val="22"/>
                      <w:lang w:eastAsia="en-US"/>
                    </w:rPr>
                    <m:t>-1</m:t>
                  </m:r>
                </m:e>
              </m:d>
            </m:e>
          </m:rad>
          <m:r>
            <w:rPr>
              <w:rFonts w:ascii="Cambria Math" w:hAnsi="Cambria Math"/>
              <w:color w:val="auto"/>
              <w:sz w:val="22"/>
              <w:szCs w:val="22"/>
              <w:lang w:eastAsia="en-US"/>
            </w:rPr>
            <m:t>+</m:t>
          </m:r>
          <m:d>
            <m:dPr>
              <m:ctrlPr>
                <w:rPr>
                  <w:rFonts w:ascii="Cambria Math" w:hAnsi="Cambria Math"/>
                  <w:i/>
                  <w:color w:val="auto"/>
                  <w:sz w:val="22"/>
                  <w:szCs w:val="22"/>
                  <w:lang w:eastAsia="en-US"/>
                </w:rPr>
              </m:ctrlPr>
            </m:dPr>
            <m:e>
              <m:r>
                <w:rPr>
                  <w:rFonts w:ascii="Cambria Math" w:hAnsi="Cambria Math"/>
                  <w:color w:val="auto"/>
                  <w:sz w:val="22"/>
                  <w:szCs w:val="22"/>
                  <w:lang w:eastAsia="en-US"/>
                </w:rPr>
                <m:t>-2</m:t>
              </m:r>
            </m:e>
          </m:d>
          <m:r>
            <w:rPr>
              <w:rFonts w:ascii="Cambria Math" w:hAnsi="Cambria Math"/>
              <w:color w:val="auto"/>
              <w:sz w:val="22"/>
              <w:szCs w:val="22"/>
              <w:lang w:eastAsia="en-US"/>
            </w:rPr>
            <m:t>·</m:t>
          </m:r>
          <m:sSup>
            <m:sSupPr>
              <m:ctrlPr>
                <w:rPr>
                  <w:rFonts w:ascii="Cambria Math" w:hAnsi="Cambria Math"/>
                  <w:i/>
                  <w:color w:val="auto"/>
                  <w:sz w:val="22"/>
                  <w:szCs w:val="22"/>
                  <w:lang w:eastAsia="en-US"/>
                </w:rPr>
              </m:ctrlPr>
            </m:sSupPr>
            <m:e>
              <m:d>
                <m:dPr>
                  <m:ctrlPr>
                    <w:rPr>
                      <w:rFonts w:ascii="Cambria Math" w:hAnsi="Cambria Math"/>
                      <w:i/>
                      <w:color w:val="auto"/>
                      <w:sz w:val="22"/>
                      <w:szCs w:val="22"/>
                      <w:lang w:eastAsia="en-US"/>
                    </w:rPr>
                  </m:ctrlPr>
                </m:dPr>
                <m:e>
                  <m:f>
                    <m:fPr>
                      <m:ctrlPr>
                        <w:rPr>
                          <w:rFonts w:ascii="Cambria Math" w:hAnsi="Cambria Math"/>
                          <w:i/>
                          <w:color w:val="auto"/>
                          <w:sz w:val="22"/>
                          <w:szCs w:val="22"/>
                          <w:lang w:eastAsia="en-US"/>
                        </w:rPr>
                      </m:ctrlPr>
                    </m:fPr>
                    <m:num>
                      <m:r>
                        <w:rPr>
                          <w:rFonts w:ascii="Cambria Math" w:hAnsi="Cambria Math"/>
                          <w:color w:val="auto"/>
                          <w:sz w:val="22"/>
                          <w:szCs w:val="22"/>
                          <w:lang w:eastAsia="en-US"/>
                        </w:rPr>
                        <m:t>1</m:t>
                      </m:r>
                    </m:num>
                    <m:den>
                      <m:r>
                        <w:rPr>
                          <w:rFonts w:ascii="Cambria Math" w:hAnsi="Cambria Math"/>
                          <w:color w:val="auto"/>
                          <w:sz w:val="22"/>
                          <w:szCs w:val="22"/>
                          <w:lang w:eastAsia="en-US"/>
                        </w:rPr>
                        <m:t>2</m:t>
                      </m:r>
                    </m:den>
                  </m:f>
                </m:e>
              </m:d>
            </m:e>
            <m:sup>
              <m:r>
                <w:rPr>
                  <w:rFonts w:ascii="Cambria Math" w:hAnsi="Cambria Math"/>
                  <w:color w:val="auto"/>
                  <w:sz w:val="22"/>
                  <w:szCs w:val="22"/>
                  <w:lang w:eastAsia="en-US"/>
                </w:rPr>
                <m:t>2</m:t>
              </m:r>
            </m:sup>
          </m:sSup>
          <m:r>
            <w:rPr>
              <w:rFonts w:ascii="Cambria Math" w:hAnsi="Cambria Math"/>
              <w:color w:val="auto"/>
              <w:sz w:val="22"/>
              <w:szCs w:val="22"/>
              <w:lang w:eastAsia="en-US"/>
            </w:rPr>
            <m:t>+</m:t>
          </m:r>
          <m:d>
            <m:dPr>
              <m:begChr m:val="["/>
              <m:endChr m:val="]"/>
              <m:ctrlPr>
                <w:rPr>
                  <w:rFonts w:ascii="Cambria Math" w:hAnsi="Cambria Math"/>
                  <w:i/>
                  <w:color w:val="auto"/>
                  <w:sz w:val="22"/>
                  <w:szCs w:val="22"/>
                  <w:lang w:eastAsia="en-US"/>
                </w:rPr>
              </m:ctrlPr>
            </m:dPr>
            <m:e>
              <m:r>
                <w:rPr>
                  <w:rFonts w:ascii="Cambria Math" w:hAnsi="Cambria Math"/>
                  <w:color w:val="auto"/>
                  <w:sz w:val="22"/>
                  <w:szCs w:val="22"/>
                  <w:lang w:eastAsia="en-US"/>
                </w:rPr>
                <m:t>1-</m:t>
              </m:r>
              <m:f>
                <m:fPr>
                  <m:ctrlPr>
                    <w:rPr>
                      <w:rFonts w:ascii="Cambria Math" w:hAnsi="Cambria Math"/>
                      <w:i/>
                      <w:color w:val="auto"/>
                      <w:sz w:val="22"/>
                      <w:szCs w:val="22"/>
                      <w:lang w:eastAsia="en-US"/>
                    </w:rPr>
                  </m:ctrlPr>
                </m:fPr>
                <m:num>
                  <m:r>
                    <w:rPr>
                      <w:rFonts w:ascii="Cambria Math" w:hAnsi="Cambria Math"/>
                      <w:color w:val="auto"/>
                      <w:sz w:val="22"/>
                      <w:szCs w:val="22"/>
                      <w:lang w:eastAsia="en-US"/>
                    </w:rPr>
                    <m:t>1</m:t>
                  </m:r>
                </m:num>
                <m:den>
                  <m:r>
                    <w:rPr>
                      <w:rFonts w:ascii="Cambria Math" w:hAnsi="Cambria Math"/>
                      <w:color w:val="auto"/>
                      <w:sz w:val="22"/>
                      <w:szCs w:val="22"/>
                      <w:lang w:eastAsia="en-US"/>
                    </w:rPr>
                    <m:t>2</m:t>
                  </m:r>
                </m:den>
              </m:f>
              <m:r>
                <w:rPr>
                  <w:rFonts w:ascii="Cambria Math" w:hAnsi="Cambria Math"/>
                  <w:color w:val="auto"/>
                  <w:sz w:val="22"/>
                  <w:szCs w:val="22"/>
                  <w:lang w:eastAsia="en-US"/>
                </w:rPr>
                <m:t>:2</m:t>
              </m:r>
            </m:e>
          </m:d>
          <m:r>
            <w:rPr>
              <w:rFonts w:ascii="Cambria Math" w:hAnsi="Cambria Math"/>
              <w:color w:val="auto"/>
              <w:sz w:val="22"/>
              <w:szCs w:val="22"/>
              <w:lang w:eastAsia="en-US"/>
            </w:rPr>
            <m:t>·</m:t>
          </m:r>
          <m:sSup>
            <m:sSupPr>
              <m:ctrlPr>
                <w:rPr>
                  <w:rFonts w:ascii="Cambria Math" w:hAnsi="Cambria Math"/>
                  <w:i/>
                  <w:color w:val="auto"/>
                  <w:sz w:val="22"/>
                  <w:szCs w:val="22"/>
                  <w:lang w:eastAsia="en-US"/>
                </w:rPr>
              </m:ctrlPr>
            </m:sSupPr>
            <m:e>
              <m:r>
                <w:rPr>
                  <w:rFonts w:ascii="Cambria Math" w:hAnsi="Cambria Math"/>
                  <w:color w:val="auto"/>
                  <w:sz w:val="22"/>
                  <w:szCs w:val="22"/>
                  <w:lang w:eastAsia="en-US"/>
                </w:rPr>
                <m:t>(-2)</m:t>
              </m:r>
            </m:e>
            <m:sup>
              <m:r>
                <w:rPr>
                  <w:rFonts w:ascii="Cambria Math" w:hAnsi="Cambria Math"/>
                  <w:color w:val="auto"/>
                  <w:sz w:val="22"/>
                  <w:szCs w:val="22"/>
                  <w:lang w:eastAsia="en-US"/>
                </w:rPr>
                <m:t>-1</m:t>
              </m:r>
            </m:sup>
          </m:sSup>
        </m:oMath>
      </m:oMathPara>
    </w:p>
    <w:p w14:paraId="56E60661"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color w:val="auto"/>
          <w:sz w:val="22"/>
          <w:szCs w:val="22"/>
          <w:lang w:eastAsia="en-US"/>
        </w:rPr>
      </w:pPr>
      <w:r w:rsidRPr="00142EA2">
        <w:rPr>
          <w:rFonts w:ascii="Calibri" w:hAnsi="Calibri"/>
          <w:color w:val="auto"/>
          <w:sz w:val="22"/>
          <w:szCs w:val="22"/>
          <w:lang w:eastAsia="en-US"/>
        </w:rPr>
        <w:t xml:space="preserve">A) </w:t>
      </w:r>
      <m:oMath>
        <m:r>
          <w:rPr>
            <w:rFonts w:ascii="Cambria Math" w:hAnsi="Cambria Math"/>
            <w:color w:val="auto"/>
            <w:sz w:val="22"/>
            <w:szCs w:val="22"/>
            <w:lang w:eastAsia="en-US"/>
          </w:rPr>
          <m:t>-1/2</m:t>
        </m:r>
      </m:oMath>
      <w:r w:rsidRPr="00142EA2">
        <w:rPr>
          <w:rFonts w:ascii="Calibri" w:hAnsi="Calibri"/>
          <w:color w:val="auto"/>
          <w:sz w:val="22"/>
          <w:szCs w:val="22"/>
          <w:lang w:eastAsia="en-US"/>
        </w:rPr>
        <w:br/>
        <w:t xml:space="preserve">B) </w:t>
      </w:r>
      <m:oMath>
        <m:r>
          <w:rPr>
            <w:rFonts w:ascii="Cambria Math" w:hAnsi="Cambria Math"/>
            <w:color w:val="auto"/>
            <w:sz w:val="22"/>
            <w:szCs w:val="22"/>
            <w:lang w:eastAsia="en-US"/>
          </w:rPr>
          <m:t>2/1</m:t>
        </m:r>
        <m:r>
          <m:rPr>
            <m:sty m:val="p"/>
          </m:rPr>
          <w:rPr>
            <w:rFonts w:ascii="Cambria Math" w:hAnsi="Cambria Math"/>
            <w:color w:val="auto"/>
            <w:sz w:val="22"/>
            <w:szCs w:val="22"/>
            <w:lang w:eastAsia="en-US"/>
          </w:rPr>
          <w:br/>
        </m:r>
      </m:oMath>
      <w:r w:rsidRPr="00142EA2">
        <w:rPr>
          <w:rFonts w:ascii="Calibri" w:hAnsi="Calibri"/>
          <w:color w:val="auto"/>
          <w:sz w:val="22"/>
          <w:szCs w:val="22"/>
          <w:lang w:eastAsia="en-US"/>
        </w:rPr>
        <w:t xml:space="preserve">C) </w:t>
      </w:r>
      <m:oMath>
        <m:r>
          <w:rPr>
            <w:rFonts w:ascii="Cambria Math" w:hAnsi="Cambria Math"/>
            <w:color w:val="auto"/>
            <w:sz w:val="22"/>
            <w:szCs w:val="22"/>
            <w:lang w:eastAsia="en-US"/>
          </w:rPr>
          <m:t>1/2</m:t>
        </m:r>
        <m:r>
          <m:rPr>
            <m:sty m:val="p"/>
          </m:rPr>
          <w:rPr>
            <w:rFonts w:ascii="Cambria Math" w:hAnsi="Cambria Math"/>
            <w:color w:val="auto"/>
            <w:sz w:val="22"/>
            <w:szCs w:val="22"/>
            <w:lang w:eastAsia="en-US"/>
          </w:rPr>
          <w:br/>
        </m:r>
      </m:oMath>
      <w:r w:rsidRPr="00142EA2">
        <w:rPr>
          <w:rFonts w:ascii="Calibri" w:hAnsi="Calibri"/>
          <w:color w:val="auto"/>
          <w:sz w:val="22"/>
          <w:szCs w:val="22"/>
          <w:lang w:eastAsia="en-US"/>
        </w:rPr>
        <w:t xml:space="preserve">D) </w:t>
      </w:r>
      <m:oMath>
        <m:r>
          <w:rPr>
            <w:rFonts w:ascii="Cambria Math" w:hAnsi="Cambria Math"/>
            <w:color w:val="auto"/>
            <w:sz w:val="22"/>
            <w:szCs w:val="22"/>
            <w:lang w:eastAsia="en-US"/>
          </w:rPr>
          <m:t>-2/1</m:t>
        </m:r>
      </m:oMath>
    </w:p>
    <w:p w14:paraId="518FA6E1"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FF0000"/>
          <w:sz w:val="22"/>
          <w:szCs w:val="22"/>
          <w:lang w:eastAsia="en-US"/>
        </w:rPr>
      </w:pPr>
      <w:r w:rsidRPr="00142EA2">
        <w:rPr>
          <w:rFonts w:ascii="Calibri" w:hAnsi="Calibri"/>
          <w:color w:val="auto"/>
          <w:sz w:val="22"/>
          <w:szCs w:val="22"/>
          <w:lang w:eastAsia="en-US"/>
        </w:rPr>
        <w:t xml:space="preserve">6) Un poste vertical de 8m de alto proyecta una sombra de 5m tal como se muestra en la figura. ¿Cuál es la altura de un árbol que, a la misma hora proyecta una sombra de 2m? </w:t>
      </w:r>
      <w:r w:rsidRPr="00142EA2">
        <w:rPr>
          <w:rFonts w:ascii="Calibri" w:hAnsi="Calibri"/>
          <w:color w:val="FF0000"/>
          <w:sz w:val="22"/>
          <w:szCs w:val="22"/>
          <w:lang w:eastAsia="en-US"/>
        </w:rPr>
        <w:t xml:space="preserve">(figura </w:t>
      </w:r>
      <w:proofErr w:type="spellStart"/>
      <w:r w:rsidRPr="00142EA2">
        <w:rPr>
          <w:rFonts w:ascii="Calibri" w:hAnsi="Calibri"/>
          <w:color w:val="FF0000"/>
          <w:sz w:val="22"/>
          <w:szCs w:val="22"/>
          <w:lang w:eastAsia="en-US"/>
        </w:rPr>
        <w:t>pag</w:t>
      </w:r>
      <w:proofErr w:type="spellEnd"/>
      <w:r w:rsidRPr="00142EA2">
        <w:rPr>
          <w:rFonts w:ascii="Calibri" w:hAnsi="Calibri"/>
          <w:color w:val="FF0000"/>
          <w:sz w:val="22"/>
          <w:szCs w:val="22"/>
          <w:lang w:eastAsia="en-US"/>
        </w:rPr>
        <w:t xml:space="preserve"> 203 libro 8vo)</w:t>
      </w:r>
    </w:p>
    <w:p w14:paraId="0F01F84F"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r w:rsidRPr="00142EA2">
        <w:rPr>
          <w:rFonts w:ascii="Calibri" w:hAnsi="Calibri"/>
          <w:color w:val="auto"/>
          <w:sz w:val="22"/>
          <w:szCs w:val="22"/>
          <w:lang w:eastAsia="en-US"/>
        </w:rPr>
        <w:t>A) 13.3m</w:t>
      </w:r>
      <w:r w:rsidRPr="00142EA2">
        <w:rPr>
          <w:rFonts w:ascii="Calibri" w:hAnsi="Calibri"/>
          <w:color w:val="auto"/>
          <w:sz w:val="22"/>
          <w:szCs w:val="22"/>
          <w:lang w:eastAsia="en-US"/>
        </w:rPr>
        <w:br/>
        <w:t>B) 3.2m</w:t>
      </w:r>
      <w:r w:rsidRPr="00142EA2">
        <w:rPr>
          <w:rFonts w:ascii="Calibri" w:hAnsi="Calibri"/>
          <w:color w:val="auto"/>
          <w:sz w:val="22"/>
          <w:szCs w:val="22"/>
          <w:lang w:eastAsia="en-US"/>
        </w:rPr>
        <w:br/>
        <w:t>C) 4.8m</w:t>
      </w:r>
      <w:r w:rsidRPr="00142EA2">
        <w:rPr>
          <w:rFonts w:ascii="Calibri" w:hAnsi="Calibri"/>
          <w:color w:val="auto"/>
          <w:sz w:val="22"/>
          <w:szCs w:val="22"/>
          <w:lang w:eastAsia="en-US"/>
        </w:rPr>
        <w:br/>
        <w:t>D) 3.0m</w:t>
      </w:r>
    </w:p>
    <w:p w14:paraId="599F97C2"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5A8DDBFF"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0F3D9C68"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r w:rsidRPr="00142EA2">
        <w:rPr>
          <w:rFonts w:ascii="Calibri" w:hAnsi="Calibri"/>
          <w:color w:val="auto"/>
          <w:sz w:val="22"/>
          <w:szCs w:val="22"/>
          <w:lang w:eastAsia="en-US"/>
        </w:rPr>
        <w:t>7) David puede pintar una habitación en 6 horas. Su amigo José puede pintar la misma habitación en 8 horas. ¿Cuánto demorarán en pintarla si trabajan juntos?</w:t>
      </w:r>
    </w:p>
    <w:p w14:paraId="49A6024B"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val="es-ES" w:eastAsia="en-US"/>
        </w:rPr>
      </w:pPr>
      <w:r w:rsidRPr="00142EA2">
        <w:rPr>
          <w:rFonts w:ascii="Calibri" w:hAnsi="Calibri"/>
          <w:color w:val="auto"/>
          <w:sz w:val="22"/>
          <w:szCs w:val="22"/>
          <w:lang w:val="es-ES" w:eastAsia="en-US"/>
        </w:rPr>
        <w:t>A) 2h</w:t>
      </w:r>
      <w:r w:rsidRPr="00142EA2">
        <w:rPr>
          <w:rFonts w:ascii="Calibri" w:hAnsi="Calibri"/>
          <w:color w:val="auto"/>
          <w:sz w:val="22"/>
          <w:szCs w:val="22"/>
          <w:lang w:val="es-ES" w:eastAsia="en-US"/>
        </w:rPr>
        <w:br/>
        <w:t>B) 3h25min</w:t>
      </w:r>
      <w:r w:rsidRPr="00142EA2">
        <w:rPr>
          <w:rFonts w:ascii="Calibri" w:hAnsi="Calibri"/>
          <w:color w:val="auto"/>
          <w:sz w:val="22"/>
          <w:szCs w:val="22"/>
          <w:lang w:val="es-ES" w:eastAsia="en-US"/>
        </w:rPr>
        <w:br/>
        <w:t>C) 14h</w:t>
      </w:r>
      <w:r w:rsidRPr="00142EA2">
        <w:rPr>
          <w:rFonts w:ascii="Calibri" w:hAnsi="Calibri"/>
          <w:color w:val="auto"/>
          <w:sz w:val="22"/>
          <w:szCs w:val="22"/>
          <w:lang w:val="es-ES" w:eastAsia="en-US"/>
        </w:rPr>
        <w:br/>
        <w:t>D) 2h25min</w:t>
      </w:r>
    </w:p>
    <w:p w14:paraId="00B2E026"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color w:val="auto"/>
          <w:sz w:val="22"/>
          <w:szCs w:val="22"/>
          <w:lang w:eastAsia="en-US"/>
        </w:rPr>
      </w:pPr>
      <w:r w:rsidRPr="00142EA2">
        <w:rPr>
          <w:rFonts w:ascii="Calibri" w:hAnsi="Calibri"/>
          <w:color w:val="auto"/>
          <w:sz w:val="22"/>
          <w:szCs w:val="22"/>
          <w:lang w:eastAsia="en-US"/>
        </w:rPr>
        <w:t>8) El intervalo solución de la inecuación que se muestre a continuación es:</w:t>
      </w:r>
    </w:p>
    <w:p w14:paraId="694DD0AB" w14:textId="77777777" w:rsidR="007D5291" w:rsidRPr="00142EA2" w:rsidRDefault="009D5CFC"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color w:val="auto"/>
          <w:sz w:val="22"/>
          <w:szCs w:val="22"/>
          <w:lang w:eastAsia="en-US"/>
        </w:rPr>
      </w:pPr>
      <m:oMathPara>
        <m:oMath>
          <m:f>
            <m:fPr>
              <m:ctrlPr>
                <w:rPr>
                  <w:rFonts w:ascii="Cambria Math" w:hAnsi="Cambria Math"/>
                  <w:i/>
                  <w:color w:val="auto"/>
                  <w:sz w:val="22"/>
                  <w:szCs w:val="22"/>
                  <w:lang w:eastAsia="en-US"/>
                </w:rPr>
              </m:ctrlPr>
            </m:fPr>
            <m:num>
              <m:r>
                <w:rPr>
                  <w:rFonts w:ascii="Cambria Math" w:hAnsi="Cambria Math"/>
                  <w:color w:val="auto"/>
                  <w:sz w:val="22"/>
                  <w:szCs w:val="22"/>
                  <w:lang w:eastAsia="en-US"/>
                </w:rPr>
                <m:t>3x</m:t>
              </m:r>
            </m:num>
            <m:den>
              <m:r>
                <w:rPr>
                  <w:rFonts w:ascii="Cambria Math" w:hAnsi="Cambria Math"/>
                  <w:color w:val="auto"/>
                  <w:sz w:val="22"/>
                  <w:szCs w:val="22"/>
                  <w:lang w:eastAsia="en-US"/>
                </w:rPr>
                <m:t>4</m:t>
              </m:r>
            </m:den>
          </m:f>
          <m:r>
            <w:rPr>
              <w:rFonts w:ascii="Cambria Math" w:hAnsi="Cambria Math"/>
              <w:color w:val="auto"/>
              <w:sz w:val="22"/>
              <w:szCs w:val="22"/>
              <w:lang w:eastAsia="en-US"/>
            </w:rPr>
            <m:t>-</m:t>
          </m:r>
          <m:f>
            <m:fPr>
              <m:ctrlPr>
                <w:rPr>
                  <w:rFonts w:ascii="Cambria Math" w:hAnsi="Cambria Math"/>
                  <w:i/>
                  <w:color w:val="auto"/>
                  <w:sz w:val="22"/>
                  <w:szCs w:val="22"/>
                  <w:lang w:eastAsia="en-US"/>
                </w:rPr>
              </m:ctrlPr>
            </m:fPr>
            <m:num>
              <m:r>
                <w:rPr>
                  <w:rFonts w:ascii="Cambria Math" w:hAnsi="Cambria Math"/>
                  <w:color w:val="auto"/>
                  <w:sz w:val="22"/>
                  <w:szCs w:val="22"/>
                  <w:lang w:eastAsia="en-US"/>
                </w:rPr>
                <m:t>5x</m:t>
              </m:r>
            </m:num>
            <m:den>
              <m:r>
                <w:rPr>
                  <w:rFonts w:ascii="Cambria Math" w:hAnsi="Cambria Math"/>
                  <w:color w:val="auto"/>
                  <w:sz w:val="22"/>
                  <w:szCs w:val="22"/>
                  <w:lang w:eastAsia="en-US"/>
                </w:rPr>
                <m:t>6</m:t>
              </m:r>
            </m:den>
          </m:f>
          <m:r>
            <w:rPr>
              <w:rFonts w:ascii="Cambria Math" w:hAnsi="Cambria Math"/>
              <w:color w:val="auto"/>
              <w:sz w:val="22"/>
              <w:szCs w:val="22"/>
              <w:lang w:eastAsia="en-US"/>
            </w:rPr>
            <m:t>≤</m:t>
          </m:r>
          <m:f>
            <m:fPr>
              <m:ctrlPr>
                <w:rPr>
                  <w:rFonts w:ascii="Cambria Math" w:hAnsi="Cambria Math"/>
                  <w:i/>
                  <w:color w:val="auto"/>
                  <w:sz w:val="22"/>
                  <w:szCs w:val="22"/>
                  <w:lang w:eastAsia="en-US"/>
                </w:rPr>
              </m:ctrlPr>
            </m:fPr>
            <m:num>
              <m:r>
                <w:rPr>
                  <w:rFonts w:ascii="Cambria Math" w:hAnsi="Cambria Math"/>
                  <w:color w:val="auto"/>
                  <w:sz w:val="22"/>
                  <w:szCs w:val="22"/>
                  <w:lang w:eastAsia="en-US"/>
                </w:rPr>
                <m:t>3</m:t>
              </m:r>
            </m:num>
            <m:den>
              <m:r>
                <w:rPr>
                  <w:rFonts w:ascii="Cambria Math" w:hAnsi="Cambria Math"/>
                  <w:color w:val="auto"/>
                  <w:sz w:val="22"/>
                  <w:szCs w:val="22"/>
                  <w:lang w:eastAsia="en-US"/>
                </w:rPr>
                <m:t>10</m:t>
              </m:r>
            </m:den>
          </m:f>
        </m:oMath>
      </m:oMathPara>
    </w:p>
    <w:p w14:paraId="694B192B"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color w:val="auto"/>
          <w:sz w:val="22"/>
          <w:szCs w:val="22"/>
          <w:lang w:eastAsia="en-US"/>
        </w:rPr>
      </w:pPr>
      <w:r w:rsidRPr="00142EA2">
        <w:rPr>
          <w:rFonts w:ascii="Calibri" w:hAnsi="Calibri"/>
          <w:color w:val="auto"/>
          <w:sz w:val="22"/>
          <w:szCs w:val="22"/>
          <w:lang w:eastAsia="en-US"/>
        </w:rPr>
        <w:t xml:space="preserve">A) </w:t>
      </w:r>
      <m:oMath>
        <m:d>
          <m:dPr>
            <m:begChr m:val="["/>
            <m:ctrlPr>
              <w:rPr>
                <w:rFonts w:ascii="Cambria Math" w:hAnsi="Cambria Math"/>
                <w:i/>
                <w:color w:val="auto"/>
                <w:sz w:val="22"/>
                <w:szCs w:val="22"/>
                <w:lang w:eastAsia="en-US"/>
              </w:rPr>
            </m:ctrlPr>
          </m:dPr>
          <m:e>
            <m:r>
              <w:rPr>
                <w:rFonts w:ascii="Cambria Math" w:hAnsi="Cambria Math"/>
                <w:color w:val="auto"/>
                <w:sz w:val="22"/>
                <w:szCs w:val="22"/>
                <w:lang w:eastAsia="en-US"/>
              </w:rPr>
              <m:t>-</m:t>
            </m:r>
            <m:f>
              <m:fPr>
                <m:ctrlPr>
                  <w:rPr>
                    <w:rFonts w:ascii="Cambria Math" w:hAnsi="Cambria Math"/>
                    <w:i/>
                    <w:color w:val="auto"/>
                    <w:sz w:val="22"/>
                    <w:szCs w:val="22"/>
                    <w:lang w:eastAsia="en-US"/>
                  </w:rPr>
                </m:ctrlPr>
              </m:fPr>
              <m:num>
                <m:r>
                  <w:rPr>
                    <w:rFonts w:ascii="Cambria Math" w:hAnsi="Cambria Math"/>
                    <w:color w:val="auto"/>
                    <w:sz w:val="22"/>
                    <w:szCs w:val="22"/>
                    <w:lang w:eastAsia="en-US"/>
                  </w:rPr>
                  <m:t>18</m:t>
                </m:r>
              </m:num>
              <m:den>
                <m:r>
                  <w:rPr>
                    <w:rFonts w:ascii="Cambria Math" w:hAnsi="Cambria Math"/>
                    <w:color w:val="auto"/>
                    <w:sz w:val="22"/>
                    <w:szCs w:val="22"/>
                    <w:lang w:eastAsia="en-US"/>
                  </w:rPr>
                  <m:t>5</m:t>
                </m:r>
              </m:den>
            </m:f>
            <m:r>
              <w:rPr>
                <w:rFonts w:ascii="Cambria Math" w:hAnsi="Cambria Math"/>
                <w:color w:val="auto"/>
                <w:sz w:val="22"/>
                <w:szCs w:val="22"/>
                <w:lang w:eastAsia="en-US"/>
              </w:rPr>
              <m:t>, ∞</m:t>
            </m:r>
          </m:e>
        </m:d>
      </m:oMath>
      <w:r w:rsidRPr="00142EA2">
        <w:rPr>
          <w:rFonts w:ascii="Calibri" w:hAnsi="Calibri"/>
          <w:color w:val="auto"/>
          <w:sz w:val="22"/>
          <w:szCs w:val="22"/>
          <w:lang w:eastAsia="en-US"/>
        </w:rPr>
        <w:br/>
        <w:t>B)</w:t>
      </w:r>
      <m:oMath>
        <m:d>
          <m:dPr>
            <m:endChr m:val="]"/>
            <m:ctrlPr>
              <w:rPr>
                <w:rFonts w:ascii="Cambria Math" w:hAnsi="Cambria Math"/>
                <w:i/>
                <w:color w:val="auto"/>
                <w:sz w:val="22"/>
                <w:szCs w:val="22"/>
                <w:lang w:eastAsia="en-US"/>
              </w:rPr>
            </m:ctrlPr>
          </m:dPr>
          <m:e>
            <m:r>
              <w:rPr>
                <w:rFonts w:ascii="Cambria Math" w:hAnsi="Cambria Math"/>
                <w:color w:val="auto"/>
                <w:sz w:val="22"/>
                <w:szCs w:val="22"/>
                <w:lang w:eastAsia="en-US"/>
              </w:rPr>
              <m:t>-∞,-</m:t>
            </m:r>
            <m:f>
              <m:fPr>
                <m:ctrlPr>
                  <w:rPr>
                    <w:rFonts w:ascii="Cambria Math" w:hAnsi="Cambria Math"/>
                    <w:i/>
                    <w:color w:val="auto"/>
                    <w:sz w:val="22"/>
                    <w:szCs w:val="22"/>
                    <w:lang w:eastAsia="en-US"/>
                  </w:rPr>
                </m:ctrlPr>
              </m:fPr>
              <m:num>
                <m:r>
                  <w:rPr>
                    <w:rFonts w:ascii="Cambria Math" w:hAnsi="Cambria Math"/>
                    <w:color w:val="auto"/>
                    <w:sz w:val="22"/>
                    <w:szCs w:val="22"/>
                    <w:lang w:eastAsia="en-US"/>
                  </w:rPr>
                  <m:t>18</m:t>
                </m:r>
              </m:num>
              <m:den>
                <m:r>
                  <w:rPr>
                    <w:rFonts w:ascii="Cambria Math" w:hAnsi="Cambria Math"/>
                    <w:color w:val="auto"/>
                    <w:sz w:val="22"/>
                    <w:szCs w:val="22"/>
                    <w:lang w:eastAsia="en-US"/>
                  </w:rPr>
                  <m:t>5</m:t>
                </m:r>
              </m:den>
            </m:f>
          </m:e>
        </m:d>
      </m:oMath>
      <w:r w:rsidRPr="00142EA2">
        <w:rPr>
          <w:rFonts w:ascii="Calibri" w:hAnsi="Calibri"/>
          <w:color w:val="auto"/>
          <w:sz w:val="22"/>
          <w:szCs w:val="22"/>
          <w:lang w:eastAsia="en-US"/>
        </w:rPr>
        <w:br/>
        <w:t>C)</w:t>
      </w:r>
      <m:oMath>
        <m:d>
          <m:dPr>
            <m:ctrlPr>
              <w:rPr>
                <w:rFonts w:ascii="Cambria Math" w:hAnsi="Cambria Math"/>
                <w:i/>
                <w:color w:val="auto"/>
                <w:sz w:val="22"/>
                <w:szCs w:val="22"/>
                <w:lang w:eastAsia="en-US"/>
              </w:rPr>
            </m:ctrlPr>
          </m:dPr>
          <m:e>
            <m:r>
              <w:rPr>
                <w:rFonts w:ascii="Cambria Math" w:hAnsi="Cambria Math"/>
                <w:color w:val="auto"/>
                <w:sz w:val="22"/>
                <w:szCs w:val="22"/>
                <w:lang w:eastAsia="en-US"/>
              </w:rPr>
              <m:t>-</m:t>
            </m:r>
            <m:f>
              <m:fPr>
                <m:ctrlPr>
                  <w:rPr>
                    <w:rFonts w:ascii="Cambria Math" w:hAnsi="Cambria Math"/>
                    <w:i/>
                    <w:color w:val="auto"/>
                    <w:sz w:val="22"/>
                    <w:szCs w:val="22"/>
                    <w:lang w:eastAsia="en-US"/>
                  </w:rPr>
                </m:ctrlPr>
              </m:fPr>
              <m:num>
                <m:r>
                  <w:rPr>
                    <w:rFonts w:ascii="Cambria Math" w:hAnsi="Cambria Math"/>
                    <w:color w:val="auto"/>
                    <w:sz w:val="22"/>
                    <w:szCs w:val="22"/>
                    <w:lang w:eastAsia="en-US"/>
                  </w:rPr>
                  <m:t>18</m:t>
                </m:r>
              </m:num>
              <m:den>
                <m:r>
                  <w:rPr>
                    <w:rFonts w:ascii="Cambria Math" w:hAnsi="Cambria Math"/>
                    <w:color w:val="auto"/>
                    <w:sz w:val="22"/>
                    <w:szCs w:val="22"/>
                    <w:lang w:eastAsia="en-US"/>
                  </w:rPr>
                  <m:t>5</m:t>
                </m:r>
              </m:den>
            </m:f>
            <m:r>
              <w:rPr>
                <w:rFonts w:ascii="Cambria Math" w:hAnsi="Cambria Math"/>
                <w:color w:val="auto"/>
                <w:sz w:val="22"/>
                <w:szCs w:val="22"/>
                <w:lang w:eastAsia="en-US"/>
              </w:rPr>
              <m:t>, ∞</m:t>
            </m:r>
          </m:e>
        </m:d>
      </m:oMath>
      <w:r w:rsidRPr="00142EA2">
        <w:rPr>
          <w:rFonts w:ascii="Calibri" w:hAnsi="Calibri"/>
          <w:color w:val="auto"/>
          <w:sz w:val="22"/>
          <w:szCs w:val="22"/>
          <w:lang w:eastAsia="en-US"/>
        </w:rPr>
        <w:br/>
        <w:t>D)</w:t>
      </w:r>
      <m:oMath>
        <m:d>
          <m:dPr>
            <m:ctrlPr>
              <w:rPr>
                <w:rFonts w:ascii="Cambria Math" w:hAnsi="Cambria Math"/>
                <w:i/>
                <w:color w:val="auto"/>
                <w:sz w:val="22"/>
                <w:szCs w:val="22"/>
                <w:lang w:eastAsia="en-US"/>
              </w:rPr>
            </m:ctrlPr>
          </m:dPr>
          <m:e>
            <m:r>
              <w:rPr>
                <w:rFonts w:ascii="Cambria Math" w:hAnsi="Cambria Math"/>
                <w:color w:val="auto"/>
                <w:sz w:val="22"/>
                <w:szCs w:val="22"/>
                <w:lang w:eastAsia="en-US"/>
              </w:rPr>
              <m:t>-∞,-</m:t>
            </m:r>
            <m:f>
              <m:fPr>
                <m:ctrlPr>
                  <w:rPr>
                    <w:rFonts w:ascii="Cambria Math" w:hAnsi="Cambria Math"/>
                    <w:i/>
                    <w:color w:val="auto"/>
                    <w:sz w:val="22"/>
                    <w:szCs w:val="22"/>
                    <w:lang w:eastAsia="en-US"/>
                  </w:rPr>
                </m:ctrlPr>
              </m:fPr>
              <m:num>
                <m:r>
                  <w:rPr>
                    <w:rFonts w:ascii="Cambria Math" w:hAnsi="Cambria Math"/>
                    <w:color w:val="auto"/>
                    <w:sz w:val="22"/>
                    <w:szCs w:val="22"/>
                    <w:lang w:eastAsia="en-US"/>
                  </w:rPr>
                  <m:t>18</m:t>
                </m:r>
              </m:num>
              <m:den>
                <m:r>
                  <w:rPr>
                    <w:rFonts w:ascii="Cambria Math" w:hAnsi="Cambria Math"/>
                    <w:color w:val="auto"/>
                    <w:sz w:val="22"/>
                    <w:szCs w:val="22"/>
                    <w:lang w:eastAsia="en-US"/>
                  </w:rPr>
                  <m:t>5</m:t>
                </m:r>
              </m:den>
            </m:f>
          </m:e>
        </m:d>
      </m:oMath>
    </w:p>
    <w:p w14:paraId="01118541"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r w:rsidRPr="00142EA2">
        <w:rPr>
          <w:rFonts w:ascii="Calibri" w:hAnsi="Calibri"/>
          <w:color w:val="auto"/>
          <w:sz w:val="22"/>
          <w:szCs w:val="22"/>
          <w:lang w:eastAsia="en-US"/>
        </w:rPr>
        <w:t xml:space="preserve">9) Dados los conjuntos  </w:t>
      </w:r>
      <m:oMath>
        <m:r>
          <w:rPr>
            <w:rFonts w:ascii="Cambria Math" w:hAnsi="Cambria Math"/>
            <w:color w:val="auto"/>
            <w:sz w:val="22"/>
            <w:szCs w:val="22"/>
            <w:lang w:eastAsia="en-US"/>
          </w:rPr>
          <m:t>A=</m:t>
        </m:r>
        <m:d>
          <m:dPr>
            <m:begChr m:val="{"/>
            <m:endChr m:val="}"/>
            <m:ctrlPr>
              <w:rPr>
                <w:rFonts w:ascii="Cambria Math" w:hAnsi="Cambria Math"/>
                <w:i/>
                <w:color w:val="auto"/>
                <w:sz w:val="22"/>
                <w:szCs w:val="22"/>
                <w:lang w:eastAsia="en-US"/>
              </w:rPr>
            </m:ctrlPr>
          </m:dPr>
          <m:e>
            <m:r>
              <w:rPr>
                <w:rFonts w:ascii="Cambria Math" w:hAnsi="Cambria Math"/>
                <w:color w:val="auto"/>
                <w:sz w:val="22"/>
                <w:szCs w:val="22"/>
                <w:lang w:eastAsia="en-US"/>
              </w:rPr>
              <m:t>3,  *,  %,  5, =</m:t>
            </m:r>
          </m:e>
        </m:d>
        <m:r>
          <w:rPr>
            <w:rFonts w:ascii="Cambria Math" w:hAnsi="Cambria Math"/>
            <w:color w:val="auto"/>
            <w:sz w:val="22"/>
            <w:szCs w:val="22"/>
            <w:lang w:eastAsia="en-US"/>
          </w:rPr>
          <m:t xml:space="preserve">       B=</m:t>
        </m:r>
        <m:d>
          <m:dPr>
            <m:begChr m:val="{"/>
            <m:endChr m:val="}"/>
            <m:ctrlPr>
              <w:rPr>
                <w:rFonts w:ascii="Cambria Math" w:hAnsi="Cambria Math"/>
                <w:i/>
                <w:color w:val="auto"/>
                <w:sz w:val="22"/>
                <w:szCs w:val="22"/>
                <w:lang w:eastAsia="en-US"/>
              </w:rPr>
            </m:ctrlPr>
          </m:dPr>
          <m:e>
            <m:r>
              <w:rPr>
                <w:rFonts w:ascii="Cambria Math" w:hAnsi="Cambria Math"/>
                <w:color w:val="auto"/>
                <w:sz w:val="22"/>
                <w:szCs w:val="22"/>
                <w:lang w:eastAsia="en-US"/>
              </w:rPr>
              <m:t>$, 4, 5, %, 10</m:t>
            </m:r>
          </m:e>
        </m:d>
        <m:r>
          <w:rPr>
            <w:rFonts w:ascii="Cambria Math" w:hAnsi="Cambria Math"/>
            <w:color w:val="auto"/>
            <w:sz w:val="22"/>
            <w:szCs w:val="22"/>
            <w:lang w:eastAsia="en-US"/>
          </w:rPr>
          <m:t xml:space="preserve">      C={3, 4, %, =}</m:t>
        </m:r>
      </m:oMath>
      <w:r w:rsidRPr="00142EA2">
        <w:rPr>
          <w:rFonts w:ascii="Calibri" w:hAnsi="Calibri"/>
          <w:color w:val="auto"/>
          <w:sz w:val="22"/>
          <w:szCs w:val="22"/>
          <w:lang w:eastAsia="en-US"/>
        </w:rPr>
        <w:t xml:space="preserve"> se define el conjunto </w:t>
      </w:r>
      <m:oMath>
        <m:r>
          <w:rPr>
            <w:rFonts w:ascii="Cambria Math" w:hAnsi="Cambria Math"/>
            <w:color w:val="auto"/>
            <w:sz w:val="22"/>
            <w:szCs w:val="22"/>
            <w:lang w:eastAsia="en-US"/>
          </w:rPr>
          <m:t>X=C-(A∩B)</m:t>
        </m:r>
      </m:oMath>
      <w:r w:rsidRPr="00142EA2">
        <w:rPr>
          <w:rFonts w:ascii="Calibri" w:hAnsi="Calibri"/>
          <w:color w:val="auto"/>
          <w:sz w:val="22"/>
          <w:szCs w:val="22"/>
          <w:lang w:eastAsia="en-US"/>
        </w:rPr>
        <w:t>, entonces el número de elementos que tiene el conjunto</w:t>
      </w:r>
      <m:oMath>
        <m:r>
          <w:rPr>
            <w:rFonts w:ascii="Cambria Math" w:hAnsi="Cambria Math"/>
            <w:color w:val="auto"/>
            <w:sz w:val="22"/>
            <w:szCs w:val="22"/>
            <w:lang w:eastAsia="en-US"/>
          </w:rPr>
          <m:t>X</m:t>
        </m:r>
      </m:oMath>
      <w:r w:rsidRPr="00142EA2">
        <w:rPr>
          <w:rFonts w:ascii="Calibri" w:hAnsi="Calibri"/>
          <w:color w:val="auto"/>
          <w:sz w:val="22"/>
          <w:szCs w:val="22"/>
          <w:lang w:eastAsia="en-US"/>
        </w:rPr>
        <w:t xml:space="preserve"> es:</w:t>
      </w:r>
    </w:p>
    <w:p w14:paraId="1831C10B"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 w:val="left" w:pos="1050"/>
        </w:tabs>
        <w:spacing w:after="200" w:line="276" w:lineRule="auto"/>
        <w:rPr>
          <w:rFonts w:ascii="Calibri" w:hAnsi="Calibri"/>
          <w:color w:val="auto"/>
          <w:sz w:val="22"/>
          <w:szCs w:val="22"/>
          <w:lang w:eastAsia="en-US"/>
        </w:rPr>
      </w:pPr>
      <w:r w:rsidRPr="00142EA2">
        <w:rPr>
          <w:rFonts w:ascii="Calibri" w:hAnsi="Calibri"/>
          <w:color w:val="auto"/>
          <w:sz w:val="22"/>
          <w:szCs w:val="22"/>
          <w:lang w:eastAsia="en-US"/>
        </w:rPr>
        <w:t>A) 2</w:t>
      </w:r>
      <w:r w:rsidRPr="00142EA2">
        <w:rPr>
          <w:rFonts w:ascii="Calibri" w:hAnsi="Calibri"/>
          <w:color w:val="auto"/>
          <w:sz w:val="22"/>
          <w:szCs w:val="22"/>
          <w:lang w:eastAsia="en-US"/>
        </w:rPr>
        <w:tab/>
      </w:r>
      <w:r w:rsidRPr="00142EA2">
        <w:rPr>
          <w:rFonts w:ascii="Calibri" w:hAnsi="Calibri"/>
          <w:color w:val="auto"/>
          <w:sz w:val="22"/>
          <w:szCs w:val="22"/>
          <w:lang w:eastAsia="en-US"/>
        </w:rPr>
        <w:br/>
        <w:t>B) 3</w:t>
      </w:r>
      <w:r w:rsidRPr="00142EA2">
        <w:rPr>
          <w:rFonts w:ascii="Calibri" w:hAnsi="Calibri"/>
          <w:color w:val="auto"/>
          <w:sz w:val="22"/>
          <w:szCs w:val="22"/>
          <w:lang w:eastAsia="en-US"/>
        </w:rPr>
        <w:br/>
        <w:t>C) 4</w:t>
      </w:r>
      <w:r w:rsidRPr="00142EA2">
        <w:rPr>
          <w:rFonts w:ascii="Calibri" w:hAnsi="Calibri"/>
          <w:color w:val="auto"/>
          <w:sz w:val="22"/>
          <w:szCs w:val="22"/>
          <w:lang w:eastAsia="en-US"/>
        </w:rPr>
        <w:br/>
        <w:t>D) 5</w:t>
      </w:r>
    </w:p>
    <w:p w14:paraId="47C77FD7"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color w:val="auto"/>
          <w:sz w:val="22"/>
          <w:szCs w:val="22"/>
          <w:lang w:eastAsia="en-US"/>
        </w:rPr>
      </w:pPr>
      <w:r w:rsidRPr="00142EA2">
        <w:rPr>
          <w:rFonts w:ascii="Calibri" w:hAnsi="Calibri"/>
          <w:color w:val="auto"/>
          <w:sz w:val="22"/>
          <w:szCs w:val="22"/>
          <w:lang w:eastAsia="en-US"/>
        </w:rPr>
        <w:t xml:space="preserve">10) si el intervalo solución de una inecuación es </w:t>
      </w:r>
      <m:oMath>
        <m:r>
          <w:rPr>
            <w:rFonts w:ascii="Cambria Math" w:hAnsi="Cambria Math"/>
            <w:color w:val="auto"/>
            <w:sz w:val="22"/>
            <w:szCs w:val="22"/>
            <w:lang w:eastAsia="en-US"/>
          </w:rPr>
          <m:t>x∈</m:t>
        </m:r>
        <m:d>
          <m:dPr>
            <m:begChr m:val="["/>
            <m:ctrlPr>
              <w:rPr>
                <w:rFonts w:ascii="Cambria Math" w:hAnsi="Cambria Math"/>
                <w:i/>
                <w:color w:val="auto"/>
                <w:sz w:val="22"/>
                <w:szCs w:val="22"/>
                <w:lang w:eastAsia="en-US"/>
              </w:rPr>
            </m:ctrlPr>
          </m:dPr>
          <m:e>
            <m:r>
              <w:rPr>
                <w:rFonts w:ascii="Cambria Math" w:hAnsi="Cambria Math"/>
                <w:color w:val="auto"/>
                <w:sz w:val="22"/>
                <w:szCs w:val="22"/>
                <w:lang w:eastAsia="en-US"/>
              </w:rPr>
              <m:t>-</m:t>
            </m:r>
            <m:f>
              <m:fPr>
                <m:ctrlPr>
                  <w:rPr>
                    <w:rFonts w:ascii="Cambria Math" w:hAnsi="Cambria Math"/>
                    <w:i/>
                    <w:color w:val="auto"/>
                    <w:sz w:val="22"/>
                    <w:szCs w:val="22"/>
                    <w:lang w:eastAsia="en-US"/>
                  </w:rPr>
                </m:ctrlPr>
              </m:fPr>
              <m:num>
                <m:r>
                  <w:rPr>
                    <w:rFonts w:ascii="Cambria Math" w:hAnsi="Cambria Math"/>
                    <w:color w:val="auto"/>
                    <w:sz w:val="22"/>
                    <w:szCs w:val="22"/>
                    <w:lang w:eastAsia="en-US"/>
                  </w:rPr>
                  <m:t>3</m:t>
                </m:r>
              </m:num>
              <m:den>
                <m:r>
                  <w:rPr>
                    <w:rFonts w:ascii="Cambria Math" w:hAnsi="Cambria Math"/>
                    <w:color w:val="auto"/>
                    <w:sz w:val="22"/>
                    <w:szCs w:val="22"/>
                    <w:lang w:eastAsia="en-US"/>
                  </w:rPr>
                  <m:t>4</m:t>
                </m:r>
              </m:den>
            </m:f>
            <m:r>
              <w:rPr>
                <w:rFonts w:ascii="Cambria Math" w:hAnsi="Cambria Math"/>
                <w:color w:val="auto"/>
                <w:sz w:val="22"/>
                <w:szCs w:val="22"/>
                <w:lang w:eastAsia="en-US"/>
              </w:rPr>
              <m:t>, ∞</m:t>
            </m:r>
          </m:e>
        </m:d>
      </m:oMath>
      <w:r w:rsidRPr="00142EA2">
        <w:rPr>
          <w:rFonts w:ascii="Calibri" w:hAnsi="Calibri"/>
          <w:color w:val="auto"/>
          <w:sz w:val="22"/>
          <w:szCs w:val="22"/>
          <w:lang w:eastAsia="en-US"/>
        </w:rPr>
        <w:t xml:space="preserve"> , significa que:</w:t>
      </w:r>
    </w:p>
    <w:p w14:paraId="4B802CF7"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r w:rsidRPr="00142EA2">
        <w:rPr>
          <w:rFonts w:ascii="Calibri" w:hAnsi="Calibri"/>
          <w:color w:val="auto"/>
          <w:sz w:val="22"/>
          <w:szCs w:val="22"/>
          <w:lang w:eastAsia="en-US"/>
        </w:rPr>
        <w:t xml:space="preserve">A) El número -3/4 no pertenece a la inecuación. </w:t>
      </w:r>
      <w:r w:rsidRPr="00142EA2">
        <w:rPr>
          <w:rFonts w:ascii="Calibri" w:hAnsi="Calibri"/>
          <w:color w:val="auto"/>
          <w:sz w:val="22"/>
          <w:szCs w:val="22"/>
          <w:lang w:eastAsia="en-US"/>
        </w:rPr>
        <w:br/>
        <w:t xml:space="preserve">B) Todos los valores mayores a -3/4 pertenecen a la inecuación. </w:t>
      </w:r>
      <w:r w:rsidRPr="00142EA2">
        <w:rPr>
          <w:rFonts w:ascii="Calibri" w:hAnsi="Calibri"/>
          <w:color w:val="auto"/>
          <w:sz w:val="22"/>
          <w:szCs w:val="22"/>
          <w:lang w:eastAsia="en-US"/>
        </w:rPr>
        <w:br/>
        <w:t xml:space="preserve">C) Solo el número -3/4 pertenece a la inecuación. </w:t>
      </w:r>
      <w:r w:rsidRPr="00142EA2">
        <w:rPr>
          <w:rFonts w:ascii="Calibri" w:hAnsi="Calibri"/>
          <w:color w:val="auto"/>
          <w:sz w:val="22"/>
          <w:szCs w:val="22"/>
          <w:lang w:eastAsia="en-US"/>
        </w:rPr>
        <w:br/>
        <w:t>D) Todos los valores mayores o iguales a -3/4 pertenecen a la inecuación.</w:t>
      </w:r>
    </w:p>
    <w:p w14:paraId="0F49D766"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color w:val="auto"/>
          <w:sz w:val="22"/>
          <w:szCs w:val="22"/>
          <w:lang w:eastAsia="en-US"/>
        </w:rPr>
      </w:pPr>
    </w:p>
    <w:p w14:paraId="1ED92B77"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eastAsia="Calibri" w:hAnsi="Calibri"/>
          <w:color w:val="auto"/>
          <w:sz w:val="22"/>
          <w:szCs w:val="22"/>
          <w:lang w:eastAsia="en-US"/>
        </w:rPr>
      </w:pPr>
    </w:p>
    <w:p w14:paraId="0C652BAE"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eastAsia="Calibri" w:hAnsi="Calibri"/>
          <w:color w:val="auto"/>
          <w:sz w:val="22"/>
          <w:szCs w:val="22"/>
          <w:lang w:eastAsia="en-US"/>
        </w:rPr>
      </w:pPr>
    </w:p>
    <w:p w14:paraId="20497593"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eastAsia="Calibri" w:hAnsi="Calibri"/>
          <w:color w:val="auto"/>
          <w:sz w:val="22"/>
          <w:szCs w:val="22"/>
          <w:lang w:eastAsia="en-US"/>
        </w:rPr>
      </w:pPr>
    </w:p>
    <w:p w14:paraId="3D304731"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eastAsia="Calibri" w:hAnsi="Calibri"/>
          <w:color w:val="auto"/>
          <w:sz w:val="22"/>
          <w:szCs w:val="22"/>
          <w:lang w:eastAsia="en-US"/>
        </w:rPr>
      </w:pPr>
    </w:p>
    <w:p w14:paraId="002804E3"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eastAsia="Calibri" w:hAnsi="Calibri"/>
          <w:color w:val="auto"/>
          <w:sz w:val="22"/>
          <w:szCs w:val="22"/>
          <w:lang w:eastAsia="en-US"/>
        </w:rPr>
      </w:pPr>
    </w:p>
    <w:p w14:paraId="1A502307"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eastAsia="Calibri" w:hAnsi="Calibri"/>
          <w:color w:val="auto"/>
          <w:sz w:val="28"/>
          <w:szCs w:val="22"/>
          <w:lang w:eastAsia="en-US"/>
        </w:rPr>
      </w:pPr>
      <w:r w:rsidRPr="00142EA2">
        <w:rPr>
          <w:rFonts w:ascii="Calibri" w:eastAsia="Calibri" w:hAnsi="Calibri"/>
          <w:color w:val="auto"/>
          <w:sz w:val="28"/>
          <w:szCs w:val="22"/>
          <w:lang w:eastAsia="en-US"/>
        </w:rPr>
        <w:t>CLAVES DE ÍTEMS</w:t>
      </w:r>
    </w:p>
    <w:p w14:paraId="0F5C7D9E"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eastAsia="Calibri" w:hAnsi="Calibri"/>
          <w:b/>
          <w:color w:val="auto"/>
          <w:szCs w:val="22"/>
          <w:lang w:eastAsia="en-US"/>
        </w:rPr>
      </w:pPr>
      <w:r w:rsidRPr="00142EA2">
        <w:rPr>
          <w:rFonts w:ascii="Calibri" w:eastAsia="Calibri" w:hAnsi="Calibri"/>
          <w:b/>
          <w:color w:val="auto"/>
          <w:szCs w:val="22"/>
          <w:lang w:eastAsia="en-US"/>
        </w:rPr>
        <w:t xml:space="preserve">ÍTEM 1 </w:t>
      </w:r>
    </w:p>
    <w:tbl>
      <w:tblPr>
        <w:tblStyle w:val="Tablaconcuadrcula1"/>
        <w:tblW w:w="9781" w:type="dxa"/>
        <w:tblInd w:w="-601" w:type="dxa"/>
        <w:tblLayout w:type="fixed"/>
        <w:tblLook w:val="04A0" w:firstRow="1" w:lastRow="0" w:firstColumn="1" w:lastColumn="0" w:noHBand="0" w:noVBand="1"/>
      </w:tblPr>
      <w:tblGrid>
        <w:gridCol w:w="2161"/>
        <w:gridCol w:w="7620"/>
      </w:tblGrid>
      <w:tr w:rsidR="007D5291" w:rsidRPr="00142EA2" w14:paraId="708FD918" w14:textId="77777777" w:rsidTr="005C2BD9">
        <w:trPr>
          <w:trHeight w:val="535"/>
        </w:trPr>
        <w:tc>
          <w:tcPr>
            <w:tcW w:w="2161" w:type="dxa"/>
          </w:tcPr>
          <w:p w14:paraId="6A4BCF79" w14:textId="77777777" w:rsidR="007D5291" w:rsidRPr="00142EA2" w:rsidRDefault="007D5291" w:rsidP="005C2BD9">
            <w:pPr>
              <w:rPr>
                <w:rFonts w:ascii="Arial" w:eastAsia="Arial" w:hAnsi="Arial" w:cs="Arial"/>
                <w:b/>
              </w:rPr>
            </w:pPr>
            <w:r w:rsidRPr="00142EA2">
              <w:rPr>
                <w:rFonts w:ascii="Arial" w:eastAsia="Arial" w:hAnsi="Arial" w:cs="Arial"/>
                <w:b/>
              </w:rPr>
              <w:t>Opciones de respuesta</w:t>
            </w:r>
          </w:p>
        </w:tc>
        <w:tc>
          <w:tcPr>
            <w:tcW w:w="7620" w:type="dxa"/>
          </w:tcPr>
          <w:p w14:paraId="79634660" w14:textId="77777777" w:rsidR="007D5291" w:rsidRPr="00142EA2" w:rsidRDefault="007D5291" w:rsidP="005C2BD9">
            <w:pPr>
              <w:widowControl w:val="0"/>
              <w:rPr>
                <w:rFonts w:ascii="Arial" w:eastAsia="Arial" w:hAnsi="Arial" w:cs="Arial"/>
                <w:b/>
              </w:rPr>
            </w:pPr>
            <w:r w:rsidRPr="00142EA2">
              <w:rPr>
                <w:rFonts w:ascii="Arial" w:eastAsia="Arial" w:hAnsi="Arial" w:cs="Arial"/>
                <w:b/>
              </w:rPr>
              <w:t>Argumentaciones</w:t>
            </w:r>
          </w:p>
        </w:tc>
      </w:tr>
      <w:tr w:rsidR="007D5291" w:rsidRPr="00142EA2" w14:paraId="65452A56" w14:textId="77777777" w:rsidTr="005C2BD9">
        <w:tc>
          <w:tcPr>
            <w:tcW w:w="2161" w:type="dxa"/>
            <w:vAlign w:val="center"/>
          </w:tcPr>
          <w:p w14:paraId="59885040" w14:textId="77777777" w:rsidR="007D5291" w:rsidRPr="00142EA2" w:rsidRDefault="007D5291" w:rsidP="005C2BD9">
            <w:r w:rsidRPr="00142EA2">
              <w:t>A) 2 son falsos y 1 verdadero</w:t>
            </w:r>
            <w:r w:rsidRPr="00142EA2">
              <w:br/>
            </w:r>
          </w:p>
        </w:tc>
        <w:tc>
          <w:tcPr>
            <w:tcW w:w="7620" w:type="dxa"/>
          </w:tcPr>
          <w:p w14:paraId="5D7B7BB1" w14:textId="77777777" w:rsidR="007D5291" w:rsidRPr="00142EA2" w:rsidRDefault="007D5291" w:rsidP="005C2BD9">
            <w:r w:rsidRPr="00142EA2">
              <w:t>Incorrecta porque el literal a) indica que son 2 falsos lo cual no coincide con el números de enunciados falsos que existe.</w:t>
            </w:r>
          </w:p>
        </w:tc>
      </w:tr>
      <w:tr w:rsidR="007D5291" w:rsidRPr="00142EA2" w14:paraId="1C3C60E9" w14:textId="77777777" w:rsidTr="005C2BD9">
        <w:tc>
          <w:tcPr>
            <w:tcW w:w="2161" w:type="dxa"/>
          </w:tcPr>
          <w:p w14:paraId="29761ACE" w14:textId="77777777" w:rsidR="007D5291" w:rsidRPr="00142EA2" w:rsidRDefault="007D5291" w:rsidP="005C2BD9">
            <w:r w:rsidRPr="00142EA2">
              <w:t>B) Todos son verdaderos</w:t>
            </w:r>
            <w:r w:rsidRPr="00142EA2">
              <w:br/>
            </w:r>
          </w:p>
        </w:tc>
        <w:tc>
          <w:tcPr>
            <w:tcW w:w="7620" w:type="dxa"/>
          </w:tcPr>
          <w:p w14:paraId="32EF2A74" w14:textId="77777777" w:rsidR="007D5291" w:rsidRPr="00142EA2" w:rsidRDefault="007D5291" w:rsidP="005C2BD9">
            <w:r w:rsidRPr="00142EA2">
              <w:t>Incorrecta porque el literal b) indica que todas son verdadero, cuando hay 2 verdaderos y un falso.</w:t>
            </w:r>
          </w:p>
        </w:tc>
      </w:tr>
      <w:tr w:rsidR="007D5291" w:rsidRPr="00142EA2" w14:paraId="3FFF3AD4" w14:textId="77777777" w:rsidTr="005C2BD9">
        <w:tc>
          <w:tcPr>
            <w:tcW w:w="2161" w:type="dxa"/>
          </w:tcPr>
          <w:p w14:paraId="535E8A08" w14:textId="77777777" w:rsidR="007D5291" w:rsidRPr="00142EA2" w:rsidRDefault="007D5291" w:rsidP="005C2BD9">
            <w:r w:rsidRPr="00142EA2">
              <w:t>C) 2 son verdaderos y 1 falso</w:t>
            </w:r>
            <w:r w:rsidRPr="00142EA2">
              <w:br/>
            </w:r>
          </w:p>
        </w:tc>
        <w:tc>
          <w:tcPr>
            <w:tcW w:w="7620" w:type="dxa"/>
          </w:tcPr>
          <w:p w14:paraId="6CE2485E" w14:textId="77777777" w:rsidR="007D5291" w:rsidRPr="00142EA2" w:rsidRDefault="007D5291" w:rsidP="005C2BD9">
            <w:r w:rsidRPr="00142EA2">
              <w:t xml:space="preserve">Correcta porque el literal c) indica que existen 2 enunciados verdaderos que son </w:t>
            </w:r>
            <m:oMath>
              <m:r>
                <w:rPr>
                  <w:rFonts w:ascii="Cambria Math" w:hAnsi="Cambria Math"/>
                </w:rPr>
                <m:t>i) y ii)</m:t>
              </m:r>
            </m:oMath>
            <w:r w:rsidRPr="00142EA2">
              <w:t xml:space="preserve"> y 1 falso que es el anunciado </w:t>
            </w:r>
            <m:oMath>
              <m:r>
                <w:rPr>
                  <w:rFonts w:ascii="Cambria Math" w:hAnsi="Cambria Math"/>
                </w:rPr>
                <m:t>iii)</m:t>
              </m:r>
            </m:oMath>
            <w:r w:rsidRPr="00142EA2">
              <w:t>.</w:t>
            </w:r>
          </w:p>
        </w:tc>
      </w:tr>
      <w:tr w:rsidR="007D5291" w:rsidRPr="00142EA2" w14:paraId="000B09D5" w14:textId="77777777" w:rsidTr="005C2BD9">
        <w:tc>
          <w:tcPr>
            <w:tcW w:w="2161" w:type="dxa"/>
          </w:tcPr>
          <w:p w14:paraId="3D80BA72" w14:textId="77777777" w:rsidR="007D5291" w:rsidRPr="00142EA2" w:rsidRDefault="007D5291" w:rsidP="005C2BD9">
            <w:r w:rsidRPr="00142EA2">
              <w:t>D) Todos son falsos</w:t>
            </w:r>
          </w:p>
        </w:tc>
        <w:tc>
          <w:tcPr>
            <w:tcW w:w="7620" w:type="dxa"/>
          </w:tcPr>
          <w:p w14:paraId="0E7D82AE" w14:textId="77777777" w:rsidR="007D5291" w:rsidRPr="00142EA2" w:rsidRDefault="007D5291" w:rsidP="005C2BD9">
            <w:r w:rsidRPr="00142EA2">
              <w:t>Incorrecta porque el literal d) indica 3 falsos cuando solo existe 1 anunciado falso.</w:t>
            </w:r>
          </w:p>
        </w:tc>
      </w:tr>
    </w:tbl>
    <w:p w14:paraId="4284E1D5"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eastAsia="Calibri" w:hAnsi="Calibri"/>
          <w:b/>
          <w:color w:val="auto"/>
          <w:sz w:val="22"/>
          <w:szCs w:val="22"/>
          <w:lang w:eastAsia="en-US"/>
        </w:rPr>
      </w:pPr>
    </w:p>
    <w:p w14:paraId="7ED87DB8"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eastAsia="Calibri" w:hAnsi="Calibri"/>
          <w:b/>
          <w:color w:val="auto"/>
          <w:sz w:val="22"/>
          <w:szCs w:val="22"/>
          <w:lang w:eastAsia="en-US"/>
        </w:rPr>
      </w:pPr>
      <w:r w:rsidRPr="00142EA2">
        <w:rPr>
          <w:rFonts w:ascii="Calibri" w:eastAsia="Calibri" w:hAnsi="Calibri"/>
          <w:b/>
          <w:color w:val="auto"/>
          <w:sz w:val="22"/>
          <w:szCs w:val="22"/>
          <w:lang w:eastAsia="en-US"/>
        </w:rPr>
        <w:t xml:space="preserve">ÍTEM 2 </w:t>
      </w:r>
    </w:p>
    <w:tbl>
      <w:tblPr>
        <w:tblStyle w:val="Tablaconcuadrcula1"/>
        <w:tblW w:w="9781" w:type="dxa"/>
        <w:tblInd w:w="-601" w:type="dxa"/>
        <w:tblLayout w:type="fixed"/>
        <w:tblLook w:val="04A0" w:firstRow="1" w:lastRow="0" w:firstColumn="1" w:lastColumn="0" w:noHBand="0" w:noVBand="1"/>
      </w:tblPr>
      <w:tblGrid>
        <w:gridCol w:w="3119"/>
        <w:gridCol w:w="6662"/>
      </w:tblGrid>
      <w:tr w:rsidR="007D5291" w:rsidRPr="00142EA2" w14:paraId="0A7802A2" w14:textId="77777777" w:rsidTr="005C2BD9">
        <w:trPr>
          <w:trHeight w:val="535"/>
        </w:trPr>
        <w:tc>
          <w:tcPr>
            <w:tcW w:w="3119" w:type="dxa"/>
          </w:tcPr>
          <w:p w14:paraId="525C0569" w14:textId="77777777" w:rsidR="007D5291" w:rsidRPr="00142EA2" w:rsidRDefault="007D5291" w:rsidP="005C2BD9">
            <w:pPr>
              <w:rPr>
                <w:rFonts w:ascii="Arial" w:eastAsia="Arial" w:hAnsi="Arial" w:cs="Arial"/>
                <w:b/>
              </w:rPr>
            </w:pPr>
            <w:r w:rsidRPr="00142EA2">
              <w:rPr>
                <w:rFonts w:ascii="Arial" w:eastAsia="Arial" w:hAnsi="Arial" w:cs="Arial"/>
                <w:b/>
              </w:rPr>
              <w:t>Opciones de respuesta</w:t>
            </w:r>
          </w:p>
        </w:tc>
        <w:tc>
          <w:tcPr>
            <w:tcW w:w="6662" w:type="dxa"/>
          </w:tcPr>
          <w:p w14:paraId="2F4879DE" w14:textId="77777777" w:rsidR="007D5291" w:rsidRPr="00142EA2" w:rsidRDefault="007D5291" w:rsidP="005C2BD9">
            <w:pPr>
              <w:widowControl w:val="0"/>
              <w:rPr>
                <w:rFonts w:ascii="Arial" w:eastAsia="Arial" w:hAnsi="Arial" w:cs="Arial"/>
                <w:b/>
              </w:rPr>
            </w:pPr>
            <w:r w:rsidRPr="00142EA2">
              <w:rPr>
                <w:rFonts w:ascii="Arial" w:eastAsia="Arial" w:hAnsi="Arial" w:cs="Arial"/>
                <w:b/>
              </w:rPr>
              <w:t>Argumentaciones</w:t>
            </w:r>
          </w:p>
        </w:tc>
      </w:tr>
      <w:tr w:rsidR="007D5291" w:rsidRPr="00142EA2" w14:paraId="5FB3C76B" w14:textId="77777777" w:rsidTr="005C2BD9">
        <w:tc>
          <w:tcPr>
            <w:tcW w:w="3119" w:type="dxa"/>
            <w:vAlign w:val="center"/>
          </w:tcPr>
          <w:p w14:paraId="3909B12E" w14:textId="77777777" w:rsidR="007D5291" w:rsidRPr="00142EA2" w:rsidRDefault="007D5291" w:rsidP="005C2BD9">
            <w:pPr>
              <w:spacing w:line="360" w:lineRule="auto"/>
            </w:pPr>
            <w:r w:rsidRPr="00142EA2">
              <w:t xml:space="preserve">A) </w:t>
            </w:r>
            <m:oMath>
              <m:r>
                <w:rPr>
                  <w:rFonts w:ascii="Cambria Math" w:hAnsi="Cambria Math"/>
                </w:rPr>
                <m:t>-</m:t>
              </m:r>
              <m:f>
                <m:fPr>
                  <m:ctrlPr>
                    <w:rPr>
                      <w:rFonts w:ascii="Cambria Math" w:hAnsi="Cambria Math"/>
                      <w:i/>
                    </w:rPr>
                  </m:ctrlPr>
                </m:fPr>
                <m:num>
                  <m:r>
                    <w:rPr>
                      <w:rFonts w:ascii="Cambria Math" w:hAnsi="Cambria Math"/>
                    </w:rPr>
                    <m:t>12</m:t>
                  </m:r>
                </m:num>
                <m:den>
                  <m:r>
                    <w:rPr>
                      <w:rFonts w:ascii="Cambria Math" w:hAnsi="Cambria Math"/>
                    </w:rPr>
                    <m:t>5</m:t>
                  </m:r>
                </m:den>
              </m:f>
              <m:r>
                <w:rPr>
                  <w:rFonts w:ascii="Cambria Math" w:hAnsi="Cambria Math"/>
                </w:rPr>
                <m:t>&gt;-</m:t>
              </m:r>
              <m:f>
                <m:fPr>
                  <m:ctrlPr>
                    <w:rPr>
                      <w:rFonts w:ascii="Cambria Math" w:hAnsi="Cambria Math"/>
                      <w:i/>
                    </w:rPr>
                  </m:ctrlPr>
                </m:fPr>
                <m:num>
                  <m:r>
                    <w:rPr>
                      <w:rFonts w:ascii="Cambria Math" w:hAnsi="Cambria Math"/>
                    </w:rPr>
                    <m:t>7</m:t>
                  </m:r>
                </m:num>
                <m:den>
                  <m:r>
                    <w:rPr>
                      <w:rFonts w:ascii="Cambria Math" w:hAnsi="Cambria Math"/>
                    </w:rPr>
                    <m:t>2</m:t>
                  </m:r>
                </m:den>
              </m:f>
              <m:r>
                <w:rPr>
                  <w:rFonts w:ascii="Cambria Math" w:hAnsi="Cambria Math"/>
                </w:rPr>
                <m:t>&gt;</m:t>
              </m:r>
              <m:f>
                <m:fPr>
                  <m:ctrlPr>
                    <w:rPr>
                      <w:rFonts w:ascii="Cambria Math" w:hAnsi="Cambria Math"/>
                      <w:i/>
                    </w:rPr>
                  </m:ctrlPr>
                </m:fPr>
                <m:num>
                  <m:r>
                    <w:rPr>
                      <w:rFonts w:ascii="Cambria Math" w:hAnsi="Cambria Math"/>
                    </w:rPr>
                    <m:t>1</m:t>
                  </m:r>
                </m:num>
                <m:den>
                  <m:r>
                    <w:rPr>
                      <w:rFonts w:ascii="Cambria Math" w:hAnsi="Cambria Math"/>
                    </w:rPr>
                    <m:t>100</m:t>
                  </m:r>
                </m:den>
              </m:f>
              <m:r>
                <w:rPr>
                  <w:rFonts w:ascii="Cambria Math" w:hAnsi="Cambria Math"/>
                </w:rPr>
                <m:t>&gt;</m:t>
              </m:r>
              <m:f>
                <m:fPr>
                  <m:ctrlPr>
                    <w:rPr>
                      <w:rFonts w:ascii="Cambria Math" w:hAnsi="Cambria Math"/>
                      <w:i/>
                    </w:rPr>
                  </m:ctrlPr>
                </m:fPr>
                <m:num>
                  <m:r>
                    <w:rPr>
                      <w:rFonts w:ascii="Cambria Math" w:hAnsi="Cambria Math"/>
                    </w:rPr>
                    <m:t>1</m:t>
                  </m:r>
                </m:num>
                <m:den>
                  <m:r>
                    <w:rPr>
                      <w:rFonts w:ascii="Cambria Math" w:hAnsi="Cambria Math"/>
                    </w:rPr>
                    <m:t>1000</m:t>
                  </m:r>
                </m:den>
              </m:f>
            </m:oMath>
          </w:p>
        </w:tc>
        <w:tc>
          <w:tcPr>
            <w:tcW w:w="6662" w:type="dxa"/>
          </w:tcPr>
          <w:p w14:paraId="43DF119F" w14:textId="77777777" w:rsidR="007D5291" w:rsidRPr="00142EA2" w:rsidRDefault="007D5291" w:rsidP="005C2BD9">
            <w:r w:rsidRPr="00142EA2">
              <w:t>Incorrecto porque en el literal a) -12/5 no es mayor a -7/2.</w:t>
            </w:r>
          </w:p>
        </w:tc>
      </w:tr>
      <w:tr w:rsidR="007D5291" w:rsidRPr="00142EA2" w14:paraId="50169CB3" w14:textId="77777777" w:rsidTr="005C2BD9">
        <w:tc>
          <w:tcPr>
            <w:tcW w:w="3119" w:type="dxa"/>
          </w:tcPr>
          <w:p w14:paraId="0EF638BA" w14:textId="77777777" w:rsidR="007D5291" w:rsidRPr="00142EA2" w:rsidRDefault="007D5291" w:rsidP="005C2BD9">
            <w:r w:rsidRPr="00142EA2">
              <w:t xml:space="preserve">B) </w:t>
            </w:r>
            <m:oMath>
              <m:f>
                <m:fPr>
                  <m:ctrlPr>
                    <w:rPr>
                      <w:rFonts w:ascii="Cambria Math" w:hAnsi="Cambria Math"/>
                      <w:i/>
                    </w:rPr>
                  </m:ctrlPr>
                </m:fPr>
                <m:num>
                  <m:r>
                    <w:rPr>
                      <w:rFonts w:ascii="Cambria Math" w:hAnsi="Cambria Math"/>
                    </w:rPr>
                    <m:t>4</m:t>
                  </m:r>
                </m:num>
                <m:den>
                  <m:r>
                    <w:rPr>
                      <w:rFonts w:ascii="Cambria Math" w:hAnsi="Cambria Math"/>
                    </w:rPr>
                    <m:t>7</m:t>
                  </m:r>
                </m:den>
              </m:f>
              <m:r>
                <w:rPr>
                  <w:rFonts w:ascii="Cambria Math" w:hAnsi="Cambria Math"/>
                </w:rPr>
                <m:t>&lt;-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&lt;</m:t>
              </m:r>
              <m:f>
                <m:fPr>
                  <m:ctrlPr>
                    <w:rPr>
                      <w:rFonts w:ascii="Cambria Math" w:hAnsi="Cambria Math"/>
                      <w:i/>
                    </w:rPr>
                  </m:ctrlPr>
                </m:fPr>
                <m:num>
                  <m:r>
                    <w:rPr>
                      <w:rFonts w:ascii="Cambria Math" w:hAnsi="Cambria Math"/>
                    </w:rPr>
                    <m:t>3</m:t>
                  </m:r>
                </m:num>
                <m:den>
                  <m:r>
                    <w:rPr>
                      <w:rFonts w:ascii="Cambria Math" w:hAnsi="Cambria Math"/>
                    </w:rPr>
                    <m:t>2</m:t>
                  </m:r>
                </m:den>
              </m:f>
              <m:r>
                <w:rPr>
                  <w:rFonts w:ascii="Cambria Math" w:hAnsi="Cambria Math"/>
                </w:rPr>
                <m:t>&lt;</m:t>
              </m:r>
              <m:f>
                <m:fPr>
                  <m:ctrlPr>
                    <w:rPr>
                      <w:rFonts w:ascii="Cambria Math" w:hAnsi="Cambria Math"/>
                      <w:i/>
                    </w:rPr>
                  </m:ctrlPr>
                </m:fPr>
                <m:num>
                  <m:r>
                    <w:rPr>
                      <w:rFonts w:ascii="Cambria Math" w:hAnsi="Cambria Math"/>
                    </w:rPr>
                    <m:t>7</m:t>
                  </m:r>
                </m:num>
                <m:den>
                  <m:r>
                    <w:rPr>
                      <w:rFonts w:ascii="Cambria Math" w:hAnsi="Cambria Math"/>
                    </w:rPr>
                    <m:t>4</m:t>
                  </m:r>
                </m:den>
              </m:f>
              <m:r>
                <m:rPr>
                  <m:sty m:val="p"/>
                </m:rPr>
                <w:rPr>
                  <w:rFonts w:ascii="Cambria Math" w:hAnsi="Cambria Math"/>
                </w:rPr>
                <w:br/>
              </m:r>
            </m:oMath>
          </w:p>
        </w:tc>
        <w:tc>
          <w:tcPr>
            <w:tcW w:w="6662" w:type="dxa"/>
          </w:tcPr>
          <w:p w14:paraId="16EAFDC8" w14:textId="77777777" w:rsidR="007D5291" w:rsidRPr="00142EA2" w:rsidRDefault="007D5291" w:rsidP="005C2BD9">
            <w:r w:rsidRPr="00142EA2">
              <w:t>Incorrecto porque en el literal b) 4/7 no es menor a -1/2.</w:t>
            </w:r>
          </w:p>
        </w:tc>
      </w:tr>
      <w:tr w:rsidR="007D5291" w:rsidRPr="00142EA2" w14:paraId="5B4259BE" w14:textId="77777777" w:rsidTr="005C2BD9">
        <w:tc>
          <w:tcPr>
            <w:tcW w:w="3119" w:type="dxa"/>
          </w:tcPr>
          <w:p w14:paraId="0E865DF7" w14:textId="77777777" w:rsidR="007D5291" w:rsidRPr="00142EA2" w:rsidRDefault="007D5291" w:rsidP="005C2BD9">
            <w:r w:rsidRPr="00142EA2">
              <w:t xml:space="preserve">C) </w:t>
            </w:r>
            <m:oMath>
              <m:r>
                <w:rPr>
                  <w:rFonts w:ascii="Cambria Math" w:hAnsi="Cambria Math"/>
                </w:rPr>
                <m:t>-</m:t>
              </m:r>
              <m:f>
                <m:fPr>
                  <m:ctrlPr>
                    <w:rPr>
                      <w:rFonts w:ascii="Cambria Math" w:hAnsi="Cambria Math"/>
                      <w:i/>
                    </w:rPr>
                  </m:ctrlPr>
                </m:fPr>
                <m:num>
                  <m:r>
                    <w:rPr>
                      <w:rFonts w:ascii="Cambria Math" w:hAnsi="Cambria Math"/>
                    </w:rPr>
                    <m:t>11</m:t>
                  </m:r>
                </m:num>
                <m:den>
                  <m:r>
                    <w:rPr>
                      <w:rFonts w:ascii="Cambria Math" w:hAnsi="Cambria Math"/>
                    </w:rPr>
                    <m:t>9</m:t>
                  </m:r>
                </m:den>
              </m:f>
              <m:r>
                <w:rPr>
                  <w:rFonts w:ascii="Cambria Math" w:hAnsi="Cambria Math"/>
                </w:rPr>
                <m:t>&gt;-</m:t>
              </m:r>
              <m:f>
                <m:fPr>
                  <m:ctrlPr>
                    <w:rPr>
                      <w:rFonts w:ascii="Cambria Math" w:hAnsi="Cambria Math"/>
                      <w:i/>
                    </w:rPr>
                  </m:ctrlPr>
                </m:fPr>
                <m:num>
                  <m:r>
                    <w:rPr>
                      <w:rFonts w:ascii="Cambria Math" w:hAnsi="Cambria Math"/>
                    </w:rPr>
                    <m:t>35</m:t>
                  </m:r>
                </m:num>
                <m:den>
                  <m:r>
                    <w:rPr>
                      <w:rFonts w:ascii="Cambria Math" w:hAnsi="Cambria Math"/>
                    </w:rPr>
                    <m:t>3</m:t>
                  </m:r>
                </m:den>
              </m:f>
              <m:r>
                <w:rPr>
                  <w:rFonts w:ascii="Cambria Math" w:hAnsi="Cambria Math"/>
                </w:rPr>
                <m:t>&gt;-</m:t>
              </m:r>
              <m:f>
                <m:fPr>
                  <m:ctrlPr>
                    <w:rPr>
                      <w:rFonts w:ascii="Cambria Math" w:hAnsi="Cambria Math"/>
                      <w:i/>
                    </w:rPr>
                  </m:ctrlPr>
                </m:fPr>
                <m:num>
                  <m:r>
                    <w:rPr>
                      <w:rFonts w:ascii="Cambria Math" w:hAnsi="Cambria Math"/>
                    </w:rPr>
                    <m:t>9</m:t>
                  </m:r>
                </m:num>
                <m:den>
                  <m:r>
                    <w:rPr>
                      <w:rFonts w:ascii="Cambria Math" w:hAnsi="Cambria Math"/>
                    </w:rPr>
                    <m:t>2</m:t>
                  </m:r>
                </m:den>
              </m:f>
              <m:r>
                <w:rPr>
                  <w:rFonts w:ascii="Cambria Math" w:hAnsi="Cambria Math"/>
                </w:rPr>
                <m:t>&gt;-</m:t>
              </m:r>
              <m:f>
                <m:fPr>
                  <m:ctrlPr>
                    <w:rPr>
                      <w:rFonts w:ascii="Cambria Math" w:hAnsi="Cambria Math"/>
                      <w:i/>
                    </w:rPr>
                  </m:ctrlPr>
                </m:fPr>
                <m:num>
                  <m:r>
                    <w:rPr>
                      <w:rFonts w:ascii="Cambria Math" w:hAnsi="Cambria Math"/>
                    </w:rPr>
                    <m:t>22</m:t>
                  </m:r>
                </m:num>
                <m:den>
                  <m:r>
                    <w:rPr>
                      <w:rFonts w:ascii="Cambria Math" w:hAnsi="Cambria Math"/>
                    </w:rPr>
                    <m:t>3</m:t>
                  </m:r>
                </m:den>
              </m:f>
            </m:oMath>
            <w:r w:rsidRPr="00142EA2">
              <w:br/>
            </w:r>
          </w:p>
        </w:tc>
        <w:tc>
          <w:tcPr>
            <w:tcW w:w="6662" w:type="dxa"/>
          </w:tcPr>
          <w:p w14:paraId="53CF8586" w14:textId="77777777" w:rsidR="007D5291" w:rsidRPr="00142EA2" w:rsidRDefault="007D5291" w:rsidP="005C2BD9">
            <w:r w:rsidRPr="00142EA2">
              <w:t>Incorrecto porque en el literal c)  -11/9 si es mayor a -35/3 pero este no es mayor a -9/2</w:t>
            </w:r>
          </w:p>
        </w:tc>
      </w:tr>
      <w:tr w:rsidR="007D5291" w:rsidRPr="00142EA2" w14:paraId="790D082A" w14:textId="77777777" w:rsidTr="005C2BD9">
        <w:tc>
          <w:tcPr>
            <w:tcW w:w="3119" w:type="dxa"/>
          </w:tcPr>
          <w:p w14:paraId="1B79B5BA" w14:textId="77777777" w:rsidR="007D5291" w:rsidRPr="00142EA2" w:rsidRDefault="007D5291" w:rsidP="005C2BD9">
            <w:r w:rsidRPr="00142EA2">
              <w:t xml:space="preserve">D) </w:t>
            </w:r>
            <m:oMath>
              <m:r>
                <w:rPr>
                  <w:rFonts w:ascii="Cambria Math" w:hAnsi="Cambria Math"/>
                </w:rPr>
                <m:t>-</m:t>
              </m:r>
              <m:f>
                <m:fPr>
                  <m:ctrlPr>
                    <w:rPr>
                      <w:rFonts w:ascii="Cambria Math" w:hAnsi="Cambria Math"/>
                      <w:i/>
                    </w:rPr>
                  </m:ctrlPr>
                </m:fPr>
                <m:num>
                  <m:r>
                    <w:rPr>
                      <w:rFonts w:ascii="Cambria Math" w:hAnsi="Cambria Math"/>
                    </w:rPr>
                    <m:t>22</m:t>
                  </m:r>
                </m:num>
                <m:den>
                  <m:r>
                    <w:rPr>
                      <w:rFonts w:ascii="Cambria Math" w:hAnsi="Cambria Math"/>
                    </w:rPr>
                    <m:t>3</m:t>
                  </m:r>
                </m:den>
              </m:f>
              <m:r>
                <w:rPr>
                  <w:rFonts w:ascii="Cambria Math" w:hAnsi="Cambria Math"/>
                </w:rPr>
                <m:t>&lt;-</m:t>
              </m:r>
              <m:f>
                <m:fPr>
                  <m:ctrlPr>
                    <w:rPr>
                      <w:rFonts w:ascii="Cambria Math" w:hAnsi="Cambria Math"/>
                      <w:i/>
                    </w:rPr>
                  </m:ctrlPr>
                </m:fPr>
                <m:num>
                  <m:r>
                    <w:rPr>
                      <w:rFonts w:ascii="Cambria Math" w:hAnsi="Cambria Math"/>
                    </w:rPr>
                    <m:t>4</m:t>
                  </m:r>
                </m:num>
                <m:den>
                  <m:r>
                    <w:rPr>
                      <w:rFonts w:ascii="Cambria Math" w:hAnsi="Cambria Math"/>
                    </w:rPr>
                    <m:t>5</m:t>
                  </m:r>
                </m:den>
              </m:f>
              <m:r>
                <w:rPr>
                  <w:rFonts w:ascii="Cambria Math" w:hAnsi="Cambria Math"/>
                </w:rPr>
                <m:t>&lt;</m:t>
              </m:r>
              <m:f>
                <m:fPr>
                  <m:ctrlPr>
                    <w:rPr>
                      <w:rFonts w:ascii="Cambria Math" w:hAnsi="Cambria Math"/>
                      <w:i/>
                    </w:rPr>
                  </m:ctrlPr>
                </m:fPr>
                <m:num>
                  <m:r>
                    <w:rPr>
                      <w:rFonts w:ascii="Cambria Math" w:hAnsi="Cambria Math"/>
                    </w:rPr>
                    <m:t>1</m:t>
                  </m:r>
                </m:num>
                <m:den>
                  <m:r>
                    <w:rPr>
                      <w:rFonts w:ascii="Cambria Math" w:hAnsi="Cambria Math"/>
                    </w:rPr>
                    <m:t>10</m:t>
                  </m:r>
                </m:den>
              </m:f>
              <m:r>
                <w:rPr>
                  <w:rFonts w:ascii="Cambria Math" w:hAnsi="Cambria Math"/>
                </w:rPr>
                <m:t>&lt;</m:t>
              </m:r>
              <m:f>
                <m:fPr>
                  <m:ctrlPr>
                    <w:rPr>
                      <w:rFonts w:ascii="Cambria Math" w:hAnsi="Cambria Math"/>
                      <w:i/>
                    </w:rPr>
                  </m:ctrlPr>
                </m:fPr>
                <m:num>
                  <m:r>
                    <w:rPr>
                      <w:rFonts w:ascii="Cambria Math" w:hAnsi="Cambria Math"/>
                    </w:rPr>
                    <m:t>1</m:t>
                  </m:r>
                </m:num>
                <m:den>
                  <m:r>
                    <w:rPr>
                      <w:rFonts w:ascii="Cambria Math" w:hAnsi="Cambria Math"/>
                    </w:rPr>
                    <m:t>20</m:t>
                  </m:r>
                </m:den>
              </m:f>
            </m:oMath>
          </w:p>
        </w:tc>
        <w:tc>
          <w:tcPr>
            <w:tcW w:w="6662" w:type="dxa"/>
          </w:tcPr>
          <w:p w14:paraId="273D6309" w14:textId="77777777" w:rsidR="007D5291" w:rsidRPr="00142EA2" w:rsidRDefault="007D5291" w:rsidP="005C2BD9">
            <w:r w:rsidRPr="00142EA2">
              <w:t>Correcto porque en el literal d) -22/3 es menor a -4/5 y este es menor a 1/10 y este menor a 1/20.</w:t>
            </w:r>
          </w:p>
        </w:tc>
      </w:tr>
    </w:tbl>
    <w:p w14:paraId="03FF206F"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b/>
          <w:color w:val="auto"/>
          <w:sz w:val="22"/>
          <w:szCs w:val="22"/>
          <w:lang w:eastAsia="en-US"/>
        </w:rPr>
      </w:pPr>
    </w:p>
    <w:p w14:paraId="6D8BE876"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b/>
          <w:color w:val="auto"/>
          <w:sz w:val="22"/>
          <w:szCs w:val="22"/>
          <w:lang w:eastAsia="en-US"/>
        </w:rPr>
      </w:pPr>
    </w:p>
    <w:p w14:paraId="2B61E22B"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b/>
          <w:color w:val="auto"/>
          <w:sz w:val="22"/>
          <w:szCs w:val="22"/>
          <w:lang w:eastAsia="en-US"/>
        </w:rPr>
      </w:pPr>
    </w:p>
    <w:p w14:paraId="652E434A"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b/>
          <w:color w:val="auto"/>
          <w:sz w:val="22"/>
          <w:szCs w:val="22"/>
          <w:lang w:eastAsia="en-US"/>
        </w:rPr>
      </w:pPr>
    </w:p>
    <w:p w14:paraId="3AD86C83"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b/>
          <w:color w:val="auto"/>
          <w:sz w:val="22"/>
          <w:szCs w:val="22"/>
          <w:lang w:eastAsia="en-US"/>
        </w:rPr>
      </w:pPr>
    </w:p>
    <w:p w14:paraId="1BC7B662"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b/>
          <w:color w:val="auto"/>
          <w:sz w:val="22"/>
          <w:szCs w:val="22"/>
          <w:lang w:eastAsia="en-US"/>
        </w:rPr>
      </w:pPr>
    </w:p>
    <w:p w14:paraId="57AC8A71"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b/>
          <w:color w:val="auto"/>
          <w:sz w:val="22"/>
          <w:szCs w:val="22"/>
          <w:lang w:eastAsia="en-US"/>
        </w:rPr>
      </w:pPr>
    </w:p>
    <w:p w14:paraId="1147FDC6"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b/>
          <w:color w:val="auto"/>
          <w:sz w:val="22"/>
          <w:szCs w:val="22"/>
          <w:lang w:eastAsia="en-US"/>
        </w:rPr>
      </w:pPr>
    </w:p>
    <w:p w14:paraId="11DF5DEA"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b/>
          <w:color w:val="auto"/>
          <w:sz w:val="22"/>
          <w:szCs w:val="22"/>
          <w:lang w:eastAsia="en-US"/>
        </w:rPr>
      </w:pPr>
      <w:r w:rsidRPr="00142EA2">
        <w:rPr>
          <w:rFonts w:ascii="Calibri" w:hAnsi="Calibri"/>
          <w:b/>
          <w:color w:val="auto"/>
          <w:sz w:val="22"/>
          <w:szCs w:val="22"/>
          <w:lang w:eastAsia="en-US"/>
        </w:rPr>
        <w:t xml:space="preserve">ÍTEM 3 </w:t>
      </w:r>
    </w:p>
    <w:tbl>
      <w:tblPr>
        <w:tblStyle w:val="Tablaconcuadrcula1"/>
        <w:tblW w:w="9781" w:type="dxa"/>
        <w:tblInd w:w="-601" w:type="dxa"/>
        <w:tblLayout w:type="fixed"/>
        <w:tblLook w:val="04A0" w:firstRow="1" w:lastRow="0" w:firstColumn="1" w:lastColumn="0" w:noHBand="0" w:noVBand="1"/>
      </w:tblPr>
      <w:tblGrid>
        <w:gridCol w:w="3119"/>
        <w:gridCol w:w="6662"/>
      </w:tblGrid>
      <w:tr w:rsidR="007D5291" w:rsidRPr="00142EA2" w14:paraId="6060CFD3" w14:textId="77777777" w:rsidTr="005C2BD9">
        <w:trPr>
          <w:trHeight w:val="535"/>
        </w:trPr>
        <w:tc>
          <w:tcPr>
            <w:tcW w:w="3119" w:type="dxa"/>
          </w:tcPr>
          <w:p w14:paraId="41228A56" w14:textId="77777777" w:rsidR="007D5291" w:rsidRPr="00142EA2" w:rsidRDefault="007D5291" w:rsidP="005C2BD9">
            <w:pPr>
              <w:rPr>
                <w:rFonts w:ascii="Arial" w:eastAsia="Arial" w:hAnsi="Arial" w:cs="Arial"/>
                <w:b/>
              </w:rPr>
            </w:pPr>
            <w:r w:rsidRPr="00142EA2">
              <w:rPr>
                <w:rFonts w:ascii="Arial" w:eastAsia="Arial" w:hAnsi="Arial" w:cs="Arial"/>
                <w:b/>
              </w:rPr>
              <w:t>Opciones de respuesta</w:t>
            </w:r>
          </w:p>
        </w:tc>
        <w:tc>
          <w:tcPr>
            <w:tcW w:w="6662" w:type="dxa"/>
          </w:tcPr>
          <w:p w14:paraId="6521E526" w14:textId="77777777" w:rsidR="007D5291" w:rsidRPr="00142EA2" w:rsidRDefault="007D5291" w:rsidP="005C2BD9">
            <w:pPr>
              <w:widowControl w:val="0"/>
              <w:rPr>
                <w:rFonts w:ascii="Arial" w:eastAsia="Arial" w:hAnsi="Arial" w:cs="Arial"/>
                <w:b/>
              </w:rPr>
            </w:pPr>
            <w:r w:rsidRPr="00142EA2">
              <w:rPr>
                <w:rFonts w:ascii="Arial" w:eastAsia="Arial" w:hAnsi="Arial" w:cs="Arial"/>
                <w:b/>
              </w:rPr>
              <w:t>Argumentaciones</w:t>
            </w:r>
          </w:p>
        </w:tc>
      </w:tr>
      <w:tr w:rsidR="007D5291" w:rsidRPr="00142EA2" w14:paraId="4FC106CE" w14:textId="77777777" w:rsidTr="005C2BD9">
        <w:tc>
          <w:tcPr>
            <w:tcW w:w="3119" w:type="dxa"/>
            <w:vAlign w:val="center"/>
          </w:tcPr>
          <w:p w14:paraId="7D11B681" w14:textId="77777777" w:rsidR="007D5291" w:rsidRPr="00142EA2" w:rsidRDefault="007D5291" w:rsidP="005C2BD9">
            <w:pPr>
              <w:spacing w:line="360" w:lineRule="auto"/>
            </w:pPr>
            <w:r w:rsidRPr="00142EA2">
              <w:t xml:space="preserve">A) </w:t>
            </w:r>
            <m:oMath>
              <m:r>
                <w:rPr>
                  <w:rFonts w:ascii="Cambria Math" w:hAnsi="Cambria Math"/>
                </w:rPr>
                <m:t>q</m:t>
              </m:r>
            </m:oMath>
          </w:p>
        </w:tc>
        <w:tc>
          <w:tcPr>
            <w:tcW w:w="6662" w:type="dxa"/>
          </w:tcPr>
          <w:p w14:paraId="2B935F70" w14:textId="77777777" w:rsidR="007D5291" w:rsidRPr="00142EA2" w:rsidRDefault="007D5291" w:rsidP="005C2BD9">
            <w:r w:rsidRPr="00142EA2">
              <w:t xml:space="preserve">Incorrecto porque para que la proposición compuesta sea falso se necesita que el valor de </w:t>
            </w:r>
            <m:oMath>
              <m:r>
                <w:rPr>
                  <w:rFonts w:ascii="Cambria Math" w:hAnsi="Cambria Math"/>
                </w:rPr>
                <m:t>A</m:t>
              </m:r>
            </m:oMath>
            <w:r w:rsidRPr="00142EA2">
              <w:t xml:space="preserve"> sea falso, y el literal a) presenta la </w:t>
            </w:r>
            <m:oMath>
              <m:r>
                <w:rPr>
                  <w:rFonts w:ascii="Cambria Math" w:hAnsi="Cambria Math"/>
                </w:rPr>
                <m:t>q</m:t>
              </m:r>
            </m:oMath>
            <w:r w:rsidRPr="00142EA2">
              <w:t xml:space="preserve"> es  verdadera.</w:t>
            </w:r>
          </w:p>
        </w:tc>
      </w:tr>
      <w:tr w:rsidR="007D5291" w:rsidRPr="00142EA2" w14:paraId="4450FC1A" w14:textId="77777777" w:rsidTr="005C2BD9">
        <w:tc>
          <w:tcPr>
            <w:tcW w:w="3119" w:type="dxa"/>
          </w:tcPr>
          <w:p w14:paraId="3B2EF2BD" w14:textId="77777777" w:rsidR="007D5291" w:rsidRPr="00142EA2" w:rsidRDefault="007D5291" w:rsidP="005C2BD9">
            <w:pPr>
              <w:spacing w:line="360" w:lineRule="auto"/>
            </w:pPr>
            <w:r w:rsidRPr="00142EA2">
              <w:t xml:space="preserve">B) </w:t>
            </w:r>
            <m:oMath>
              <m:r>
                <w:rPr>
                  <w:rFonts w:ascii="Cambria Math" w:hAnsi="Cambria Math"/>
                </w:rPr>
                <m:t>(p∧q)</m:t>
              </m:r>
            </m:oMath>
          </w:p>
        </w:tc>
        <w:tc>
          <w:tcPr>
            <w:tcW w:w="6662" w:type="dxa"/>
          </w:tcPr>
          <w:p w14:paraId="132317B3" w14:textId="77777777" w:rsidR="007D5291" w:rsidRPr="00142EA2" w:rsidRDefault="007D5291" w:rsidP="005C2BD9">
            <w:r w:rsidRPr="00142EA2">
              <w:t xml:space="preserve">Correcto porque para que la proposición compuesta sea falso se necesita que el valor de </w:t>
            </w:r>
            <m:oMath>
              <m:r>
                <w:rPr>
                  <w:rFonts w:ascii="Cambria Math" w:hAnsi="Cambria Math"/>
                </w:rPr>
                <m:t>A</m:t>
              </m:r>
            </m:oMath>
            <w:r w:rsidRPr="00142EA2">
              <w:t xml:space="preserve"> sea falso, y el literal b) presenta la proposición </w:t>
            </w:r>
            <m:oMath>
              <m:r>
                <w:rPr>
                  <w:rFonts w:ascii="Cambria Math" w:hAnsi="Cambria Math"/>
                </w:rPr>
                <m:t>(p∧q)</m:t>
              </m:r>
            </m:oMath>
            <w:r w:rsidRPr="00142EA2">
              <w:t xml:space="preserve"> lo que da como resultado un resultado falso.</w:t>
            </w:r>
          </w:p>
        </w:tc>
      </w:tr>
      <w:tr w:rsidR="007D5291" w:rsidRPr="00142EA2" w14:paraId="5814A31A" w14:textId="77777777" w:rsidTr="005C2BD9">
        <w:tc>
          <w:tcPr>
            <w:tcW w:w="3119" w:type="dxa"/>
          </w:tcPr>
          <w:p w14:paraId="71E4559F" w14:textId="77777777" w:rsidR="007D5291" w:rsidRPr="00142EA2" w:rsidRDefault="007D5291" w:rsidP="005C2BD9">
            <w:r w:rsidRPr="00142EA2">
              <w:t xml:space="preserve">C) </w:t>
            </w:r>
            <m:oMath>
              <m:r>
                <w:rPr>
                  <w:rFonts w:ascii="Cambria Math" w:hAnsi="Cambria Math"/>
                </w:rPr>
                <m:t>(q∨r)</m:t>
              </m:r>
            </m:oMath>
            <w:r w:rsidRPr="00142EA2">
              <w:br/>
            </w:r>
          </w:p>
        </w:tc>
        <w:tc>
          <w:tcPr>
            <w:tcW w:w="6662" w:type="dxa"/>
          </w:tcPr>
          <w:p w14:paraId="5FB5AF58" w14:textId="77777777" w:rsidR="007D5291" w:rsidRPr="00142EA2" w:rsidRDefault="007D5291" w:rsidP="005C2BD9">
            <w:r w:rsidRPr="00142EA2">
              <w:t xml:space="preserve">Incorrecto porque para que la proposición compuesta sea falso se necesita que el valor de </w:t>
            </w:r>
            <m:oMath>
              <m:r>
                <w:rPr>
                  <w:rFonts w:ascii="Cambria Math" w:hAnsi="Cambria Math"/>
                </w:rPr>
                <m:t>A</m:t>
              </m:r>
            </m:oMath>
            <w:r w:rsidRPr="00142EA2">
              <w:t xml:space="preserve"> sea falso, y el literal c) presenta la proposición </w:t>
            </w:r>
            <m:oMath>
              <m:r>
                <w:rPr>
                  <w:rFonts w:ascii="Cambria Math" w:hAnsi="Cambria Math"/>
                </w:rPr>
                <m:t>(q∨r)</m:t>
              </m:r>
            </m:oMath>
            <w:r w:rsidRPr="00142EA2">
              <w:t xml:space="preserve"> que da como resultado un verdadero.</w:t>
            </w:r>
          </w:p>
        </w:tc>
      </w:tr>
      <w:tr w:rsidR="007D5291" w:rsidRPr="00142EA2" w14:paraId="30BD54AD" w14:textId="77777777" w:rsidTr="005C2BD9">
        <w:tc>
          <w:tcPr>
            <w:tcW w:w="3119" w:type="dxa"/>
          </w:tcPr>
          <w:p w14:paraId="2AC1F802" w14:textId="77777777" w:rsidR="007D5291" w:rsidRPr="00142EA2" w:rsidRDefault="007D5291" w:rsidP="005C2BD9">
            <w:r w:rsidRPr="00142EA2">
              <w:t xml:space="preserve">D) </w:t>
            </w:r>
            <m:oMath>
              <m:r>
                <w:rPr>
                  <w:rFonts w:ascii="Cambria Math" w:hAnsi="Cambria Math"/>
                </w:rPr>
                <m:t>~r</m:t>
              </m:r>
            </m:oMath>
          </w:p>
        </w:tc>
        <w:tc>
          <w:tcPr>
            <w:tcW w:w="6662" w:type="dxa"/>
          </w:tcPr>
          <w:p w14:paraId="6E543D37" w14:textId="77777777" w:rsidR="007D5291" w:rsidRPr="00142EA2" w:rsidRDefault="007D5291" w:rsidP="005C2BD9">
            <w:r w:rsidRPr="00142EA2">
              <w:t xml:space="preserve">Incorrecto porque para que la proposición compuesta sea falso se necesita que el valor de </w:t>
            </w:r>
            <m:oMath>
              <m:r>
                <w:rPr>
                  <w:rFonts w:ascii="Cambria Math" w:hAnsi="Cambria Math"/>
                </w:rPr>
                <m:t>A</m:t>
              </m:r>
            </m:oMath>
            <w:r w:rsidRPr="00142EA2">
              <w:t xml:space="preserve"> sea falso, y el literal d) presenta </w:t>
            </w:r>
            <m:oMath>
              <m:r>
                <w:rPr>
                  <w:rFonts w:ascii="Cambria Math" w:hAnsi="Cambria Math"/>
                </w:rPr>
                <m:t>~r</m:t>
              </m:r>
            </m:oMath>
            <w:r w:rsidRPr="00142EA2">
              <w:t xml:space="preserve"> que resulta en un valor de verdad verdadero.</w:t>
            </w:r>
          </w:p>
        </w:tc>
      </w:tr>
    </w:tbl>
    <w:p w14:paraId="6A6647B0"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b/>
          <w:color w:val="auto"/>
          <w:sz w:val="22"/>
          <w:szCs w:val="22"/>
          <w:lang w:eastAsia="en-US"/>
        </w:rPr>
      </w:pPr>
    </w:p>
    <w:p w14:paraId="70D918C8"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b/>
          <w:color w:val="auto"/>
          <w:sz w:val="22"/>
          <w:szCs w:val="22"/>
          <w:lang w:eastAsia="en-US"/>
        </w:rPr>
      </w:pPr>
      <w:r w:rsidRPr="00142EA2">
        <w:rPr>
          <w:rFonts w:ascii="Calibri" w:hAnsi="Calibri"/>
          <w:b/>
          <w:color w:val="auto"/>
          <w:sz w:val="22"/>
          <w:szCs w:val="22"/>
          <w:lang w:eastAsia="en-US"/>
        </w:rPr>
        <w:t xml:space="preserve">ÍTEM 4 </w:t>
      </w:r>
    </w:p>
    <w:tbl>
      <w:tblPr>
        <w:tblStyle w:val="Tablaconcuadrcula1"/>
        <w:tblW w:w="9781" w:type="dxa"/>
        <w:tblInd w:w="-601" w:type="dxa"/>
        <w:tblLayout w:type="fixed"/>
        <w:tblLook w:val="04A0" w:firstRow="1" w:lastRow="0" w:firstColumn="1" w:lastColumn="0" w:noHBand="0" w:noVBand="1"/>
      </w:tblPr>
      <w:tblGrid>
        <w:gridCol w:w="3148"/>
        <w:gridCol w:w="6633"/>
      </w:tblGrid>
      <w:tr w:rsidR="007D5291" w:rsidRPr="00142EA2" w14:paraId="4AC5517F" w14:textId="77777777" w:rsidTr="005C2BD9">
        <w:trPr>
          <w:trHeight w:val="535"/>
        </w:trPr>
        <w:tc>
          <w:tcPr>
            <w:tcW w:w="3148" w:type="dxa"/>
          </w:tcPr>
          <w:p w14:paraId="5398956F" w14:textId="77777777" w:rsidR="007D5291" w:rsidRPr="00142EA2" w:rsidRDefault="007D5291" w:rsidP="005C2BD9">
            <w:pPr>
              <w:rPr>
                <w:rFonts w:ascii="Arial" w:eastAsia="Arial" w:hAnsi="Arial" w:cs="Arial"/>
                <w:b/>
              </w:rPr>
            </w:pPr>
            <w:r w:rsidRPr="00142EA2">
              <w:rPr>
                <w:rFonts w:ascii="Arial" w:eastAsia="Arial" w:hAnsi="Arial" w:cs="Arial"/>
                <w:b/>
              </w:rPr>
              <w:t>Opciones de respuesta</w:t>
            </w:r>
          </w:p>
        </w:tc>
        <w:tc>
          <w:tcPr>
            <w:tcW w:w="6633" w:type="dxa"/>
          </w:tcPr>
          <w:p w14:paraId="1FA9A901" w14:textId="77777777" w:rsidR="007D5291" w:rsidRPr="00142EA2" w:rsidRDefault="007D5291" w:rsidP="005C2BD9">
            <w:pPr>
              <w:widowControl w:val="0"/>
              <w:rPr>
                <w:rFonts w:ascii="Arial" w:eastAsia="Arial" w:hAnsi="Arial" w:cs="Arial"/>
                <w:b/>
              </w:rPr>
            </w:pPr>
            <w:r w:rsidRPr="00142EA2">
              <w:rPr>
                <w:rFonts w:ascii="Arial" w:eastAsia="Arial" w:hAnsi="Arial" w:cs="Arial"/>
                <w:b/>
              </w:rPr>
              <w:t>Argumentaciones</w:t>
            </w:r>
          </w:p>
        </w:tc>
      </w:tr>
      <w:tr w:rsidR="007D5291" w:rsidRPr="00142EA2" w14:paraId="798E7049" w14:textId="77777777" w:rsidTr="005C2BD9">
        <w:tc>
          <w:tcPr>
            <w:tcW w:w="3148" w:type="dxa"/>
            <w:vAlign w:val="center"/>
          </w:tcPr>
          <w:p w14:paraId="0ED44F94" w14:textId="77777777" w:rsidR="007D5291" w:rsidRPr="00142EA2" w:rsidRDefault="007D5291" w:rsidP="005C2BD9">
            <w:pPr>
              <w:spacing w:line="360" w:lineRule="auto"/>
            </w:pPr>
            <w:r w:rsidRPr="00142EA2">
              <w:t xml:space="preserve">A) </w:t>
            </w:r>
            <m:oMath>
              <m:r>
                <w:rPr>
                  <w:rFonts w:ascii="Cambria Math" w:hAnsi="Cambria Math"/>
                </w:rPr>
                <m:t>540/11</m:t>
              </m:r>
            </m:oMath>
          </w:p>
        </w:tc>
        <w:tc>
          <w:tcPr>
            <w:tcW w:w="6633" w:type="dxa"/>
          </w:tcPr>
          <w:p w14:paraId="01FD9D76" w14:textId="77777777" w:rsidR="007D5291" w:rsidRPr="00142EA2" w:rsidRDefault="007D5291" w:rsidP="005C2BD9">
            <w:r w:rsidRPr="00142EA2">
              <w:t>Incorrecta porque en el literal a) se muestra una fracción resultado de  cometer un error de definición en el número mixto lo que conlleva a una respuesta equivocada.</w:t>
            </w:r>
          </w:p>
        </w:tc>
      </w:tr>
      <w:tr w:rsidR="007D5291" w:rsidRPr="00142EA2" w14:paraId="707C19DE" w14:textId="77777777" w:rsidTr="005C2BD9">
        <w:tc>
          <w:tcPr>
            <w:tcW w:w="3148" w:type="dxa"/>
          </w:tcPr>
          <w:p w14:paraId="6876981B" w14:textId="77777777" w:rsidR="007D5291" w:rsidRPr="00142EA2" w:rsidRDefault="007D5291" w:rsidP="005C2BD9">
            <w:pPr>
              <w:spacing w:line="360" w:lineRule="auto"/>
            </w:pPr>
            <w:r w:rsidRPr="00142EA2">
              <w:t xml:space="preserve">B) </w:t>
            </w:r>
            <m:oMath>
              <m:r>
                <w:rPr>
                  <w:rFonts w:ascii="Cambria Math" w:hAnsi="Cambria Math"/>
                </w:rPr>
                <m:t>-250/81</m:t>
              </m:r>
            </m:oMath>
          </w:p>
        </w:tc>
        <w:tc>
          <w:tcPr>
            <w:tcW w:w="6633" w:type="dxa"/>
          </w:tcPr>
          <w:p w14:paraId="28B630D5" w14:textId="77777777" w:rsidR="007D5291" w:rsidRPr="00142EA2" w:rsidRDefault="007D5291" w:rsidP="005C2BD9">
            <w:r w:rsidRPr="00142EA2">
              <w:t>Incorrecta porque el literal b) presenta una fracción resultado de una mala ejecución de operación de división en el segundo término.</w:t>
            </w:r>
          </w:p>
        </w:tc>
      </w:tr>
      <w:tr w:rsidR="007D5291" w:rsidRPr="00142EA2" w14:paraId="6D18A19F" w14:textId="77777777" w:rsidTr="005C2BD9">
        <w:tc>
          <w:tcPr>
            <w:tcW w:w="3148" w:type="dxa"/>
          </w:tcPr>
          <w:p w14:paraId="63F94638" w14:textId="77777777" w:rsidR="007D5291" w:rsidRPr="00142EA2" w:rsidRDefault="007D5291" w:rsidP="005C2BD9">
            <w:pPr>
              <w:spacing w:line="360" w:lineRule="auto"/>
            </w:pPr>
            <w:r w:rsidRPr="00142EA2">
              <w:t xml:space="preserve">C) </w:t>
            </w:r>
            <m:oMath>
              <m:r>
                <w:rPr>
                  <w:rFonts w:ascii="Cambria Math" w:hAnsi="Cambria Math"/>
                </w:rPr>
                <m:t>81/250</m:t>
              </m:r>
            </m:oMath>
          </w:p>
          <w:p w14:paraId="6D07B3D3" w14:textId="77777777" w:rsidR="007D5291" w:rsidRPr="00142EA2" w:rsidRDefault="007D5291" w:rsidP="005C2BD9"/>
        </w:tc>
        <w:tc>
          <w:tcPr>
            <w:tcW w:w="6633" w:type="dxa"/>
          </w:tcPr>
          <w:p w14:paraId="5B8A8B8E" w14:textId="77777777" w:rsidR="007D5291" w:rsidRPr="00142EA2" w:rsidRDefault="007D5291" w:rsidP="005C2BD9">
            <w:r w:rsidRPr="00142EA2">
              <w:t>Incorrecta porque el literal c) muestra una fracción reciproca a un resultado de mala división entre fracciones.</w:t>
            </w:r>
          </w:p>
        </w:tc>
      </w:tr>
      <w:tr w:rsidR="007D5291" w:rsidRPr="00142EA2" w14:paraId="3F9F48B7" w14:textId="77777777" w:rsidTr="005C2BD9">
        <w:tc>
          <w:tcPr>
            <w:tcW w:w="3148" w:type="dxa"/>
          </w:tcPr>
          <w:p w14:paraId="64FD4533" w14:textId="77777777" w:rsidR="007D5291" w:rsidRPr="00142EA2" w:rsidRDefault="007D5291" w:rsidP="005C2BD9">
            <w:r w:rsidRPr="00142EA2">
              <w:t xml:space="preserve">D) </w:t>
            </w:r>
            <m:oMath>
              <m:r>
                <w:rPr>
                  <w:rFonts w:ascii="Cambria Math" w:hAnsi="Cambria Math"/>
                </w:rPr>
                <m:t>-90/1</m:t>
              </m:r>
            </m:oMath>
          </w:p>
        </w:tc>
        <w:tc>
          <w:tcPr>
            <w:tcW w:w="6633" w:type="dxa"/>
          </w:tcPr>
          <w:p w14:paraId="635499DB" w14:textId="77777777" w:rsidR="007D5291" w:rsidRPr="00142EA2" w:rsidRDefault="007D5291" w:rsidP="005C2BD9">
            <w:r w:rsidRPr="00142EA2">
              <w:t>Correcta porque en el literal d) se muestra el valor de -90/1 que representa el valor de respuesta sobre la unidad que es lo mismo que -90.</w:t>
            </w:r>
          </w:p>
        </w:tc>
      </w:tr>
    </w:tbl>
    <w:p w14:paraId="5CB56C5F"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color w:val="auto"/>
          <w:sz w:val="22"/>
          <w:szCs w:val="22"/>
          <w:lang w:eastAsia="en-US"/>
        </w:rPr>
      </w:pPr>
    </w:p>
    <w:p w14:paraId="370B54D3"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b/>
          <w:color w:val="auto"/>
          <w:sz w:val="22"/>
          <w:szCs w:val="22"/>
          <w:lang w:eastAsia="en-US"/>
        </w:rPr>
      </w:pPr>
      <w:r w:rsidRPr="00142EA2">
        <w:rPr>
          <w:rFonts w:ascii="Calibri" w:hAnsi="Calibri"/>
          <w:b/>
          <w:color w:val="auto"/>
          <w:sz w:val="22"/>
          <w:szCs w:val="22"/>
          <w:lang w:eastAsia="en-US"/>
        </w:rPr>
        <w:t xml:space="preserve">ÍTEM 5 </w:t>
      </w:r>
    </w:p>
    <w:tbl>
      <w:tblPr>
        <w:tblStyle w:val="Tablaconcuadrcula1"/>
        <w:tblW w:w="9781" w:type="dxa"/>
        <w:tblInd w:w="-601" w:type="dxa"/>
        <w:tblLayout w:type="fixed"/>
        <w:tblLook w:val="04A0" w:firstRow="1" w:lastRow="0" w:firstColumn="1" w:lastColumn="0" w:noHBand="0" w:noVBand="1"/>
      </w:tblPr>
      <w:tblGrid>
        <w:gridCol w:w="2723"/>
        <w:gridCol w:w="7058"/>
      </w:tblGrid>
      <w:tr w:rsidR="007D5291" w:rsidRPr="00142EA2" w14:paraId="46C07E0D" w14:textId="77777777" w:rsidTr="005C2BD9">
        <w:trPr>
          <w:trHeight w:val="535"/>
        </w:trPr>
        <w:tc>
          <w:tcPr>
            <w:tcW w:w="2723" w:type="dxa"/>
          </w:tcPr>
          <w:p w14:paraId="48C1F419" w14:textId="77777777" w:rsidR="007D5291" w:rsidRPr="00142EA2" w:rsidRDefault="007D5291" w:rsidP="005C2BD9">
            <w:pPr>
              <w:rPr>
                <w:rFonts w:ascii="Arial" w:eastAsia="Arial" w:hAnsi="Arial" w:cs="Arial"/>
                <w:b/>
              </w:rPr>
            </w:pPr>
            <w:r w:rsidRPr="00142EA2">
              <w:rPr>
                <w:rFonts w:ascii="Arial" w:eastAsia="Arial" w:hAnsi="Arial" w:cs="Arial"/>
                <w:b/>
              </w:rPr>
              <w:t>Opciones de respuesta</w:t>
            </w:r>
          </w:p>
        </w:tc>
        <w:tc>
          <w:tcPr>
            <w:tcW w:w="7058" w:type="dxa"/>
          </w:tcPr>
          <w:p w14:paraId="53BE4DEE" w14:textId="77777777" w:rsidR="007D5291" w:rsidRPr="00142EA2" w:rsidRDefault="007D5291" w:rsidP="005C2BD9">
            <w:pPr>
              <w:widowControl w:val="0"/>
              <w:rPr>
                <w:rFonts w:ascii="Arial" w:eastAsia="Arial" w:hAnsi="Arial" w:cs="Arial"/>
                <w:b/>
              </w:rPr>
            </w:pPr>
            <w:r w:rsidRPr="00142EA2">
              <w:rPr>
                <w:rFonts w:ascii="Arial" w:eastAsia="Arial" w:hAnsi="Arial" w:cs="Arial"/>
                <w:b/>
              </w:rPr>
              <w:t>Argumentaciones</w:t>
            </w:r>
          </w:p>
        </w:tc>
      </w:tr>
      <w:tr w:rsidR="007D5291" w:rsidRPr="00142EA2" w14:paraId="1D45F822" w14:textId="77777777" w:rsidTr="005C2BD9">
        <w:tc>
          <w:tcPr>
            <w:tcW w:w="2723" w:type="dxa"/>
            <w:vAlign w:val="center"/>
          </w:tcPr>
          <w:p w14:paraId="61B08359" w14:textId="77777777" w:rsidR="007D5291" w:rsidRPr="00142EA2" w:rsidRDefault="007D5291" w:rsidP="005C2BD9">
            <w:pPr>
              <w:spacing w:line="360" w:lineRule="auto"/>
            </w:pPr>
            <w:r w:rsidRPr="00142EA2">
              <w:t xml:space="preserve">A) </w:t>
            </w:r>
            <m:oMath>
              <m:r>
                <w:rPr>
                  <w:rFonts w:ascii="Cambria Math" w:hAnsi="Cambria Math"/>
                </w:rPr>
                <m:t>-1/2</m:t>
              </m:r>
            </m:oMath>
          </w:p>
        </w:tc>
        <w:tc>
          <w:tcPr>
            <w:tcW w:w="7058" w:type="dxa"/>
          </w:tcPr>
          <w:p w14:paraId="4BABEA3D" w14:textId="77777777" w:rsidR="007D5291" w:rsidRPr="00142EA2" w:rsidRDefault="007D5291" w:rsidP="005C2BD9">
            <w:r w:rsidRPr="00142EA2">
              <w:t xml:space="preserve">Correcta porque el literal a) muestra la correcta solución al resolver correctamente la operación respetando el orden jerárquico. </w:t>
            </w:r>
          </w:p>
        </w:tc>
      </w:tr>
      <w:tr w:rsidR="007D5291" w:rsidRPr="00142EA2" w14:paraId="3E3E564F" w14:textId="77777777" w:rsidTr="005C2BD9">
        <w:tc>
          <w:tcPr>
            <w:tcW w:w="2723" w:type="dxa"/>
          </w:tcPr>
          <w:p w14:paraId="204CFF41" w14:textId="77777777" w:rsidR="007D5291" w:rsidRPr="00142EA2" w:rsidRDefault="007D5291" w:rsidP="005C2BD9">
            <w:pPr>
              <w:spacing w:line="360" w:lineRule="auto"/>
            </w:pPr>
            <w:r w:rsidRPr="00142EA2">
              <w:t xml:space="preserve">B) </w:t>
            </w:r>
            <m:oMath>
              <m:r>
                <w:rPr>
                  <w:rFonts w:ascii="Cambria Math" w:hAnsi="Cambria Math"/>
                </w:rPr>
                <m:t>2/1</m:t>
              </m:r>
            </m:oMath>
          </w:p>
        </w:tc>
        <w:tc>
          <w:tcPr>
            <w:tcW w:w="7058" w:type="dxa"/>
          </w:tcPr>
          <w:p w14:paraId="44E91E5B" w14:textId="77777777" w:rsidR="007D5291" w:rsidRPr="00142EA2" w:rsidRDefault="007D5291" w:rsidP="005C2BD9">
            <w:r w:rsidRPr="00142EA2">
              <w:t>Incorrecto porque el literal b) muestra una respuesta reciproca a la solución y de signo cambiado.</w:t>
            </w:r>
          </w:p>
        </w:tc>
      </w:tr>
      <w:tr w:rsidR="007D5291" w:rsidRPr="00142EA2" w14:paraId="6C26381A" w14:textId="77777777" w:rsidTr="005C2BD9">
        <w:tc>
          <w:tcPr>
            <w:tcW w:w="2723" w:type="dxa"/>
          </w:tcPr>
          <w:p w14:paraId="7881F8F3" w14:textId="77777777" w:rsidR="007D5291" w:rsidRPr="00142EA2" w:rsidRDefault="007D5291" w:rsidP="005C2BD9">
            <w:pPr>
              <w:spacing w:line="360" w:lineRule="auto"/>
            </w:pPr>
            <w:r w:rsidRPr="00142EA2">
              <w:t xml:space="preserve">C) </w:t>
            </w:r>
            <m:oMath>
              <m:r>
                <w:rPr>
                  <w:rFonts w:ascii="Cambria Math" w:hAnsi="Cambria Math"/>
                </w:rPr>
                <m:t>½</m:t>
              </m:r>
            </m:oMath>
          </w:p>
        </w:tc>
        <w:tc>
          <w:tcPr>
            <w:tcW w:w="7058" w:type="dxa"/>
          </w:tcPr>
          <w:p w14:paraId="2D3883D4" w14:textId="77777777" w:rsidR="007D5291" w:rsidRPr="00142EA2" w:rsidRDefault="007D5291" w:rsidP="005C2BD9">
            <w:r w:rsidRPr="00142EA2">
              <w:t>Incorrecta porque el literal c) muestra u valor correcto en magnitud pero de signo cambiado al adecuado.</w:t>
            </w:r>
          </w:p>
        </w:tc>
      </w:tr>
      <w:tr w:rsidR="007D5291" w:rsidRPr="00142EA2" w14:paraId="5771C6F6" w14:textId="77777777" w:rsidTr="005C2BD9">
        <w:tc>
          <w:tcPr>
            <w:tcW w:w="2723" w:type="dxa"/>
          </w:tcPr>
          <w:p w14:paraId="1143205B" w14:textId="77777777" w:rsidR="007D5291" w:rsidRPr="00142EA2" w:rsidRDefault="007D5291" w:rsidP="005C2BD9">
            <w:r w:rsidRPr="00142EA2">
              <w:t xml:space="preserve">D) </w:t>
            </w:r>
            <m:oMath>
              <m:r>
                <w:rPr>
                  <w:rFonts w:ascii="Cambria Math" w:hAnsi="Cambria Math"/>
                </w:rPr>
                <m:t>-2/1</m:t>
              </m:r>
            </m:oMath>
          </w:p>
        </w:tc>
        <w:tc>
          <w:tcPr>
            <w:tcW w:w="7058" w:type="dxa"/>
          </w:tcPr>
          <w:p w14:paraId="573CED8B" w14:textId="77777777" w:rsidR="007D5291" w:rsidRPr="00142EA2" w:rsidRDefault="007D5291" w:rsidP="005C2BD9">
            <w:r w:rsidRPr="00142EA2">
              <w:t>Incorrecto porque el literal d) muestra un valor reciproco a la respuesta resultado de un mal empleo de propiedades de fracciones.</w:t>
            </w:r>
          </w:p>
        </w:tc>
      </w:tr>
    </w:tbl>
    <w:p w14:paraId="42EAA090"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3E1E7BF2"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b/>
          <w:color w:val="auto"/>
          <w:sz w:val="22"/>
          <w:szCs w:val="22"/>
          <w:lang w:eastAsia="en-US"/>
        </w:rPr>
      </w:pPr>
    </w:p>
    <w:p w14:paraId="3285BF44"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b/>
          <w:color w:val="auto"/>
          <w:sz w:val="22"/>
          <w:szCs w:val="22"/>
          <w:lang w:eastAsia="en-US"/>
        </w:rPr>
      </w:pPr>
    </w:p>
    <w:p w14:paraId="50077110"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b/>
          <w:color w:val="auto"/>
          <w:sz w:val="22"/>
          <w:szCs w:val="22"/>
          <w:lang w:eastAsia="en-US"/>
        </w:rPr>
      </w:pPr>
      <w:r w:rsidRPr="00142EA2">
        <w:rPr>
          <w:rFonts w:ascii="Calibri" w:hAnsi="Calibri"/>
          <w:b/>
          <w:color w:val="auto"/>
          <w:sz w:val="22"/>
          <w:szCs w:val="22"/>
          <w:lang w:eastAsia="en-US"/>
        </w:rPr>
        <w:t>ÍTEM 6</w:t>
      </w:r>
    </w:p>
    <w:tbl>
      <w:tblPr>
        <w:tblStyle w:val="Tablaconcuadrcula1"/>
        <w:tblW w:w="9781" w:type="dxa"/>
        <w:tblInd w:w="-601" w:type="dxa"/>
        <w:tblLayout w:type="fixed"/>
        <w:tblLook w:val="04A0" w:firstRow="1" w:lastRow="0" w:firstColumn="1" w:lastColumn="0" w:noHBand="0" w:noVBand="1"/>
      </w:tblPr>
      <w:tblGrid>
        <w:gridCol w:w="2864"/>
        <w:gridCol w:w="6917"/>
      </w:tblGrid>
      <w:tr w:rsidR="007D5291" w:rsidRPr="00142EA2" w14:paraId="1C7AB0D9" w14:textId="77777777" w:rsidTr="005C2BD9">
        <w:trPr>
          <w:trHeight w:val="535"/>
        </w:trPr>
        <w:tc>
          <w:tcPr>
            <w:tcW w:w="2864" w:type="dxa"/>
          </w:tcPr>
          <w:p w14:paraId="48895917" w14:textId="77777777" w:rsidR="007D5291" w:rsidRPr="00142EA2" w:rsidRDefault="007D5291" w:rsidP="005C2BD9">
            <w:pPr>
              <w:rPr>
                <w:rFonts w:ascii="Arial" w:eastAsia="Arial" w:hAnsi="Arial" w:cs="Arial"/>
                <w:b/>
              </w:rPr>
            </w:pPr>
            <w:r w:rsidRPr="00142EA2">
              <w:rPr>
                <w:rFonts w:ascii="Arial" w:eastAsia="Arial" w:hAnsi="Arial" w:cs="Arial"/>
                <w:b/>
              </w:rPr>
              <w:t>Opciones de respuesta</w:t>
            </w:r>
          </w:p>
        </w:tc>
        <w:tc>
          <w:tcPr>
            <w:tcW w:w="6917" w:type="dxa"/>
          </w:tcPr>
          <w:p w14:paraId="582B9EDF" w14:textId="77777777" w:rsidR="007D5291" w:rsidRPr="00142EA2" w:rsidRDefault="007D5291" w:rsidP="005C2BD9">
            <w:pPr>
              <w:widowControl w:val="0"/>
              <w:rPr>
                <w:rFonts w:ascii="Arial" w:eastAsia="Arial" w:hAnsi="Arial" w:cs="Arial"/>
                <w:b/>
              </w:rPr>
            </w:pPr>
            <w:r w:rsidRPr="00142EA2">
              <w:rPr>
                <w:rFonts w:ascii="Arial" w:eastAsia="Arial" w:hAnsi="Arial" w:cs="Arial"/>
                <w:b/>
              </w:rPr>
              <w:t>Argumentaciones</w:t>
            </w:r>
          </w:p>
        </w:tc>
      </w:tr>
      <w:tr w:rsidR="007D5291" w:rsidRPr="00142EA2" w14:paraId="4B93F214" w14:textId="77777777" w:rsidTr="005C2BD9">
        <w:tc>
          <w:tcPr>
            <w:tcW w:w="2864" w:type="dxa"/>
            <w:vAlign w:val="center"/>
          </w:tcPr>
          <w:p w14:paraId="29DF3486" w14:textId="77777777" w:rsidR="007D5291" w:rsidRPr="00142EA2" w:rsidRDefault="007D5291" w:rsidP="005C2BD9">
            <w:pPr>
              <w:spacing w:line="276" w:lineRule="auto"/>
            </w:pPr>
            <w:r w:rsidRPr="00142EA2">
              <w:t>A) 13.3m</w:t>
            </w:r>
            <w:r w:rsidRPr="00142EA2">
              <w:br/>
            </w:r>
          </w:p>
        </w:tc>
        <w:tc>
          <w:tcPr>
            <w:tcW w:w="6917" w:type="dxa"/>
          </w:tcPr>
          <w:p w14:paraId="72EEBB4A" w14:textId="77777777" w:rsidR="007D5291" w:rsidRPr="00142EA2" w:rsidRDefault="007D5291" w:rsidP="005C2BD9">
            <w:r w:rsidRPr="00142EA2">
              <w:t>Incorrecta porque el literal a) muestra una respuesta resultado de un mal planteamiento del teorema de semejanza.</w:t>
            </w:r>
          </w:p>
        </w:tc>
      </w:tr>
      <w:tr w:rsidR="007D5291" w:rsidRPr="00142EA2" w14:paraId="105CE3E5" w14:textId="77777777" w:rsidTr="005C2BD9">
        <w:tc>
          <w:tcPr>
            <w:tcW w:w="2864" w:type="dxa"/>
          </w:tcPr>
          <w:p w14:paraId="05BACE33" w14:textId="77777777" w:rsidR="007D5291" w:rsidRPr="00142EA2" w:rsidRDefault="007D5291" w:rsidP="005C2BD9">
            <w:r w:rsidRPr="00142EA2">
              <w:t>B) 3.2m</w:t>
            </w:r>
            <w:r w:rsidRPr="00142EA2">
              <w:br/>
            </w:r>
          </w:p>
        </w:tc>
        <w:tc>
          <w:tcPr>
            <w:tcW w:w="6917" w:type="dxa"/>
          </w:tcPr>
          <w:p w14:paraId="6A852157" w14:textId="77777777" w:rsidR="007D5291" w:rsidRPr="00142EA2" w:rsidRDefault="007D5291" w:rsidP="005C2BD9">
            <w:r w:rsidRPr="00142EA2">
              <w:t xml:space="preserve">Incorrecta porque el literal b) muestra una respuesta resultado de escoger el lado de magnitud 2 y no el complemento del lado involucrado. </w:t>
            </w:r>
          </w:p>
        </w:tc>
      </w:tr>
      <w:tr w:rsidR="007D5291" w:rsidRPr="00142EA2" w14:paraId="25031728" w14:textId="77777777" w:rsidTr="005C2BD9">
        <w:tc>
          <w:tcPr>
            <w:tcW w:w="2864" w:type="dxa"/>
          </w:tcPr>
          <w:p w14:paraId="569F8123" w14:textId="77777777" w:rsidR="007D5291" w:rsidRPr="00142EA2" w:rsidRDefault="007D5291" w:rsidP="005C2BD9">
            <w:r w:rsidRPr="00142EA2">
              <w:t>C) 4.8m</w:t>
            </w:r>
            <w:r w:rsidRPr="00142EA2">
              <w:br/>
            </w:r>
          </w:p>
        </w:tc>
        <w:tc>
          <w:tcPr>
            <w:tcW w:w="6917" w:type="dxa"/>
          </w:tcPr>
          <w:p w14:paraId="4029F75A" w14:textId="77777777" w:rsidR="007D5291" w:rsidRPr="00142EA2" w:rsidRDefault="007D5291" w:rsidP="005C2BD9">
            <w:r w:rsidRPr="00142EA2">
              <w:t xml:space="preserve">Correcta porque el literal c) muestra el valor de una correcta relación y aplicación de teorema de semejanza donde </w:t>
            </w:r>
            <m:oMath>
              <m:f>
                <m:fPr>
                  <m:ctrlPr>
                    <w:rPr>
                      <w:rFonts w:ascii="Cambria Math" w:hAnsi="Cambria Math"/>
                      <w:i/>
                    </w:rPr>
                  </m:ctrlPr>
                </m:fPr>
                <m:num>
                  <m:r>
                    <w:rPr>
                      <w:rFonts w:ascii="Cambria Math" w:hAnsi="Cambria Math"/>
                    </w:rPr>
                    <m:t>h</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7</m:t>
                  </m:r>
                </m:den>
              </m:f>
            </m:oMath>
            <w:r w:rsidRPr="00142EA2">
              <w:t>.</w:t>
            </w:r>
          </w:p>
        </w:tc>
      </w:tr>
      <w:tr w:rsidR="007D5291" w:rsidRPr="00142EA2" w14:paraId="4C361A7C" w14:textId="77777777" w:rsidTr="005C2BD9">
        <w:tc>
          <w:tcPr>
            <w:tcW w:w="2864" w:type="dxa"/>
          </w:tcPr>
          <w:p w14:paraId="029C1CBF" w14:textId="77777777" w:rsidR="007D5291" w:rsidRPr="00142EA2" w:rsidRDefault="007D5291" w:rsidP="005C2BD9">
            <w:r w:rsidRPr="00142EA2">
              <w:t>D) 3.0m</w:t>
            </w:r>
          </w:p>
        </w:tc>
        <w:tc>
          <w:tcPr>
            <w:tcW w:w="6917" w:type="dxa"/>
          </w:tcPr>
          <w:p w14:paraId="3A077C3E" w14:textId="77777777" w:rsidR="007D5291" w:rsidRPr="00142EA2" w:rsidRDefault="007D5291" w:rsidP="005C2BD9">
            <w:r w:rsidRPr="00142EA2">
              <w:t>Incorrecta porque el literal d) muestra el valor de 3 que es la magnitud  de la sombra del árbol y no la altura.</w:t>
            </w:r>
          </w:p>
        </w:tc>
      </w:tr>
    </w:tbl>
    <w:p w14:paraId="52A2EE39"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4F99DF1E"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b/>
          <w:color w:val="auto"/>
          <w:sz w:val="22"/>
          <w:szCs w:val="22"/>
          <w:lang w:eastAsia="en-US"/>
        </w:rPr>
      </w:pPr>
      <w:r w:rsidRPr="00142EA2">
        <w:rPr>
          <w:rFonts w:ascii="Calibri" w:hAnsi="Calibri"/>
          <w:b/>
          <w:color w:val="auto"/>
          <w:sz w:val="22"/>
          <w:szCs w:val="22"/>
          <w:lang w:eastAsia="en-US"/>
        </w:rPr>
        <w:t xml:space="preserve">ÍTEM 7 </w:t>
      </w:r>
    </w:p>
    <w:tbl>
      <w:tblPr>
        <w:tblStyle w:val="Tablaconcuadrcula1"/>
        <w:tblW w:w="9781" w:type="dxa"/>
        <w:tblInd w:w="-601" w:type="dxa"/>
        <w:tblLayout w:type="fixed"/>
        <w:tblLook w:val="04A0" w:firstRow="1" w:lastRow="0" w:firstColumn="1" w:lastColumn="0" w:noHBand="0" w:noVBand="1"/>
      </w:tblPr>
      <w:tblGrid>
        <w:gridCol w:w="2723"/>
        <w:gridCol w:w="7058"/>
      </w:tblGrid>
      <w:tr w:rsidR="007D5291" w:rsidRPr="00142EA2" w14:paraId="117EFCB5" w14:textId="77777777" w:rsidTr="005C2BD9">
        <w:trPr>
          <w:trHeight w:val="535"/>
        </w:trPr>
        <w:tc>
          <w:tcPr>
            <w:tcW w:w="2723" w:type="dxa"/>
          </w:tcPr>
          <w:p w14:paraId="5D1156A4" w14:textId="77777777" w:rsidR="007D5291" w:rsidRPr="00142EA2" w:rsidRDefault="007D5291" w:rsidP="005C2BD9">
            <w:pPr>
              <w:rPr>
                <w:rFonts w:ascii="Arial" w:eastAsia="Arial" w:hAnsi="Arial" w:cs="Arial"/>
                <w:b/>
              </w:rPr>
            </w:pPr>
            <w:r w:rsidRPr="00142EA2">
              <w:rPr>
                <w:rFonts w:ascii="Arial" w:eastAsia="Arial" w:hAnsi="Arial" w:cs="Arial"/>
                <w:b/>
              </w:rPr>
              <w:t>Opciones de respuesta</w:t>
            </w:r>
          </w:p>
        </w:tc>
        <w:tc>
          <w:tcPr>
            <w:tcW w:w="7058" w:type="dxa"/>
          </w:tcPr>
          <w:p w14:paraId="7D35BC1F" w14:textId="77777777" w:rsidR="007D5291" w:rsidRPr="00142EA2" w:rsidRDefault="007D5291" w:rsidP="005C2BD9">
            <w:pPr>
              <w:widowControl w:val="0"/>
              <w:rPr>
                <w:rFonts w:ascii="Arial" w:eastAsia="Arial" w:hAnsi="Arial" w:cs="Arial"/>
                <w:b/>
              </w:rPr>
            </w:pPr>
            <w:r w:rsidRPr="00142EA2">
              <w:rPr>
                <w:rFonts w:ascii="Arial" w:eastAsia="Arial" w:hAnsi="Arial" w:cs="Arial"/>
                <w:b/>
              </w:rPr>
              <w:t>Argumentaciones</w:t>
            </w:r>
          </w:p>
        </w:tc>
      </w:tr>
      <w:tr w:rsidR="007D5291" w:rsidRPr="00142EA2" w14:paraId="505F533B" w14:textId="77777777" w:rsidTr="005C2BD9">
        <w:tc>
          <w:tcPr>
            <w:tcW w:w="2723" w:type="dxa"/>
            <w:vAlign w:val="center"/>
          </w:tcPr>
          <w:p w14:paraId="4FB16094" w14:textId="77777777" w:rsidR="007D5291" w:rsidRPr="00142EA2" w:rsidRDefault="007D5291" w:rsidP="005C2BD9">
            <w:pPr>
              <w:spacing w:line="360" w:lineRule="auto"/>
            </w:pPr>
            <w:r w:rsidRPr="00142EA2">
              <w:rPr>
                <w:lang w:val="en-US"/>
              </w:rPr>
              <w:t>A) 2h</w:t>
            </w:r>
          </w:p>
        </w:tc>
        <w:tc>
          <w:tcPr>
            <w:tcW w:w="7058" w:type="dxa"/>
          </w:tcPr>
          <w:p w14:paraId="62D2E9C7" w14:textId="77777777" w:rsidR="007D5291" w:rsidRPr="00142EA2" w:rsidRDefault="007D5291" w:rsidP="005C2BD9">
            <w:r w:rsidRPr="00142EA2">
              <w:t>Incorrecta porque se muestra en el literal a) la resta de los tiempos de cada persona.</w:t>
            </w:r>
          </w:p>
        </w:tc>
      </w:tr>
      <w:tr w:rsidR="007D5291" w:rsidRPr="00142EA2" w14:paraId="32CB2705" w14:textId="77777777" w:rsidTr="005C2BD9">
        <w:tc>
          <w:tcPr>
            <w:tcW w:w="2723" w:type="dxa"/>
          </w:tcPr>
          <w:p w14:paraId="7408D366" w14:textId="77777777" w:rsidR="007D5291" w:rsidRPr="00142EA2" w:rsidRDefault="007D5291" w:rsidP="005C2BD9">
            <w:pPr>
              <w:spacing w:line="360" w:lineRule="auto"/>
              <w:rPr>
                <w:lang w:val="en-US"/>
              </w:rPr>
            </w:pPr>
            <w:r w:rsidRPr="00142EA2">
              <w:rPr>
                <w:lang w:val="en-US"/>
              </w:rPr>
              <w:t>B) 3h25min</w:t>
            </w:r>
            <w:r w:rsidRPr="00142EA2">
              <w:rPr>
                <w:lang w:val="en-US"/>
              </w:rPr>
              <w:br/>
            </w:r>
          </w:p>
        </w:tc>
        <w:tc>
          <w:tcPr>
            <w:tcW w:w="7058" w:type="dxa"/>
          </w:tcPr>
          <w:p w14:paraId="11A2EF83" w14:textId="77777777" w:rsidR="007D5291" w:rsidRPr="00142EA2" w:rsidRDefault="007D5291" w:rsidP="005C2BD9">
            <w:r w:rsidRPr="00142EA2">
              <w:t xml:space="preserve">Correcta porque en el literal b) se muestra la fracción resultante del planteamiento de la ecuación que es  </w:t>
            </w:r>
            <m:oMath>
              <m:f>
                <m:fPr>
                  <m:ctrlPr>
                    <w:rPr>
                      <w:rFonts w:ascii="Cambria Math" w:hAnsi="Cambria Math"/>
                      <w:i/>
                    </w:rPr>
                  </m:ctrlPr>
                </m:fPr>
                <m:num>
                  <m:r>
                    <w:rPr>
                      <w:rFonts w:ascii="Cambria Math" w:hAnsi="Cambria Math"/>
                    </w:rPr>
                    <m:t>24</m:t>
                  </m:r>
                </m:num>
                <m:den>
                  <m:r>
                    <w:rPr>
                      <w:rFonts w:ascii="Cambria Math" w:hAnsi="Cambria Math"/>
                    </w:rPr>
                    <m:t>7</m:t>
                  </m:r>
                </m:den>
              </m:f>
              <m:r>
                <w:rPr>
                  <w:rFonts w:ascii="Cambria Math" w:hAnsi="Cambria Math"/>
                </w:rPr>
                <m:t>≈3.42</m:t>
              </m:r>
              <m:r>
                <w:rPr>
                  <w:rFonts w:ascii="Cambria Math" w:hAnsi="Cambria Math"/>
                </w:rPr>
                <m:t>h≈</m:t>
              </m:r>
              <m:r>
                <w:rPr>
                  <w:rFonts w:ascii="Cambria Math" w:hAnsi="Cambria Math"/>
                </w:rPr>
                <m:t>3</m:t>
              </m:r>
              <m:r>
                <w:rPr>
                  <w:rFonts w:ascii="Cambria Math" w:hAnsi="Cambria Math"/>
                </w:rPr>
                <m:t>h</m:t>
              </m:r>
              <m:r>
                <w:rPr>
                  <w:rFonts w:ascii="Cambria Math" w:hAnsi="Cambria Math"/>
                </w:rPr>
                <m:t>25min</m:t>
              </m:r>
            </m:oMath>
            <w:r w:rsidRPr="00142EA2">
              <w:t>.</w:t>
            </w:r>
          </w:p>
        </w:tc>
      </w:tr>
      <w:tr w:rsidR="007D5291" w:rsidRPr="00142EA2" w14:paraId="2F48E918" w14:textId="77777777" w:rsidTr="005C2BD9">
        <w:tc>
          <w:tcPr>
            <w:tcW w:w="2723" w:type="dxa"/>
          </w:tcPr>
          <w:p w14:paraId="36A4A7A9" w14:textId="77777777" w:rsidR="007D5291" w:rsidRPr="00142EA2" w:rsidRDefault="007D5291" w:rsidP="005C2BD9">
            <w:r w:rsidRPr="00142EA2">
              <w:rPr>
                <w:lang w:val="en-US"/>
              </w:rPr>
              <w:t>C) 14h</w:t>
            </w:r>
          </w:p>
        </w:tc>
        <w:tc>
          <w:tcPr>
            <w:tcW w:w="7058" w:type="dxa"/>
          </w:tcPr>
          <w:p w14:paraId="65C0C4C0" w14:textId="77777777" w:rsidR="007D5291" w:rsidRPr="00142EA2" w:rsidRDefault="007D5291" w:rsidP="005C2BD9">
            <w:r w:rsidRPr="00142EA2">
              <w:t>Incorrecta porque en el literal c) se muestra la suma de los tiempos de ambas personas.</w:t>
            </w:r>
          </w:p>
        </w:tc>
      </w:tr>
      <w:tr w:rsidR="007D5291" w:rsidRPr="00142EA2" w14:paraId="53EA3FBE" w14:textId="77777777" w:rsidTr="005C2BD9">
        <w:tc>
          <w:tcPr>
            <w:tcW w:w="2723" w:type="dxa"/>
          </w:tcPr>
          <w:p w14:paraId="1B23146A" w14:textId="77777777" w:rsidR="007D5291" w:rsidRPr="00142EA2" w:rsidRDefault="007D5291" w:rsidP="005C2BD9">
            <w:r w:rsidRPr="00142EA2">
              <w:rPr>
                <w:lang w:val="en-US"/>
              </w:rPr>
              <w:t>D) 2h25min</w:t>
            </w:r>
          </w:p>
        </w:tc>
        <w:tc>
          <w:tcPr>
            <w:tcW w:w="7058" w:type="dxa"/>
          </w:tcPr>
          <w:p w14:paraId="2BD2E00E" w14:textId="77777777" w:rsidR="007D5291" w:rsidRPr="00142EA2" w:rsidRDefault="007D5291" w:rsidP="005C2BD9">
            <w:r w:rsidRPr="00142EA2">
              <w:t>Incorrecta porque en el literal d) se muestra un mal despeje y resultado equivocado de la fracción o mal conversión de fracción resultante.</w:t>
            </w:r>
          </w:p>
        </w:tc>
      </w:tr>
    </w:tbl>
    <w:p w14:paraId="5C9C40E0"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color w:val="auto"/>
          <w:sz w:val="22"/>
          <w:szCs w:val="22"/>
          <w:lang w:eastAsia="en-US"/>
        </w:rPr>
      </w:pPr>
    </w:p>
    <w:p w14:paraId="7171BDF2"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b/>
          <w:color w:val="auto"/>
          <w:sz w:val="22"/>
          <w:szCs w:val="22"/>
          <w:lang w:eastAsia="en-US"/>
        </w:rPr>
      </w:pPr>
      <w:r w:rsidRPr="00142EA2">
        <w:rPr>
          <w:rFonts w:ascii="Calibri" w:hAnsi="Calibri"/>
          <w:b/>
          <w:color w:val="auto"/>
          <w:sz w:val="22"/>
          <w:szCs w:val="22"/>
          <w:lang w:eastAsia="en-US"/>
        </w:rPr>
        <w:t xml:space="preserve">ÍTEM 8 </w:t>
      </w:r>
    </w:p>
    <w:tbl>
      <w:tblPr>
        <w:tblStyle w:val="Tablaconcuadrcula1"/>
        <w:tblW w:w="9781" w:type="dxa"/>
        <w:tblInd w:w="-601" w:type="dxa"/>
        <w:tblLayout w:type="fixed"/>
        <w:tblLook w:val="04A0" w:firstRow="1" w:lastRow="0" w:firstColumn="1" w:lastColumn="0" w:noHBand="0" w:noVBand="1"/>
      </w:tblPr>
      <w:tblGrid>
        <w:gridCol w:w="2723"/>
        <w:gridCol w:w="7058"/>
      </w:tblGrid>
      <w:tr w:rsidR="007D5291" w:rsidRPr="00142EA2" w14:paraId="4603DE5E" w14:textId="77777777" w:rsidTr="005C2BD9">
        <w:trPr>
          <w:trHeight w:val="535"/>
        </w:trPr>
        <w:tc>
          <w:tcPr>
            <w:tcW w:w="2723" w:type="dxa"/>
          </w:tcPr>
          <w:p w14:paraId="3390CE52" w14:textId="77777777" w:rsidR="007D5291" w:rsidRPr="00142EA2" w:rsidRDefault="007D5291" w:rsidP="005C2BD9">
            <w:pPr>
              <w:rPr>
                <w:rFonts w:ascii="Arial" w:eastAsia="Arial" w:hAnsi="Arial" w:cs="Arial"/>
                <w:b/>
              </w:rPr>
            </w:pPr>
            <w:r w:rsidRPr="00142EA2">
              <w:rPr>
                <w:rFonts w:ascii="Arial" w:eastAsia="Arial" w:hAnsi="Arial" w:cs="Arial"/>
                <w:b/>
              </w:rPr>
              <w:t>Opciones de respuesta</w:t>
            </w:r>
          </w:p>
        </w:tc>
        <w:tc>
          <w:tcPr>
            <w:tcW w:w="7058" w:type="dxa"/>
          </w:tcPr>
          <w:p w14:paraId="5547FEB9" w14:textId="77777777" w:rsidR="007D5291" w:rsidRPr="00142EA2" w:rsidRDefault="007D5291" w:rsidP="005C2BD9">
            <w:pPr>
              <w:widowControl w:val="0"/>
              <w:rPr>
                <w:rFonts w:ascii="Arial" w:eastAsia="Arial" w:hAnsi="Arial" w:cs="Arial"/>
                <w:b/>
              </w:rPr>
            </w:pPr>
            <w:r w:rsidRPr="00142EA2">
              <w:rPr>
                <w:rFonts w:ascii="Arial" w:eastAsia="Arial" w:hAnsi="Arial" w:cs="Arial"/>
                <w:b/>
              </w:rPr>
              <w:t>Argumentaciones</w:t>
            </w:r>
          </w:p>
        </w:tc>
      </w:tr>
      <w:tr w:rsidR="007D5291" w:rsidRPr="00142EA2" w14:paraId="14E0173C" w14:textId="77777777" w:rsidTr="005C2BD9">
        <w:tc>
          <w:tcPr>
            <w:tcW w:w="2723" w:type="dxa"/>
            <w:vAlign w:val="center"/>
          </w:tcPr>
          <w:p w14:paraId="1D7689DA" w14:textId="77777777" w:rsidR="007D5291" w:rsidRPr="00142EA2" w:rsidRDefault="007D5291" w:rsidP="005C2BD9">
            <w:pPr>
              <w:spacing w:line="360" w:lineRule="auto"/>
            </w:pPr>
            <w:r w:rsidRPr="00142EA2">
              <w:t xml:space="preserve">A) </w:t>
            </w:r>
            <m:oMath>
              <m:d>
                <m:dPr>
                  <m:begChr m:val="["/>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18</m:t>
                      </m:r>
                    </m:num>
                    <m:den>
                      <m:r>
                        <w:rPr>
                          <w:rFonts w:ascii="Cambria Math" w:hAnsi="Cambria Math"/>
                        </w:rPr>
                        <m:t>5</m:t>
                      </m:r>
                    </m:den>
                  </m:f>
                  <m:r>
                    <w:rPr>
                      <w:rFonts w:ascii="Cambria Math" w:hAnsi="Cambria Math"/>
                    </w:rPr>
                    <m:t>, ∞</m:t>
                  </m:r>
                </m:e>
              </m:d>
            </m:oMath>
          </w:p>
        </w:tc>
        <w:tc>
          <w:tcPr>
            <w:tcW w:w="7058" w:type="dxa"/>
          </w:tcPr>
          <w:p w14:paraId="67933188" w14:textId="77777777" w:rsidR="007D5291" w:rsidRPr="00142EA2" w:rsidRDefault="007D5291" w:rsidP="005C2BD9">
            <w:r w:rsidRPr="00142EA2">
              <w:t>Correcta porque en el literal a) nos presenta un intervalo que satisface a la inecuación al 100% al incluir el valor de frontera y aplicando correctamente ley de los signos.</w:t>
            </w:r>
          </w:p>
        </w:tc>
      </w:tr>
      <w:tr w:rsidR="007D5291" w:rsidRPr="00142EA2" w14:paraId="188A4576" w14:textId="77777777" w:rsidTr="005C2BD9">
        <w:tc>
          <w:tcPr>
            <w:tcW w:w="2723" w:type="dxa"/>
          </w:tcPr>
          <w:p w14:paraId="73E810B1" w14:textId="77777777" w:rsidR="007D5291" w:rsidRPr="00142EA2" w:rsidRDefault="007D5291" w:rsidP="005C2BD9">
            <w:pPr>
              <w:spacing w:line="360" w:lineRule="auto"/>
            </w:pPr>
            <w:r w:rsidRPr="00142EA2">
              <w:t xml:space="preserve">B) </w:t>
            </w:r>
            <m:oMath>
              <m:d>
                <m:dPr>
                  <m:endChr m:val="]"/>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18</m:t>
                      </m:r>
                    </m:num>
                    <m:den>
                      <m:r>
                        <w:rPr>
                          <w:rFonts w:ascii="Cambria Math" w:hAnsi="Cambria Math"/>
                        </w:rPr>
                        <m:t>5</m:t>
                      </m:r>
                    </m:den>
                  </m:f>
                </m:e>
              </m:d>
            </m:oMath>
          </w:p>
        </w:tc>
        <w:tc>
          <w:tcPr>
            <w:tcW w:w="7058" w:type="dxa"/>
          </w:tcPr>
          <w:p w14:paraId="28D54379" w14:textId="77777777" w:rsidR="007D5291" w:rsidRPr="00142EA2" w:rsidRDefault="007D5291" w:rsidP="005C2BD9">
            <w:r w:rsidRPr="00142EA2">
              <w:t>Incorrecto porque el literal b) nos presenta un intervalo complemento al resultado de la inecuación.</w:t>
            </w:r>
          </w:p>
        </w:tc>
      </w:tr>
      <w:tr w:rsidR="007D5291" w:rsidRPr="00142EA2" w14:paraId="64A4757D" w14:textId="77777777" w:rsidTr="005C2BD9">
        <w:tc>
          <w:tcPr>
            <w:tcW w:w="2723" w:type="dxa"/>
          </w:tcPr>
          <w:p w14:paraId="0B9784CE" w14:textId="77777777" w:rsidR="007D5291" w:rsidRPr="00142EA2" w:rsidRDefault="007D5291" w:rsidP="005C2BD9">
            <w:r w:rsidRPr="00142EA2">
              <w:t xml:space="preserve">C) </w:t>
            </w:r>
            <m:oMath>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18</m:t>
                      </m:r>
                    </m:num>
                    <m:den>
                      <m:r>
                        <w:rPr>
                          <w:rFonts w:ascii="Cambria Math" w:hAnsi="Cambria Math"/>
                        </w:rPr>
                        <m:t>5</m:t>
                      </m:r>
                    </m:den>
                  </m:f>
                  <m:r>
                    <w:rPr>
                      <w:rFonts w:ascii="Cambria Math" w:hAnsi="Cambria Math"/>
                    </w:rPr>
                    <m:t>, ∞</m:t>
                  </m:r>
                </m:e>
              </m:d>
            </m:oMath>
            <w:r w:rsidRPr="00142EA2">
              <w:br/>
            </w:r>
          </w:p>
        </w:tc>
        <w:tc>
          <w:tcPr>
            <w:tcW w:w="7058" w:type="dxa"/>
          </w:tcPr>
          <w:p w14:paraId="4ECE8A82" w14:textId="77777777" w:rsidR="007D5291" w:rsidRPr="00142EA2" w:rsidRDefault="007D5291" w:rsidP="005C2BD9">
            <w:r w:rsidRPr="00142EA2">
              <w:t>Incorrecto porque el literal c) nos muestra el intervalo correcto pero sin incluir al valor de frontera lo que invalida la respuesta.</w:t>
            </w:r>
          </w:p>
        </w:tc>
      </w:tr>
      <w:tr w:rsidR="007D5291" w:rsidRPr="00142EA2" w14:paraId="742942AC" w14:textId="77777777" w:rsidTr="005C2BD9">
        <w:tc>
          <w:tcPr>
            <w:tcW w:w="2723" w:type="dxa"/>
          </w:tcPr>
          <w:p w14:paraId="143C3B91" w14:textId="77777777" w:rsidR="007D5291" w:rsidRPr="00142EA2" w:rsidRDefault="007D5291" w:rsidP="005C2BD9">
            <w:r w:rsidRPr="00142EA2">
              <w:t xml:space="preserve">D) </w:t>
            </w:r>
            <m:oMath>
              <m:d>
                <m:dPr>
                  <m:ctrlPr>
                    <w:rPr>
                      <w:rFonts w:ascii="Cambria Math" w:hAnsi="Cambria Math"/>
                      <w:i/>
                    </w:rPr>
                  </m:ctrlPr>
                </m:dPr>
                <m:e>
                  <m:r>
                    <w:rPr>
                      <w:rFonts w:ascii="Cambria Math" w:hAnsi="Cambria Math"/>
                    </w:rPr>
                    <m:t>-∞,-</m:t>
                  </m:r>
                  <m:f>
                    <m:fPr>
                      <m:ctrlPr>
                        <w:rPr>
                          <w:rFonts w:ascii="Cambria Math" w:hAnsi="Cambria Math"/>
                          <w:i/>
                        </w:rPr>
                      </m:ctrlPr>
                    </m:fPr>
                    <m:num>
                      <m:r>
                        <w:rPr>
                          <w:rFonts w:ascii="Cambria Math" w:hAnsi="Cambria Math"/>
                        </w:rPr>
                        <m:t>18</m:t>
                      </m:r>
                    </m:num>
                    <m:den>
                      <m:r>
                        <w:rPr>
                          <w:rFonts w:ascii="Cambria Math" w:hAnsi="Cambria Math"/>
                        </w:rPr>
                        <m:t>5</m:t>
                      </m:r>
                    </m:den>
                  </m:f>
                </m:e>
              </m:d>
            </m:oMath>
          </w:p>
        </w:tc>
        <w:tc>
          <w:tcPr>
            <w:tcW w:w="7058" w:type="dxa"/>
          </w:tcPr>
          <w:p w14:paraId="65C5E684" w14:textId="77777777" w:rsidR="007D5291" w:rsidRPr="00142EA2" w:rsidRDefault="007D5291" w:rsidP="005C2BD9">
            <w:r w:rsidRPr="00142EA2">
              <w:t>Incorrecta porque el literal d) muestra un intervalo complemento sin incluir la frontera.</w:t>
            </w:r>
          </w:p>
        </w:tc>
      </w:tr>
    </w:tbl>
    <w:p w14:paraId="6DEFAFD3"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color w:val="auto"/>
          <w:sz w:val="22"/>
          <w:szCs w:val="22"/>
          <w:lang w:eastAsia="en-US"/>
        </w:rPr>
      </w:pPr>
    </w:p>
    <w:p w14:paraId="1F392EDC"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b/>
          <w:color w:val="auto"/>
          <w:sz w:val="22"/>
          <w:szCs w:val="22"/>
          <w:lang w:eastAsia="en-US"/>
        </w:rPr>
      </w:pPr>
    </w:p>
    <w:p w14:paraId="6FC7757A"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b/>
          <w:color w:val="auto"/>
          <w:sz w:val="22"/>
          <w:szCs w:val="22"/>
          <w:lang w:eastAsia="en-US"/>
        </w:rPr>
      </w:pPr>
    </w:p>
    <w:p w14:paraId="51F2B511"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b/>
          <w:color w:val="auto"/>
          <w:sz w:val="22"/>
          <w:szCs w:val="22"/>
          <w:lang w:eastAsia="en-US"/>
        </w:rPr>
      </w:pPr>
    </w:p>
    <w:p w14:paraId="67192ECE"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b/>
          <w:color w:val="auto"/>
          <w:sz w:val="22"/>
          <w:szCs w:val="22"/>
          <w:lang w:eastAsia="en-US"/>
        </w:rPr>
      </w:pPr>
    </w:p>
    <w:p w14:paraId="4C2588AD"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b/>
          <w:color w:val="auto"/>
          <w:sz w:val="22"/>
          <w:szCs w:val="22"/>
          <w:lang w:eastAsia="en-US"/>
        </w:rPr>
      </w:pPr>
    </w:p>
    <w:p w14:paraId="56F927A4"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b/>
          <w:color w:val="auto"/>
          <w:sz w:val="22"/>
          <w:szCs w:val="22"/>
          <w:lang w:eastAsia="en-US"/>
        </w:rPr>
      </w:pPr>
    </w:p>
    <w:p w14:paraId="2F72B3C4"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hAnsi="Calibri"/>
          <w:b/>
          <w:color w:val="auto"/>
          <w:sz w:val="22"/>
          <w:szCs w:val="22"/>
          <w:lang w:eastAsia="en-US"/>
        </w:rPr>
      </w:pPr>
      <w:r w:rsidRPr="00142EA2">
        <w:rPr>
          <w:rFonts w:ascii="Calibri" w:hAnsi="Calibri"/>
          <w:b/>
          <w:color w:val="auto"/>
          <w:sz w:val="22"/>
          <w:szCs w:val="22"/>
          <w:lang w:eastAsia="en-US"/>
        </w:rPr>
        <w:t xml:space="preserve">ÍTEM 9 </w:t>
      </w:r>
    </w:p>
    <w:tbl>
      <w:tblPr>
        <w:tblStyle w:val="Tablaconcuadrcula1"/>
        <w:tblW w:w="9781" w:type="dxa"/>
        <w:tblInd w:w="-601" w:type="dxa"/>
        <w:tblLayout w:type="fixed"/>
        <w:tblLook w:val="04A0" w:firstRow="1" w:lastRow="0" w:firstColumn="1" w:lastColumn="0" w:noHBand="0" w:noVBand="1"/>
      </w:tblPr>
      <w:tblGrid>
        <w:gridCol w:w="2723"/>
        <w:gridCol w:w="7058"/>
      </w:tblGrid>
      <w:tr w:rsidR="007D5291" w:rsidRPr="00142EA2" w14:paraId="227D27B4" w14:textId="77777777" w:rsidTr="005C2BD9">
        <w:trPr>
          <w:trHeight w:val="535"/>
        </w:trPr>
        <w:tc>
          <w:tcPr>
            <w:tcW w:w="2723" w:type="dxa"/>
          </w:tcPr>
          <w:p w14:paraId="5E674356" w14:textId="77777777" w:rsidR="007D5291" w:rsidRPr="00142EA2" w:rsidRDefault="007D5291" w:rsidP="005C2BD9">
            <w:pPr>
              <w:rPr>
                <w:rFonts w:ascii="Arial" w:eastAsia="Arial" w:hAnsi="Arial" w:cs="Arial"/>
                <w:b/>
              </w:rPr>
            </w:pPr>
            <w:r w:rsidRPr="00142EA2">
              <w:rPr>
                <w:rFonts w:ascii="Arial" w:eastAsia="Arial" w:hAnsi="Arial" w:cs="Arial"/>
                <w:b/>
              </w:rPr>
              <w:t>Opciones de respuesta</w:t>
            </w:r>
          </w:p>
        </w:tc>
        <w:tc>
          <w:tcPr>
            <w:tcW w:w="7058" w:type="dxa"/>
          </w:tcPr>
          <w:p w14:paraId="3A8F31FA" w14:textId="77777777" w:rsidR="007D5291" w:rsidRPr="00142EA2" w:rsidRDefault="007D5291" w:rsidP="005C2BD9">
            <w:pPr>
              <w:widowControl w:val="0"/>
              <w:rPr>
                <w:rFonts w:ascii="Arial" w:eastAsia="Arial" w:hAnsi="Arial" w:cs="Arial"/>
                <w:b/>
              </w:rPr>
            </w:pPr>
            <w:r w:rsidRPr="00142EA2">
              <w:rPr>
                <w:rFonts w:ascii="Arial" w:eastAsia="Arial" w:hAnsi="Arial" w:cs="Arial"/>
                <w:b/>
              </w:rPr>
              <w:t>Argumentaciones</w:t>
            </w:r>
          </w:p>
        </w:tc>
      </w:tr>
      <w:tr w:rsidR="007D5291" w:rsidRPr="00142EA2" w14:paraId="5A07D312" w14:textId="77777777" w:rsidTr="005C2BD9">
        <w:tc>
          <w:tcPr>
            <w:tcW w:w="2723" w:type="dxa"/>
            <w:vAlign w:val="center"/>
          </w:tcPr>
          <w:p w14:paraId="3668DCBD" w14:textId="77777777" w:rsidR="007D5291" w:rsidRPr="00142EA2" w:rsidRDefault="007D5291" w:rsidP="005C2BD9">
            <w:pPr>
              <w:tabs>
                <w:tab w:val="left" w:pos="1050"/>
              </w:tabs>
            </w:pPr>
            <w:r w:rsidRPr="00142EA2">
              <w:t>A) 2</w:t>
            </w:r>
            <w:r w:rsidRPr="00142EA2">
              <w:tab/>
            </w:r>
            <w:r w:rsidRPr="00142EA2">
              <w:br/>
            </w:r>
          </w:p>
        </w:tc>
        <w:tc>
          <w:tcPr>
            <w:tcW w:w="7058" w:type="dxa"/>
          </w:tcPr>
          <w:p w14:paraId="6FE908E9" w14:textId="77777777" w:rsidR="007D5291" w:rsidRPr="00142EA2" w:rsidRDefault="007D5291" w:rsidP="005C2BD9">
            <w:r w:rsidRPr="00142EA2">
              <w:t>Incorrecto porque el literal a) muestra solo 2 elemento en el resultado.</w:t>
            </w:r>
          </w:p>
        </w:tc>
      </w:tr>
      <w:tr w:rsidR="007D5291" w:rsidRPr="00142EA2" w14:paraId="105AA662" w14:textId="77777777" w:rsidTr="005C2BD9">
        <w:tc>
          <w:tcPr>
            <w:tcW w:w="2723" w:type="dxa"/>
          </w:tcPr>
          <w:p w14:paraId="79394043" w14:textId="77777777" w:rsidR="007D5291" w:rsidRPr="00142EA2" w:rsidRDefault="007D5291" w:rsidP="005C2BD9">
            <w:pPr>
              <w:tabs>
                <w:tab w:val="left" w:pos="1050"/>
              </w:tabs>
            </w:pPr>
            <w:r w:rsidRPr="00142EA2">
              <w:t>B) 3</w:t>
            </w:r>
            <w:r w:rsidRPr="00142EA2">
              <w:br/>
            </w:r>
          </w:p>
        </w:tc>
        <w:tc>
          <w:tcPr>
            <w:tcW w:w="7058" w:type="dxa"/>
          </w:tcPr>
          <w:p w14:paraId="24634BAB" w14:textId="77777777" w:rsidR="007D5291" w:rsidRPr="00142EA2" w:rsidRDefault="007D5291" w:rsidP="005C2BD9">
            <w:r w:rsidRPr="00142EA2">
              <w:t xml:space="preserve">Correcto porque en el literal b) muestra la cardinalidad correcta final siendo </w:t>
            </w:r>
            <m:oMath>
              <m:d>
                <m:dPr>
                  <m:ctrlPr>
                    <w:rPr>
                      <w:rFonts w:ascii="Cambria Math" w:hAnsi="Cambria Math"/>
                      <w:i/>
                    </w:rPr>
                  </m:ctrlPr>
                </m:dPr>
                <m:e>
                  <m:r>
                    <w:rPr>
                      <w:rFonts w:ascii="Cambria Math" w:hAnsi="Cambria Math"/>
                    </w:rPr>
                    <m:t>A∩B</m:t>
                  </m:r>
                </m:e>
              </m:d>
              <m:r>
                <w:rPr>
                  <w:rFonts w:ascii="Cambria Math" w:hAnsi="Cambria Math"/>
                </w:rPr>
                <m:t>={%, 5}</m:t>
              </m:r>
            </m:oMath>
            <w:r w:rsidRPr="00142EA2">
              <w:t xml:space="preserve"> y al quitarle estos elementos a </w:t>
            </w:r>
            <m:oMath>
              <m:r>
                <w:rPr>
                  <w:rFonts w:ascii="Cambria Math" w:hAnsi="Cambria Math"/>
                </w:rPr>
                <m:t>C</m:t>
              </m:r>
            </m:oMath>
            <w:r w:rsidRPr="00142EA2">
              <w:t xml:space="preserve"> el resultado es: </w:t>
            </w:r>
            <m:oMath>
              <m:r>
                <w:rPr>
                  <w:rFonts w:ascii="Cambria Math" w:hAnsi="Cambria Math"/>
                </w:rPr>
                <m:t>X={3, 4, =}</m:t>
              </m:r>
            </m:oMath>
            <w:r w:rsidRPr="00142EA2">
              <w:t>.</w:t>
            </w:r>
          </w:p>
        </w:tc>
      </w:tr>
      <w:tr w:rsidR="007D5291" w:rsidRPr="00142EA2" w14:paraId="5147561F" w14:textId="77777777" w:rsidTr="005C2BD9">
        <w:tc>
          <w:tcPr>
            <w:tcW w:w="2723" w:type="dxa"/>
          </w:tcPr>
          <w:p w14:paraId="00ADA71E" w14:textId="77777777" w:rsidR="007D5291" w:rsidRPr="00142EA2" w:rsidRDefault="007D5291" w:rsidP="005C2BD9">
            <w:r w:rsidRPr="00142EA2">
              <w:t>C) 4</w:t>
            </w:r>
            <w:r w:rsidRPr="00142EA2">
              <w:br/>
            </w:r>
          </w:p>
        </w:tc>
        <w:tc>
          <w:tcPr>
            <w:tcW w:w="7058" w:type="dxa"/>
          </w:tcPr>
          <w:p w14:paraId="20F0CF24" w14:textId="77777777" w:rsidR="007D5291" w:rsidRPr="00142EA2" w:rsidRDefault="007D5291" w:rsidP="005C2BD9">
            <w:r w:rsidRPr="00142EA2">
              <w:t>Incorrecto porque en el literal c) se muestra una cardinalidad de 4 que es la del conjunto C.</w:t>
            </w:r>
          </w:p>
        </w:tc>
      </w:tr>
      <w:tr w:rsidR="007D5291" w:rsidRPr="00142EA2" w14:paraId="7DE4C01D" w14:textId="77777777" w:rsidTr="005C2BD9">
        <w:tc>
          <w:tcPr>
            <w:tcW w:w="2723" w:type="dxa"/>
          </w:tcPr>
          <w:p w14:paraId="38BFB186" w14:textId="77777777" w:rsidR="007D5291" w:rsidRPr="00142EA2" w:rsidRDefault="007D5291" w:rsidP="005C2BD9">
            <w:r w:rsidRPr="00142EA2">
              <w:t>D) 5</w:t>
            </w:r>
          </w:p>
        </w:tc>
        <w:tc>
          <w:tcPr>
            <w:tcW w:w="7058" w:type="dxa"/>
          </w:tcPr>
          <w:p w14:paraId="2D0A4423" w14:textId="77777777" w:rsidR="007D5291" w:rsidRPr="00142EA2" w:rsidRDefault="007D5291" w:rsidP="005C2BD9">
            <w:r w:rsidRPr="00142EA2">
              <w:t>Incorrecto porque en el literal d) se muestra una cardinalidad perteneciente al  conjunto A o B.</w:t>
            </w:r>
          </w:p>
        </w:tc>
      </w:tr>
    </w:tbl>
    <w:p w14:paraId="4BAB0ABA"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 w:val="left" w:pos="1050"/>
        </w:tabs>
        <w:spacing w:after="200" w:line="276" w:lineRule="auto"/>
        <w:rPr>
          <w:rFonts w:ascii="Calibri" w:hAnsi="Calibri"/>
          <w:color w:val="auto"/>
          <w:sz w:val="22"/>
          <w:szCs w:val="22"/>
          <w:lang w:eastAsia="en-US"/>
        </w:rPr>
      </w:pPr>
    </w:p>
    <w:p w14:paraId="7BC75483" w14:textId="77777777" w:rsidR="007D5291"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color w:val="auto"/>
          <w:sz w:val="22"/>
          <w:szCs w:val="22"/>
          <w:lang w:eastAsia="en-US"/>
        </w:rPr>
      </w:pPr>
    </w:p>
    <w:p w14:paraId="290228B7"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color w:val="auto"/>
          <w:sz w:val="22"/>
          <w:szCs w:val="22"/>
          <w:lang w:eastAsia="en-US"/>
        </w:rPr>
      </w:pPr>
    </w:p>
    <w:p w14:paraId="52E0C986"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color w:val="auto"/>
          <w:sz w:val="22"/>
          <w:szCs w:val="22"/>
          <w:lang w:eastAsia="en-US"/>
        </w:rPr>
      </w:pPr>
    </w:p>
    <w:p w14:paraId="149FF9BE"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360" w:lineRule="auto"/>
        <w:rPr>
          <w:rFonts w:ascii="Calibri" w:hAnsi="Calibri"/>
          <w:b/>
          <w:color w:val="auto"/>
          <w:sz w:val="22"/>
          <w:szCs w:val="22"/>
          <w:lang w:eastAsia="en-US"/>
        </w:rPr>
      </w:pPr>
      <w:r w:rsidRPr="00142EA2">
        <w:rPr>
          <w:rFonts w:ascii="Calibri" w:hAnsi="Calibri"/>
          <w:b/>
          <w:color w:val="auto"/>
          <w:sz w:val="22"/>
          <w:szCs w:val="22"/>
          <w:lang w:eastAsia="en-US"/>
        </w:rPr>
        <w:t>ÍTEM 10</w:t>
      </w:r>
    </w:p>
    <w:tbl>
      <w:tblPr>
        <w:tblStyle w:val="Tablaconcuadrcula1"/>
        <w:tblW w:w="9781" w:type="dxa"/>
        <w:tblInd w:w="-601" w:type="dxa"/>
        <w:tblLayout w:type="fixed"/>
        <w:tblLook w:val="04A0" w:firstRow="1" w:lastRow="0" w:firstColumn="1" w:lastColumn="0" w:noHBand="0" w:noVBand="1"/>
      </w:tblPr>
      <w:tblGrid>
        <w:gridCol w:w="2723"/>
        <w:gridCol w:w="7058"/>
      </w:tblGrid>
      <w:tr w:rsidR="007D5291" w:rsidRPr="00142EA2" w14:paraId="37E9E607" w14:textId="77777777" w:rsidTr="005C2BD9">
        <w:trPr>
          <w:trHeight w:val="535"/>
        </w:trPr>
        <w:tc>
          <w:tcPr>
            <w:tcW w:w="2723" w:type="dxa"/>
          </w:tcPr>
          <w:p w14:paraId="583C9C41" w14:textId="77777777" w:rsidR="007D5291" w:rsidRPr="00142EA2" w:rsidRDefault="007D5291" w:rsidP="005C2BD9">
            <w:pPr>
              <w:rPr>
                <w:rFonts w:ascii="Arial" w:eastAsia="Arial" w:hAnsi="Arial" w:cs="Arial"/>
                <w:b/>
              </w:rPr>
            </w:pPr>
            <w:r w:rsidRPr="00142EA2">
              <w:rPr>
                <w:rFonts w:ascii="Arial" w:eastAsia="Arial" w:hAnsi="Arial" w:cs="Arial"/>
                <w:b/>
              </w:rPr>
              <w:t>Opciones de respuesta</w:t>
            </w:r>
          </w:p>
        </w:tc>
        <w:tc>
          <w:tcPr>
            <w:tcW w:w="7058" w:type="dxa"/>
          </w:tcPr>
          <w:p w14:paraId="2843463A" w14:textId="77777777" w:rsidR="007D5291" w:rsidRPr="00142EA2" w:rsidRDefault="007D5291" w:rsidP="005C2BD9">
            <w:pPr>
              <w:widowControl w:val="0"/>
              <w:rPr>
                <w:rFonts w:ascii="Arial" w:eastAsia="Arial" w:hAnsi="Arial" w:cs="Arial"/>
                <w:b/>
              </w:rPr>
            </w:pPr>
            <w:r w:rsidRPr="00142EA2">
              <w:rPr>
                <w:rFonts w:ascii="Arial" w:eastAsia="Arial" w:hAnsi="Arial" w:cs="Arial"/>
                <w:b/>
              </w:rPr>
              <w:t>Argumentaciones</w:t>
            </w:r>
          </w:p>
        </w:tc>
      </w:tr>
      <w:tr w:rsidR="007D5291" w:rsidRPr="00142EA2" w14:paraId="0D212D0F" w14:textId="77777777" w:rsidTr="005C2BD9">
        <w:tc>
          <w:tcPr>
            <w:tcW w:w="2723" w:type="dxa"/>
            <w:vAlign w:val="center"/>
          </w:tcPr>
          <w:p w14:paraId="232A74E9" w14:textId="77777777" w:rsidR="007D5291" w:rsidRPr="00142EA2" w:rsidRDefault="007D5291" w:rsidP="005C2BD9">
            <w:r w:rsidRPr="00142EA2">
              <w:t xml:space="preserve">A) El número -3/4 no pertenece a la inecuación. </w:t>
            </w:r>
            <w:r w:rsidRPr="00142EA2">
              <w:br/>
            </w:r>
          </w:p>
        </w:tc>
        <w:tc>
          <w:tcPr>
            <w:tcW w:w="7058" w:type="dxa"/>
          </w:tcPr>
          <w:p w14:paraId="2ED3C45F" w14:textId="77777777" w:rsidR="007D5291" w:rsidRPr="00142EA2" w:rsidRDefault="007D5291" w:rsidP="005C2BD9">
            <w:r w:rsidRPr="00142EA2">
              <w:t xml:space="preserve">Incorrecta porque el literal a) indica que el -3/4 no pertenece a la inecuación significaría que el intervalo debería in representado de la forma </w:t>
            </w:r>
            <m:oMath>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4</m:t>
                  </m:r>
                </m:den>
              </m:f>
              <m:r>
                <w:rPr>
                  <w:rFonts w:ascii="Cambria Math" w:hAnsi="Cambria Math"/>
                </w:rPr>
                <m:t>, ∞)</m:t>
              </m:r>
            </m:oMath>
            <w:r w:rsidRPr="00142EA2">
              <w:t>.</w:t>
            </w:r>
          </w:p>
        </w:tc>
      </w:tr>
      <w:tr w:rsidR="007D5291" w:rsidRPr="00142EA2" w14:paraId="10898014" w14:textId="77777777" w:rsidTr="005C2BD9">
        <w:tc>
          <w:tcPr>
            <w:tcW w:w="2723" w:type="dxa"/>
          </w:tcPr>
          <w:p w14:paraId="4CCA42EF" w14:textId="77777777" w:rsidR="007D5291" w:rsidRPr="00142EA2" w:rsidRDefault="007D5291" w:rsidP="005C2BD9">
            <w:r w:rsidRPr="00142EA2">
              <w:t xml:space="preserve">B) Todos los valores mayores a -3/4 pertenecen a la inecuación. </w:t>
            </w:r>
            <w:r w:rsidRPr="00142EA2">
              <w:br/>
            </w:r>
          </w:p>
        </w:tc>
        <w:tc>
          <w:tcPr>
            <w:tcW w:w="7058" w:type="dxa"/>
          </w:tcPr>
          <w:p w14:paraId="0676A44B" w14:textId="77777777" w:rsidR="007D5291" w:rsidRPr="00142EA2" w:rsidRDefault="007D5291" w:rsidP="005C2BD9">
            <w:r w:rsidRPr="00142EA2">
              <w:t>Incorrecto porque en el literal b) no se está incluyendo al valor de frontera -3/4.</w:t>
            </w:r>
          </w:p>
        </w:tc>
      </w:tr>
      <w:tr w:rsidR="007D5291" w:rsidRPr="00142EA2" w14:paraId="5C8CEEA4" w14:textId="77777777" w:rsidTr="005C2BD9">
        <w:tc>
          <w:tcPr>
            <w:tcW w:w="2723" w:type="dxa"/>
          </w:tcPr>
          <w:p w14:paraId="060346E7" w14:textId="77777777" w:rsidR="007D5291" w:rsidRPr="00142EA2" w:rsidRDefault="007D5291" w:rsidP="005C2BD9">
            <w:r w:rsidRPr="00142EA2">
              <w:t xml:space="preserve">C) Solo el número -3/4 pertenece a la inecuación. </w:t>
            </w:r>
            <w:r w:rsidRPr="00142EA2">
              <w:br/>
            </w:r>
          </w:p>
        </w:tc>
        <w:tc>
          <w:tcPr>
            <w:tcW w:w="7058" w:type="dxa"/>
          </w:tcPr>
          <w:p w14:paraId="46C3B1E8" w14:textId="77777777" w:rsidR="007D5291" w:rsidRPr="00142EA2" w:rsidRDefault="007D5291" w:rsidP="005C2BD9">
            <w:r w:rsidRPr="00142EA2">
              <w:t>Incorrecta porque en el literal c) indica una respuesta única a la inecuación. Las inecuaciones tienen por solución un intervalo de números que satisfacen la inecuación.</w:t>
            </w:r>
          </w:p>
        </w:tc>
      </w:tr>
      <w:tr w:rsidR="007D5291" w:rsidRPr="00142EA2" w14:paraId="162DC4BD" w14:textId="77777777" w:rsidTr="005C2BD9">
        <w:tc>
          <w:tcPr>
            <w:tcW w:w="2723" w:type="dxa"/>
          </w:tcPr>
          <w:p w14:paraId="25ABEFDB" w14:textId="77777777" w:rsidR="007D5291" w:rsidRPr="00142EA2" w:rsidRDefault="007D5291" w:rsidP="005C2BD9">
            <w:r w:rsidRPr="00142EA2">
              <w:t>D) Todos los valores mayores o iguales a -3/4 pertenecen a la inecuación.</w:t>
            </w:r>
          </w:p>
        </w:tc>
        <w:tc>
          <w:tcPr>
            <w:tcW w:w="7058" w:type="dxa"/>
          </w:tcPr>
          <w:p w14:paraId="501D7C13" w14:textId="77777777" w:rsidR="007D5291" w:rsidRPr="00142EA2" w:rsidRDefault="007D5291" w:rsidP="005C2BD9">
            <w:r w:rsidRPr="00142EA2">
              <w:t xml:space="preserve">Correcto porque el literal d) indica que tanto como la frontera y los números mayores a </w:t>
            </w:r>
            <w:proofErr w:type="spellStart"/>
            <w:r w:rsidRPr="00142EA2">
              <w:t>élsatisfacen</w:t>
            </w:r>
            <w:proofErr w:type="spellEnd"/>
            <w:r w:rsidRPr="00142EA2">
              <w:t xml:space="preserve"> la inecuación. </w:t>
            </w:r>
          </w:p>
        </w:tc>
      </w:tr>
    </w:tbl>
    <w:p w14:paraId="74E14659" w14:textId="77777777" w:rsidR="007D5291" w:rsidRPr="00142EA2"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val="es-ES" w:eastAsia="en-US"/>
        </w:rPr>
      </w:pPr>
    </w:p>
    <w:p w14:paraId="0154AD50"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b/>
          <w:color w:val="auto"/>
          <w:sz w:val="22"/>
          <w:szCs w:val="22"/>
          <w:lang w:eastAsia="en-US"/>
        </w:rPr>
      </w:pPr>
    </w:p>
    <w:p w14:paraId="2889759C"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3C71A735" w14:textId="77777777" w:rsidR="007D5291" w:rsidRPr="00C44C2C" w:rsidRDefault="007D5291" w:rsidP="007D5291">
      <w:pPr>
        <w:pBdr>
          <w:top w:val="none" w:sz="0" w:space="0" w:color="auto"/>
          <w:left w:val="none" w:sz="0" w:space="0" w:color="auto"/>
          <w:bottom w:val="none" w:sz="0" w:space="0" w:color="auto"/>
          <w:right w:val="none" w:sz="0" w:space="0" w:color="auto"/>
          <w:between w:val="none" w:sz="0" w:space="0" w:color="auto"/>
        </w:pBdr>
        <w:tabs>
          <w:tab w:val="clear" w:pos="708"/>
        </w:tabs>
        <w:spacing w:after="200" w:line="276" w:lineRule="auto"/>
        <w:rPr>
          <w:rFonts w:ascii="Calibri" w:eastAsia="Calibri" w:hAnsi="Calibri"/>
          <w:color w:val="auto"/>
          <w:sz w:val="22"/>
          <w:szCs w:val="22"/>
          <w:lang w:eastAsia="en-US"/>
        </w:rPr>
      </w:pPr>
    </w:p>
    <w:p w14:paraId="6F2870CF" w14:textId="77777777" w:rsidR="007D5291" w:rsidRDefault="007D5291" w:rsidP="007D5291"/>
    <w:p w14:paraId="7D7CA18B" w14:textId="77777777" w:rsidR="007D5291" w:rsidRDefault="007D5291" w:rsidP="007D5291"/>
    <w:p w14:paraId="314E4483" w14:textId="77777777" w:rsidR="007D5291" w:rsidRDefault="007D5291" w:rsidP="007D5291"/>
    <w:p w14:paraId="22A7288A" w14:textId="77777777" w:rsidR="007D5291" w:rsidRDefault="007D5291"/>
    <w:p w14:paraId="01CAEC89" w14:textId="77777777" w:rsidR="007D5291" w:rsidRDefault="007D5291"/>
    <w:p w14:paraId="60E0F24C" w14:textId="77777777" w:rsidR="007D5291" w:rsidRDefault="007D5291"/>
    <w:p w14:paraId="30BC4619" w14:textId="77777777" w:rsidR="007D5291" w:rsidRDefault="007D5291"/>
    <w:sectPr w:rsidR="007D5291" w:rsidSect="007D5291">
      <w:headerReference w:type="default" r:id="rId23"/>
      <w:pgSz w:w="11906" w:h="16838"/>
      <w:pgMar w:top="856"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4ADEB6" w14:textId="77777777" w:rsidR="009D5CFC" w:rsidRDefault="009D5CFC" w:rsidP="00916FDD">
      <w:r>
        <w:separator/>
      </w:r>
    </w:p>
  </w:endnote>
  <w:endnote w:type="continuationSeparator" w:id="0">
    <w:p w14:paraId="189919DE" w14:textId="77777777" w:rsidR="009D5CFC" w:rsidRDefault="009D5CFC" w:rsidP="00916FD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Gotham-Light">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Gungsuh">
    <w:altName w:val="Arial Unicode MS"/>
    <w:charset w:val="81"/>
    <w:family w:val="roman"/>
    <w:pitch w:val="variable"/>
    <w:sig w:usb0="B00002AF" w:usb1="69D77CFB" w:usb2="00000030" w:usb3="00000000" w:csb0="0008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PetitaBold">
    <w:altName w:val="Cambria"/>
    <w:panose1 w:val="00000000000000000000"/>
    <w:charset w:val="00"/>
    <w:family w:val="swiss"/>
    <w:notTrueType/>
    <w:pitch w:val="default"/>
    <w:sig w:usb0="00000003" w:usb1="00000000" w:usb2="00000000" w:usb3="00000000" w:csb0="00000001" w:csb1="00000000"/>
  </w:font>
  <w:font w:name="PetitaLight">
    <w:altName w:val="Calibri"/>
    <w:charset w:val="00"/>
    <w:family w:val="auto"/>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EBFA6A" w14:textId="77777777" w:rsidR="009D5CFC" w:rsidRDefault="009D5CFC" w:rsidP="00916FDD">
      <w:r>
        <w:separator/>
      </w:r>
    </w:p>
  </w:footnote>
  <w:footnote w:type="continuationSeparator" w:id="0">
    <w:p w14:paraId="367B96E5" w14:textId="77777777" w:rsidR="009D5CFC" w:rsidRDefault="009D5CFC" w:rsidP="00916FD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338AB" w14:textId="77777777" w:rsidR="00493CFB" w:rsidRDefault="00493CFB">
    <w:pPr>
      <w:pStyle w:val="Header"/>
    </w:pPr>
    <w:r>
      <w:rPr>
        <w:noProof/>
        <w:lang w:eastAsia="es-EC"/>
      </w:rPr>
      <w:drawing>
        <wp:anchor distT="0" distB="0" distL="114300" distR="114300" simplePos="0" relativeHeight="251658240" behindDoc="0" locked="0" layoutInCell="1" allowOverlap="1" wp14:anchorId="41F10AA6" wp14:editId="57326489">
          <wp:simplePos x="0" y="0"/>
          <wp:positionH relativeFrom="page">
            <wp:align>left</wp:align>
          </wp:positionH>
          <wp:positionV relativeFrom="paragraph">
            <wp:posOffset>-419100</wp:posOffset>
          </wp:positionV>
          <wp:extent cx="11201400" cy="1031240"/>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ranjas_planificaciones mate-20.png"/>
                  <pic:cNvPicPr/>
                </pic:nvPicPr>
                <pic:blipFill>
                  <a:blip r:embed="rId1">
                    <a:extLst>
                      <a:ext uri="{28A0092B-C50C-407E-A947-70E740481C1C}">
                        <a14:useLocalDpi xmlns:a14="http://schemas.microsoft.com/office/drawing/2010/main" val="0"/>
                      </a:ext>
                    </a:extLst>
                  </a:blip>
                  <a:stretch>
                    <a:fillRect/>
                  </a:stretch>
                </pic:blipFill>
                <pic:spPr>
                  <a:xfrm>
                    <a:off x="0" y="0"/>
                    <a:ext cx="11201400" cy="1031240"/>
                  </a:xfrm>
                  <a:prstGeom prst="rect">
                    <a:avLst/>
                  </a:prstGeom>
                </pic:spPr>
              </pic:pic>
            </a:graphicData>
          </a:graphic>
          <wp14:sizeRelH relativeFrom="margin">
            <wp14:pctWidth>0</wp14:pctWidth>
          </wp14:sizeRelH>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C4B0BA" w14:textId="77777777" w:rsidR="007D5291" w:rsidRDefault="007D5291">
    <w:pPr>
      <w:pStyle w:val="Header"/>
    </w:pPr>
    <w:r>
      <w:rPr>
        <w:noProof/>
        <w:lang w:eastAsia="es-EC"/>
      </w:rPr>
      <w:drawing>
        <wp:anchor distT="0" distB="0" distL="114300" distR="114300" simplePos="0" relativeHeight="251659264" behindDoc="0" locked="0" layoutInCell="1" allowOverlap="1" wp14:anchorId="4347BAA1" wp14:editId="31CF8AAE">
          <wp:simplePos x="0" y="0"/>
          <wp:positionH relativeFrom="page">
            <wp:align>left</wp:align>
          </wp:positionH>
          <wp:positionV relativeFrom="paragraph">
            <wp:posOffset>-400050</wp:posOffset>
          </wp:positionV>
          <wp:extent cx="10668000" cy="800100"/>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ranjas_planificaciones mate-20.png"/>
                  <pic:cNvPicPr/>
                </pic:nvPicPr>
                <pic:blipFill>
                  <a:blip r:embed="rId1">
                    <a:extLst>
                      <a:ext uri="{28A0092B-C50C-407E-A947-70E740481C1C}">
                        <a14:useLocalDpi xmlns:a14="http://schemas.microsoft.com/office/drawing/2010/main" val="0"/>
                      </a:ext>
                    </a:extLst>
                  </a:blip>
                  <a:stretch>
                    <a:fillRect/>
                  </a:stretch>
                </pic:blipFill>
                <pic:spPr>
                  <a:xfrm>
                    <a:off x="0" y="0"/>
                    <a:ext cx="10668000" cy="8001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7E650A" w14:textId="77777777" w:rsidR="007D5291" w:rsidRDefault="007D529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975D8"/>
    <w:multiLevelType w:val="multilevel"/>
    <w:tmpl w:val="7DF4923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10077DBF"/>
    <w:multiLevelType w:val="multilevel"/>
    <w:tmpl w:val="AB5C9DD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1B56F4F"/>
    <w:multiLevelType w:val="multilevel"/>
    <w:tmpl w:val="DECA8F5A"/>
    <w:lvl w:ilvl="0">
      <w:start w:val="5"/>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AFB3B2E"/>
    <w:multiLevelType w:val="multilevel"/>
    <w:tmpl w:val="158E60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D0F5033"/>
    <w:multiLevelType w:val="multilevel"/>
    <w:tmpl w:val="D9E4A1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1013443"/>
    <w:multiLevelType w:val="multilevel"/>
    <w:tmpl w:val="72B60F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3255291C"/>
    <w:multiLevelType w:val="hybridMultilevel"/>
    <w:tmpl w:val="B85C1052"/>
    <w:lvl w:ilvl="0" w:tplc="E1B45552">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402B0364"/>
    <w:multiLevelType w:val="multilevel"/>
    <w:tmpl w:val="81A0538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98F01BA"/>
    <w:multiLevelType w:val="multilevel"/>
    <w:tmpl w:val="EA3A32A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FFE5037"/>
    <w:multiLevelType w:val="multilevel"/>
    <w:tmpl w:val="28186F2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E76695D"/>
    <w:multiLevelType w:val="multilevel"/>
    <w:tmpl w:val="DB667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29324149">
    <w:abstractNumId w:val="5"/>
  </w:num>
  <w:num w:numId="2" w16cid:durableId="1672560606">
    <w:abstractNumId w:val="7"/>
  </w:num>
  <w:num w:numId="3" w16cid:durableId="197278270">
    <w:abstractNumId w:val="10"/>
  </w:num>
  <w:num w:numId="4" w16cid:durableId="225996557">
    <w:abstractNumId w:val="8"/>
  </w:num>
  <w:num w:numId="5" w16cid:durableId="1909875340">
    <w:abstractNumId w:val="4"/>
  </w:num>
  <w:num w:numId="6" w16cid:durableId="1043674246">
    <w:abstractNumId w:val="3"/>
  </w:num>
  <w:num w:numId="7" w16cid:durableId="785394037">
    <w:abstractNumId w:val="9"/>
  </w:num>
  <w:num w:numId="8" w16cid:durableId="1511793921">
    <w:abstractNumId w:val="1"/>
  </w:num>
  <w:num w:numId="9" w16cid:durableId="883523228">
    <w:abstractNumId w:val="0"/>
  </w:num>
  <w:num w:numId="10" w16cid:durableId="942029199">
    <w:abstractNumId w:val="2"/>
  </w:num>
  <w:num w:numId="11" w16cid:durableId="195324826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6FDD"/>
    <w:rsid w:val="00000E79"/>
    <w:rsid w:val="00010A00"/>
    <w:rsid w:val="000D57D4"/>
    <w:rsid w:val="001010D1"/>
    <w:rsid w:val="002F7708"/>
    <w:rsid w:val="00406624"/>
    <w:rsid w:val="004822D8"/>
    <w:rsid w:val="00493CFB"/>
    <w:rsid w:val="0068301C"/>
    <w:rsid w:val="007D5291"/>
    <w:rsid w:val="00916FDD"/>
    <w:rsid w:val="009D5CFC"/>
    <w:rsid w:val="00A90A1A"/>
    <w:rsid w:val="00AD311F"/>
    <w:rsid w:val="00B61E03"/>
    <w:rsid w:val="00B67D87"/>
    <w:rsid w:val="00C64EBE"/>
    <w:rsid w:val="00D411D6"/>
    <w:rsid w:val="00E77123"/>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F5C90F5"/>
  <w15:chartTrackingRefBased/>
  <w15:docId w15:val="{11F2CD7E-8496-428C-A028-CB0DC53DF8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16FDD"/>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style>
  <w:style w:type="paragraph" w:styleId="Heading1">
    <w:name w:val="heading 1"/>
    <w:basedOn w:val="Normal"/>
    <w:next w:val="Normal"/>
    <w:link w:val="Heading1Char"/>
    <w:rsid w:val="007D5291"/>
    <w:pPr>
      <w:keepNext/>
      <w:keepLines/>
      <w:spacing w:before="480" w:after="120"/>
      <w:outlineLvl w:val="0"/>
    </w:pPr>
    <w:rPr>
      <w:b/>
      <w:sz w:val="48"/>
      <w:szCs w:val="48"/>
    </w:rPr>
  </w:style>
  <w:style w:type="paragraph" w:styleId="Heading2">
    <w:name w:val="heading 2"/>
    <w:basedOn w:val="Normal"/>
    <w:next w:val="Normal"/>
    <w:link w:val="Heading2Char"/>
    <w:rsid w:val="007D5291"/>
    <w:pPr>
      <w:keepNext/>
      <w:keepLines/>
      <w:spacing w:before="360" w:after="80"/>
      <w:outlineLvl w:val="1"/>
    </w:pPr>
    <w:rPr>
      <w:b/>
      <w:sz w:val="36"/>
      <w:szCs w:val="36"/>
    </w:rPr>
  </w:style>
  <w:style w:type="paragraph" w:styleId="Heading3">
    <w:name w:val="heading 3"/>
    <w:basedOn w:val="Normal"/>
    <w:next w:val="Normal"/>
    <w:link w:val="Heading3Char"/>
    <w:rsid w:val="007D5291"/>
    <w:pPr>
      <w:keepNext/>
      <w:keepLines/>
      <w:spacing w:before="280" w:after="80"/>
      <w:outlineLvl w:val="2"/>
    </w:pPr>
    <w:rPr>
      <w:b/>
      <w:sz w:val="28"/>
      <w:szCs w:val="28"/>
    </w:rPr>
  </w:style>
  <w:style w:type="paragraph" w:styleId="Heading4">
    <w:name w:val="heading 4"/>
    <w:basedOn w:val="Normal"/>
    <w:next w:val="Normal"/>
    <w:link w:val="Heading4Char"/>
    <w:rsid w:val="007D5291"/>
    <w:pPr>
      <w:keepNext/>
      <w:keepLines/>
      <w:spacing w:before="240" w:after="40"/>
      <w:outlineLvl w:val="3"/>
    </w:pPr>
    <w:rPr>
      <w:b/>
    </w:rPr>
  </w:style>
  <w:style w:type="paragraph" w:styleId="Heading5">
    <w:name w:val="heading 5"/>
    <w:basedOn w:val="Normal"/>
    <w:next w:val="Normal"/>
    <w:link w:val="Heading5Char"/>
    <w:rsid w:val="007D5291"/>
    <w:pPr>
      <w:keepNext/>
      <w:keepLines/>
      <w:spacing w:before="220" w:after="40"/>
      <w:outlineLvl w:val="4"/>
    </w:pPr>
    <w:rPr>
      <w:b/>
      <w:sz w:val="22"/>
      <w:szCs w:val="22"/>
    </w:rPr>
  </w:style>
  <w:style w:type="paragraph" w:styleId="Heading6">
    <w:name w:val="heading 6"/>
    <w:basedOn w:val="Normal"/>
    <w:next w:val="Normal"/>
    <w:link w:val="Heading6Char"/>
    <w:rsid w:val="007D5291"/>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16FDD"/>
    <w:pPr>
      <w:tabs>
        <w:tab w:val="clear" w:pos="708"/>
        <w:tab w:val="center" w:pos="4513"/>
        <w:tab w:val="right" w:pos="9026"/>
      </w:tabs>
    </w:pPr>
  </w:style>
  <w:style w:type="character" w:customStyle="1" w:styleId="HeaderChar">
    <w:name w:val="Header Char"/>
    <w:basedOn w:val="DefaultParagraphFont"/>
    <w:link w:val="Header"/>
    <w:uiPriority w:val="99"/>
    <w:rsid w:val="00916FDD"/>
    <w:rPr>
      <w:rFonts w:ascii="Times New Roman" w:eastAsia="Times New Roman" w:hAnsi="Times New Roman" w:cs="Times New Roman"/>
      <w:color w:val="00000A"/>
      <w:sz w:val="24"/>
      <w:szCs w:val="24"/>
      <w:lang w:eastAsia="es-ES"/>
    </w:rPr>
  </w:style>
  <w:style w:type="paragraph" w:styleId="Footer">
    <w:name w:val="footer"/>
    <w:basedOn w:val="Normal"/>
    <w:link w:val="FooterChar"/>
    <w:uiPriority w:val="99"/>
    <w:unhideWhenUsed/>
    <w:rsid w:val="00916FDD"/>
    <w:pPr>
      <w:tabs>
        <w:tab w:val="clear" w:pos="708"/>
        <w:tab w:val="center" w:pos="4252"/>
        <w:tab w:val="right" w:pos="8504"/>
      </w:tabs>
    </w:pPr>
  </w:style>
  <w:style w:type="character" w:customStyle="1" w:styleId="FooterChar">
    <w:name w:val="Footer Char"/>
    <w:basedOn w:val="DefaultParagraphFont"/>
    <w:link w:val="Footer"/>
    <w:uiPriority w:val="99"/>
    <w:rsid w:val="00916FDD"/>
    <w:rPr>
      <w:rFonts w:ascii="Times New Roman" w:eastAsia="Times New Roman" w:hAnsi="Times New Roman" w:cs="Times New Roman"/>
      <w:color w:val="00000A"/>
      <w:sz w:val="24"/>
      <w:szCs w:val="24"/>
      <w:lang w:eastAsia="es-ES"/>
    </w:rPr>
  </w:style>
  <w:style w:type="table" w:styleId="PlainTable1">
    <w:name w:val="Plain Table 1"/>
    <w:basedOn w:val="TableNormal"/>
    <w:uiPriority w:val="41"/>
    <w:rsid w:val="001010D1"/>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Spacing">
    <w:name w:val="No Spacing"/>
    <w:uiPriority w:val="1"/>
    <w:qFormat/>
    <w:rsid w:val="001010D1"/>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val="es-ES" w:eastAsia="es-ES"/>
    </w:rPr>
  </w:style>
  <w:style w:type="table" w:styleId="GridTable4-Accent3">
    <w:name w:val="Grid Table 4 Accent 3"/>
    <w:basedOn w:val="TableNormal"/>
    <w:uiPriority w:val="49"/>
    <w:rsid w:val="00406624"/>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GridTable3-Accent2">
    <w:name w:val="Grid Table 3 Accent 2"/>
    <w:basedOn w:val="TableNormal"/>
    <w:uiPriority w:val="48"/>
    <w:rsid w:val="00010A00"/>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3-Accent3">
    <w:name w:val="Grid Table 3 Accent 3"/>
    <w:basedOn w:val="TableNormal"/>
    <w:uiPriority w:val="48"/>
    <w:rsid w:val="00010A00"/>
    <w:pPr>
      <w:spacing w:after="0" w:line="240" w:lineRule="auto"/>
    </w:p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bottom w:val="single" w:sz="4" w:space="0" w:color="C9C9C9" w:themeColor="accent3" w:themeTint="99"/>
        </w:tcBorders>
      </w:tcPr>
    </w:tblStylePr>
    <w:tblStylePr w:type="nwCell">
      <w:tblPr/>
      <w:tcPr>
        <w:tcBorders>
          <w:bottom w:val="single" w:sz="4" w:space="0" w:color="C9C9C9" w:themeColor="accent3" w:themeTint="99"/>
        </w:tcBorders>
      </w:tcPr>
    </w:tblStylePr>
    <w:tblStylePr w:type="seCell">
      <w:tblPr/>
      <w:tcPr>
        <w:tcBorders>
          <w:top w:val="single" w:sz="4" w:space="0" w:color="C9C9C9" w:themeColor="accent3" w:themeTint="99"/>
        </w:tcBorders>
      </w:tcPr>
    </w:tblStylePr>
    <w:tblStylePr w:type="swCell">
      <w:tblPr/>
      <w:tcPr>
        <w:tcBorders>
          <w:top w:val="single" w:sz="4" w:space="0" w:color="C9C9C9" w:themeColor="accent3" w:themeTint="99"/>
        </w:tcBorders>
      </w:tcPr>
    </w:tblStylePr>
  </w:style>
  <w:style w:type="character" w:customStyle="1" w:styleId="Heading1Char">
    <w:name w:val="Heading 1 Char"/>
    <w:basedOn w:val="DefaultParagraphFont"/>
    <w:link w:val="Heading1"/>
    <w:rsid w:val="007D5291"/>
    <w:rPr>
      <w:rFonts w:ascii="Times New Roman" w:eastAsia="Times New Roman" w:hAnsi="Times New Roman" w:cs="Times New Roman"/>
      <w:b/>
      <w:color w:val="00000A"/>
      <w:sz w:val="48"/>
      <w:szCs w:val="48"/>
      <w:lang w:eastAsia="es-ES"/>
    </w:rPr>
  </w:style>
  <w:style w:type="character" w:customStyle="1" w:styleId="Heading2Char">
    <w:name w:val="Heading 2 Char"/>
    <w:basedOn w:val="DefaultParagraphFont"/>
    <w:link w:val="Heading2"/>
    <w:rsid w:val="007D5291"/>
    <w:rPr>
      <w:rFonts w:ascii="Times New Roman" w:eastAsia="Times New Roman" w:hAnsi="Times New Roman" w:cs="Times New Roman"/>
      <w:b/>
      <w:color w:val="00000A"/>
      <w:sz w:val="36"/>
      <w:szCs w:val="36"/>
      <w:lang w:eastAsia="es-ES"/>
    </w:rPr>
  </w:style>
  <w:style w:type="character" w:customStyle="1" w:styleId="Heading3Char">
    <w:name w:val="Heading 3 Char"/>
    <w:basedOn w:val="DefaultParagraphFont"/>
    <w:link w:val="Heading3"/>
    <w:rsid w:val="007D5291"/>
    <w:rPr>
      <w:rFonts w:ascii="Times New Roman" w:eastAsia="Times New Roman" w:hAnsi="Times New Roman" w:cs="Times New Roman"/>
      <w:b/>
      <w:color w:val="00000A"/>
      <w:sz w:val="28"/>
      <w:szCs w:val="28"/>
      <w:lang w:eastAsia="es-ES"/>
    </w:rPr>
  </w:style>
  <w:style w:type="character" w:customStyle="1" w:styleId="Heading4Char">
    <w:name w:val="Heading 4 Char"/>
    <w:basedOn w:val="DefaultParagraphFont"/>
    <w:link w:val="Heading4"/>
    <w:rsid w:val="007D5291"/>
    <w:rPr>
      <w:rFonts w:ascii="Times New Roman" w:eastAsia="Times New Roman" w:hAnsi="Times New Roman" w:cs="Times New Roman"/>
      <w:b/>
      <w:color w:val="00000A"/>
      <w:sz w:val="24"/>
      <w:szCs w:val="24"/>
      <w:lang w:eastAsia="es-ES"/>
    </w:rPr>
  </w:style>
  <w:style w:type="character" w:customStyle="1" w:styleId="Heading5Char">
    <w:name w:val="Heading 5 Char"/>
    <w:basedOn w:val="DefaultParagraphFont"/>
    <w:link w:val="Heading5"/>
    <w:rsid w:val="007D5291"/>
    <w:rPr>
      <w:rFonts w:ascii="Times New Roman" w:eastAsia="Times New Roman" w:hAnsi="Times New Roman" w:cs="Times New Roman"/>
      <w:b/>
      <w:color w:val="00000A"/>
      <w:lang w:eastAsia="es-ES"/>
    </w:rPr>
  </w:style>
  <w:style w:type="character" w:customStyle="1" w:styleId="Heading6Char">
    <w:name w:val="Heading 6 Char"/>
    <w:basedOn w:val="DefaultParagraphFont"/>
    <w:link w:val="Heading6"/>
    <w:rsid w:val="007D5291"/>
    <w:rPr>
      <w:rFonts w:ascii="Times New Roman" w:eastAsia="Times New Roman" w:hAnsi="Times New Roman" w:cs="Times New Roman"/>
      <w:b/>
      <w:color w:val="00000A"/>
      <w:sz w:val="20"/>
      <w:szCs w:val="20"/>
      <w:lang w:eastAsia="es-ES"/>
    </w:rPr>
  </w:style>
  <w:style w:type="table" w:customStyle="1" w:styleId="TableNormal1">
    <w:name w:val="Table Normal1"/>
    <w:rsid w:val="007D5291"/>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CellMar>
        <w:top w:w="0" w:type="dxa"/>
        <w:left w:w="0" w:type="dxa"/>
        <w:bottom w:w="0" w:type="dxa"/>
        <w:right w:w="0" w:type="dxa"/>
      </w:tblCellMar>
    </w:tblPr>
  </w:style>
  <w:style w:type="paragraph" w:styleId="Title">
    <w:name w:val="Title"/>
    <w:basedOn w:val="Normal"/>
    <w:next w:val="Normal"/>
    <w:link w:val="TitleChar"/>
    <w:rsid w:val="007D5291"/>
    <w:pPr>
      <w:keepNext/>
      <w:keepLines/>
      <w:spacing w:before="480" w:after="120"/>
    </w:pPr>
    <w:rPr>
      <w:b/>
      <w:sz w:val="72"/>
      <w:szCs w:val="72"/>
    </w:rPr>
  </w:style>
  <w:style w:type="character" w:customStyle="1" w:styleId="TitleChar">
    <w:name w:val="Title Char"/>
    <w:basedOn w:val="DefaultParagraphFont"/>
    <w:link w:val="Title"/>
    <w:rsid w:val="007D5291"/>
    <w:rPr>
      <w:rFonts w:ascii="Times New Roman" w:eastAsia="Times New Roman" w:hAnsi="Times New Roman" w:cs="Times New Roman"/>
      <w:b/>
      <w:color w:val="00000A"/>
      <w:sz w:val="72"/>
      <w:szCs w:val="72"/>
      <w:lang w:eastAsia="es-ES"/>
    </w:rPr>
  </w:style>
  <w:style w:type="paragraph" w:styleId="Subtitle">
    <w:name w:val="Subtitle"/>
    <w:basedOn w:val="Normal"/>
    <w:next w:val="Normal"/>
    <w:link w:val="SubtitleChar"/>
    <w:rsid w:val="007D5291"/>
    <w:pPr>
      <w:keepNext/>
      <w:keepLines/>
      <w:spacing w:before="360" w:after="80"/>
    </w:pPr>
    <w:rPr>
      <w:rFonts w:ascii="Georgia" w:eastAsia="Georgia" w:hAnsi="Georgia" w:cs="Georgia"/>
      <w:i/>
      <w:color w:val="666666"/>
      <w:sz w:val="48"/>
      <w:szCs w:val="48"/>
    </w:rPr>
  </w:style>
  <w:style w:type="character" w:customStyle="1" w:styleId="SubtitleChar">
    <w:name w:val="Subtitle Char"/>
    <w:basedOn w:val="DefaultParagraphFont"/>
    <w:link w:val="Subtitle"/>
    <w:rsid w:val="007D5291"/>
    <w:rPr>
      <w:rFonts w:ascii="Georgia" w:eastAsia="Georgia" w:hAnsi="Georgia" w:cs="Georgia"/>
      <w:i/>
      <w:color w:val="666666"/>
      <w:sz w:val="48"/>
      <w:szCs w:val="48"/>
      <w:lang w:eastAsia="es-ES"/>
    </w:rPr>
  </w:style>
  <w:style w:type="table" w:styleId="PlainTable3">
    <w:name w:val="Plain Table 3"/>
    <w:basedOn w:val="TableNormal"/>
    <w:uiPriority w:val="43"/>
    <w:rsid w:val="007D5291"/>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5">
    <w:name w:val="Plain Table 5"/>
    <w:basedOn w:val="TableNormal"/>
    <w:uiPriority w:val="45"/>
    <w:rsid w:val="007D5291"/>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2-Accent2">
    <w:name w:val="Grid Table 2 Accent 2"/>
    <w:basedOn w:val="TableNormal"/>
    <w:uiPriority w:val="47"/>
    <w:rsid w:val="007D5291"/>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Borders>
        <w:top w:val="single" w:sz="2" w:space="0" w:color="F4B083" w:themeColor="accent2" w:themeTint="99"/>
        <w:bottom w:val="single" w:sz="2" w:space="0" w:color="F4B083" w:themeColor="accent2" w:themeTint="99"/>
        <w:insideH w:val="single" w:sz="2" w:space="0" w:color="F4B083" w:themeColor="accent2" w:themeTint="99"/>
        <w:insideV w:val="single" w:sz="2" w:space="0" w:color="F4B083" w:themeColor="accent2" w:themeTint="99"/>
      </w:tblBorders>
    </w:tblPr>
    <w:tblStylePr w:type="firstRow">
      <w:rPr>
        <w:b/>
        <w:bCs/>
      </w:rPr>
      <w:tblPr/>
      <w:tcPr>
        <w:tcBorders>
          <w:top w:val="nil"/>
          <w:bottom w:val="single" w:sz="12" w:space="0" w:color="F4B083" w:themeColor="accent2" w:themeTint="99"/>
          <w:insideH w:val="nil"/>
          <w:insideV w:val="nil"/>
        </w:tcBorders>
        <w:shd w:val="clear" w:color="auto" w:fill="FFFFFF" w:themeFill="background1"/>
      </w:tcPr>
    </w:tblStylePr>
    <w:tblStylePr w:type="lastRow">
      <w:rPr>
        <w:b/>
        <w:bCs/>
      </w:rPr>
      <w:tblPr/>
      <w:tcPr>
        <w:tcBorders>
          <w:top w:val="double" w:sz="2" w:space="0" w:color="F4B0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table" w:styleId="GridTable2-Accent5">
    <w:name w:val="Grid Table 2 Accent 5"/>
    <w:basedOn w:val="TableNormal"/>
    <w:uiPriority w:val="47"/>
    <w:rsid w:val="007D5291"/>
    <w:pPr>
      <w:pBdr>
        <w:top w:val="nil"/>
        <w:left w:val="nil"/>
        <w:bottom w:val="nil"/>
        <w:right w:val="nil"/>
        <w:between w:val="nil"/>
      </w:pBdr>
      <w:tabs>
        <w:tab w:val="left" w:pos="708"/>
      </w:tabs>
      <w:spacing w:after="0" w:line="240" w:lineRule="auto"/>
    </w:pPr>
    <w:rPr>
      <w:rFonts w:ascii="Times New Roman" w:eastAsia="Times New Roman" w:hAnsi="Times New Roman" w:cs="Times New Roman"/>
      <w:color w:val="00000A"/>
      <w:sz w:val="24"/>
      <w:szCs w:val="24"/>
      <w:lang w:eastAsia="es-ES"/>
    </w:r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eGrid">
    <w:name w:val="Table Grid"/>
    <w:basedOn w:val="TableNormal"/>
    <w:uiPriority w:val="59"/>
    <w:rsid w:val="007D52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eNormal"/>
    <w:next w:val="TableGrid"/>
    <w:uiPriority w:val="59"/>
    <w:rsid w:val="007D529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png"/><Relationship Id="rId12" Type="http://schemas.openxmlformats.org/officeDocument/2006/relationships/image" Target="media/image6.png"/><Relationship Id="rId17" Type="http://schemas.microsoft.com/office/2007/relationships/diagramDrawing" Target="diagrams/drawing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diagramColors" Target="diagrams/colors1.xm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diagramQuickStyle" Target="diagrams/quickStyle1.xml"/><Relationship Id="rId23" Type="http://schemas.openxmlformats.org/officeDocument/2006/relationships/header" Target="header3.xml"/><Relationship Id="rId10" Type="http://schemas.openxmlformats.org/officeDocument/2006/relationships/image" Target="media/image4.png"/><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diagramLayout" Target="diagrams/layout1.xml"/><Relationship Id="rId22"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61F23D1-2A93-4633-A1D8-3BC04C405545}" type="doc">
      <dgm:prSet loTypeId="urn:microsoft.com/office/officeart/2008/layout/LinedList" loCatId="hierarchy" qsTypeId="urn:microsoft.com/office/officeart/2005/8/quickstyle/simple1" qsCatId="simple" csTypeId="urn:microsoft.com/office/officeart/2005/8/colors/colorful3" csCatId="colorful" phldr="1"/>
      <dgm:spPr/>
      <dgm:t>
        <a:bodyPr/>
        <a:lstStyle/>
        <a:p>
          <a:endParaRPr lang="es-ES"/>
        </a:p>
      </dgm:t>
    </dgm:pt>
    <dgm:pt modelId="{D8F64041-5E83-47C8-B8E9-AE23B9CC5F03}">
      <dgm:prSet phldrT="[Texto]" custT="1"/>
      <dgm:spPr>
        <a:xfrm>
          <a:off x="0" y="0"/>
          <a:ext cx="1254252" cy="7944973"/>
        </a:xfrm>
        <a:noFill/>
        <a:ln>
          <a:noFill/>
        </a:ln>
        <a:effectLst/>
      </dgm:spPr>
      <dgm:t>
        <a:bodyPr/>
        <a:lstStyle/>
        <a:p>
          <a:r>
            <a:rPr lang="es-ES" sz="1800">
              <a:solidFill>
                <a:sysClr val="windowText" lastClr="000000">
                  <a:hueOff val="0"/>
                  <a:satOff val="0"/>
                  <a:lumOff val="0"/>
                  <a:alphaOff val="0"/>
                </a:sysClr>
              </a:solidFill>
              <a:latin typeface="Calibri"/>
              <a:ea typeface="+mn-ea"/>
              <a:cs typeface="+mn-cs"/>
            </a:rPr>
            <a:t>Matemática</a:t>
          </a:r>
        </a:p>
      </dgm:t>
    </dgm:pt>
    <dgm:pt modelId="{7CC22A64-63BF-4ED9-B818-D48729A60DC0}" type="parTrans" cxnId="{31B06650-5659-49ED-A3E3-0175F3608330}">
      <dgm:prSet/>
      <dgm:spPr/>
      <dgm:t>
        <a:bodyPr/>
        <a:lstStyle/>
        <a:p>
          <a:endParaRPr lang="es-ES" sz="1100"/>
        </a:p>
      </dgm:t>
    </dgm:pt>
    <dgm:pt modelId="{F3935736-1980-41F7-BEF0-604D37B78C47}" type="sibTrans" cxnId="{31B06650-5659-49ED-A3E3-0175F3608330}">
      <dgm:prSet/>
      <dgm:spPr/>
      <dgm:t>
        <a:bodyPr/>
        <a:lstStyle/>
        <a:p>
          <a:endParaRPr lang="es-ES" sz="1100"/>
        </a:p>
      </dgm:t>
    </dgm:pt>
    <dgm:pt modelId="{C69DD954-C87F-4F53-8B72-7DCE9479775B}" type="asst">
      <dgm:prSet phldrT="[Texto]" custT="1"/>
      <dgm:spPr>
        <a:xfrm>
          <a:off x="1348320" y="128023"/>
          <a:ext cx="2414435" cy="2482804"/>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1: Algebra y funciones </a:t>
          </a:r>
        </a:p>
      </dgm:t>
    </dgm:pt>
    <dgm:pt modelId="{8345159B-AD6C-45BA-A8BD-25D5BC00BBCB}" type="parTrans" cxnId="{052A4864-5555-479C-8259-E5FDBB861BA5}">
      <dgm:prSet/>
      <dgm:spPr/>
      <dgm:t>
        <a:bodyPr/>
        <a:lstStyle/>
        <a:p>
          <a:endParaRPr lang="es-ES" sz="1100"/>
        </a:p>
      </dgm:t>
    </dgm:pt>
    <dgm:pt modelId="{45A71B47-7F62-4502-8E22-9DFF6A000050}" type="sibTrans" cxnId="{052A4864-5555-479C-8259-E5FDBB861BA5}">
      <dgm:prSet/>
      <dgm:spPr/>
      <dgm:t>
        <a:bodyPr/>
        <a:lstStyle/>
        <a:p>
          <a:endParaRPr lang="es-ES" sz="1100"/>
        </a:p>
      </dgm:t>
    </dgm:pt>
    <dgm:pt modelId="{77241F70-D43F-47EE-AC6C-6FB4646AD675}">
      <dgm:prSet phldrT="[Texto]" custT="1"/>
      <dgm:spPr>
        <a:xfrm>
          <a:off x="3856824" y="128023"/>
          <a:ext cx="2414435" cy="275799"/>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Números enteros (Z)</a:t>
          </a:r>
        </a:p>
      </dgm:t>
    </dgm:pt>
    <dgm:pt modelId="{902E2E56-D9C4-4D69-ADE5-65B9210D1BD7}" type="parTrans" cxnId="{2A439D9C-0940-44E1-866B-305D21576FA2}">
      <dgm:prSet/>
      <dgm:spPr/>
      <dgm:t>
        <a:bodyPr/>
        <a:lstStyle/>
        <a:p>
          <a:endParaRPr lang="es-ES" sz="1100"/>
        </a:p>
      </dgm:t>
    </dgm:pt>
    <dgm:pt modelId="{C597EF34-F324-4F88-BD48-E42263CF3F21}" type="sibTrans" cxnId="{2A439D9C-0940-44E1-866B-305D21576FA2}">
      <dgm:prSet/>
      <dgm:spPr/>
      <dgm:t>
        <a:bodyPr/>
        <a:lstStyle/>
        <a:p>
          <a:endParaRPr lang="es-ES" sz="1100"/>
        </a:p>
      </dgm:t>
    </dgm:pt>
    <dgm:pt modelId="{F679A482-34C3-45F2-A573-4FBAEC784AED}">
      <dgm:prSet phldrT="[Texto]" custT="1"/>
      <dgm:spPr>
        <a:xfrm>
          <a:off x="1348320" y="2734967"/>
          <a:ext cx="2414435" cy="2482804"/>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2: Geometría y medida</a:t>
          </a:r>
        </a:p>
      </dgm:t>
    </dgm:pt>
    <dgm:pt modelId="{0366BCEE-0FF1-4331-8F5E-D89E150E33AF}" type="parTrans" cxnId="{92406F00-5DD0-47CE-88C5-B703057658C7}">
      <dgm:prSet/>
      <dgm:spPr/>
      <dgm:t>
        <a:bodyPr/>
        <a:lstStyle/>
        <a:p>
          <a:endParaRPr lang="es-ES" sz="1100"/>
        </a:p>
      </dgm:t>
    </dgm:pt>
    <dgm:pt modelId="{7EF80C74-E6B9-432C-9CCB-72AB4274708E}" type="sibTrans" cxnId="{92406F00-5DD0-47CE-88C5-B703057658C7}">
      <dgm:prSet/>
      <dgm:spPr/>
      <dgm:t>
        <a:bodyPr/>
        <a:lstStyle/>
        <a:p>
          <a:endParaRPr lang="es-ES" sz="1100"/>
        </a:p>
      </dgm:t>
    </dgm:pt>
    <dgm:pt modelId="{5749782B-0DE4-4D20-9BC3-924536958097}">
      <dgm:prSet phldrT="[Texto]" custT="1"/>
      <dgm:spPr>
        <a:xfrm>
          <a:off x="3856824" y="2734967"/>
          <a:ext cx="2414435" cy="310350"/>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Proposiciones y conectivos logicos  </a:t>
          </a:r>
        </a:p>
      </dgm:t>
    </dgm:pt>
    <dgm:pt modelId="{E582F1F7-3581-4508-A7DD-D3A23B76B03D}" type="parTrans" cxnId="{018B6FD6-8EA0-4730-B4D7-5C0B2B318AE1}">
      <dgm:prSet/>
      <dgm:spPr/>
      <dgm:t>
        <a:bodyPr/>
        <a:lstStyle/>
        <a:p>
          <a:endParaRPr lang="es-ES" sz="1100"/>
        </a:p>
      </dgm:t>
    </dgm:pt>
    <dgm:pt modelId="{DE80CAF0-0C00-4D98-8DD2-083DEA23FB65}" type="sibTrans" cxnId="{018B6FD6-8EA0-4730-B4D7-5C0B2B318AE1}">
      <dgm:prSet/>
      <dgm:spPr/>
      <dgm:t>
        <a:bodyPr/>
        <a:lstStyle/>
        <a:p>
          <a:endParaRPr lang="es-ES" sz="1100"/>
        </a:p>
      </dgm:t>
    </dgm:pt>
    <dgm:pt modelId="{14DE4A97-5359-4B9C-8868-73D683158DDC}">
      <dgm:prSet phldrT="[Texto]" custT="1"/>
      <dgm:spPr>
        <a:xfrm>
          <a:off x="3856824" y="403823"/>
          <a:ext cx="2414435" cy="275799"/>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Números  racionales (Q)</a:t>
          </a:r>
        </a:p>
      </dgm:t>
    </dgm:pt>
    <dgm:pt modelId="{87FA0684-BE3F-432C-8C3D-118BE2416C67}" type="parTrans" cxnId="{76DB13F7-97F5-4ADD-B5BB-AA593477A635}">
      <dgm:prSet/>
      <dgm:spPr/>
      <dgm:t>
        <a:bodyPr/>
        <a:lstStyle/>
        <a:p>
          <a:endParaRPr lang="es-EC"/>
        </a:p>
      </dgm:t>
    </dgm:pt>
    <dgm:pt modelId="{6A68529D-3F30-46F9-9B4E-990AFD724A53}" type="sibTrans" cxnId="{76DB13F7-97F5-4ADD-B5BB-AA593477A635}">
      <dgm:prSet/>
      <dgm:spPr/>
      <dgm:t>
        <a:bodyPr/>
        <a:lstStyle/>
        <a:p>
          <a:endParaRPr lang="es-EC"/>
        </a:p>
      </dgm:t>
    </dgm:pt>
    <dgm:pt modelId="{101E2F27-3CAE-4EB0-97D1-22EBF02CD104}">
      <dgm:prSet phldrT="[Texto]" custT="1"/>
      <dgm:spPr>
        <a:xfrm>
          <a:off x="3856824" y="3045318"/>
          <a:ext cx="2414435" cy="310350"/>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Leyes de la lógica y conjuntos</a:t>
          </a:r>
        </a:p>
      </dgm:t>
    </dgm:pt>
    <dgm:pt modelId="{53293B13-C69B-4E33-AE73-1C5D5439A0FB}" type="parTrans" cxnId="{3E608A57-CAB0-4756-98FA-CE4116BF89F6}">
      <dgm:prSet/>
      <dgm:spPr/>
      <dgm:t>
        <a:bodyPr/>
        <a:lstStyle/>
        <a:p>
          <a:endParaRPr lang="es-EC"/>
        </a:p>
      </dgm:t>
    </dgm:pt>
    <dgm:pt modelId="{59E8DD0A-A0E1-4A9E-83DD-1834D107F181}" type="sibTrans" cxnId="{3E608A57-CAB0-4756-98FA-CE4116BF89F6}">
      <dgm:prSet/>
      <dgm:spPr/>
      <dgm:t>
        <a:bodyPr/>
        <a:lstStyle/>
        <a:p>
          <a:endParaRPr lang="es-EC"/>
        </a:p>
      </dgm:t>
    </dgm:pt>
    <dgm:pt modelId="{6C387F3C-B712-4EAC-8E4A-EB8C1C6981EC}">
      <dgm:prSet phldrT="[Texto]" custT="1"/>
      <dgm:spPr>
        <a:xfrm>
          <a:off x="3856824" y="5341912"/>
          <a:ext cx="2414435" cy="826793"/>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Datos procesados</a:t>
          </a:r>
        </a:p>
      </dgm:t>
    </dgm:pt>
    <dgm:pt modelId="{5E7B58EF-F181-4931-8EFB-3BB4D74AEF4A}" type="parTrans" cxnId="{238CCB21-0362-4E6F-BE34-0D616EDC62A8}">
      <dgm:prSet/>
      <dgm:spPr/>
      <dgm:t>
        <a:bodyPr/>
        <a:lstStyle/>
        <a:p>
          <a:endParaRPr lang="es-EC"/>
        </a:p>
      </dgm:t>
    </dgm:pt>
    <dgm:pt modelId="{F4BEE5DE-5403-4D6D-9C86-5B7398DC6F93}" type="sibTrans" cxnId="{238CCB21-0362-4E6F-BE34-0D616EDC62A8}">
      <dgm:prSet/>
      <dgm:spPr/>
      <dgm:t>
        <a:bodyPr/>
        <a:lstStyle/>
        <a:p>
          <a:endParaRPr lang="es-EC"/>
        </a:p>
      </dgm:t>
    </dgm:pt>
    <dgm:pt modelId="{B3EFF376-3C58-462B-9F3F-CA5B4A8C342E}">
      <dgm:prSet phldrT="[Texto]" custT="1"/>
      <dgm:spPr>
        <a:xfrm>
          <a:off x="3856824" y="6168705"/>
          <a:ext cx="2414435" cy="826793"/>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Estadística descriptiva</a:t>
          </a:r>
        </a:p>
      </dgm:t>
    </dgm:pt>
    <dgm:pt modelId="{9FEB0BC1-8B87-47F4-9BA0-256FC68B454A}" type="parTrans" cxnId="{90F6817B-88A0-4EF4-809A-8612F3EBB831}">
      <dgm:prSet/>
      <dgm:spPr/>
      <dgm:t>
        <a:bodyPr/>
        <a:lstStyle/>
        <a:p>
          <a:endParaRPr lang="es-EC"/>
        </a:p>
      </dgm:t>
    </dgm:pt>
    <dgm:pt modelId="{DAA4BCA8-E3B5-4BEF-BA4A-A4587D93672F}" type="sibTrans" cxnId="{90F6817B-88A0-4EF4-809A-8612F3EBB831}">
      <dgm:prSet/>
      <dgm:spPr/>
      <dgm:t>
        <a:bodyPr/>
        <a:lstStyle/>
        <a:p>
          <a:endParaRPr lang="es-EC"/>
        </a:p>
      </dgm:t>
    </dgm:pt>
    <dgm:pt modelId="{2CBB3F6B-9B13-44B3-A1B8-AAE785138692}">
      <dgm:prSet phldrT="[Texto]" custT="1"/>
      <dgm:spPr>
        <a:xfrm>
          <a:off x="3856824" y="955422"/>
          <a:ext cx="2414435" cy="275799"/>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Numeros reales (R)</a:t>
          </a:r>
        </a:p>
      </dgm:t>
    </dgm:pt>
    <dgm:pt modelId="{B01CDCD2-2FC4-4F0C-8234-543B3735E264}" type="parTrans" cxnId="{E1EDC29A-8A8C-43D5-B678-3B584B95094E}">
      <dgm:prSet/>
      <dgm:spPr/>
      <dgm:t>
        <a:bodyPr/>
        <a:lstStyle/>
        <a:p>
          <a:endParaRPr lang="es-EC"/>
        </a:p>
      </dgm:t>
    </dgm:pt>
    <dgm:pt modelId="{B1F92EE3-6279-4D0E-B502-899440E9F164}" type="sibTrans" cxnId="{E1EDC29A-8A8C-43D5-B678-3B584B95094E}">
      <dgm:prSet/>
      <dgm:spPr/>
      <dgm:t>
        <a:bodyPr/>
        <a:lstStyle/>
        <a:p>
          <a:endParaRPr lang="es-EC"/>
        </a:p>
      </dgm:t>
    </dgm:pt>
    <dgm:pt modelId="{02C11EF7-9397-4E81-91AD-C8A12037184D}">
      <dgm:prSet phldrT="[Texto]" custT="1"/>
      <dgm:spPr>
        <a:xfrm>
          <a:off x="3856824" y="679622"/>
          <a:ext cx="2414435" cy="27579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Números irracionales (Q´)</a:t>
          </a:r>
        </a:p>
      </dgm:t>
    </dgm:pt>
    <dgm:pt modelId="{3081692D-7869-4D40-9AB8-B5613339D002}" type="parTrans" cxnId="{210965EE-B2B5-4BBE-AC79-3B0319F0690F}">
      <dgm:prSet/>
      <dgm:spPr/>
      <dgm:t>
        <a:bodyPr/>
        <a:lstStyle/>
        <a:p>
          <a:endParaRPr lang="es-EC"/>
        </a:p>
      </dgm:t>
    </dgm:pt>
    <dgm:pt modelId="{04030D59-1E7C-49B1-8C6D-3D07F74423A1}" type="sibTrans" cxnId="{210965EE-B2B5-4BBE-AC79-3B0319F0690F}">
      <dgm:prSet/>
      <dgm:spPr/>
      <dgm:t>
        <a:bodyPr/>
        <a:lstStyle/>
        <a:p>
          <a:endParaRPr lang="es-EC"/>
        </a:p>
      </dgm:t>
    </dgm:pt>
    <dgm:pt modelId="{87AABF80-B7B5-43DF-B3BF-E8E4280B8D2C}">
      <dgm:prSet phldrT="[Texto]" custT="1"/>
      <dgm:spPr>
        <a:xfrm>
          <a:off x="1348320" y="5341912"/>
          <a:ext cx="2414435" cy="2482804"/>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Bloque 3: Estadística y probabilidad </a:t>
          </a:r>
        </a:p>
      </dgm:t>
    </dgm:pt>
    <dgm:pt modelId="{D9339559-822F-4CD2-B5D6-3452F5CD2615}" type="sibTrans" cxnId="{F5DA8D2F-4E0A-40D8-BAC0-31D1E2361213}">
      <dgm:prSet/>
      <dgm:spPr/>
      <dgm:t>
        <a:bodyPr/>
        <a:lstStyle/>
        <a:p>
          <a:endParaRPr lang="es-ES" sz="1100"/>
        </a:p>
      </dgm:t>
    </dgm:pt>
    <dgm:pt modelId="{D786ECEB-1E89-47DB-81F3-DF64D51503CA}" type="parTrans" cxnId="{F5DA8D2F-4E0A-40D8-BAC0-31D1E2361213}">
      <dgm:prSet/>
      <dgm:spPr/>
      <dgm:t>
        <a:bodyPr/>
        <a:lstStyle/>
        <a:p>
          <a:endParaRPr lang="es-ES" sz="1100"/>
        </a:p>
      </dgm:t>
    </dgm:pt>
    <dgm:pt modelId="{4591235B-5ED6-4374-A40E-8EF6EAD90630}">
      <dgm:prSet phldrT="[Texto]" custT="1"/>
      <dgm:spPr>
        <a:xfrm>
          <a:off x="3856824" y="1231222"/>
          <a:ext cx="2414435" cy="275799"/>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Relaciones</a:t>
          </a:r>
          <a:endParaRPr lang="es-ES" sz="1100">
            <a:solidFill>
              <a:sysClr val="windowText" lastClr="000000">
                <a:hueOff val="0"/>
                <a:satOff val="0"/>
                <a:lumOff val="0"/>
                <a:alphaOff val="0"/>
              </a:sysClr>
            </a:solidFill>
            <a:latin typeface="Calibri"/>
            <a:ea typeface="+mn-ea"/>
            <a:cs typeface="+mn-cs"/>
          </a:endParaRPr>
        </a:p>
      </dgm:t>
    </dgm:pt>
    <dgm:pt modelId="{2543E678-7E8B-4A00-AC61-39D3DAFC8847}" type="parTrans" cxnId="{8A41CEA3-9A60-41B2-BD13-B2B54AD2F1B6}">
      <dgm:prSet/>
      <dgm:spPr/>
      <dgm:t>
        <a:bodyPr/>
        <a:lstStyle/>
        <a:p>
          <a:endParaRPr lang="es-EC"/>
        </a:p>
      </dgm:t>
    </dgm:pt>
    <dgm:pt modelId="{0212E616-1B21-47BB-A20F-585088DA8C72}" type="sibTrans" cxnId="{8A41CEA3-9A60-41B2-BD13-B2B54AD2F1B6}">
      <dgm:prSet/>
      <dgm:spPr/>
      <dgm:t>
        <a:bodyPr/>
        <a:lstStyle/>
        <a:p>
          <a:endParaRPr lang="es-EC"/>
        </a:p>
      </dgm:t>
    </dgm:pt>
    <dgm:pt modelId="{E1021188-500A-483D-A034-EE65DF468E72}">
      <dgm:prSet phldrT="[Texto]" custT="1"/>
      <dgm:spPr>
        <a:xfrm>
          <a:off x="3856824" y="1507022"/>
          <a:ext cx="2414435" cy="275799"/>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Función real</a:t>
          </a:r>
          <a:endParaRPr lang="es-ES" sz="1100">
            <a:solidFill>
              <a:sysClr val="windowText" lastClr="000000">
                <a:hueOff val="0"/>
                <a:satOff val="0"/>
                <a:lumOff val="0"/>
                <a:alphaOff val="0"/>
              </a:sysClr>
            </a:solidFill>
            <a:latin typeface="Calibri"/>
            <a:ea typeface="+mn-ea"/>
            <a:cs typeface="+mn-cs"/>
          </a:endParaRPr>
        </a:p>
      </dgm:t>
    </dgm:pt>
    <dgm:pt modelId="{E265B153-E4B6-4E8C-80AF-B8770EB96415}" type="parTrans" cxnId="{619C5B61-C938-4EF2-B10A-F24D404E8C3B}">
      <dgm:prSet/>
      <dgm:spPr/>
      <dgm:t>
        <a:bodyPr/>
        <a:lstStyle/>
        <a:p>
          <a:endParaRPr lang="es-EC"/>
        </a:p>
      </dgm:t>
    </dgm:pt>
    <dgm:pt modelId="{914D367B-FF9D-4761-ABCA-1C2AFE0FD085}" type="sibTrans" cxnId="{619C5B61-C938-4EF2-B10A-F24D404E8C3B}">
      <dgm:prSet/>
      <dgm:spPr/>
      <dgm:t>
        <a:bodyPr/>
        <a:lstStyle/>
        <a:p>
          <a:endParaRPr lang="es-EC"/>
        </a:p>
      </dgm:t>
    </dgm:pt>
    <dgm:pt modelId="{C9A1DFE7-8DD7-4144-A884-A008A17C6B3C}">
      <dgm:prSet phldrT="[Texto]" custT="1"/>
      <dgm:spPr>
        <a:xfrm>
          <a:off x="3856824" y="1782822"/>
          <a:ext cx="2414435" cy="275799"/>
        </a:xfrm>
        <a:noFill/>
        <a:ln>
          <a:noFill/>
        </a:ln>
        <a:effectLst/>
      </dgm:spPr>
      <dgm:t>
        <a:bodyPr/>
        <a:lstStyle/>
        <a:p>
          <a:r>
            <a:rPr lang="es-EC" sz="1100">
              <a:solidFill>
                <a:sysClr val="windowText" lastClr="000000">
                  <a:hueOff val="0"/>
                  <a:satOff val="0"/>
                  <a:lumOff val="0"/>
                  <a:alphaOff val="0"/>
                </a:sysClr>
              </a:solidFill>
              <a:latin typeface="Calibri"/>
              <a:ea typeface="+mn-ea"/>
              <a:cs typeface="+mn-cs"/>
            </a:rPr>
            <a:t>Polinomios de segundo grado o menor </a:t>
          </a:r>
        </a:p>
      </dgm:t>
    </dgm:pt>
    <dgm:pt modelId="{528E9B79-C867-4CA1-A68A-E97E3C11D233}" type="parTrans" cxnId="{D7FAD70C-C184-4B67-8E6E-69CEA2954495}">
      <dgm:prSet/>
      <dgm:spPr/>
      <dgm:t>
        <a:bodyPr/>
        <a:lstStyle/>
        <a:p>
          <a:endParaRPr lang="es-EC"/>
        </a:p>
      </dgm:t>
    </dgm:pt>
    <dgm:pt modelId="{CFADD6CE-456A-4773-BCA8-6E34091408D6}" type="sibTrans" cxnId="{D7FAD70C-C184-4B67-8E6E-69CEA2954495}">
      <dgm:prSet/>
      <dgm:spPr/>
      <dgm:t>
        <a:bodyPr/>
        <a:lstStyle/>
        <a:p>
          <a:endParaRPr lang="es-EC"/>
        </a:p>
      </dgm:t>
    </dgm:pt>
    <dgm:pt modelId="{70EB8A39-B7C2-4020-B2EC-E3A8CA6C19C2}">
      <dgm:prSet phldrT="[Texto]" custT="1"/>
      <dgm:spPr>
        <a:xfrm>
          <a:off x="3856824" y="2058621"/>
          <a:ext cx="2414435" cy="27579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Ecuaciones</a:t>
          </a:r>
        </a:p>
      </dgm:t>
    </dgm:pt>
    <dgm:pt modelId="{1E1116A2-DBE8-40A4-9732-F777520F5414}" type="parTrans" cxnId="{A948978B-F529-4A51-8B88-65CB30643642}">
      <dgm:prSet/>
      <dgm:spPr/>
      <dgm:t>
        <a:bodyPr/>
        <a:lstStyle/>
        <a:p>
          <a:endParaRPr lang="es-EC"/>
        </a:p>
      </dgm:t>
    </dgm:pt>
    <dgm:pt modelId="{CF43BCD4-5796-4A43-BFF3-24E9D9DFFBDA}" type="sibTrans" cxnId="{A948978B-F529-4A51-8B88-65CB30643642}">
      <dgm:prSet/>
      <dgm:spPr/>
      <dgm:t>
        <a:bodyPr/>
        <a:lstStyle/>
        <a:p>
          <a:endParaRPr lang="es-EC"/>
        </a:p>
      </dgm:t>
    </dgm:pt>
    <dgm:pt modelId="{A9BC32F3-02AF-4E3F-8D6E-C2621149BA39}">
      <dgm:prSet phldrT="[Texto]" custT="1"/>
      <dgm:spPr>
        <a:xfrm>
          <a:off x="3856824" y="2334421"/>
          <a:ext cx="2414435" cy="275799"/>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Intervalos e inecuaciones </a:t>
          </a:r>
        </a:p>
      </dgm:t>
    </dgm:pt>
    <dgm:pt modelId="{E46315D0-24B4-462E-B2AF-330B70AE1E58}" type="parTrans" cxnId="{CDAF2D16-3CE6-41FD-8DC6-12EFE1092141}">
      <dgm:prSet/>
      <dgm:spPr/>
      <dgm:t>
        <a:bodyPr/>
        <a:lstStyle/>
        <a:p>
          <a:endParaRPr lang="es-EC"/>
        </a:p>
      </dgm:t>
    </dgm:pt>
    <dgm:pt modelId="{CE11C7EC-F6AF-47D4-B279-66FAEFE89189}" type="sibTrans" cxnId="{CDAF2D16-3CE6-41FD-8DC6-12EFE1092141}">
      <dgm:prSet/>
      <dgm:spPr/>
      <dgm:t>
        <a:bodyPr/>
        <a:lstStyle/>
        <a:p>
          <a:endParaRPr lang="es-EC"/>
        </a:p>
      </dgm:t>
    </dgm:pt>
    <dgm:pt modelId="{F9F67288-AB2B-4EDF-A8EA-E459A4752281}">
      <dgm:prSet phldrT="[Texto]" custT="1"/>
      <dgm:spPr>
        <a:xfrm>
          <a:off x="3856824" y="3355668"/>
          <a:ext cx="2414435" cy="310350"/>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Pirámides, prismas, conos y cilindros</a:t>
          </a:r>
        </a:p>
      </dgm:t>
    </dgm:pt>
    <dgm:pt modelId="{28164756-4D60-4108-B4EF-90FF8485FCF7}" type="parTrans" cxnId="{925C3771-CCEE-4687-A792-88B5BFC39646}">
      <dgm:prSet/>
      <dgm:spPr/>
      <dgm:t>
        <a:bodyPr/>
        <a:lstStyle/>
        <a:p>
          <a:endParaRPr lang="es-EC"/>
        </a:p>
      </dgm:t>
    </dgm:pt>
    <dgm:pt modelId="{4ED914F8-B317-41BC-B388-71947E18D246}" type="sibTrans" cxnId="{925C3771-CCEE-4687-A792-88B5BFC39646}">
      <dgm:prSet/>
      <dgm:spPr/>
      <dgm:t>
        <a:bodyPr/>
        <a:lstStyle/>
        <a:p>
          <a:endParaRPr lang="es-EC"/>
        </a:p>
      </dgm:t>
    </dgm:pt>
    <dgm:pt modelId="{CFA73732-209C-49C2-BBF1-AA54571A88E0}">
      <dgm:prSet phldrT="[Texto]" custT="1"/>
      <dgm:spPr>
        <a:xfrm>
          <a:off x="3856824" y="3666019"/>
          <a:ext cx="2414435" cy="310350"/>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Triángulos</a:t>
          </a:r>
        </a:p>
      </dgm:t>
    </dgm:pt>
    <dgm:pt modelId="{7594A4F4-A175-488F-8AE0-F97A22BDF6A9}" type="parTrans" cxnId="{C71312FF-4577-4DDE-ADFC-B012BDEB2E66}">
      <dgm:prSet/>
      <dgm:spPr/>
      <dgm:t>
        <a:bodyPr/>
        <a:lstStyle/>
        <a:p>
          <a:endParaRPr lang="es-EC"/>
        </a:p>
      </dgm:t>
    </dgm:pt>
    <dgm:pt modelId="{5B5B565D-6D00-4E7A-9385-F80A0ED5C109}" type="sibTrans" cxnId="{C71312FF-4577-4DDE-ADFC-B012BDEB2E66}">
      <dgm:prSet/>
      <dgm:spPr/>
      <dgm:t>
        <a:bodyPr/>
        <a:lstStyle/>
        <a:p>
          <a:endParaRPr lang="es-EC"/>
        </a:p>
      </dgm:t>
    </dgm:pt>
    <dgm:pt modelId="{588F6B3D-10DE-4962-B0D0-F63491C9B95C}">
      <dgm:prSet phldrT="[Texto]" custT="1"/>
      <dgm:spPr>
        <a:xfrm>
          <a:off x="3856824" y="3976369"/>
          <a:ext cx="2414435" cy="310350"/>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Teorema de Pitágoras</a:t>
          </a:r>
        </a:p>
      </dgm:t>
    </dgm:pt>
    <dgm:pt modelId="{8BDD0628-7DAF-42FF-AB54-209F91A52528}" type="parTrans" cxnId="{540CB902-464E-4B98-9D0E-9D0A09446E88}">
      <dgm:prSet/>
      <dgm:spPr/>
      <dgm:t>
        <a:bodyPr/>
        <a:lstStyle/>
        <a:p>
          <a:endParaRPr lang="es-EC"/>
        </a:p>
      </dgm:t>
    </dgm:pt>
    <dgm:pt modelId="{D8557407-A031-490E-A4AC-1A96C61077C2}" type="sibTrans" cxnId="{540CB902-464E-4B98-9D0E-9D0A09446E88}">
      <dgm:prSet/>
      <dgm:spPr/>
      <dgm:t>
        <a:bodyPr/>
        <a:lstStyle/>
        <a:p>
          <a:endParaRPr lang="es-EC"/>
        </a:p>
      </dgm:t>
    </dgm:pt>
    <dgm:pt modelId="{0DECD2FA-79EF-4EAF-8FEC-B99F6007F445}">
      <dgm:prSet phldrT="[Texto]" custT="1"/>
      <dgm:spPr>
        <a:xfrm>
          <a:off x="3856824" y="4286720"/>
          <a:ext cx="2414435" cy="310350"/>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Relaciones trigonométricas</a:t>
          </a:r>
        </a:p>
      </dgm:t>
    </dgm:pt>
    <dgm:pt modelId="{E685E1B2-5B7B-4066-A257-650D8DBC0C46}" type="parTrans" cxnId="{D9470DE5-FC23-42D0-B6DB-68FABDAA0A06}">
      <dgm:prSet/>
      <dgm:spPr/>
      <dgm:t>
        <a:bodyPr/>
        <a:lstStyle/>
        <a:p>
          <a:endParaRPr lang="es-EC"/>
        </a:p>
      </dgm:t>
    </dgm:pt>
    <dgm:pt modelId="{D99679FF-2165-4E52-BF65-948B0D31607E}" type="sibTrans" cxnId="{D9470DE5-FC23-42D0-B6DB-68FABDAA0A06}">
      <dgm:prSet/>
      <dgm:spPr/>
      <dgm:t>
        <a:bodyPr/>
        <a:lstStyle/>
        <a:p>
          <a:endParaRPr lang="es-EC"/>
        </a:p>
      </dgm:t>
    </dgm:pt>
    <dgm:pt modelId="{5E0A6C56-3931-4183-8153-B1FC421B9F78}">
      <dgm:prSet phldrT="[Texto]" custT="1"/>
      <dgm:spPr>
        <a:xfrm>
          <a:off x="3856824" y="4597071"/>
          <a:ext cx="2414435" cy="310350"/>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Polígonos regulares</a:t>
          </a:r>
        </a:p>
      </dgm:t>
    </dgm:pt>
    <dgm:pt modelId="{9C87431C-BDAD-4089-9EF8-C5A311E3593B}" type="parTrans" cxnId="{3761DA6F-3E73-4593-BC4D-467E3AA66C9D}">
      <dgm:prSet/>
      <dgm:spPr/>
      <dgm:t>
        <a:bodyPr/>
        <a:lstStyle/>
        <a:p>
          <a:endParaRPr lang="es-EC"/>
        </a:p>
      </dgm:t>
    </dgm:pt>
    <dgm:pt modelId="{E1B3F96C-A5B6-4B7F-9F9C-E15BE25934B8}" type="sibTrans" cxnId="{3761DA6F-3E73-4593-BC4D-467E3AA66C9D}">
      <dgm:prSet/>
      <dgm:spPr/>
      <dgm:t>
        <a:bodyPr/>
        <a:lstStyle/>
        <a:p>
          <a:endParaRPr lang="es-EC"/>
        </a:p>
      </dgm:t>
    </dgm:pt>
    <dgm:pt modelId="{5C0FA808-2D42-4C32-9131-A154574F03E8}">
      <dgm:prSet phldrT="[Texto]" custT="1"/>
      <dgm:spPr>
        <a:xfrm>
          <a:off x="3856824" y="4907421"/>
          <a:ext cx="2414435" cy="310350"/>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Semejanzas y simetrías</a:t>
          </a:r>
        </a:p>
      </dgm:t>
    </dgm:pt>
    <dgm:pt modelId="{18AAEAA5-AC4E-4810-867A-18447AC22F16}" type="parTrans" cxnId="{9B1E2DDA-EA5C-4CDC-B790-D47C6BFA54DF}">
      <dgm:prSet/>
      <dgm:spPr/>
      <dgm:t>
        <a:bodyPr/>
        <a:lstStyle/>
        <a:p>
          <a:endParaRPr lang="es-EC"/>
        </a:p>
      </dgm:t>
    </dgm:pt>
    <dgm:pt modelId="{1EEAEB46-5912-4170-B2A5-58A003801FBA}" type="sibTrans" cxnId="{9B1E2DDA-EA5C-4CDC-B790-D47C6BFA54DF}">
      <dgm:prSet/>
      <dgm:spPr/>
      <dgm:t>
        <a:bodyPr/>
        <a:lstStyle/>
        <a:p>
          <a:endParaRPr lang="es-EC"/>
        </a:p>
      </dgm:t>
    </dgm:pt>
    <dgm:pt modelId="{D4FF7071-2778-41CD-84A0-9964A7E76600}">
      <dgm:prSet phldrT="[Texto]" custT="1"/>
      <dgm:spPr>
        <a:xfrm>
          <a:off x="3856824" y="6995498"/>
          <a:ext cx="2414435" cy="826793"/>
        </a:xfrm>
        <a:noFill/>
        <a:ln>
          <a:noFill/>
        </a:ln>
        <a:effectLst/>
      </dgm:spPr>
      <dgm:t>
        <a:bodyPr/>
        <a:lstStyle/>
        <a:p>
          <a:r>
            <a:rPr lang="es-ES" sz="1100">
              <a:solidFill>
                <a:sysClr val="windowText" lastClr="000000">
                  <a:hueOff val="0"/>
                  <a:satOff val="0"/>
                  <a:lumOff val="0"/>
                  <a:alphaOff val="0"/>
                </a:sysClr>
              </a:solidFill>
              <a:latin typeface="Calibri"/>
              <a:ea typeface="+mn-ea"/>
              <a:cs typeface="+mn-cs"/>
            </a:rPr>
            <a:t>Probabilidad y azar</a:t>
          </a:r>
        </a:p>
      </dgm:t>
    </dgm:pt>
    <dgm:pt modelId="{F8602D88-7900-46B4-8DA3-3847589262C9}" type="parTrans" cxnId="{FC36809E-C9A2-43A7-A6B5-92E85C7A22E3}">
      <dgm:prSet/>
      <dgm:spPr/>
      <dgm:t>
        <a:bodyPr/>
        <a:lstStyle/>
        <a:p>
          <a:endParaRPr lang="es-EC"/>
        </a:p>
      </dgm:t>
    </dgm:pt>
    <dgm:pt modelId="{7024863E-CAC4-4846-8687-E82900A46FC9}" type="sibTrans" cxnId="{FC36809E-C9A2-43A7-A6B5-92E85C7A22E3}">
      <dgm:prSet/>
      <dgm:spPr/>
      <dgm:t>
        <a:bodyPr/>
        <a:lstStyle/>
        <a:p>
          <a:endParaRPr lang="es-EC"/>
        </a:p>
      </dgm:t>
    </dgm:pt>
    <dgm:pt modelId="{5B1F76E7-414F-430A-808E-75B330C60B85}" type="pres">
      <dgm:prSet presAssocID="{061F23D1-2A93-4633-A1D8-3BC04C405545}" presName="vert0" presStyleCnt="0">
        <dgm:presLayoutVars>
          <dgm:dir/>
          <dgm:animOne val="branch"/>
          <dgm:animLvl val="lvl"/>
        </dgm:presLayoutVars>
      </dgm:prSet>
      <dgm:spPr/>
    </dgm:pt>
    <dgm:pt modelId="{EB5ED569-094C-4B1A-BD1F-3123DBBAAE94}" type="pres">
      <dgm:prSet presAssocID="{D8F64041-5E83-47C8-B8E9-AE23B9CC5F03}" presName="thickLine" presStyleLbl="alignNode1" presStyleIdx="0" presStyleCnt="1"/>
      <dgm:spPr>
        <a:xfrm>
          <a:off x="0" y="3883"/>
          <a:ext cx="6271259"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gm:spPr>
    </dgm:pt>
    <dgm:pt modelId="{6D996FB2-526B-4DA1-BFA7-5874D8992F11}" type="pres">
      <dgm:prSet presAssocID="{D8F64041-5E83-47C8-B8E9-AE23B9CC5F03}" presName="horz1" presStyleCnt="0"/>
      <dgm:spPr/>
    </dgm:pt>
    <dgm:pt modelId="{22888A38-B5EB-43A1-92C2-6C0063524EB0}" type="pres">
      <dgm:prSet presAssocID="{D8F64041-5E83-47C8-B8E9-AE23B9CC5F03}" presName="tx1" presStyleLbl="revTx" presStyleIdx="0" presStyleCnt="24" custLinFactNeighborX="-525" custLinFactNeighborY="-317"/>
      <dgm:spPr>
        <a:prstGeom prst="rect">
          <a:avLst/>
        </a:prstGeom>
      </dgm:spPr>
    </dgm:pt>
    <dgm:pt modelId="{F2BB51E4-4616-44D2-8EEF-7A1A22E821E0}" type="pres">
      <dgm:prSet presAssocID="{D8F64041-5E83-47C8-B8E9-AE23B9CC5F03}" presName="vert1" presStyleCnt="0"/>
      <dgm:spPr/>
    </dgm:pt>
    <dgm:pt modelId="{CBDC3C07-3869-419E-B5D9-9EA887A6B7E4}" type="pres">
      <dgm:prSet presAssocID="{C69DD954-C87F-4F53-8B72-7DCE9479775B}" presName="vertSpace2a" presStyleCnt="0"/>
      <dgm:spPr/>
    </dgm:pt>
    <dgm:pt modelId="{9F7DEBE2-ED6C-40EB-937F-70565C3DDB80}" type="pres">
      <dgm:prSet presAssocID="{C69DD954-C87F-4F53-8B72-7DCE9479775B}" presName="horz2" presStyleCnt="0"/>
      <dgm:spPr/>
    </dgm:pt>
    <dgm:pt modelId="{C9C4C531-8444-4ADA-A794-2985E5CA5608}" type="pres">
      <dgm:prSet presAssocID="{C69DD954-C87F-4F53-8B72-7DCE9479775B}" presName="horzSpace2" presStyleCnt="0"/>
      <dgm:spPr/>
    </dgm:pt>
    <dgm:pt modelId="{6B819DDA-1086-4848-A3A4-F7993D3498B5}" type="pres">
      <dgm:prSet presAssocID="{C69DD954-C87F-4F53-8B72-7DCE9479775B}" presName="tx2" presStyleLbl="revTx" presStyleIdx="1" presStyleCnt="24"/>
      <dgm:spPr>
        <a:prstGeom prst="rect">
          <a:avLst/>
        </a:prstGeom>
      </dgm:spPr>
    </dgm:pt>
    <dgm:pt modelId="{08637587-AE55-4EE4-BC26-4A42DF51BE65}" type="pres">
      <dgm:prSet presAssocID="{C69DD954-C87F-4F53-8B72-7DCE9479775B}" presName="vert2" presStyleCnt="0"/>
      <dgm:spPr/>
    </dgm:pt>
    <dgm:pt modelId="{CC1657ED-5478-4370-8EAF-0A45189B8541}" type="pres">
      <dgm:prSet presAssocID="{77241F70-D43F-47EE-AC6C-6FB4646AD675}" presName="horz3" presStyleCnt="0"/>
      <dgm:spPr/>
    </dgm:pt>
    <dgm:pt modelId="{6F35CA74-9E99-4F3B-8220-7B0170B619E5}" type="pres">
      <dgm:prSet presAssocID="{77241F70-D43F-47EE-AC6C-6FB4646AD675}" presName="horzSpace3" presStyleCnt="0"/>
      <dgm:spPr/>
    </dgm:pt>
    <dgm:pt modelId="{985C2EE1-8F8D-4762-9FC3-EDA5ABFC0C2E}" type="pres">
      <dgm:prSet presAssocID="{77241F70-D43F-47EE-AC6C-6FB4646AD675}" presName="tx3" presStyleLbl="revTx" presStyleIdx="2" presStyleCnt="24"/>
      <dgm:spPr>
        <a:prstGeom prst="rect">
          <a:avLst/>
        </a:prstGeom>
      </dgm:spPr>
    </dgm:pt>
    <dgm:pt modelId="{E5716909-30C1-4D59-8E8A-0F4DC66EFBC5}" type="pres">
      <dgm:prSet presAssocID="{77241F70-D43F-47EE-AC6C-6FB4646AD675}" presName="vert3" presStyleCnt="0"/>
      <dgm:spPr/>
    </dgm:pt>
    <dgm:pt modelId="{5E09E1CD-959D-49C6-ACF6-771B3AF1EA3E}" type="pres">
      <dgm:prSet presAssocID="{C597EF34-F324-4F88-BD48-E42263CF3F21}" presName="thinLine3" presStyleLbl="callout" presStyleIdx="0" presStyleCnt="20"/>
      <dgm:spPr>
        <a:xfrm>
          <a:off x="3762756" y="403823"/>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256537D6-3058-4A85-A063-CCB64FEE0C8A}" type="pres">
      <dgm:prSet presAssocID="{14DE4A97-5359-4B9C-8868-73D683158DDC}" presName="horz3" presStyleCnt="0"/>
      <dgm:spPr/>
    </dgm:pt>
    <dgm:pt modelId="{CD49002A-E63D-446C-B775-4A862AB473AC}" type="pres">
      <dgm:prSet presAssocID="{14DE4A97-5359-4B9C-8868-73D683158DDC}" presName="horzSpace3" presStyleCnt="0"/>
      <dgm:spPr/>
    </dgm:pt>
    <dgm:pt modelId="{24940FD4-EE88-42A6-97B5-049E0B672F89}" type="pres">
      <dgm:prSet presAssocID="{14DE4A97-5359-4B9C-8868-73D683158DDC}" presName="tx3" presStyleLbl="revTx" presStyleIdx="3" presStyleCnt="24"/>
      <dgm:spPr>
        <a:prstGeom prst="rect">
          <a:avLst/>
        </a:prstGeom>
      </dgm:spPr>
    </dgm:pt>
    <dgm:pt modelId="{4323A27E-524F-48EE-8B06-9D72C95AEE52}" type="pres">
      <dgm:prSet presAssocID="{14DE4A97-5359-4B9C-8868-73D683158DDC}" presName="vert3" presStyleCnt="0"/>
      <dgm:spPr/>
    </dgm:pt>
    <dgm:pt modelId="{74DCDA44-22B4-46F0-BEDA-F4CF85A3EC27}" type="pres">
      <dgm:prSet presAssocID="{6A68529D-3F30-46F9-9B4E-990AFD724A53}" presName="thinLine3" presStyleLbl="callout" presStyleIdx="1" presStyleCnt="20"/>
      <dgm:spPr>
        <a:xfrm>
          <a:off x="3762756" y="679622"/>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5974910-8638-48A0-9FBF-89BF519CF099}" type="pres">
      <dgm:prSet presAssocID="{02C11EF7-9397-4E81-91AD-C8A12037184D}" presName="horz3" presStyleCnt="0"/>
      <dgm:spPr/>
    </dgm:pt>
    <dgm:pt modelId="{F08B45C5-2393-4B30-AD32-B5F20E9A1748}" type="pres">
      <dgm:prSet presAssocID="{02C11EF7-9397-4E81-91AD-C8A12037184D}" presName="horzSpace3" presStyleCnt="0"/>
      <dgm:spPr/>
    </dgm:pt>
    <dgm:pt modelId="{893A9337-F836-4931-AEC9-5C4276E019B9}" type="pres">
      <dgm:prSet presAssocID="{02C11EF7-9397-4E81-91AD-C8A12037184D}" presName="tx3" presStyleLbl="revTx" presStyleIdx="4" presStyleCnt="24"/>
      <dgm:spPr>
        <a:prstGeom prst="rect">
          <a:avLst/>
        </a:prstGeom>
      </dgm:spPr>
    </dgm:pt>
    <dgm:pt modelId="{58DEB19B-4968-475B-B3C7-B8344978DBFF}" type="pres">
      <dgm:prSet presAssocID="{02C11EF7-9397-4E81-91AD-C8A12037184D}" presName="vert3" presStyleCnt="0"/>
      <dgm:spPr/>
    </dgm:pt>
    <dgm:pt modelId="{B0B4E4EA-53AB-48EA-AB19-CFBB40087383}" type="pres">
      <dgm:prSet presAssocID="{04030D59-1E7C-49B1-8C6D-3D07F74423A1}" presName="thinLine3" presStyleLbl="callout" presStyleIdx="2" presStyleCnt="20"/>
      <dgm:spPr>
        <a:xfrm>
          <a:off x="3762756" y="955422"/>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AC1B4E47-6261-4A46-896E-156FF8EBBC25}" type="pres">
      <dgm:prSet presAssocID="{2CBB3F6B-9B13-44B3-A1B8-AAE785138692}" presName="horz3" presStyleCnt="0"/>
      <dgm:spPr/>
    </dgm:pt>
    <dgm:pt modelId="{14B6B7B3-62B2-4123-8F5F-03E4AF633104}" type="pres">
      <dgm:prSet presAssocID="{2CBB3F6B-9B13-44B3-A1B8-AAE785138692}" presName="horzSpace3" presStyleCnt="0"/>
      <dgm:spPr/>
    </dgm:pt>
    <dgm:pt modelId="{EE0B1877-AAF3-45DB-B715-95F65A03D450}" type="pres">
      <dgm:prSet presAssocID="{2CBB3F6B-9B13-44B3-A1B8-AAE785138692}" presName="tx3" presStyleLbl="revTx" presStyleIdx="5" presStyleCnt="24"/>
      <dgm:spPr>
        <a:prstGeom prst="rect">
          <a:avLst/>
        </a:prstGeom>
      </dgm:spPr>
    </dgm:pt>
    <dgm:pt modelId="{53F5D5F4-684F-4350-8803-471BD3277C13}" type="pres">
      <dgm:prSet presAssocID="{2CBB3F6B-9B13-44B3-A1B8-AAE785138692}" presName="vert3" presStyleCnt="0"/>
      <dgm:spPr/>
    </dgm:pt>
    <dgm:pt modelId="{2F381982-8BB2-4BCB-8832-B11DC320EEC9}" type="pres">
      <dgm:prSet presAssocID="{B1F92EE3-6279-4D0E-B502-899440E9F164}" presName="thinLine3" presStyleLbl="callout" presStyleIdx="3" presStyleCnt="20"/>
      <dgm:spPr>
        <a:xfrm>
          <a:off x="3762756" y="1231222"/>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52617552-6B3A-44D4-B950-12014E428D6F}" type="pres">
      <dgm:prSet presAssocID="{4591235B-5ED6-4374-A40E-8EF6EAD90630}" presName="horz3" presStyleCnt="0"/>
      <dgm:spPr/>
    </dgm:pt>
    <dgm:pt modelId="{3AAC0DC8-704B-4FD2-8052-7AAF44AF8155}" type="pres">
      <dgm:prSet presAssocID="{4591235B-5ED6-4374-A40E-8EF6EAD90630}" presName="horzSpace3" presStyleCnt="0"/>
      <dgm:spPr/>
    </dgm:pt>
    <dgm:pt modelId="{4AB16024-3CD1-4FC2-ADCC-82F88146DFD9}" type="pres">
      <dgm:prSet presAssocID="{4591235B-5ED6-4374-A40E-8EF6EAD90630}" presName="tx3" presStyleLbl="revTx" presStyleIdx="6" presStyleCnt="24"/>
      <dgm:spPr>
        <a:prstGeom prst="rect">
          <a:avLst/>
        </a:prstGeom>
      </dgm:spPr>
    </dgm:pt>
    <dgm:pt modelId="{0A5F0DDA-38AB-400D-ABF0-5D109B290C3D}" type="pres">
      <dgm:prSet presAssocID="{4591235B-5ED6-4374-A40E-8EF6EAD90630}" presName="vert3" presStyleCnt="0"/>
      <dgm:spPr/>
    </dgm:pt>
    <dgm:pt modelId="{28B18203-7966-4202-B10F-E7432E076E84}" type="pres">
      <dgm:prSet presAssocID="{0212E616-1B21-47BB-A20F-585088DA8C72}" presName="thinLine3" presStyleLbl="callout" presStyleIdx="4" presStyleCnt="20"/>
      <dgm:spPr>
        <a:xfrm>
          <a:off x="3762756" y="1507022"/>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6C1C713-81CA-441F-BC66-793100771288}" type="pres">
      <dgm:prSet presAssocID="{E1021188-500A-483D-A034-EE65DF468E72}" presName="horz3" presStyleCnt="0"/>
      <dgm:spPr/>
    </dgm:pt>
    <dgm:pt modelId="{349095A8-87E0-4936-AE18-69D77D3AB1FF}" type="pres">
      <dgm:prSet presAssocID="{E1021188-500A-483D-A034-EE65DF468E72}" presName="horzSpace3" presStyleCnt="0"/>
      <dgm:spPr/>
    </dgm:pt>
    <dgm:pt modelId="{4433E540-9AC3-41A1-85F3-BC4278C0CD61}" type="pres">
      <dgm:prSet presAssocID="{E1021188-500A-483D-A034-EE65DF468E72}" presName="tx3" presStyleLbl="revTx" presStyleIdx="7" presStyleCnt="24"/>
      <dgm:spPr>
        <a:prstGeom prst="rect">
          <a:avLst/>
        </a:prstGeom>
      </dgm:spPr>
    </dgm:pt>
    <dgm:pt modelId="{06024D00-CC04-4C83-84B2-1A678B34D6EA}" type="pres">
      <dgm:prSet presAssocID="{E1021188-500A-483D-A034-EE65DF468E72}" presName="vert3" presStyleCnt="0"/>
      <dgm:spPr/>
    </dgm:pt>
    <dgm:pt modelId="{3CE1FB31-3A26-48A0-A25B-2F81E999F996}" type="pres">
      <dgm:prSet presAssocID="{914D367B-FF9D-4761-ABCA-1C2AFE0FD085}" presName="thinLine3" presStyleLbl="callout" presStyleIdx="5" presStyleCnt="20"/>
      <dgm:spPr>
        <a:xfrm>
          <a:off x="3762756" y="1782822"/>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E79E6D7B-FABC-45F7-9C06-7D312D1B171A}" type="pres">
      <dgm:prSet presAssocID="{C9A1DFE7-8DD7-4144-A884-A008A17C6B3C}" presName="horz3" presStyleCnt="0"/>
      <dgm:spPr/>
    </dgm:pt>
    <dgm:pt modelId="{603516A7-1BF7-43D9-B389-827E361DC4B5}" type="pres">
      <dgm:prSet presAssocID="{C9A1DFE7-8DD7-4144-A884-A008A17C6B3C}" presName="horzSpace3" presStyleCnt="0"/>
      <dgm:spPr/>
    </dgm:pt>
    <dgm:pt modelId="{4FF007BD-F9F1-450E-9D5C-6015EAE2F278}" type="pres">
      <dgm:prSet presAssocID="{C9A1DFE7-8DD7-4144-A884-A008A17C6B3C}" presName="tx3" presStyleLbl="revTx" presStyleIdx="8" presStyleCnt="24"/>
      <dgm:spPr>
        <a:prstGeom prst="rect">
          <a:avLst/>
        </a:prstGeom>
      </dgm:spPr>
    </dgm:pt>
    <dgm:pt modelId="{87377D76-DCEE-4A01-ACAC-642C07E63A37}" type="pres">
      <dgm:prSet presAssocID="{C9A1DFE7-8DD7-4144-A884-A008A17C6B3C}" presName="vert3" presStyleCnt="0"/>
      <dgm:spPr/>
    </dgm:pt>
    <dgm:pt modelId="{D2A6A0A7-973C-4229-9236-C0EAA5EE3879}" type="pres">
      <dgm:prSet presAssocID="{CFADD6CE-456A-4773-BCA8-6E34091408D6}" presName="thinLine3" presStyleLbl="callout" presStyleIdx="6" presStyleCnt="20"/>
      <dgm:spPr>
        <a:xfrm>
          <a:off x="3762756" y="2058621"/>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7A353D99-899B-475A-B9A2-782A7470045A}" type="pres">
      <dgm:prSet presAssocID="{70EB8A39-B7C2-4020-B2EC-E3A8CA6C19C2}" presName="horz3" presStyleCnt="0"/>
      <dgm:spPr/>
    </dgm:pt>
    <dgm:pt modelId="{6DAB73A4-ECE4-4287-A20A-0FBA534BF608}" type="pres">
      <dgm:prSet presAssocID="{70EB8A39-B7C2-4020-B2EC-E3A8CA6C19C2}" presName="horzSpace3" presStyleCnt="0"/>
      <dgm:spPr/>
    </dgm:pt>
    <dgm:pt modelId="{51450CEC-8362-4DEA-A438-24F9B136FF95}" type="pres">
      <dgm:prSet presAssocID="{70EB8A39-B7C2-4020-B2EC-E3A8CA6C19C2}" presName="tx3" presStyleLbl="revTx" presStyleIdx="9" presStyleCnt="24"/>
      <dgm:spPr>
        <a:prstGeom prst="rect">
          <a:avLst/>
        </a:prstGeom>
      </dgm:spPr>
    </dgm:pt>
    <dgm:pt modelId="{3E6FB875-D9DD-442A-AEEB-D40FA83A79B1}" type="pres">
      <dgm:prSet presAssocID="{70EB8A39-B7C2-4020-B2EC-E3A8CA6C19C2}" presName="vert3" presStyleCnt="0"/>
      <dgm:spPr/>
    </dgm:pt>
    <dgm:pt modelId="{95F52753-48B5-4BB2-ABBD-A125D44D616D}" type="pres">
      <dgm:prSet presAssocID="{CF43BCD4-5796-4A43-BFF3-24E9D9DFFBDA}" presName="thinLine3" presStyleLbl="callout" presStyleIdx="7" presStyleCnt="20"/>
      <dgm:spPr>
        <a:xfrm>
          <a:off x="3762756" y="2334421"/>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00272327-C42A-4EEF-A530-C5E1A4DBA659}" type="pres">
      <dgm:prSet presAssocID="{A9BC32F3-02AF-4E3F-8D6E-C2621149BA39}" presName="horz3" presStyleCnt="0"/>
      <dgm:spPr/>
    </dgm:pt>
    <dgm:pt modelId="{AD9976F7-EF4A-45B3-88DA-44E8F1DDFE03}" type="pres">
      <dgm:prSet presAssocID="{A9BC32F3-02AF-4E3F-8D6E-C2621149BA39}" presName="horzSpace3" presStyleCnt="0"/>
      <dgm:spPr/>
    </dgm:pt>
    <dgm:pt modelId="{DB502A7B-68FD-457E-B0B5-EF848BD8329D}" type="pres">
      <dgm:prSet presAssocID="{A9BC32F3-02AF-4E3F-8D6E-C2621149BA39}" presName="tx3" presStyleLbl="revTx" presStyleIdx="10" presStyleCnt="24"/>
      <dgm:spPr>
        <a:prstGeom prst="rect">
          <a:avLst/>
        </a:prstGeom>
      </dgm:spPr>
    </dgm:pt>
    <dgm:pt modelId="{64D00921-D920-43F9-BF80-2ADBEA7E2437}" type="pres">
      <dgm:prSet presAssocID="{A9BC32F3-02AF-4E3F-8D6E-C2621149BA39}" presName="vert3" presStyleCnt="0"/>
      <dgm:spPr/>
    </dgm:pt>
    <dgm:pt modelId="{5D1166B0-41B9-47F6-BC7C-E2489C69E8BA}" type="pres">
      <dgm:prSet presAssocID="{C69DD954-C87F-4F53-8B72-7DCE9479775B}" presName="thinLine2b" presStyleLbl="callout" presStyleIdx="8" presStyleCnt="20"/>
      <dgm:spPr>
        <a:xfrm>
          <a:off x="1254252" y="2610827"/>
          <a:ext cx="501700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8842258-2DDE-4A57-9E48-EEA29E6933D8}" type="pres">
      <dgm:prSet presAssocID="{C69DD954-C87F-4F53-8B72-7DCE9479775B}" presName="vertSpace2b" presStyleCnt="0"/>
      <dgm:spPr/>
    </dgm:pt>
    <dgm:pt modelId="{BA3D5D0D-CD2B-4966-9D2B-845012BC25BC}" type="pres">
      <dgm:prSet presAssocID="{F679A482-34C3-45F2-A573-4FBAEC784AED}" presName="horz2" presStyleCnt="0"/>
      <dgm:spPr/>
    </dgm:pt>
    <dgm:pt modelId="{3199EF65-F0F0-46CC-A4FF-D7B28AB32BDD}" type="pres">
      <dgm:prSet presAssocID="{F679A482-34C3-45F2-A573-4FBAEC784AED}" presName="horzSpace2" presStyleCnt="0"/>
      <dgm:spPr/>
    </dgm:pt>
    <dgm:pt modelId="{DFCF52E9-6B4A-4BA1-A7C2-0C2669C54247}" type="pres">
      <dgm:prSet presAssocID="{F679A482-34C3-45F2-A573-4FBAEC784AED}" presName="tx2" presStyleLbl="revTx" presStyleIdx="11" presStyleCnt="24"/>
      <dgm:spPr>
        <a:prstGeom prst="rect">
          <a:avLst/>
        </a:prstGeom>
      </dgm:spPr>
    </dgm:pt>
    <dgm:pt modelId="{FA2A932A-DF6D-41F5-B0A5-978FA2A8F890}" type="pres">
      <dgm:prSet presAssocID="{F679A482-34C3-45F2-A573-4FBAEC784AED}" presName="vert2" presStyleCnt="0"/>
      <dgm:spPr/>
    </dgm:pt>
    <dgm:pt modelId="{3A6FD6FF-4700-461A-8570-9F44CC959EEA}" type="pres">
      <dgm:prSet presAssocID="{5749782B-0DE4-4D20-9BC3-924536958097}" presName="horz3" presStyleCnt="0"/>
      <dgm:spPr/>
    </dgm:pt>
    <dgm:pt modelId="{AB9A93D7-664E-479A-BBF3-F77CF77C2CE1}" type="pres">
      <dgm:prSet presAssocID="{5749782B-0DE4-4D20-9BC3-924536958097}" presName="horzSpace3" presStyleCnt="0"/>
      <dgm:spPr/>
    </dgm:pt>
    <dgm:pt modelId="{22007A70-F527-49CB-A23A-CD7B0C76194F}" type="pres">
      <dgm:prSet presAssocID="{5749782B-0DE4-4D20-9BC3-924536958097}" presName="tx3" presStyleLbl="revTx" presStyleIdx="12" presStyleCnt="24"/>
      <dgm:spPr>
        <a:prstGeom prst="rect">
          <a:avLst/>
        </a:prstGeom>
      </dgm:spPr>
    </dgm:pt>
    <dgm:pt modelId="{427621CC-E933-4DF7-9056-27EDF3E28CFA}" type="pres">
      <dgm:prSet presAssocID="{5749782B-0DE4-4D20-9BC3-924536958097}" presName="vert3" presStyleCnt="0"/>
      <dgm:spPr/>
    </dgm:pt>
    <dgm:pt modelId="{F42AB86F-04E3-48FC-965E-745E2D97B2FB}" type="pres">
      <dgm:prSet presAssocID="{DE80CAF0-0C00-4D98-8DD2-083DEA23FB65}" presName="thinLine3" presStyleLbl="callout" presStyleIdx="9" presStyleCnt="20"/>
      <dgm:spPr>
        <a:xfrm>
          <a:off x="3762756" y="3045318"/>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6DE7E3-5F33-4CBB-8D92-8F5569FA80C6}" type="pres">
      <dgm:prSet presAssocID="{101E2F27-3CAE-4EB0-97D1-22EBF02CD104}" presName="horz3" presStyleCnt="0"/>
      <dgm:spPr/>
    </dgm:pt>
    <dgm:pt modelId="{2773F33D-F56A-4A0A-9B14-84134EEA2F34}" type="pres">
      <dgm:prSet presAssocID="{101E2F27-3CAE-4EB0-97D1-22EBF02CD104}" presName="horzSpace3" presStyleCnt="0"/>
      <dgm:spPr/>
    </dgm:pt>
    <dgm:pt modelId="{7FBF0640-9559-403F-BB4B-9FAD07969BC8}" type="pres">
      <dgm:prSet presAssocID="{101E2F27-3CAE-4EB0-97D1-22EBF02CD104}" presName="tx3" presStyleLbl="revTx" presStyleIdx="13" presStyleCnt="24"/>
      <dgm:spPr>
        <a:prstGeom prst="rect">
          <a:avLst/>
        </a:prstGeom>
      </dgm:spPr>
    </dgm:pt>
    <dgm:pt modelId="{570115C8-18C7-4E4D-9EB8-AD5C864E0D7C}" type="pres">
      <dgm:prSet presAssocID="{101E2F27-3CAE-4EB0-97D1-22EBF02CD104}" presName="vert3" presStyleCnt="0"/>
      <dgm:spPr/>
    </dgm:pt>
    <dgm:pt modelId="{C23B6FFC-A03A-4B97-84E9-84FCACCC9A8F}" type="pres">
      <dgm:prSet presAssocID="{59E8DD0A-A0E1-4A9E-83DD-1834D107F181}" presName="thinLine3" presStyleLbl="callout" presStyleIdx="10" presStyleCnt="20"/>
      <dgm:spPr>
        <a:xfrm>
          <a:off x="3762756" y="3355668"/>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B9F783DC-8163-4020-B48C-2D5058778A7D}" type="pres">
      <dgm:prSet presAssocID="{F9F67288-AB2B-4EDF-A8EA-E459A4752281}" presName="horz3" presStyleCnt="0"/>
      <dgm:spPr/>
    </dgm:pt>
    <dgm:pt modelId="{B60C0BA0-6CBF-493D-BE56-A5E4C8E25863}" type="pres">
      <dgm:prSet presAssocID="{F9F67288-AB2B-4EDF-A8EA-E459A4752281}" presName="horzSpace3" presStyleCnt="0"/>
      <dgm:spPr/>
    </dgm:pt>
    <dgm:pt modelId="{34880BE0-16B5-4ECF-AC2D-1DD81591A98A}" type="pres">
      <dgm:prSet presAssocID="{F9F67288-AB2B-4EDF-A8EA-E459A4752281}" presName="tx3" presStyleLbl="revTx" presStyleIdx="14" presStyleCnt="24"/>
      <dgm:spPr>
        <a:prstGeom prst="rect">
          <a:avLst/>
        </a:prstGeom>
      </dgm:spPr>
    </dgm:pt>
    <dgm:pt modelId="{F326A1C6-000A-483B-85AE-9D61AFA0273B}" type="pres">
      <dgm:prSet presAssocID="{F9F67288-AB2B-4EDF-A8EA-E459A4752281}" presName="vert3" presStyleCnt="0"/>
      <dgm:spPr/>
    </dgm:pt>
    <dgm:pt modelId="{656565CC-80F2-4F80-A9EB-B652C18519CC}" type="pres">
      <dgm:prSet presAssocID="{4ED914F8-B317-41BC-B388-71947E18D246}" presName="thinLine3" presStyleLbl="callout" presStyleIdx="11" presStyleCnt="20"/>
      <dgm:spPr>
        <a:xfrm>
          <a:off x="3762756" y="3666019"/>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3FCBBDC6-642E-4647-B352-D1C4FFAC554A}" type="pres">
      <dgm:prSet presAssocID="{CFA73732-209C-49C2-BBF1-AA54571A88E0}" presName="horz3" presStyleCnt="0"/>
      <dgm:spPr/>
    </dgm:pt>
    <dgm:pt modelId="{5A26DCD0-08DD-4BBB-8483-62B6B7D54797}" type="pres">
      <dgm:prSet presAssocID="{CFA73732-209C-49C2-BBF1-AA54571A88E0}" presName="horzSpace3" presStyleCnt="0"/>
      <dgm:spPr/>
    </dgm:pt>
    <dgm:pt modelId="{A9D4AB26-0963-4093-915F-85897D1A71A7}" type="pres">
      <dgm:prSet presAssocID="{CFA73732-209C-49C2-BBF1-AA54571A88E0}" presName="tx3" presStyleLbl="revTx" presStyleIdx="15" presStyleCnt="24"/>
      <dgm:spPr>
        <a:prstGeom prst="rect">
          <a:avLst/>
        </a:prstGeom>
      </dgm:spPr>
    </dgm:pt>
    <dgm:pt modelId="{A4FF8E2B-E847-4C56-9D4F-3AF99EF79B19}" type="pres">
      <dgm:prSet presAssocID="{CFA73732-209C-49C2-BBF1-AA54571A88E0}" presName="vert3" presStyleCnt="0"/>
      <dgm:spPr/>
    </dgm:pt>
    <dgm:pt modelId="{8F3AE4F1-E828-404B-87BC-AF3A8F062121}" type="pres">
      <dgm:prSet presAssocID="{5B5B565D-6D00-4E7A-9385-F80A0ED5C109}" presName="thinLine3" presStyleLbl="callout" presStyleIdx="12" presStyleCnt="20"/>
      <dgm:spPr>
        <a:xfrm>
          <a:off x="3762756" y="3976369"/>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0BE5629C-49DC-409D-88AC-97BFF3854746}" type="pres">
      <dgm:prSet presAssocID="{588F6B3D-10DE-4962-B0D0-F63491C9B95C}" presName="horz3" presStyleCnt="0"/>
      <dgm:spPr/>
    </dgm:pt>
    <dgm:pt modelId="{A6433DEA-6097-4FCD-930A-257C9CB56D76}" type="pres">
      <dgm:prSet presAssocID="{588F6B3D-10DE-4962-B0D0-F63491C9B95C}" presName="horzSpace3" presStyleCnt="0"/>
      <dgm:spPr/>
    </dgm:pt>
    <dgm:pt modelId="{66BA1C30-F8EE-4C93-B4CA-D9BA90609286}" type="pres">
      <dgm:prSet presAssocID="{588F6B3D-10DE-4962-B0D0-F63491C9B95C}" presName="tx3" presStyleLbl="revTx" presStyleIdx="16" presStyleCnt="24"/>
      <dgm:spPr>
        <a:prstGeom prst="rect">
          <a:avLst/>
        </a:prstGeom>
      </dgm:spPr>
    </dgm:pt>
    <dgm:pt modelId="{CB3415D6-7DDA-418E-AD42-CEAF4D974ECB}" type="pres">
      <dgm:prSet presAssocID="{588F6B3D-10DE-4962-B0D0-F63491C9B95C}" presName="vert3" presStyleCnt="0"/>
      <dgm:spPr/>
    </dgm:pt>
    <dgm:pt modelId="{13698A15-9513-4065-91F8-A5EA35D6D619}" type="pres">
      <dgm:prSet presAssocID="{D8557407-A031-490E-A4AC-1A96C61077C2}" presName="thinLine3" presStyleLbl="callout" presStyleIdx="13" presStyleCnt="20"/>
      <dgm:spPr>
        <a:xfrm>
          <a:off x="3762756" y="4286720"/>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1090FBA6-705C-4752-9809-FFF235FC5D0D}" type="pres">
      <dgm:prSet presAssocID="{0DECD2FA-79EF-4EAF-8FEC-B99F6007F445}" presName="horz3" presStyleCnt="0"/>
      <dgm:spPr/>
    </dgm:pt>
    <dgm:pt modelId="{A4732E92-58C2-4609-81DB-A08C331D0429}" type="pres">
      <dgm:prSet presAssocID="{0DECD2FA-79EF-4EAF-8FEC-B99F6007F445}" presName="horzSpace3" presStyleCnt="0"/>
      <dgm:spPr/>
    </dgm:pt>
    <dgm:pt modelId="{D193016B-E44D-4F30-B9CC-9A5401432177}" type="pres">
      <dgm:prSet presAssocID="{0DECD2FA-79EF-4EAF-8FEC-B99F6007F445}" presName="tx3" presStyleLbl="revTx" presStyleIdx="17" presStyleCnt="24"/>
      <dgm:spPr>
        <a:prstGeom prst="rect">
          <a:avLst/>
        </a:prstGeom>
      </dgm:spPr>
    </dgm:pt>
    <dgm:pt modelId="{8E97F1E1-A218-482C-9A09-42D9DE5C66EB}" type="pres">
      <dgm:prSet presAssocID="{0DECD2FA-79EF-4EAF-8FEC-B99F6007F445}" presName="vert3" presStyleCnt="0"/>
      <dgm:spPr/>
    </dgm:pt>
    <dgm:pt modelId="{DDD91A24-E534-428B-94E1-33B0719DE039}" type="pres">
      <dgm:prSet presAssocID="{D99679FF-2165-4E52-BF65-948B0D31607E}" presName="thinLine3" presStyleLbl="callout" presStyleIdx="14" presStyleCnt="20"/>
      <dgm:spPr>
        <a:xfrm>
          <a:off x="3762756" y="4597071"/>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1CD6396D-D95A-4878-BF4E-7F30B6D6EDBA}" type="pres">
      <dgm:prSet presAssocID="{5E0A6C56-3931-4183-8153-B1FC421B9F78}" presName="horz3" presStyleCnt="0"/>
      <dgm:spPr/>
    </dgm:pt>
    <dgm:pt modelId="{07A9905E-077F-4445-B7AF-AC9CDABF7E44}" type="pres">
      <dgm:prSet presAssocID="{5E0A6C56-3931-4183-8153-B1FC421B9F78}" presName="horzSpace3" presStyleCnt="0"/>
      <dgm:spPr/>
    </dgm:pt>
    <dgm:pt modelId="{BF8A41F5-B66C-4E8C-BF98-6E0122552D4E}" type="pres">
      <dgm:prSet presAssocID="{5E0A6C56-3931-4183-8153-B1FC421B9F78}" presName="tx3" presStyleLbl="revTx" presStyleIdx="18" presStyleCnt="24"/>
      <dgm:spPr>
        <a:prstGeom prst="rect">
          <a:avLst/>
        </a:prstGeom>
      </dgm:spPr>
    </dgm:pt>
    <dgm:pt modelId="{E46B8DA4-63C8-4B24-BF90-D57A14E3F7AF}" type="pres">
      <dgm:prSet presAssocID="{5E0A6C56-3931-4183-8153-B1FC421B9F78}" presName="vert3" presStyleCnt="0"/>
      <dgm:spPr/>
    </dgm:pt>
    <dgm:pt modelId="{6774188B-B704-48FF-8BD4-BDAF20193BE8}" type="pres">
      <dgm:prSet presAssocID="{E1B3F96C-A5B6-4B7F-9F9C-E15BE25934B8}" presName="thinLine3" presStyleLbl="callout" presStyleIdx="15" presStyleCnt="20"/>
      <dgm:spPr>
        <a:xfrm>
          <a:off x="3762756" y="4907421"/>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BCB45D-B176-45A0-BEFA-7E35485DC8C2}" type="pres">
      <dgm:prSet presAssocID="{5C0FA808-2D42-4C32-9131-A154574F03E8}" presName="horz3" presStyleCnt="0"/>
      <dgm:spPr/>
    </dgm:pt>
    <dgm:pt modelId="{E8B37069-4B61-4384-8F89-DEEC7774A354}" type="pres">
      <dgm:prSet presAssocID="{5C0FA808-2D42-4C32-9131-A154574F03E8}" presName="horzSpace3" presStyleCnt="0"/>
      <dgm:spPr/>
    </dgm:pt>
    <dgm:pt modelId="{3B8E6C39-0CD3-45DF-8000-B07CD9964CF0}" type="pres">
      <dgm:prSet presAssocID="{5C0FA808-2D42-4C32-9131-A154574F03E8}" presName="tx3" presStyleLbl="revTx" presStyleIdx="19" presStyleCnt="24"/>
      <dgm:spPr>
        <a:prstGeom prst="rect">
          <a:avLst/>
        </a:prstGeom>
      </dgm:spPr>
    </dgm:pt>
    <dgm:pt modelId="{DB9B8737-6561-4227-9A5C-74591244C495}" type="pres">
      <dgm:prSet presAssocID="{5C0FA808-2D42-4C32-9131-A154574F03E8}" presName="vert3" presStyleCnt="0"/>
      <dgm:spPr/>
    </dgm:pt>
    <dgm:pt modelId="{E1912BFC-B038-4C7D-BB20-774AFDE75A77}" type="pres">
      <dgm:prSet presAssocID="{F679A482-34C3-45F2-A573-4FBAEC784AED}" presName="thinLine2b" presStyleLbl="callout" presStyleIdx="16" presStyleCnt="20"/>
      <dgm:spPr>
        <a:xfrm>
          <a:off x="1254252" y="5217772"/>
          <a:ext cx="501700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8E61CF58-4A62-4383-87E0-F7D994501361}" type="pres">
      <dgm:prSet presAssocID="{F679A482-34C3-45F2-A573-4FBAEC784AED}" presName="vertSpace2b" presStyleCnt="0"/>
      <dgm:spPr/>
    </dgm:pt>
    <dgm:pt modelId="{823EA016-E6BB-4B5D-AE13-292E9398A1E8}" type="pres">
      <dgm:prSet presAssocID="{87AABF80-B7B5-43DF-B3BF-E8E4280B8D2C}" presName="horz2" presStyleCnt="0"/>
      <dgm:spPr/>
    </dgm:pt>
    <dgm:pt modelId="{4017DD42-4568-481E-9BDC-F7C203BD0D30}" type="pres">
      <dgm:prSet presAssocID="{87AABF80-B7B5-43DF-B3BF-E8E4280B8D2C}" presName="horzSpace2" presStyleCnt="0"/>
      <dgm:spPr/>
    </dgm:pt>
    <dgm:pt modelId="{5FE5A7C1-E42C-42C6-A934-3BC9CF40615D}" type="pres">
      <dgm:prSet presAssocID="{87AABF80-B7B5-43DF-B3BF-E8E4280B8D2C}" presName="tx2" presStyleLbl="revTx" presStyleIdx="20" presStyleCnt="24"/>
      <dgm:spPr>
        <a:prstGeom prst="rect">
          <a:avLst/>
        </a:prstGeom>
      </dgm:spPr>
    </dgm:pt>
    <dgm:pt modelId="{B3192F9C-D589-4317-984B-57502060C075}" type="pres">
      <dgm:prSet presAssocID="{87AABF80-B7B5-43DF-B3BF-E8E4280B8D2C}" presName="vert2" presStyleCnt="0"/>
      <dgm:spPr/>
    </dgm:pt>
    <dgm:pt modelId="{8EB94785-D101-4ECA-9489-6618D7680E2D}" type="pres">
      <dgm:prSet presAssocID="{6C387F3C-B712-4EAC-8E4A-EB8C1C6981EC}" presName="horz3" presStyleCnt="0"/>
      <dgm:spPr/>
    </dgm:pt>
    <dgm:pt modelId="{ED6BCB46-0932-4DFE-B065-F9E52472B989}" type="pres">
      <dgm:prSet presAssocID="{6C387F3C-B712-4EAC-8E4A-EB8C1C6981EC}" presName="horzSpace3" presStyleCnt="0"/>
      <dgm:spPr/>
    </dgm:pt>
    <dgm:pt modelId="{3F088661-9DA5-4C29-8391-62F9B24EC7F0}" type="pres">
      <dgm:prSet presAssocID="{6C387F3C-B712-4EAC-8E4A-EB8C1C6981EC}" presName="tx3" presStyleLbl="revTx" presStyleIdx="21" presStyleCnt="24"/>
      <dgm:spPr>
        <a:prstGeom prst="rect">
          <a:avLst/>
        </a:prstGeom>
      </dgm:spPr>
    </dgm:pt>
    <dgm:pt modelId="{40A753C3-067A-4A28-9429-E050B918083E}" type="pres">
      <dgm:prSet presAssocID="{6C387F3C-B712-4EAC-8E4A-EB8C1C6981EC}" presName="vert3" presStyleCnt="0"/>
      <dgm:spPr/>
    </dgm:pt>
    <dgm:pt modelId="{318EC4B9-C389-4FD0-9FF6-680B5289E193}" type="pres">
      <dgm:prSet presAssocID="{F4BEE5DE-5403-4D6D-9C86-5B7398DC6F93}" presName="thinLine3" presStyleLbl="callout" presStyleIdx="17" presStyleCnt="20"/>
      <dgm:spPr>
        <a:xfrm>
          <a:off x="3762756" y="6168705"/>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73F39D11-FED3-4BC6-9F53-76DDA4646DF5}" type="pres">
      <dgm:prSet presAssocID="{B3EFF376-3C58-462B-9F3F-CA5B4A8C342E}" presName="horz3" presStyleCnt="0"/>
      <dgm:spPr/>
    </dgm:pt>
    <dgm:pt modelId="{1A400184-3EB0-4929-B593-577FB27C2796}" type="pres">
      <dgm:prSet presAssocID="{B3EFF376-3C58-462B-9F3F-CA5B4A8C342E}" presName="horzSpace3" presStyleCnt="0"/>
      <dgm:spPr/>
    </dgm:pt>
    <dgm:pt modelId="{38984F87-430F-45DB-9504-90E4CB0F7885}" type="pres">
      <dgm:prSet presAssocID="{B3EFF376-3C58-462B-9F3F-CA5B4A8C342E}" presName="tx3" presStyleLbl="revTx" presStyleIdx="22" presStyleCnt="24"/>
      <dgm:spPr>
        <a:prstGeom prst="rect">
          <a:avLst/>
        </a:prstGeom>
      </dgm:spPr>
    </dgm:pt>
    <dgm:pt modelId="{3EBA1CBD-3531-419D-95EC-EA7CF79567DE}" type="pres">
      <dgm:prSet presAssocID="{B3EFF376-3C58-462B-9F3F-CA5B4A8C342E}" presName="vert3" presStyleCnt="0"/>
      <dgm:spPr/>
    </dgm:pt>
    <dgm:pt modelId="{A1B4ED57-B6B7-4DEC-BE6C-C62CE4B683E7}" type="pres">
      <dgm:prSet presAssocID="{DAA4BCA8-E3B5-4BEF-BA4A-A4587D93672F}" presName="thinLine3" presStyleLbl="callout" presStyleIdx="18" presStyleCnt="20"/>
      <dgm:spPr>
        <a:xfrm>
          <a:off x="3762756" y="6995498"/>
          <a:ext cx="2414435"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DD2963B0-1FDB-47CC-B0AD-B8E96F8ADAD9}" type="pres">
      <dgm:prSet presAssocID="{D4FF7071-2778-41CD-84A0-9964A7E76600}" presName="horz3" presStyleCnt="0"/>
      <dgm:spPr/>
    </dgm:pt>
    <dgm:pt modelId="{7D76259E-50F7-456E-B558-7C5F46072243}" type="pres">
      <dgm:prSet presAssocID="{D4FF7071-2778-41CD-84A0-9964A7E76600}" presName="horzSpace3" presStyleCnt="0"/>
      <dgm:spPr/>
    </dgm:pt>
    <dgm:pt modelId="{FB19A3A2-B09A-4FDE-90E5-C3C93C7B2F97}" type="pres">
      <dgm:prSet presAssocID="{D4FF7071-2778-41CD-84A0-9964A7E76600}" presName="tx3" presStyleLbl="revTx" presStyleIdx="23" presStyleCnt="24"/>
      <dgm:spPr>
        <a:prstGeom prst="rect">
          <a:avLst/>
        </a:prstGeom>
      </dgm:spPr>
    </dgm:pt>
    <dgm:pt modelId="{3C0FC82C-F8E4-4DF5-BD9B-6982DCDB17E9}" type="pres">
      <dgm:prSet presAssocID="{D4FF7071-2778-41CD-84A0-9964A7E76600}" presName="vert3" presStyleCnt="0"/>
      <dgm:spPr/>
    </dgm:pt>
    <dgm:pt modelId="{E53BA457-8BF6-4D6E-97E4-67A834ABC61F}" type="pres">
      <dgm:prSet presAssocID="{87AABF80-B7B5-43DF-B3BF-E8E4280B8D2C}" presName="thinLine2b" presStyleLbl="callout" presStyleIdx="19" presStyleCnt="20"/>
      <dgm:spPr>
        <a:xfrm>
          <a:off x="1254252" y="7824716"/>
          <a:ext cx="5017008"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gm:spPr>
    </dgm:pt>
    <dgm:pt modelId="{C9A685C7-469F-453E-938B-35571FC39316}" type="pres">
      <dgm:prSet presAssocID="{87AABF80-B7B5-43DF-B3BF-E8E4280B8D2C}" presName="vertSpace2b" presStyleCnt="0"/>
      <dgm:spPr/>
    </dgm:pt>
  </dgm:ptLst>
  <dgm:cxnLst>
    <dgm:cxn modelId="{11F23B00-C380-40D5-B761-34BD58E2CD2D}" type="presOf" srcId="{B3EFF376-3C58-462B-9F3F-CA5B4A8C342E}" destId="{38984F87-430F-45DB-9504-90E4CB0F7885}" srcOrd="0" destOrd="0" presId="urn:microsoft.com/office/officeart/2008/layout/LinedList"/>
    <dgm:cxn modelId="{92406F00-5DD0-47CE-88C5-B703057658C7}" srcId="{D8F64041-5E83-47C8-B8E9-AE23B9CC5F03}" destId="{F679A482-34C3-45F2-A573-4FBAEC784AED}" srcOrd="1" destOrd="0" parTransId="{0366BCEE-0FF1-4331-8F5E-D89E150E33AF}" sibTransId="{7EF80C74-E6B9-432C-9CCB-72AB4274708E}"/>
    <dgm:cxn modelId="{540CB902-464E-4B98-9D0E-9D0A09446E88}" srcId="{F679A482-34C3-45F2-A573-4FBAEC784AED}" destId="{588F6B3D-10DE-4962-B0D0-F63491C9B95C}" srcOrd="4" destOrd="0" parTransId="{8BDD0628-7DAF-42FF-AB54-209F91A52528}" sibTransId="{D8557407-A031-490E-A4AC-1A96C61077C2}"/>
    <dgm:cxn modelId="{D7FAD70C-C184-4B67-8E6E-69CEA2954495}" srcId="{C69DD954-C87F-4F53-8B72-7DCE9479775B}" destId="{C9A1DFE7-8DD7-4144-A884-A008A17C6B3C}" srcOrd="6" destOrd="0" parTransId="{528E9B79-C867-4CA1-A68A-E97E3C11D233}" sibTransId="{CFADD6CE-456A-4773-BCA8-6E34091408D6}"/>
    <dgm:cxn modelId="{CDAF2D16-3CE6-41FD-8DC6-12EFE1092141}" srcId="{C69DD954-C87F-4F53-8B72-7DCE9479775B}" destId="{A9BC32F3-02AF-4E3F-8D6E-C2621149BA39}" srcOrd="8" destOrd="0" parTransId="{E46315D0-24B4-462E-B2AF-330B70AE1E58}" sibTransId="{CE11C7EC-F6AF-47D4-B279-66FAEFE89189}"/>
    <dgm:cxn modelId="{E3535C17-6586-4F6A-8769-B23F07B53A16}" type="presOf" srcId="{D8F64041-5E83-47C8-B8E9-AE23B9CC5F03}" destId="{22888A38-B5EB-43A1-92C2-6C0063524EB0}" srcOrd="0" destOrd="0" presId="urn:microsoft.com/office/officeart/2008/layout/LinedList"/>
    <dgm:cxn modelId="{238CCB21-0362-4E6F-BE34-0D616EDC62A8}" srcId="{87AABF80-B7B5-43DF-B3BF-E8E4280B8D2C}" destId="{6C387F3C-B712-4EAC-8E4A-EB8C1C6981EC}" srcOrd="0" destOrd="0" parTransId="{5E7B58EF-F181-4931-8EFB-3BB4D74AEF4A}" sibTransId="{F4BEE5DE-5403-4D6D-9C86-5B7398DC6F93}"/>
    <dgm:cxn modelId="{029C1622-D76F-4EC8-A11B-99BDF960C854}" type="presOf" srcId="{101E2F27-3CAE-4EB0-97D1-22EBF02CD104}" destId="{7FBF0640-9559-403F-BB4B-9FAD07969BC8}" srcOrd="0" destOrd="0" presId="urn:microsoft.com/office/officeart/2008/layout/LinedList"/>
    <dgm:cxn modelId="{AF5DCD22-FC8A-4792-A122-5B9861E78496}" type="presOf" srcId="{5E0A6C56-3931-4183-8153-B1FC421B9F78}" destId="{BF8A41F5-B66C-4E8C-BF98-6E0122552D4E}" srcOrd="0" destOrd="0" presId="urn:microsoft.com/office/officeart/2008/layout/LinedList"/>
    <dgm:cxn modelId="{A8732924-77A9-49BA-8AD4-27A90266CDAD}" type="presOf" srcId="{061F23D1-2A93-4633-A1D8-3BC04C405545}" destId="{5B1F76E7-414F-430A-808E-75B330C60B85}" srcOrd="0" destOrd="0" presId="urn:microsoft.com/office/officeart/2008/layout/LinedList"/>
    <dgm:cxn modelId="{4AF0BD25-C77F-41F7-9956-7F65C08738E1}" type="presOf" srcId="{2CBB3F6B-9B13-44B3-A1B8-AAE785138692}" destId="{EE0B1877-AAF3-45DB-B715-95F65A03D450}" srcOrd="0" destOrd="0" presId="urn:microsoft.com/office/officeart/2008/layout/LinedList"/>
    <dgm:cxn modelId="{F0D63726-9107-40B7-8A07-88BCD49518CA}" type="presOf" srcId="{02C11EF7-9397-4E81-91AD-C8A12037184D}" destId="{893A9337-F836-4931-AEC9-5C4276E019B9}" srcOrd="0" destOrd="0" presId="urn:microsoft.com/office/officeart/2008/layout/LinedList"/>
    <dgm:cxn modelId="{C8A5CC26-6989-4B41-86EE-B2B6A7DDB841}" type="presOf" srcId="{70EB8A39-B7C2-4020-B2EC-E3A8CA6C19C2}" destId="{51450CEC-8362-4DEA-A438-24F9B136FF95}" srcOrd="0" destOrd="0" presId="urn:microsoft.com/office/officeart/2008/layout/LinedList"/>
    <dgm:cxn modelId="{F5DA8D2F-4E0A-40D8-BAC0-31D1E2361213}" srcId="{D8F64041-5E83-47C8-B8E9-AE23B9CC5F03}" destId="{87AABF80-B7B5-43DF-B3BF-E8E4280B8D2C}" srcOrd="2" destOrd="0" parTransId="{D786ECEB-1E89-47DB-81F3-DF64D51503CA}" sibTransId="{D9339559-822F-4CD2-B5D6-3452F5CD2615}"/>
    <dgm:cxn modelId="{619C5B61-C938-4EF2-B10A-F24D404E8C3B}" srcId="{C69DD954-C87F-4F53-8B72-7DCE9479775B}" destId="{E1021188-500A-483D-A034-EE65DF468E72}" srcOrd="5" destOrd="0" parTransId="{E265B153-E4B6-4E8C-80AF-B8770EB96415}" sibTransId="{914D367B-FF9D-4761-ABCA-1C2AFE0FD085}"/>
    <dgm:cxn modelId="{B1247C42-599A-4465-BFD5-C8316A0A34BF}" type="presOf" srcId="{D4FF7071-2778-41CD-84A0-9964A7E76600}" destId="{FB19A3A2-B09A-4FDE-90E5-C3C93C7B2F97}" srcOrd="0" destOrd="0" presId="urn:microsoft.com/office/officeart/2008/layout/LinedList"/>
    <dgm:cxn modelId="{052A4864-5555-479C-8259-E5FDBB861BA5}" srcId="{D8F64041-5E83-47C8-B8E9-AE23B9CC5F03}" destId="{C69DD954-C87F-4F53-8B72-7DCE9479775B}" srcOrd="0" destOrd="0" parTransId="{8345159B-AD6C-45BA-A8BD-25D5BC00BBCB}" sibTransId="{45A71B47-7F62-4502-8E22-9DFF6A000050}"/>
    <dgm:cxn modelId="{0AFE456D-36F9-4B39-9F94-2AE006A6B3E5}" type="presOf" srcId="{A9BC32F3-02AF-4E3F-8D6E-C2621149BA39}" destId="{DB502A7B-68FD-457E-B0B5-EF848BD8329D}" srcOrd="0" destOrd="0" presId="urn:microsoft.com/office/officeart/2008/layout/LinedList"/>
    <dgm:cxn modelId="{3761DA6F-3E73-4593-BC4D-467E3AA66C9D}" srcId="{F679A482-34C3-45F2-A573-4FBAEC784AED}" destId="{5E0A6C56-3931-4183-8153-B1FC421B9F78}" srcOrd="6" destOrd="0" parTransId="{9C87431C-BDAD-4089-9EF8-C5A311E3593B}" sibTransId="{E1B3F96C-A5B6-4B7F-9F9C-E15BE25934B8}"/>
    <dgm:cxn modelId="{31B06650-5659-49ED-A3E3-0175F3608330}" srcId="{061F23D1-2A93-4633-A1D8-3BC04C405545}" destId="{D8F64041-5E83-47C8-B8E9-AE23B9CC5F03}" srcOrd="0" destOrd="0" parTransId="{7CC22A64-63BF-4ED9-B818-D48729A60DC0}" sibTransId="{F3935736-1980-41F7-BEF0-604D37B78C47}"/>
    <dgm:cxn modelId="{925C3771-CCEE-4687-A792-88B5BFC39646}" srcId="{F679A482-34C3-45F2-A573-4FBAEC784AED}" destId="{F9F67288-AB2B-4EDF-A8EA-E459A4752281}" srcOrd="2" destOrd="0" parTransId="{28164756-4D60-4108-B4EF-90FF8485FCF7}" sibTransId="{4ED914F8-B317-41BC-B388-71947E18D246}"/>
    <dgm:cxn modelId="{BCEB6672-2DE1-4A16-860A-957023BBDA17}" type="presOf" srcId="{77241F70-D43F-47EE-AC6C-6FB4646AD675}" destId="{985C2EE1-8F8D-4762-9FC3-EDA5ABFC0C2E}" srcOrd="0" destOrd="0" presId="urn:microsoft.com/office/officeart/2008/layout/LinedList"/>
    <dgm:cxn modelId="{F42EB872-4B5E-432F-B436-7312E13324E7}" type="presOf" srcId="{5749782B-0DE4-4D20-9BC3-924536958097}" destId="{22007A70-F527-49CB-A23A-CD7B0C76194F}" srcOrd="0" destOrd="0" presId="urn:microsoft.com/office/officeart/2008/layout/LinedList"/>
    <dgm:cxn modelId="{3E608A57-CAB0-4756-98FA-CE4116BF89F6}" srcId="{F679A482-34C3-45F2-A573-4FBAEC784AED}" destId="{101E2F27-3CAE-4EB0-97D1-22EBF02CD104}" srcOrd="1" destOrd="0" parTransId="{53293B13-C69B-4E33-AE73-1C5D5439A0FB}" sibTransId="{59E8DD0A-A0E1-4A9E-83DD-1834D107F181}"/>
    <dgm:cxn modelId="{90F6817B-88A0-4EF4-809A-8612F3EBB831}" srcId="{87AABF80-B7B5-43DF-B3BF-E8E4280B8D2C}" destId="{B3EFF376-3C58-462B-9F3F-CA5B4A8C342E}" srcOrd="1" destOrd="0" parTransId="{9FEB0BC1-8B87-47F4-9BA0-256FC68B454A}" sibTransId="{DAA4BCA8-E3B5-4BEF-BA4A-A4587D93672F}"/>
    <dgm:cxn modelId="{A948978B-F529-4A51-8B88-65CB30643642}" srcId="{C69DD954-C87F-4F53-8B72-7DCE9479775B}" destId="{70EB8A39-B7C2-4020-B2EC-E3A8CA6C19C2}" srcOrd="7" destOrd="0" parTransId="{1E1116A2-DBE8-40A4-9732-F777520F5414}" sibTransId="{CF43BCD4-5796-4A43-BFF3-24E9D9DFFBDA}"/>
    <dgm:cxn modelId="{137FEA8C-43C9-41B3-A399-B816AF2689BA}" type="presOf" srcId="{CFA73732-209C-49C2-BBF1-AA54571A88E0}" destId="{A9D4AB26-0963-4093-915F-85897D1A71A7}" srcOrd="0" destOrd="0" presId="urn:microsoft.com/office/officeart/2008/layout/LinedList"/>
    <dgm:cxn modelId="{46871495-0445-4BAD-A578-B104E3DA696A}" type="presOf" srcId="{87AABF80-B7B5-43DF-B3BF-E8E4280B8D2C}" destId="{5FE5A7C1-E42C-42C6-A934-3BC9CF40615D}" srcOrd="0" destOrd="0" presId="urn:microsoft.com/office/officeart/2008/layout/LinedList"/>
    <dgm:cxn modelId="{255C6E99-EA9A-4CC9-982F-098642ADD60D}" type="presOf" srcId="{E1021188-500A-483D-A034-EE65DF468E72}" destId="{4433E540-9AC3-41A1-85F3-BC4278C0CD61}" srcOrd="0" destOrd="0" presId="urn:microsoft.com/office/officeart/2008/layout/LinedList"/>
    <dgm:cxn modelId="{E1EDC29A-8A8C-43D5-B678-3B584B95094E}" srcId="{C69DD954-C87F-4F53-8B72-7DCE9479775B}" destId="{2CBB3F6B-9B13-44B3-A1B8-AAE785138692}" srcOrd="3" destOrd="0" parTransId="{B01CDCD2-2FC4-4F0C-8234-543B3735E264}" sibTransId="{B1F92EE3-6279-4D0E-B502-899440E9F164}"/>
    <dgm:cxn modelId="{2A439D9C-0940-44E1-866B-305D21576FA2}" srcId="{C69DD954-C87F-4F53-8B72-7DCE9479775B}" destId="{77241F70-D43F-47EE-AC6C-6FB4646AD675}" srcOrd="0" destOrd="0" parTransId="{902E2E56-D9C4-4D69-ADE5-65B9210D1BD7}" sibTransId="{C597EF34-F324-4F88-BD48-E42263CF3F21}"/>
    <dgm:cxn modelId="{FC36809E-C9A2-43A7-A6B5-92E85C7A22E3}" srcId="{87AABF80-B7B5-43DF-B3BF-E8E4280B8D2C}" destId="{D4FF7071-2778-41CD-84A0-9964A7E76600}" srcOrd="2" destOrd="0" parTransId="{F8602D88-7900-46B4-8DA3-3847589262C9}" sibTransId="{7024863E-CAC4-4846-8687-E82900A46FC9}"/>
    <dgm:cxn modelId="{8A41CEA3-9A60-41B2-BD13-B2B54AD2F1B6}" srcId="{C69DD954-C87F-4F53-8B72-7DCE9479775B}" destId="{4591235B-5ED6-4374-A40E-8EF6EAD90630}" srcOrd="4" destOrd="0" parTransId="{2543E678-7E8B-4A00-AC61-39D3DAFC8847}" sibTransId="{0212E616-1B21-47BB-A20F-585088DA8C72}"/>
    <dgm:cxn modelId="{6375CBA4-EC0E-4BFB-8A7B-8F249F850603}" type="presOf" srcId="{14DE4A97-5359-4B9C-8868-73D683158DDC}" destId="{24940FD4-EE88-42A6-97B5-049E0B672F89}" srcOrd="0" destOrd="0" presId="urn:microsoft.com/office/officeart/2008/layout/LinedList"/>
    <dgm:cxn modelId="{4C5230B3-4BEA-4DA7-BB83-2838A28193CB}" type="presOf" srcId="{6C387F3C-B712-4EAC-8E4A-EB8C1C6981EC}" destId="{3F088661-9DA5-4C29-8391-62F9B24EC7F0}" srcOrd="0" destOrd="0" presId="urn:microsoft.com/office/officeart/2008/layout/LinedList"/>
    <dgm:cxn modelId="{FA9827CE-1A48-45A2-A66E-551C75440A5F}" type="presOf" srcId="{5C0FA808-2D42-4C32-9131-A154574F03E8}" destId="{3B8E6C39-0CD3-45DF-8000-B07CD9964CF0}" srcOrd="0" destOrd="0" presId="urn:microsoft.com/office/officeart/2008/layout/LinedList"/>
    <dgm:cxn modelId="{018B6FD6-8EA0-4730-B4D7-5C0B2B318AE1}" srcId="{F679A482-34C3-45F2-A573-4FBAEC784AED}" destId="{5749782B-0DE4-4D20-9BC3-924536958097}" srcOrd="0" destOrd="0" parTransId="{E582F1F7-3581-4508-A7DD-D3A23B76B03D}" sibTransId="{DE80CAF0-0C00-4D98-8DD2-083DEA23FB65}"/>
    <dgm:cxn modelId="{6D7A5BD7-85A1-405D-BB4C-E089F638B825}" type="presOf" srcId="{F9F67288-AB2B-4EDF-A8EA-E459A4752281}" destId="{34880BE0-16B5-4ECF-AC2D-1DD81591A98A}" srcOrd="0" destOrd="0" presId="urn:microsoft.com/office/officeart/2008/layout/LinedList"/>
    <dgm:cxn modelId="{9B1E2DDA-EA5C-4CDC-B790-D47C6BFA54DF}" srcId="{F679A482-34C3-45F2-A573-4FBAEC784AED}" destId="{5C0FA808-2D42-4C32-9131-A154574F03E8}" srcOrd="7" destOrd="0" parTransId="{18AAEAA5-AC4E-4810-867A-18447AC22F16}" sibTransId="{1EEAEB46-5912-4170-B2A5-58A003801FBA}"/>
    <dgm:cxn modelId="{85AB5ADA-3720-4BE3-9A8C-876E93B852F4}" type="presOf" srcId="{C69DD954-C87F-4F53-8B72-7DCE9479775B}" destId="{6B819DDA-1086-4848-A3A4-F7993D3498B5}" srcOrd="0" destOrd="0" presId="urn:microsoft.com/office/officeart/2008/layout/LinedList"/>
    <dgm:cxn modelId="{D9470DE5-FC23-42D0-B6DB-68FABDAA0A06}" srcId="{F679A482-34C3-45F2-A573-4FBAEC784AED}" destId="{0DECD2FA-79EF-4EAF-8FEC-B99F6007F445}" srcOrd="5" destOrd="0" parTransId="{E685E1B2-5B7B-4066-A257-650D8DBC0C46}" sibTransId="{D99679FF-2165-4E52-BF65-948B0D31607E}"/>
    <dgm:cxn modelId="{CF0515EC-91CF-4A12-A891-3D5DFEDF23D7}" type="presOf" srcId="{0DECD2FA-79EF-4EAF-8FEC-B99F6007F445}" destId="{D193016B-E44D-4F30-B9CC-9A5401432177}" srcOrd="0" destOrd="0" presId="urn:microsoft.com/office/officeart/2008/layout/LinedList"/>
    <dgm:cxn modelId="{0211BDED-FB8E-445F-AF8E-B8F61E484988}" type="presOf" srcId="{F679A482-34C3-45F2-A573-4FBAEC784AED}" destId="{DFCF52E9-6B4A-4BA1-A7C2-0C2669C54247}" srcOrd="0" destOrd="0" presId="urn:microsoft.com/office/officeart/2008/layout/LinedList"/>
    <dgm:cxn modelId="{210965EE-B2B5-4BBE-AC79-3B0319F0690F}" srcId="{C69DD954-C87F-4F53-8B72-7DCE9479775B}" destId="{02C11EF7-9397-4E81-91AD-C8A12037184D}" srcOrd="2" destOrd="0" parTransId="{3081692D-7869-4D40-9AB8-B5613339D002}" sibTransId="{04030D59-1E7C-49B1-8C6D-3D07F74423A1}"/>
    <dgm:cxn modelId="{3B74F6F1-079A-4D01-817E-70FDA566578D}" type="presOf" srcId="{4591235B-5ED6-4374-A40E-8EF6EAD90630}" destId="{4AB16024-3CD1-4FC2-ADCC-82F88146DFD9}" srcOrd="0" destOrd="0" presId="urn:microsoft.com/office/officeart/2008/layout/LinedList"/>
    <dgm:cxn modelId="{796CA2F2-DA0B-461F-BFA7-8ABDA918A4E1}" type="presOf" srcId="{C9A1DFE7-8DD7-4144-A884-A008A17C6B3C}" destId="{4FF007BD-F9F1-450E-9D5C-6015EAE2F278}" srcOrd="0" destOrd="0" presId="urn:microsoft.com/office/officeart/2008/layout/LinedList"/>
    <dgm:cxn modelId="{AE7E22F6-E212-4E18-9A73-85BD94109FB2}" type="presOf" srcId="{588F6B3D-10DE-4962-B0D0-F63491C9B95C}" destId="{66BA1C30-F8EE-4C93-B4CA-D9BA90609286}" srcOrd="0" destOrd="0" presId="urn:microsoft.com/office/officeart/2008/layout/LinedList"/>
    <dgm:cxn modelId="{76DB13F7-97F5-4ADD-B5BB-AA593477A635}" srcId="{C69DD954-C87F-4F53-8B72-7DCE9479775B}" destId="{14DE4A97-5359-4B9C-8868-73D683158DDC}" srcOrd="1" destOrd="0" parTransId="{87FA0684-BE3F-432C-8C3D-118BE2416C67}" sibTransId="{6A68529D-3F30-46F9-9B4E-990AFD724A53}"/>
    <dgm:cxn modelId="{C71312FF-4577-4DDE-ADFC-B012BDEB2E66}" srcId="{F679A482-34C3-45F2-A573-4FBAEC784AED}" destId="{CFA73732-209C-49C2-BBF1-AA54571A88E0}" srcOrd="3" destOrd="0" parTransId="{7594A4F4-A175-488F-8AE0-F97A22BDF6A9}" sibTransId="{5B5B565D-6D00-4E7A-9385-F80A0ED5C109}"/>
    <dgm:cxn modelId="{D33EFED5-4334-426D-A6B9-15C689A3AF41}" type="presParOf" srcId="{5B1F76E7-414F-430A-808E-75B330C60B85}" destId="{EB5ED569-094C-4B1A-BD1F-3123DBBAAE94}" srcOrd="0" destOrd="0" presId="urn:microsoft.com/office/officeart/2008/layout/LinedList"/>
    <dgm:cxn modelId="{871D3BEF-028E-4D56-BF8B-1CF1FEB5FF22}" type="presParOf" srcId="{5B1F76E7-414F-430A-808E-75B330C60B85}" destId="{6D996FB2-526B-4DA1-BFA7-5874D8992F11}" srcOrd="1" destOrd="0" presId="urn:microsoft.com/office/officeart/2008/layout/LinedList"/>
    <dgm:cxn modelId="{F341B592-2D44-4F27-ACDC-1F20447D5FAF}" type="presParOf" srcId="{6D996FB2-526B-4DA1-BFA7-5874D8992F11}" destId="{22888A38-B5EB-43A1-92C2-6C0063524EB0}" srcOrd="0" destOrd="0" presId="urn:microsoft.com/office/officeart/2008/layout/LinedList"/>
    <dgm:cxn modelId="{66FC47C1-F52F-4B06-8C1D-EA83D0047F73}" type="presParOf" srcId="{6D996FB2-526B-4DA1-BFA7-5874D8992F11}" destId="{F2BB51E4-4616-44D2-8EEF-7A1A22E821E0}" srcOrd="1" destOrd="0" presId="urn:microsoft.com/office/officeart/2008/layout/LinedList"/>
    <dgm:cxn modelId="{E87AE85C-4C33-459A-BCD4-1A6A7DE2304B}" type="presParOf" srcId="{F2BB51E4-4616-44D2-8EEF-7A1A22E821E0}" destId="{CBDC3C07-3869-419E-B5D9-9EA887A6B7E4}" srcOrd="0" destOrd="0" presId="urn:microsoft.com/office/officeart/2008/layout/LinedList"/>
    <dgm:cxn modelId="{07937C70-D22D-4878-9002-18B7B747151E}" type="presParOf" srcId="{F2BB51E4-4616-44D2-8EEF-7A1A22E821E0}" destId="{9F7DEBE2-ED6C-40EB-937F-70565C3DDB80}" srcOrd="1" destOrd="0" presId="urn:microsoft.com/office/officeart/2008/layout/LinedList"/>
    <dgm:cxn modelId="{1ADC835D-5332-46B1-807A-7FBBB718C042}" type="presParOf" srcId="{9F7DEBE2-ED6C-40EB-937F-70565C3DDB80}" destId="{C9C4C531-8444-4ADA-A794-2985E5CA5608}" srcOrd="0" destOrd="0" presId="urn:microsoft.com/office/officeart/2008/layout/LinedList"/>
    <dgm:cxn modelId="{A3E49FCE-AEA4-41CB-8CA2-9E85164F9DD9}" type="presParOf" srcId="{9F7DEBE2-ED6C-40EB-937F-70565C3DDB80}" destId="{6B819DDA-1086-4848-A3A4-F7993D3498B5}" srcOrd="1" destOrd="0" presId="urn:microsoft.com/office/officeart/2008/layout/LinedList"/>
    <dgm:cxn modelId="{D69229E6-E04B-45FB-B393-4B09BB95121A}" type="presParOf" srcId="{9F7DEBE2-ED6C-40EB-937F-70565C3DDB80}" destId="{08637587-AE55-4EE4-BC26-4A42DF51BE65}" srcOrd="2" destOrd="0" presId="urn:microsoft.com/office/officeart/2008/layout/LinedList"/>
    <dgm:cxn modelId="{B0C12CA8-5B7F-4FF5-B134-8343132F5AEC}" type="presParOf" srcId="{08637587-AE55-4EE4-BC26-4A42DF51BE65}" destId="{CC1657ED-5478-4370-8EAF-0A45189B8541}" srcOrd="0" destOrd="0" presId="urn:microsoft.com/office/officeart/2008/layout/LinedList"/>
    <dgm:cxn modelId="{7D5AB604-565C-4F2C-AFFF-C46F278CA647}" type="presParOf" srcId="{CC1657ED-5478-4370-8EAF-0A45189B8541}" destId="{6F35CA74-9E99-4F3B-8220-7B0170B619E5}" srcOrd="0" destOrd="0" presId="urn:microsoft.com/office/officeart/2008/layout/LinedList"/>
    <dgm:cxn modelId="{1AA79DE0-C4CD-4DB6-B2E8-C095AA3D6A90}" type="presParOf" srcId="{CC1657ED-5478-4370-8EAF-0A45189B8541}" destId="{985C2EE1-8F8D-4762-9FC3-EDA5ABFC0C2E}" srcOrd="1" destOrd="0" presId="urn:microsoft.com/office/officeart/2008/layout/LinedList"/>
    <dgm:cxn modelId="{98FE71C7-2808-4793-A55E-FAA83FB23943}" type="presParOf" srcId="{CC1657ED-5478-4370-8EAF-0A45189B8541}" destId="{E5716909-30C1-4D59-8E8A-0F4DC66EFBC5}" srcOrd="2" destOrd="0" presId="urn:microsoft.com/office/officeart/2008/layout/LinedList"/>
    <dgm:cxn modelId="{B9E97458-4A6C-408A-9E4E-97403334118B}" type="presParOf" srcId="{08637587-AE55-4EE4-BC26-4A42DF51BE65}" destId="{5E09E1CD-959D-49C6-ACF6-771B3AF1EA3E}" srcOrd="1" destOrd="0" presId="urn:microsoft.com/office/officeart/2008/layout/LinedList"/>
    <dgm:cxn modelId="{2B6C7052-77DD-4BA8-B7C7-76DAFC20EA0A}" type="presParOf" srcId="{08637587-AE55-4EE4-BC26-4A42DF51BE65}" destId="{256537D6-3058-4A85-A063-CCB64FEE0C8A}" srcOrd="2" destOrd="0" presId="urn:microsoft.com/office/officeart/2008/layout/LinedList"/>
    <dgm:cxn modelId="{9F09D572-2D52-4E68-AB04-1D4514816F29}" type="presParOf" srcId="{256537D6-3058-4A85-A063-CCB64FEE0C8A}" destId="{CD49002A-E63D-446C-B775-4A862AB473AC}" srcOrd="0" destOrd="0" presId="urn:microsoft.com/office/officeart/2008/layout/LinedList"/>
    <dgm:cxn modelId="{31BF07F7-FDBE-4B1A-B17D-192B4801D7B7}" type="presParOf" srcId="{256537D6-3058-4A85-A063-CCB64FEE0C8A}" destId="{24940FD4-EE88-42A6-97B5-049E0B672F89}" srcOrd="1" destOrd="0" presId="urn:microsoft.com/office/officeart/2008/layout/LinedList"/>
    <dgm:cxn modelId="{395F2640-769E-4401-BC49-D8811771E377}" type="presParOf" srcId="{256537D6-3058-4A85-A063-CCB64FEE0C8A}" destId="{4323A27E-524F-48EE-8B06-9D72C95AEE52}" srcOrd="2" destOrd="0" presId="urn:microsoft.com/office/officeart/2008/layout/LinedList"/>
    <dgm:cxn modelId="{92F418AF-2116-4AD2-B9E6-D49EC388A496}" type="presParOf" srcId="{08637587-AE55-4EE4-BC26-4A42DF51BE65}" destId="{74DCDA44-22B4-46F0-BEDA-F4CF85A3EC27}" srcOrd="3" destOrd="0" presId="urn:microsoft.com/office/officeart/2008/layout/LinedList"/>
    <dgm:cxn modelId="{CC5BC378-21F0-45BB-9A57-6C4A9C40A056}" type="presParOf" srcId="{08637587-AE55-4EE4-BC26-4A42DF51BE65}" destId="{85974910-8638-48A0-9FBF-89BF519CF099}" srcOrd="4" destOrd="0" presId="urn:microsoft.com/office/officeart/2008/layout/LinedList"/>
    <dgm:cxn modelId="{79549B55-ACBD-4A06-9C64-A153FAFFC32A}" type="presParOf" srcId="{85974910-8638-48A0-9FBF-89BF519CF099}" destId="{F08B45C5-2393-4B30-AD32-B5F20E9A1748}" srcOrd="0" destOrd="0" presId="urn:microsoft.com/office/officeart/2008/layout/LinedList"/>
    <dgm:cxn modelId="{AFF77282-1430-49A0-B2D5-C3ECBA64EF58}" type="presParOf" srcId="{85974910-8638-48A0-9FBF-89BF519CF099}" destId="{893A9337-F836-4931-AEC9-5C4276E019B9}" srcOrd="1" destOrd="0" presId="urn:microsoft.com/office/officeart/2008/layout/LinedList"/>
    <dgm:cxn modelId="{ED344556-183F-461E-A647-CEA9EDB8BF24}" type="presParOf" srcId="{85974910-8638-48A0-9FBF-89BF519CF099}" destId="{58DEB19B-4968-475B-B3C7-B8344978DBFF}" srcOrd="2" destOrd="0" presId="urn:microsoft.com/office/officeart/2008/layout/LinedList"/>
    <dgm:cxn modelId="{A313A30E-DD8E-4034-9684-AE449EAE3113}" type="presParOf" srcId="{08637587-AE55-4EE4-BC26-4A42DF51BE65}" destId="{B0B4E4EA-53AB-48EA-AB19-CFBB40087383}" srcOrd="5" destOrd="0" presId="urn:microsoft.com/office/officeart/2008/layout/LinedList"/>
    <dgm:cxn modelId="{B7059026-1F91-407D-8077-1CFD0FF532C5}" type="presParOf" srcId="{08637587-AE55-4EE4-BC26-4A42DF51BE65}" destId="{AC1B4E47-6261-4A46-896E-156FF8EBBC25}" srcOrd="6" destOrd="0" presId="urn:microsoft.com/office/officeart/2008/layout/LinedList"/>
    <dgm:cxn modelId="{89CDA415-BB5C-4D11-892F-F10F5C6F7ADD}" type="presParOf" srcId="{AC1B4E47-6261-4A46-896E-156FF8EBBC25}" destId="{14B6B7B3-62B2-4123-8F5F-03E4AF633104}" srcOrd="0" destOrd="0" presId="urn:microsoft.com/office/officeart/2008/layout/LinedList"/>
    <dgm:cxn modelId="{037E0FC7-B77F-4940-8A37-A25F33DF1EC9}" type="presParOf" srcId="{AC1B4E47-6261-4A46-896E-156FF8EBBC25}" destId="{EE0B1877-AAF3-45DB-B715-95F65A03D450}" srcOrd="1" destOrd="0" presId="urn:microsoft.com/office/officeart/2008/layout/LinedList"/>
    <dgm:cxn modelId="{E078AC5F-470C-4C8B-8A06-D1874B8CE419}" type="presParOf" srcId="{AC1B4E47-6261-4A46-896E-156FF8EBBC25}" destId="{53F5D5F4-684F-4350-8803-471BD3277C13}" srcOrd="2" destOrd="0" presId="urn:microsoft.com/office/officeart/2008/layout/LinedList"/>
    <dgm:cxn modelId="{B006FBDD-D386-4E76-B44F-AC4CA86293B2}" type="presParOf" srcId="{08637587-AE55-4EE4-BC26-4A42DF51BE65}" destId="{2F381982-8BB2-4BCB-8832-B11DC320EEC9}" srcOrd="7" destOrd="0" presId="urn:microsoft.com/office/officeart/2008/layout/LinedList"/>
    <dgm:cxn modelId="{ED58B345-C5DC-4443-A4CE-9B5C4992919B}" type="presParOf" srcId="{08637587-AE55-4EE4-BC26-4A42DF51BE65}" destId="{52617552-6B3A-44D4-B950-12014E428D6F}" srcOrd="8" destOrd="0" presId="urn:microsoft.com/office/officeart/2008/layout/LinedList"/>
    <dgm:cxn modelId="{C66E5775-29AB-4914-BEE4-76FB62FBE393}" type="presParOf" srcId="{52617552-6B3A-44D4-B950-12014E428D6F}" destId="{3AAC0DC8-704B-4FD2-8052-7AAF44AF8155}" srcOrd="0" destOrd="0" presId="urn:microsoft.com/office/officeart/2008/layout/LinedList"/>
    <dgm:cxn modelId="{C147BBB8-9E3B-42F9-8E50-9B62DA859E38}" type="presParOf" srcId="{52617552-6B3A-44D4-B950-12014E428D6F}" destId="{4AB16024-3CD1-4FC2-ADCC-82F88146DFD9}" srcOrd="1" destOrd="0" presId="urn:microsoft.com/office/officeart/2008/layout/LinedList"/>
    <dgm:cxn modelId="{FFFA8B90-A219-460B-9FA2-131F16FBFE6A}" type="presParOf" srcId="{52617552-6B3A-44D4-B950-12014E428D6F}" destId="{0A5F0DDA-38AB-400D-ABF0-5D109B290C3D}" srcOrd="2" destOrd="0" presId="urn:microsoft.com/office/officeart/2008/layout/LinedList"/>
    <dgm:cxn modelId="{D6EA7197-3A8F-4779-8AE4-5BBBF350859C}" type="presParOf" srcId="{08637587-AE55-4EE4-BC26-4A42DF51BE65}" destId="{28B18203-7966-4202-B10F-E7432E076E84}" srcOrd="9" destOrd="0" presId="urn:microsoft.com/office/officeart/2008/layout/LinedList"/>
    <dgm:cxn modelId="{F3C4C414-F98A-479F-AFE5-55D56F331AE2}" type="presParOf" srcId="{08637587-AE55-4EE4-BC26-4A42DF51BE65}" destId="{86C1C713-81CA-441F-BC66-793100771288}" srcOrd="10" destOrd="0" presId="urn:microsoft.com/office/officeart/2008/layout/LinedList"/>
    <dgm:cxn modelId="{43FF18DE-AC3C-4C19-A389-2F7EF0C75C66}" type="presParOf" srcId="{86C1C713-81CA-441F-BC66-793100771288}" destId="{349095A8-87E0-4936-AE18-69D77D3AB1FF}" srcOrd="0" destOrd="0" presId="urn:microsoft.com/office/officeart/2008/layout/LinedList"/>
    <dgm:cxn modelId="{C078DC1A-E3E5-4FE0-9968-1C4BF9359B28}" type="presParOf" srcId="{86C1C713-81CA-441F-BC66-793100771288}" destId="{4433E540-9AC3-41A1-85F3-BC4278C0CD61}" srcOrd="1" destOrd="0" presId="urn:microsoft.com/office/officeart/2008/layout/LinedList"/>
    <dgm:cxn modelId="{D25162FB-2AC3-491C-9C55-78181CC20F7F}" type="presParOf" srcId="{86C1C713-81CA-441F-BC66-793100771288}" destId="{06024D00-CC04-4C83-84B2-1A678B34D6EA}" srcOrd="2" destOrd="0" presId="urn:microsoft.com/office/officeart/2008/layout/LinedList"/>
    <dgm:cxn modelId="{72700AD6-61B3-495B-B979-CCF86056648F}" type="presParOf" srcId="{08637587-AE55-4EE4-BC26-4A42DF51BE65}" destId="{3CE1FB31-3A26-48A0-A25B-2F81E999F996}" srcOrd="11" destOrd="0" presId="urn:microsoft.com/office/officeart/2008/layout/LinedList"/>
    <dgm:cxn modelId="{43F9931C-639F-45DE-85BF-B603FEAF50FF}" type="presParOf" srcId="{08637587-AE55-4EE4-BC26-4A42DF51BE65}" destId="{E79E6D7B-FABC-45F7-9C06-7D312D1B171A}" srcOrd="12" destOrd="0" presId="urn:microsoft.com/office/officeart/2008/layout/LinedList"/>
    <dgm:cxn modelId="{5821C846-59AE-40A7-94EA-6A389401A64D}" type="presParOf" srcId="{E79E6D7B-FABC-45F7-9C06-7D312D1B171A}" destId="{603516A7-1BF7-43D9-B389-827E361DC4B5}" srcOrd="0" destOrd="0" presId="urn:microsoft.com/office/officeart/2008/layout/LinedList"/>
    <dgm:cxn modelId="{ED9609B0-9AD5-42E5-BEB9-14C96DB4FC15}" type="presParOf" srcId="{E79E6D7B-FABC-45F7-9C06-7D312D1B171A}" destId="{4FF007BD-F9F1-450E-9D5C-6015EAE2F278}" srcOrd="1" destOrd="0" presId="urn:microsoft.com/office/officeart/2008/layout/LinedList"/>
    <dgm:cxn modelId="{91F1CDBD-3FD0-4EC1-9620-59A399102502}" type="presParOf" srcId="{E79E6D7B-FABC-45F7-9C06-7D312D1B171A}" destId="{87377D76-DCEE-4A01-ACAC-642C07E63A37}" srcOrd="2" destOrd="0" presId="urn:microsoft.com/office/officeart/2008/layout/LinedList"/>
    <dgm:cxn modelId="{DAFA484B-3F7E-4A19-81B0-993FD61FA5FA}" type="presParOf" srcId="{08637587-AE55-4EE4-BC26-4A42DF51BE65}" destId="{D2A6A0A7-973C-4229-9236-C0EAA5EE3879}" srcOrd="13" destOrd="0" presId="urn:microsoft.com/office/officeart/2008/layout/LinedList"/>
    <dgm:cxn modelId="{6F5C95B0-53EC-43E0-B696-D835E9D63907}" type="presParOf" srcId="{08637587-AE55-4EE4-BC26-4A42DF51BE65}" destId="{7A353D99-899B-475A-B9A2-782A7470045A}" srcOrd="14" destOrd="0" presId="urn:microsoft.com/office/officeart/2008/layout/LinedList"/>
    <dgm:cxn modelId="{C8883094-B118-48F3-A579-DC3D6C0C87B9}" type="presParOf" srcId="{7A353D99-899B-475A-B9A2-782A7470045A}" destId="{6DAB73A4-ECE4-4287-A20A-0FBA534BF608}" srcOrd="0" destOrd="0" presId="urn:microsoft.com/office/officeart/2008/layout/LinedList"/>
    <dgm:cxn modelId="{D5F9843D-3743-4DA5-85D0-066822EB8345}" type="presParOf" srcId="{7A353D99-899B-475A-B9A2-782A7470045A}" destId="{51450CEC-8362-4DEA-A438-24F9B136FF95}" srcOrd="1" destOrd="0" presId="urn:microsoft.com/office/officeart/2008/layout/LinedList"/>
    <dgm:cxn modelId="{1E1850A4-1F84-4C57-8787-7DF8FD1FC020}" type="presParOf" srcId="{7A353D99-899B-475A-B9A2-782A7470045A}" destId="{3E6FB875-D9DD-442A-AEEB-D40FA83A79B1}" srcOrd="2" destOrd="0" presId="urn:microsoft.com/office/officeart/2008/layout/LinedList"/>
    <dgm:cxn modelId="{3C81CBEC-893E-47EC-BC93-621DD35C4D24}" type="presParOf" srcId="{08637587-AE55-4EE4-BC26-4A42DF51BE65}" destId="{95F52753-48B5-4BB2-ABBD-A125D44D616D}" srcOrd="15" destOrd="0" presId="urn:microsoft.com/office/officeart/2008/layout/LinedList"/>
    <dgm:cxn modelId="{B04D2678-D5C6-4503-BB2E-A11116515AD8}" type="presParOf" srcId="{08637587-AE55-4EE4-BC26-4A42DF51BE65}" destId="{00272327-C42A-4EEF-A530-C5E1A4DBA659}" srcOrd="16" destOrd="0" presId="urn:microsoft.com/office/officeart/2008/layout/LinedList"/>
    <dgm:cxn modelId="{15481884-3B77-4031-BA21-D750AF72B643}" type="presParOf" srcId="{00272327-C42A-4EEF-A530-C5E1A4DBA659}" destId="{AD9976F7-EF4A-45B3-88DA-44E8F1DDFE03}" srcOrd="0" destOrd="0" presId="urn:microsoft.com/office/officeart/2008/layout/LinedList"/>
    <dgm:cxn modelId="{57D3AA1C-DFFF-4DBB-A66A-83BAB2E78749}" type="presParOf" srcId="{00272327-C42A-4EEF-A530-C5E1A4DBA659}" destId="{DB502A7B-68FD-457E-B0B5-EF848BD8329D}" srcOrd="1" destOrd="0" presId="urn:microsoft.com/office/officeart/2008/layout/LinedList"/>
    <dgm:cxn modelId="{6E26C296-EC14-4B61-ABA1-A258CE45E1D3}" type="presParOf" srcId="{00272327-C42A-4EEF-A530-C5E1A4DBA659}" destId="{64D00921-D920-43F9-BF80-2ADBEA7E2437}" srcOrd="2" destOrd="0" presId="urn:microsoft.com/office/officeart/2008/layout/LinedList"/>
    <dgm:cxn modelId="{20E2FA56-56AF-491A-A35A-A85C6335C2D6}" type="presParOf" srcId="{F2BB51E4-4616-44D2-8EEF-7A1A22E821E0}" destId="{5D1166B0-41B9-47F6-BC7C-E2489C69E8BA}" srcOrd="2" destOrd="0" presId="urn:microsoft.com/office/officeart/2008/layout/LinedList"/>
    <dgm:cxn modelId="{78BCEB9E-FF81-4A16-98AC-C269FB08633A}" type="presParOf" srcId="{F2BB51E4-4616-44D2-8EEF-7A1A22E821E0}" destId="{38842258-2DDE-4A57-9E48-EEA29E6933D8}" srcOrd="3" destOrd="0" presId="urn:microsoft.com/office/officeart/2008/layout/LinedList"/>
    <dgm:cxn modelId="{47898F32-6D70-491B-9E5C-8AC34B501191}" type="presParOf" srcId="{F2BB51E4-4616-44D2-8EEF-7A1A22E821E0}" destId="{BA3D5D0D-CD2B-4966-9D2B-845012BC25BC}" srcOrd="4" destOrd="0" presId="urn:microsoft.com/office/officeart/2008/layout/LinedList"/>
    <dgm:cxn modelId="{B07EC20B-2867-4B31-B19C-5FEECE4FDE05}" type="presParOf" srcId="{BA3D5D0D-CD2B-4966-9D2B-845012BC25BC}" destId="{3199EF65-F0F0-46CC-A4FF-D7B28AB32BDD}" srcOrd="0" destOrd="0" presId="urn:microsoft.com/office/officeart/2008/layout/LinedList"/>
    <dgm:cxn modelId="{00A071B9-AE6B-4C78-8E7D-A952D3B5A53D}" type="presParOf" srcId="{BA3D5D0D-CD2B-4966-9D2B-845012BC25BC}" destId="{DFCF52E9-6B4A-4BA1-A7C2-0C2669C54247}" srcOrd="1" destOrd="0" presId="urn:microsoft.com/office/officeart/2008/layout/LinedList"/>
    <dgm:cxn modelId="{6636C85A-0930-4740-8C88-2F5337C7EEAA}" type="presParOf" srcId="{BA3D5D0D-CD2B-4966-9D2B-845012BC25BC}" destId="{FA2A932A-DF6D-41F5-B0A5-978FA2A8F890}" srcOrd="2" destOrd="0" presId="urn:microsoft.com/office/officeart/2008/layout/LinedList"/>
    <dgm:cxn modelId="{0E4A4D47-7000-4DAB-9559-7524AD96CE99}" type="presParOf" srcId="{FA2A932A-DF6D-41F5-B0A5-978FA2A8F890}" destId="{3A6FD6FF-4700-461A-8570-9F44CC959EEA}" srcOrd="0" destOrd="0" presId="urn:microsoft.com/office/officeart/2008/layout/LinedList"/>
    <dgm:cxn modelId="{82A44DCF-E51D-421F-A7B3-B6446B2DC2BC}" type="presParOf" srcId="{3A6FD6FF-4700-461A-8570-9F44CC959EEA}" destId="{AB9A93D7-664E-479A-BBF3-F77CF77C2CE1}" srcOrd="0" destOrd="0" presId="urn:microsoft.com/office/officeart/2008/layout/LinedList"/>
    <dgm:cxn modelId="{3B567DDF-8C45-498D-9511-76FFEC58B79A}" type="presParOf" srcId="{3A6FD6FF-4700-461A-8570-9F44CC959EEA}" destId="{22007A70-F527-49CB-A23A-CD7B0C76194F}" srcOrd="1" destOrd="0" presId="urn:microsoft.com/office/officeart/2008/layout/LinedList"/>
    <dgm:cxn modelId="{A59C8ABC-A5EE-4EC5-9A10-91F5DA443B52}" type="presParOf" srcId="{3A6FD6FF-4700-461A-8570-9F44CC959EEA}" destId="{427621CC-E933-4DF7-9056-27EDF3E28CFA}" srcOrd="2" destOrd="0" presId="urn:microsoft.com/office/officeart/2008/layout/LinedList"/>
    <dgm:cxn modelId="{080F0211-84D5-48E1-B7B9-F6D739300615}" type="presParOf" srcId="{FA2A932A-DF6D-41F5-B0A5-978FA2A8F890}" destId="{F42AB86F-04E3-48FC-965E-745E2D97B2FB}" srcOrd="1" destOrd="0" presId="urn:microsoft.com/office/officeart/2008/layout/LinedList"/>
    <dgm:cxn modelId="{2EEDA072-402D-435C-97BA-85C5E284B958}" type="presParOf" srcId="{FA2A932A-DF6D-41F5-B0A5-978FA2A8F890}" destId="{C96DE7E3-5F33-4CBB-8D92-8F5569FA80C6}" srcOrd="2" destOrd="0" presId="urn:microsoft.com/office/officeart/2008/layout/LinedList"/>
    <dgm:cxn modelId="{82A998B8-E2BF-497D-89AB-1305603E79C9}" type="presParOf" srcId="{C96DE7E3-5F33-4CBB-8D92-8F5569FA80C6}" destId="{2773F33D-F56A-4A0A-9B14-84134EEA2F34}" srcOrd="0" destOrd="0" presId="urn:microsoft.com/office/officeart/2008/layout/LinedList"/>
    <dgm:cxn modelId="{FE2229ED-FDD8-48F1-9D1E-DE930861F529}" type="presParOf" srcId="{C96DE7E3-5F33-4CBB-8D92-8F5569FA80C6}" destId="{7FBF0640-9559-403F-BB4B-9FAD07969BC8}" srcOrd="1" destOrd="0" presId="urn:microsoft.com/office/officeart/2008/layout/LinedList"/>
    <dgm:cxn modelId="{2F656574-8CC8-441A-9321-07012C935EF6}" type="presParOf" srcId="{C96DE7E3-5F33-4CBB-8D92-8F5569FA80C6}" destId="{570115C8-18C7-4E4D-9EB8-AD5C864E0D7C}" srcOrd="2" destOrd="0" presId="urn:microsoft.com/office/officeart/2008/layout/LinedList"/>
    <dgm:cxn modelId="{07748C82-C8F1-4B09-BA6A-C4CB03F1572A}" type="presParOf" srcId="{FA2A932A-DF6D-41F5-B0A5-978FA2A8F890}" destId="{C23B6FFC-A03A-4B97-84E9-84FCACCC9A8F}" srcOrd="3" destOrd="0" presId="urn:microsoft.com/office/officeart/2008/layout/LinedList"/>
    <dgm:cxn modelId="{39F89CD8-57BB-464D-B0A5-6DAEEAF06806}" type="presParOf" srcId="{FA2A932A-DF6D-41F5-B0A5-978FA2A8F890}" destId="{B9F783DC-8163-4020-B48C-2D5058778A7D}" srcOrd="4" destOrd="0" presId="urn:microsoft.com/office/officeart/2008/layout/LinedList"/>
    <dgm:cxn modelId="{41F0D509-4693-4522-8BB6-FBB0E3876A6E}" type="presParOf" srcId="{B9F783DC-8163-4020-B48C-2D5058778A7D}" destId="{B60C0BA0-6CBF-493D-BE56-A5E4C8E25863}" srcOrd="0" destOrd="0" presId="urn:microsoft.com/office/officeart/2008/layout/LinedList"/>
    <dgm:cxn modelId="{9F6DE53C-282A-4796-AA9D-72D93335E811}" type="presParOf" srcId="{B9F783DC-8163-4020-B48C-2D5058778A7D}" destId="{34880BE0-16B5-4ECF-AC2D-1DD81591A98A}" srcOrd="1" destOrd="0" presId="urn:microsoft.com/office/officeart/2008/layout/LinedList"/>
    <dgm:cxn modelId="{5C878EB5-F2DB-4234-8B93-C8F910E9C98E}" type="presParOf" srcId="{B9F783DC-8163-4020-B48C-2D5058778A7D}" destId="{F326A1C6-000A-483B-85AE-9D61AFA0273B}" srcOrd="2" destOrd="0" presId="urn:microsoft.com/office/officeart/2008/layout/LinedList"/>
    <dgm:cxn modelId="{2BF90A79-B943-4BF0-BE4D-F15DC76848D8}" type="presParOf" srcId="{FA2A932A-DF6D-41F5-B0A5-978FA2A8F890}" destId="{656565CC-80F2-4F80-A9EB-B652C18519CC}" srcOrd="5" destOrd="0" presId="urn:microsoft.com/office/officeart/2008/layout/LinedList"/>
    <dgm:cxn modelId="{03210D2A-DB96-4DF8-A08F-EF31B455740A}" type="presParOf" srcId="{FA2A932A-DF6D-41F5-B0A5-978FA2A8F890}" destId="{3FCBBDC6-642E-4647-B352-D1C4FFAC554A}" srcOrd="6" destOrd="0" presId="urn:microsoft.com/office/officeart/2008/layout/LinedList"/>
    <dgm:cxn modelId="{96B84EDF-BD5C-4832-BEB2-D06250767F17}" type="presParOf" srcId="{3FCBBDC6-642E-4647-B352-D1C4FFAC554A}" destId="{5A26DCD0-08DD-4BBB-8483-62B6B7D54797}" srcOrd="0" destOrd="0" presId="urn:microsoft.com/office/officeart/2008/layout/LinedList"/>
    <dgm:cxn modelId="{C3EF8B77-13AB-40C2-8CF4-63A52E66EB3C}" type="presParOf" srcId="{3FCBBDC6-642E-4647-B352-D1C4FFAC554A}" destId="{A9D4AB26-0963-4093-915F-85897D1A71A7}" srcOrd="1" destOrd="0" presId="urn:microsoft.com/office/officeart/2008/layout/LinedList"/>
    <dgm:cxn modelId="{999ADB43-0AE9-4226-93CD-FDD38E9F9A17}" type="presParOf" srcId="{3FCBBDC6-642E-4647-B352-D1C4FFAC554A}" destId="{A4FF8E2B-E847-4C56-9D4F-3AF99EF79B19}" srcOrd="2" destOrd="0" presId="urn:microsoft.com/office/officeart/2008/layout/LinedList"/>
    <dgm:cxn modelId="{23FD3A35-2A21-4EE6-84B1-FBDACF3C8416}" type="presParOf" srcId="{FA2A932A-DF6D-41F5-B0A5-978FA2A8F890}" destId="{8F3AE4F1-E828-404B-87BC-AF3A8F062121}" srcOrd="7" destOrd="0" presId="urn:microsoft.com/office/officeart/2008/layout/LinedList"/>
    <dgm:cxn modelId="{7F4856AE-E3CF-4DB7-8D5A-7B8032CA5AD1}" type="presParOf" srcId="{FA2A932A-DF6D-41F5-B0A5-978FA2A8F890}" destId="{0BE5629C-49DC-409D-88AC-97BFF3854746}" srcOrd="8" destOrd="0" presId="urn:microsoft.com/office/officeart/2008/layout/LinedList"/>
    <dgm:cxn modelId="{6EBC9873-98DA-4731-AA77-82F4B632CDD4}" type="presParOf" srcId="{0BE5629C-49DC-409D-88AC-97BFF3854746}" destId="{A6433DEA-6097-4FCD-930A-257C9CB56D76}" srcOrd="0" destOrd="0" presId="urn:microsoft.com/office/officeart/2008/layout/LinedList"/>
    <dgm:cxn modelId="{EF8408D0-0D2E-43DF-8EC2-8C95AF1728B2}" type="presParOf" srcId="{0BE5629C-49DC-409D-88AC-97BFF3854746}" destId="{66BA1C30-F8EE-4C93-B4CA-D9BA90609286}" srcOrd="1" destOrd="0" presId="urn:microsoft.com/office/officeart/2008/layout/LinedList"/>
    <dgm:cxn modelId="{BB4983BD-AF25-49A4-A08E-8E8F8472E8AE}" type="presParOf" srcId="{0BE5629C-49DC-409D-88AC-97BFF3854746}" destId="{CB3415D6-7DDA-418E-AD42-CEAF4D974ECB}" srcOrd="2" destOrd="0" presId="urn:microsoft.com/office/officeart/2008/layout/LinedList"/>
    <dgm:cxn modelId="{1C9CA2CA-9F35-4386-B0E7-C547633CEEC8}" type="presParOf" srcId="{FA2A932A-DF6D-41F5-B0A5-978FA2A8F890}" destId="{13698A15-9513-4065-91F8-A5EA35D6D619}" srcOrd="9" destOrd="0" presId="urn:microsoft.com/office/officeart/2008/layout/LinedList"/>
    <dgm:cxn modelId="{B29426DA-9E68-4B97-9B17-CC31ABD6F144}" type="presParOf" srcId="{FA2A932A-DF6D-41F5-B0A5-978FA2A8F890}" destId="{1090FBA6-705C-4752-9809-FFF235FC5D0D}" srcOrd="10" destOrd="0" presId="urn:microsoft.com/office/officeart/2008/layout/LinedList"/>
    <dgm:cxn modelId="{C65D99FD-0DB3-4A0C-BCB4-A82EE7CA603F}" type="presParOf" srcId="{1090FBA6-705C-4752-9809-FFF235FC5D0D}" destId="{A4732E92-58C2-4609-81DB-A08C331D0429}" srcOrd="0" destOrd="0" presId="urn:microsoft.com/office/officeart/2008/layout/LinedList"/>
    <dgm:cxn modelId="{79AAB44C-696E-4F57-B81F-FECEC0BF9542}" type="presParOf" srcId="{1090FBA6-705C-4752-9809-FFF235FC5D0D}" destId="{D193016B-E44D-4F30-B9CC-9A5401432177}" srcOrd="1" destOrd="0" presId="urn:microsoft.com/office/officeart/2008/layout/LinedList"/>
    <dgm:cxn modelId="{37C282E4-9B30-4B71-A68D-20E8561C032E}" type="presParOf" srcId="{1090FBA6-705C-4752-9809-FFF235FC5D0D}" destId="{8E97F1E1-A218-482C-9A09-42D9DE5C66EB}" srcOrd="2" destOrd="0" presId="urn:microsoft.com/office/officeart/2008/layout/LinedList"/>
    <dgm:cxn modelId="{F509961E-00B6-43CB-89AC-911C7BEC86BE}" type="presParOf" srcId="{FA2A932A-DF6D-41F5-B0A5-978FA2A8F890}" destId="{DDD91A24-E534-428B-94E1-33B0719DE039}" srcOrd="11" destOrd="0" presId="urn:microsoft.com/office/officeart/2008/layout/LinedList"/>
    <dgm:cxn modelId="{CD8B0BFF-4E15-460E-9345-34DEF9B852AA}" type="presParOf" srcId="{FA2A932A-DF6D-41F5-B0A5-978FA2A8F890}" destId="{1CD6396D-D95A-4878-BF4E-7F30B6D6EDBA}" srcOrd="12" destOrd="0" presId="urn:microsoft.com/office/officeart/2008/layout/LinedList"/>
    <dgm:cxn modelId="{CC686586-07EB-4EEE-A2B1-5ADF3DB2F290}" type="presParOf" srcId="{1CD6396D-D95A-4878-BF4E-7F30B6D6EDBA}" destId="{07A9905E-077F-4445-B7AF-AC9CDABF7E44}" srcOrd="0" destOrd="0" presId="urn:microsoft.com/office/officeart/2008/layout/LinedList"/>
    <dgm:cxn modelId="{3C49682B-0434-4856-96F8-65B3F5347335}" type="presParOf" srcId="{1CD6396D-D95A-4878-BF4E-7F30B6D6EDBA}" destId="{BF8A41F5-B66C-4E8C-BF98-6E0122552D4E}" srcOrd="1" destOrd="0" presId="urn:microsoft.com/office/officeart/2008/layout/LinedList"/>
    <dgm:cxn modelId="{18D6194E-2445-4322-8E94-1A00D55D2F2D}" type="presParOf" srcId="{1CD6396D-D95A-4878-BF4E-7F30B6D6EDBA}" destId="{E46B8DA4-63C8-4B24-BF90-D57A14E3F7AF}" srcOrd="2" destOrd="0" presId="urn:microsoft.com/office/officeart/2008/layout/LinedList"/>
    <dgm:cxn modelId="{BFF4CE09-C7F8-4286-9F0D-26F10862BB50}" type="presParOf" srcId="{FA2A932A-DF6D-41F5-B0A5-978FA2A8F890}" destId="{6774188B-B704-48FF-8BD4-BDAF20193BE8}" srcOrd="13" destOrd="0" presId="urn:microsoft.com/office/officeart/2008/layout/LinedList"/>
    <dgm:cxn modelId="{C26B7407-911E-40B2-A463-3B6F40C410A5}" type="presParOf" srcId="{FA2A932A-DF6D-41F5-B0A5-978FA2A8F890}" destId="{C9BCB45D-B176-45A0-BEFA-7E35485DC8C2}" srcOrd="14" destOrd="0" presId="urn:microsoft.com/office/officeart/2008/layout/LinedList"/>
    <dgm:cxn modelId="{2E23562E-80ED-4EB9-8949-4D26272DB9F6}" type="presParOf" srcId="{C9BCB45D-B176-45A0-BEFA-7E35485DC8C2}" destId="{E8B37069-4B61-4384-8F89-DEEC7774A354}" srcOrd="0" destOrd="0" presId="urn:microsoft.com/office/officeart/2008/layout/LinedList"/>
    <dgm:cxn modelId="{A3938A22-7394-4BA7-9519-02515E05AE99}" type="presParOf" srcId="{C9BCB45D-B176-45A0-BEFA-7E35485DC8C2}" destId="{3B8E6C39-0CD3-45DF-8000-B07CD9964CF0}" srcOrd="1" destOrd="0" presId="urn:microsoft.com/office/officeart/2008/layout/LinedList"/>
    <dgm:cxn modelId="{E7C4DCD1-78C8-43A9-93F9-DAD9B113F834}" type="presParOf" srcId="{C9BCB45D-B176-45A0-BEFA-7E35485DC8C2}" destId="{DB9B8737-6561-4227-9A5C-74591244C495}" srcOrd="2" destOrd="0" presId="urn:microsoft.com/office/officeart/2008/layout/LinedList"/>
    <dgm:cxn modelId="{C5D0B21E-5A84-4D9F-A278-2ED3D9CF7513}" type="presParOf" srcId="{F2BB51E4-4616-44D2-8EEF-7A1A22E821E0}" destId="{E1912BFC-B038-4C7D-BB20-774AFDE75A77}" srcOrd="5" destOrd="0" presId="urn:microsoft.com/office/officeart/2008/layout/LinedList"/>
    <dgm:cxn modelId="{60863122-C7D3-447B-9D04-407EA1C630D3}" type="presParOf" srcId="{F2BB51E4-4616-44D2-8EEF-7A1A22E821E0}" destId="{8E61CF58-4A62-4383-87E0-F7D994501361}" srcOrd="6" destOrd="0" presId="urn:microsoft.com/office/officeart/2008/layout/LinedList"/>
    <dgm:cxn modelId="{F46C0819-FCA7-4BDA-8560-49F5D73AAF37}" type="presParOf" srcId="{F2BB51E4-4616-44D2-8EEF-7A1A22E821E0}" destId="{823EA016-E6BB-4B5D-AE13-292E9398A1E8}" srcOrd="7" destOrd="0" presId="urn:microsoft.com/office/officeart/2008/layout/LinedList"/>
    <dgm:cxn modelId="{9018AC89-3036-475E-9DAC-FD2C609BA785}" type="presParOf" srcId="{823EA016-E6BB-4B5D-AE13-292E9398A1E8}" destId="{4017DD42-4568-481E-9BDC-F7C203BD0D30}" srcOrd="0" destOrd="0" presId="urn:microsoft.com/office/officeart/2008/layout/LinedList"/>
    <dgm:cxn modelId="{E9770E91-F3C7-41A6-A17D-E4632BA25FE1}" type="presParOf" srcId="{823EA016-E6BB-4B5D-AE13-292E9398A1E8}" destId="{5FE5A7C1-E42C-42C6-A934-3BC9CF40615D}" srcOrd="1" destOrd="0" presId="urn:microsoft.com/office/officeart/2008/layout/LinedList"/>
    <dgm:cxn modelId="{02846033-F637-4BE9-AD56-8BC05DF04576}" type="presParOf" srcId="{823EA016-E6BB-4B5D-AE13-292E9398A1E8}" destId="{B3192F9C-D589-4317-984B-57502060C075}" srcOrd="2" destOrd="0" presId="urn:microsoft.com/office/officeart/2008/layout/LinedList"/>
    <dgm:cxn modelId="{55CCC12E-841B-40F6-AEEE-11A0ECC771D3}" type="presParOf" srcId="{B3192F9C-D589-4317-984B-57502060C075}" destId="{8EB94785-D101-4ECA-9489-6618D7680E2D}" srcOrd="0" destOrd="0" presId="urn:microsoft.com/office/officeart/2008/layout/LinedList"/>
    <dgm:cxn modelId="{CF8DE2BA-D521-44C7-AC6A-5E9D657B96E3}" type="presParOf" srcId="{8EB94785-D101-4ECA-9489-6618D7680E2D}" destId="{ED6BCB46-0932-4DFE-B065-F9E52472B989}" srcOrd="0" destOrd="0" presId="urn:microsoft.com/office/officeart/2008/layout/LinedList"/>
    <dgm:cxn modelId="{B8A2CF69-FBFB-478C-81CA-DA4083FEA788}" type="presParOf" srcId="{8EB94785-D101-4ECA-9489-6618D7680E2D}" destId="{3F088661-9DA5-4C29-8391-62F9B24EC7F0}" srcOrd="1" destOrd="0" presId="urn:microsoft.com/office/officeart/2008/layout/LinedList"/>
    <dgm:cxn modelId="{4881E2AB-DF20-4563-A795-73EB6DFC016C}" type="presParOf" srcId="{8EB94785-D101-4ECA-9489-6618D7680E2D}" destId="{40A753C3-067A-4A28-9429-E050B918083E}" srcOrd="2" destOrd="0" presId="urn:microsoft.com/office/officeart/2008/layout/LinedList"/>
    <dgm:cxn modelId="{06E393BF-33AA-4038-9582-4DC6938BC65F}" type="presParOf" srcId="{B3192F9C-D589-4317-984B-57502060C075}" destId="{318EC4B9-C389-4FD0-9FF6-680B5289E193}" srcOrd="1" destOrd="0" presId="urn:microsoft.com/office/officeart/2008/layout/LinedList"/>
    <dgm:cxn modelId="{B586D416-3761-460C-ADC4-6CBF50961DE8}" type="presParOf" srcId="{B3192F9C-D589-4317-984B-57502060C075}" destId="{73F39D11-FED3-4BC6-9F53-76DDA4646DF5}" srcOrd="2" destOrd="0" presId="urn:microsoft.com/office/officeart/2008/layout/LinedList"/>
    <dgm:cxn modelId="{21E642C9-0B58-4763-B3E1-0FD32709184B}" type="presParOf" srcId="{73F39D11-FED3-4BC6-9F53-76DDA4646DF5}" destId="{1A400184-3EB0-4929-B593-577FB27C2796}" srcOrd="0" destOrd="0" presId="urn:microsoft.com/office/officeart/2008/layout/LinedList"/>
    <dgm:cxn modelId="{5A876529-B53E-46DF-943A-2551F78AD15A}" type="presParOf" srcId="{73F39D11-FED3-4BC6-9F53-76DDA4646DF5}" destId="{38984F87-430F-45DB-9504-90E4CB0F7885}" srcOrd="1" destOrd="0" presId="urn:microsoft.com/office/officeart/2008/layout/LinedList"/>
    <dgm:cxn modelId="{C3CBF5BE-784E-42F3-8896-72525675BBB7}" type="presParOf" srcId="{73F39D11-FED3-4BC6-9F53-76DDA4646DF5}" destId="{3EBA1CBD-3531-419D-95EC-EA7CF79567DE}" srcOrd="2" destOrd="0" presId="urn:microsoft.com/office/officeart/2008/layout/LinedList"/>
    <dgm:cxn modelId="{38A1621E-D40E-497D-ACD8-511AAB71FF01}" type="presParOf" srcId="{B3192F9C-D589-4317-984B-57502060C075}" destId="{A1B4ED57-B6B7-4DEC-BE6C-C62CE4B683E7}" srcOrd="3" destOrd="0" presId="urn:microsoft.com/office/officeart/2008/layout/LinedList"/>
    <dgm:cxn modelId="{58A451CF-1689-4767-BCC2-CD1E0587DB89}" type="presParOf" srcId="{B3192F9C-D589-4317-984B-57502060C075}" destId="{DD2963B0-1FDB-47CC-B0AD-B8E96F8ADAD9}" srcOrd="4" destOrd="0" presId="urn:microsoft.com/office/officeart/2008/layout/LinedList"/>
    <dgm:cxn modelId="{2E0F352A-7738-429F-A73A-15ED159FDE06}" type="presParOf" srcId="{DD2963B0-1FDB-47CC-B0AD-B8E96F8ADAD9}" destId="{7D76259E-50F7-456E-B558-7C5F46072243}" srcOrd="0" destOrd="0" presId="urn:microsoft.com/office/officeart/2008/layout/LinedList"/>
    <dgm:cxn modelId="{53E397ED-1D72-4AA1-A96F-A8419A8A6B89}" type="presParOf" srcId="{DD2963B0-1FDB-47CC-B0AD-B8E96F8ADAD9}" destId="{FB19A3A2-B09A-4FDE-90E5-C3C93C7B2F97}" srcOrd="1" destOrd="0" presId="urn:microsoft.com/office/officeart/2008/layout/LinedList"/>
    <dgm:cxn modelId="{4314B2EF-A857-410E-8575-366E4C321C45}" type="presParOf" srcId="{DD2963B0-1FDB-47CC-B0AD-B8E96F8ADAD9}" destId="{3C0FC82C-F8E4-4DF5-BD9B-6982DCDB17E9}" srcOrd="2" destOrd="0" presId="urn:microsoft.com/office/officeart/2008/layout/LinedList"/>
    <dgm:cxn modelId="{026141E9-31DE-4B88-AA2C-9D485EBCD15B}" type="presParOf" srcId="{F2BB51E4-4616-44D2-8EEF-7A1A22E821E0}" destId="{E53BA457-8BF6-4D6E-97E4-67A834ABC61F}" srcOrd="8" destOrd="0" presId="urn:microsoft.com/office/officeart/2008/layout/LinedList"/>
    <dgm:cxn modelId="{97E43C79-49FF-44A0-AFD8-3876378ADCC7}" type="presParOf" srcId="{F2BB51E4-4616-44D2-8EEF-7A1A22E821E0}" destId="{C9A685C7-469F-453E-938B-35571FC39316}" srcOrd="9" destOrd="0" presId="urn:microsoft.com/office/officeart/2008/layout/LinedList"/>
  </dgm:cxnLst>
  <dgm:bg/>
  <dgm:whole>
    <a:ln w="28575">
      <a:noFill/>
    </a:ln>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B5ED569-094C-4B1A-BD1F-3123DBBAAE94}">
      <dsp:nvSpPr>
        <dsp:cNvPr id="0" name=""/>
        <dsp:cNvSpPr/>
      </dsp:nvSpPr>
      <dsp:spPr>
        <a:xfrm>
          <a:off x="0" y="2395"/>
          <a:ext cx="9639300" cy="0"/>
        </a:xfrm>
        <a:prstGeom prst="line">
          <a:avLst/>
        </a:prstGeom>
        <a:solidFill>
          <a:srgbClr val="A5A5A5">
            <a:hueOff val="0"/>
            <a:satOff val="0"/>
            <a:lumOff val="0"/>
            <a:alphaOff val="0"/>
          </a:srgbClr>
        </a:solidFill>
        <a:ln w="12700" cap="flat" cmpd="sng" algn="ctr">
          <a:solidFill>
            <a:srgbClr val="A5A5A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2888A38-B5EB-43A1-92C2-6C0063524EB0}">
      <dsp:nvSpPr>
        <dsp:cNvPr id="0" name=""/>
        <dsp:cNvSpPr/>
      </dsp:nvSpPr>
      <dsp:spPr>
        <a:xfrm>
          <a:off x="0" y="0"/>
          <a:ext cx="1927860" cy="49018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8580" tIns="68580" rIns="68580" bIns="68580" numCol="1" spcCol="1270" anchor="t" anchorCtr="0">
          <a:noAutofit/>
        </a:bodyPr>
        <a:lstStyle/>
        <a:p>
          <a:pPr marL="0" lvl="0" indent="0" algn="l" defTabSz="800100">
            <a:lnSpc>
              <a:spcPct val="90000"/>
            </a:lnSpc>
            <a:spcBef>
              <a:spcPct val="0"/>
            </a:spcBef>
            <a:spcAft>
              <a:spcPct val="35000"/>
            </a:spcAft>
            <a:buNone/>
          </a:pPr>
          <a:r>
            <a:rPr lang="es-ES" sz="1800" kern="1200">
              <a:solidFill>
                <a:sysClr val="windowText" lastClr="000000">
                  <a:hueOff val="0"/>
                  <a:satOff val="0"/>
                  <a:lumOff val="0"/>
                  <a:alphaOff val="0"/>
                </a:sysClr>
              </a:solidFill>
              <a:latin typeface="Calibri"/>
              <a:ea typeface="+mn-ea"/>
              <a:cs typeface="+mn-cs"/>
            </a:rPr>
            <a:t>Matemática</a:t>
          </a:r>
        </a:p>
      </dsp:txBody>
      <dsp:txXfrm>
        <a:off x="0" y="0"/>
        <a:ext cx="1927860" cy="4901853"/>
      </dsp:txXfrm>
    </dsp:sp>
    <dsp:sp modelId="{6B819DDA-1086-4848-A3A4-F7993D3498B5}">
      <dsp:nvSpPr>
        <dsp:cNvPr id="0" name=""/>
        <dsp:cNvSpPr/>
      </dsp:nvSpPr>
      <dsp:spPr>
        <a:xfrm>
          <a:off x="2072449" y="78987"/>
          <a:ext cx="3711130" cy="15318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1: Algebra y funciones </a:t>
          </a:r>
        </a:p>
      </dsp:txBody>
      <dsp:txXfrm>
        <a:off x="2072449" y="78987"/>
        <a:ext cx="3711130" cy="1531829"/>
      </dsp:txXfrm>
    </dsp:sp>
    <dsp:sp modelId="{985C2EE1-8F8D-4762-9FC3-EDA5ABFC0C2E}">
      <dsp:nvSpPr>
        <dsp:cNvPr id="0" name=""/>
        <dsp:cNvSpPr/>
      </dsp:nvSpPr>
      <dsp:spPr>
        <a:xfrm>
          <a:off x="5928169" y="78987"/>
          <a:ext cx="3711130" cy="1701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Números enteros (Z)</a:t>
          </a:r>
        </a:p>
      </dsp:txBody>
      <dsp:txXfrm>
        <a:off x="5928169" y="78987"/>
        <a:ext cx="3711130" cy="170161"/>
      </dsp:txXfrm>
    </dsp:sp>
    <dsp:sp modelId="{5E09E1CD-959D-49C6-ACF6-771B3AF1EA3E}">
      <dsp:nvSpPr>
        <dsp:cNvPr id="0" name=""/>
        <dsp:cNvSpPr/>
      </dsp:nvSpPr>
      <dsp:spPr>
        <a:xfrm>
          <a:off x="5783580" y="249148"/>
          <a:ext cx="3711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24940FD4-EE88-42A6-97B5-049E0B672F89}">
      <dsp:nvSpPr>
        <dsp:cNvPr id="0" name=""/>
        <dsp:cNvSpPr/>
      </dsp:nvSpPr>
      <dsp:spPr>
        <a:xfrm>
          <a:off x="5928169" y="249148"/>
          <a:ext cx="3711130" cy="1701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Números  racionales (Q)</a:t>
          </a:r>
        </a:p>
      </dsp:txBody>
      <dsp:txXfrm>
        <a:off x="5928169" y="249148"/>
        <a:ext cx="3711130" cy="170161"/>
      </dsp:txXfrm>
    </dsp:sp>
    <dsp:sp modelId="{74DCDA44-22B4-46F0-BEDA-F4CF85A3EC27}">
      <dsp:nvSpPr>
        <dsp:cNvPr id="0" name=""/>
        <dsp:cNvSpPr/>
      </dsp:nvSpPr>
      <dsp:spPr>
        <a:xfrm>
          <a:off x="5783580" y="419310"/>
          <a:ext cx="3711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893A9337-F836-4931-AEC9-5C4276E019B9}">
      <dsp:nvSpPr>
        <dsp:cNvPr id="0" name=""/>
        <dsp:cNvSpPr/>
      </dsp:nvSpPr>
      <dsp:spPr>
        <a:xfrm>
          <a:off x="5928169" y="419310"/>
          <a:ext cx="3711130" cy="1701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Números irracionales (Q´)</a:t>
          </a:r>
        </a:p>
      </dsp:txBody>
      <dsp:txXfrm>
        <a:off x="5928169" y="419310"/>
        <a:ext cx="3711130" cy="170161"/>
      </dsp:txXfrm>
    </dsp:sp>
    <dsp:sp modelId="{B0B4E4EA-53AB-48EA-AB19-CFBB40087383}">
      <dsp:nvSpPr>
        <dsp:cNvPr id="0" name=""/>
        <dsp:cNvSpPr/>
      </dsp:nvSpPr>
      <dsp:spPr>
        <a:xfrm>
          <a:off x="5783580" y="589472"/>
          <a:ext cx="3711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EE0B1877-AAF3-45DB-B715-95F65A03D450}">
      <dsp:nvSpPr>
        <dsp:cNvPr id="0" name=""/>
        <dsp:cNvSpPr/>
      </dsp:nvSpPr>
      <dsp:spPr>
        <a:xfrm>
          <a:off x="5928169" y="589472"/>
          <a:ext cx="3711130" cy="1701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Numeros reales (R)</a:t>
          </a:r>
        </a:p>
      </dsp:txBody>
      <dsp:txXfrm>
        <a:off x="5928169" y="589472"/>
        <a:ext cx="3711130" cy="170161"/>
      </dsp:txXfrm>
    </dsp:sp>
    <dsp:sp modelId="{2F381982-8BB2-4BCB-8832-B11DC320EEC9}">
      <dsp:nvSpPr>
        <dsp:cNvPr id="0" name=""/>
        <dsp:cNvSpPr/>
      </dsp:nvSpPr>
      <dsp:spPr>
        <a:xfrm>
          <a:off x="5783580" y="759634"/>
          <a:ext cx="3711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AB16024-3CD1-4FC2-ADCC-82F88146DFD9}">
      <dsp:nvSpPr>
        <dsp:cNvPr id="0" name=""/>
        <dsp:cNvSpPr/>
      </dsp:nvSpPr>
      <dsp:spPr>
        <a:xfrm>
          <a:off x="5928169" y="759634"/>
          <a:ext cx="3711130" cy="1701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Relaciones</a:t>
          </a:r>
          <a:endParaRPr lang="es-ES" sz="1100" kern="1200">
            <a:solidFill>
              <a:sysClr val="windowText" lastClr="000000">
                <a:hueOff val="0"/>
                <a:satOff val="0"/>
                <a:lumOff val="0"/>
                <a:alphaOff val="0"/>
              </a:sysClr>
            </a:solidFill>
            <a:latin typeface="Calibri"/>
            <a:ea typeface="+mn-ea"/>
            <a:cs typeface="+mn-cs"/>
          </a:endParaRPr>
        </a:p>
      </dsp:txBody>
      <dsp:txXfrm>
        <a:off x="5928169" y="759634"/>
        <a:ext cx="3711130" cy="170161"/>
      </dsp:txXfrm>
    </dsp:sp>
    <dsp:sp modelId="{28B18203-7966-4202-B10F-E7432E076E84}">
      <dsp:nvSpPr>
        <dsp:cNvPr id="0" name=""/>
        <dsp:cNvSpPr/>
      </dsp:nvSpPr>
      <dsp:spPr>
        <a:xfrm>
          <a:off x="5783580" y="929795"/>
          <a:ext cx="3711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433E540-9AC3-41A1-85F3-BC4278C0CD61}">
      <dsp:nvSpPr>
        <dsp:cNvPr id="0" name=""/>
        <dsp:cNvSpPr/>
      </dsp:nvSpPr>
      <dsp:spPr>
        <a:xfrm>
          <a:off x="5928169" y="929795"/>
          <a:ext cx="3711130" cy="1701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Función real</a:t>
          </a:r>
          <a:endParaRPr lang="es-ES" sz="1100" kern="1200">
            <a:solidFill>
              <a:sysClr val="windowText" lastClr="000000">
                <a:hueOff val="0"/>
                <a:satOff val="0"/>
                <a:lumOff val="0"/>
                <a:alphaOff val="0"/>
              </a:sysClr>
            </a:solidFill>
            <a:latin typeface="Calibri"/>
            <a:ea typeface="+mn-ea"/>
            <a:cs typeface="+mn-cs"/>
          </a:endParaRPr>
        </a:p>
      </dsp:txBody>
      <dsp:txXfrm>
        <a:off x="5928169" y="929795"/>
        <a:ext cx="3711130" cy="170161"/>
      </dsp:txXfrm>
    </dsp:sp>
    <dsp:sp modelId="{3CE1FB31-3A26-48A0-A25B-2F81E999F996}">
      <dsp:nvSpPr>
        <dsp:cNvPr id="0" name=""/>
        <dsp:cNvSpPr/>
      </dsp:nvSpPr>
      <dsp:spPr>
        <a:xfrm>
          <a:off x="5783580" y="1099957"/>
          <a:ext cx="3711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4FF007BD-F9F1-450E-9D5C-6015EAE2F278}">
      <dsp:nvSpPr>
        <dsp:cNvPr id="0" name=""/>
        <dsp:cNvSpPr/>
      </dsp:nvSpPr>
      <dsp:spPr>
        <a:xfrm>
          <a:off x="5928169" y="1099957"/>
          <a:ext cx="3711130" cy="1701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C" sz="1100" kern="1200">
              <a:solidFill>
                <a:sysClr val="windowText" lastClr="000000">
                  <a:hueOff val="0"/>
                  <a:satOff val="0"/>
                  <a:lumOff val="0"/>
                  <a:alphaOff val="0"/>
                </a:sysClr>
              </a:solidFill>
              <a:latin typeface="Calibri"/>
              <a:ea typeface="+mn-ea"/>
              <a:cs typeface="+mn-cs"/>
            </a:rPr>
            <a:t>Polinomios de segundo grado o menor </a:t>
          </a:r>
        </a:p>
      </dsp:txBody>
      <dsp:txXfrm>
        <a:off x="5928169" y="1099957"/>
        <a:ext cx="3711130" cy="170161"/>
      </dsp:txXfrm>
    </dsp:sp>
    <dsp:sp modelId="{D2A6A0A7-973C-4229-9236-C0EAA5EE3879}">
      <dsp:nvSpPr>
        <dsp:cNvPr id="0" name=""/>
        <dsp:cNvSpPr/>
      </dsp:nvSpPr>
      <dsp:spPr>
        <a:xfrm>
          <a:off x="5783580" y="1270119"/>
          <a:ext cx="3711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1450CEC-8362-4DEA-A438-24F9B136FF95}">
      <dsp:nvSpPr>
        <dsp:cNvPr id="0" name=""/>
        <dsp:cNvSpPr/>
      </dsp:nvSpPr>
      <dsp:spPr>
        <a:xfrm>
          <a:off x="5928169" y="1270119"/>
          <a:ext cx="3711130" cy="1701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Ecuaciones</a:t>
          </a:r>
        </a:p>
      </dsp:txBody>
      <dsp:txXfrm>
        <a:off x="5928169" y="1270119"/>
        <a:ext cx="3711130" cy="170161"/>
      </dsp:txXfrm>
    </dsp:sp>
    <dsp:sp modelId="{95F52753-48B5-4BB2-ABBD-A125D44D616D}">
      <dsp:nvSpPr>
        <dsp:cNvPr id="0" name=""/>
        <dsp:cNvSpPr/>
      </dsp:nvSpPr>
      <dsp:spPr>
        <a:xfrm>
          <a:off x="5783580" y="1440280"/>
          <a:ext cx="3711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B502A7B-68FD-457E-B0B5-EF848BD8329D}">
      <dsp:nvSpPr>
        <dsp:cNvPr id="0" name=""/>
        <dsp:cNvSpPr/>
      </dsp:nvSpPr>
      <dsp:spPr>
        <a:xfrm>
          <a:off x="5928169" y="1440280"/>
          <a:ext cx="3711130" cy="17016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Intervalos e inecuaciones </a:t>
          </a:r>
        </a:p>
      </dsp:txBody>
      <dsp:txXfrm>
        <a:off x="5928169" y="1440280"/>
        <a:ext cx="3711130" cy="170161"/>
      </dsp:txXfrm>
    </dsp:sp>
    <dsp:sp modelId="{5D1166B0-41B9-47F6-BC7C-E2489C69E8BA}">
      <dsp:nvSpPr>
        <dsp:cNvPr id="0" name=""/>
        <dsp:cNvSpPr/>
      </dsp:nvSpPr>
      <dsp:spPr>
        <a:xfrm>
          <a:off x="1927859" y="1610816"/>
          <a:ext cx="771144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FCF52E9-6B4A-4BA1-A7C2-0C2669C54247}">
      <dsp:nvSpPr>
        <dsp:cNvPr id="0" name=""/>
        <dsp:cNvSpPr/>
      </dsp:nvSpPr>
      <dsp:spPr>
        <a:xfrm>
          <a:off x="2072449" y="1687407"/>
          <a:ext cx="3711130" cy="15318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2: Geometría y medida</a:t>
          </a:r>
        </a:p>
      </dsp:txBody>
      <dsp:txXfrm>
        <a:off x="2072449" y="1687407"/>
        <a:ext cx="3711130" cy="1531829"/>
      </dsp:txXfrm>
    </dsp:sp>
    <dsp:sp modelId="{22007A70-F527-49CB-A23A-CD7B0C76194F}">
      <dsp:nvSpPr>
        <dsp:cNvPr id="0" name=""/>
        <dsp:cNvSpPr/>
      </dsp:nvSpPr>
      <dsp:spPr>
        <a:xfrm>
          <a:off x="5928169" y="1687407"/>
          <a:ext cx="3711130" cy="1914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Proposiciones y conectivos logicos  </a:t>
          </a:r>
        </a:p>
      </dsp:txBody>
      <dsp:txXfrm>
        <a:off x="5928169" y="1687407"/>
        <a:ext cx="3711130" cy="191478"/>
      </dsp:txXfrm>
    </dsp:sp>
    <dsp:sp modelId="{F42AB86F-04E3-48FC-965E-745E2D97B2FB}">
      <dsp:nvSpPr>
        <dsp:cNvPr id="0" name=""/>
        <dsp:cNvSpPr/>
      </dsp:nvSpPr>
      <dsp:spPr>
        <a:xfrm>
          <a:off x="5783580" y="1878886"/>
          <a:ext cx="3711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7FBF0640-9559-403F-BB4B-9FAD07969BC8}">
      <dsp:nvSpPr>
        <dsp:cNvPr id="0" name=""/>
        <dsp:cNvSpPr/>
      </dsp:nvSpPr>
      <dsp:spPr>
        <a:xfrm>
          <a:off x="5928169" y="1878886"/>
          <a:ext cx="3711130" cy="1914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Leyes de la lógica y conjuntos</a:t>
          </a:r>
        </a:p>
      </dsp:txBody>
      <dsp:txXfrm>
        <a:off x="5928169" y="1878886"/>
        <a:ext cx="3711130" cy="191478"/>
      </dsp:txXfrm>
    </dsp:sp>
    <dsp:sp modelId="{C23B6FFC-A03A-4B97-84E9-84FCACCC9A8F}">
      <dsp:nvSpPr>
        <dsp:cNvPr id="0" name=""/>
        <dsp:cNvSpPr/>
      </dsp:nvSpPr>
      <dsp:spPr>
        <a:xfrm>
          <a:off x="5783580" y="2070365"/>
          <a:ext cx="3711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4880BE0-16B5-4ECF-AC2D-1DD81591A98A}">
      <dsp:nvSpPr>
        <dsp:cNvPr id="0" name=""/>
        <dsp:cNvSpPr/>
      </dsp:nvSpPr>
      <dsp:spPr>
        <a:xfrm>
          <a:off x="5928169" y="2070365"/>
          <a:ext cx="3711130" cy="1914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Pirámides, prismas, conos y cilindros</a:t>
          </a:r>
        </a:p>
      </dsp:txBody>
      <dsp:txXfrm>
        <a:off x="5928169" y="2070365"/>
        <a:ext cx="3711130" cy="191478"/>
      </dsp:txXfrm>
    </dsp:sp>
    <dsp:sp modelId="{656565CC-80F2-4F80-A9EB-B652C18519CC}">
      <dsp:nvSpPr>
        <dsp:cNvPr id="0" name=""/>
        <dsp:cNvSpPr/>
      </dsp:nvSpPr>
      <dsp:spPr>
        <a:xfrm>
          <a:off x="5783580" y="2261843"/>
          <a:ext cx="3711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A9D4AB26-0963-4093-915F-85897D1A71A7}">
      <dsp:nvSpPr>
        <dsp:cNvPr id="0" name=""/>
        <dsp:cNvSpPr/>
      </dsp:nvSpPr>
      <dsp:spPr>
        <a:xfrm>
          <a:off x="5928169" y="2261843"/>
          <a:ext cx="3711130" cy="1914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Triángulos</a:t>
          </a:r>
        </a:p>
      </dsp:txBody>
      <dsp:txXfrm>
        <a:off x="5928169" y="2261843"/>
        <a:ext cx="3711130" cy="191478"/>
      </dsp:txXfrm>
    </dsp:sp>
    <dsp:sp modelId="{8F3AE4F1-E828-404B-87BC-AF3A8F062121}">
      <dsp:nvSpPr>
        <dsp:cNvPr id="0" name=""/>
        <dsp:cNvSpPr/>
      </dsp:nvSpPr>
      <dsp:spPr>
        <a:xfrm>
          <a:off x="5783580" y="2453322"/>
          <a:ext cx="3711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66BA1C30-F8EE-4C93-B4CA-D9BA90609286}">
      <dsp:nvSpPr>
        <dsp:cNvPr id="0" name=""/>
        <dsp:cNvSpPr/>
      </dsp:nvSpPr>
      <dsp:spPr>
        <a:xfrm>
          <a:off x="5928169" y="2453322"/>
          <a:ext cx="3711130" cy="1914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Teorema de Pitágoras</a:t>
          </a:r>
        </a:p>
      </dsp:txBody>
      <dsp:txXfrm>
        <a:off x="5928169" y="2453322"/>
        <a:ext cx="3711130" cy="191478"/>
      </dsp:txXfrm>
    </dsp:sp>
    <dsp:sp modelId="{13698A15-9513-4065-91F8-A5EA35D6D619}">
      <dsp:nvSpPr>
        <dsp:cNvPr id="0" name=""/>
        <dsp:cNvSpPr/>
      </dsp:nvSpPr>
      <dsp:spPr>
        <a:xfrm>
          <a:off x="5783580" y="2644801"/>
          <a:ext cx="3711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D193016B-E44D-4F30-B9CC-9A5401432177}">
      <dsp:nvSpPr>
        <dsp:cNvPr id="0" name=""/>
        <dsp:cNvSpPr/>
      </dsp:nvSpPr>
      <dsp:spPr>
        <a:xfrm>
          <a:off x="5928169" y="2644801"/>
          <a:ext cx="3711130" cy="1914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Relaciones trigonométricas</a:t>
          </a:r>
        </a:p>
      </dsp:txBody>
      <dsp:txXfrm>
        <a:off x="5928169" y="2644801"/>
        <a:ext cx="3711130" cy="191478"/>
      </dsp:txXfrm>
    </dsp:sp>
    <dsp:sp modelId="{DDD91A24-E534-428B-94E1-33B0719DE039}">
      <dsp:nvSpPr>
        <dsp:cNvPr id="0" name=""/>
        <dsp:cNvSpPr/>
      </dsp:nvSpPr>
      <dsp:spPr>
        <a:xfrm>
          <a:off x="5783580" y="2836279"/>
          <a:ext cx="3711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BF8A41F5-B66C-4E8C-BF98-6E0122552D4E}">
      <dsp:nvSpPr>
        <dsp:cNvPr id="0" name=""/>
        <dsp:cNvSpPr/>
      </dsp:nvSpPr>
      <dsp:spPr>
        <a:xfrm>
          <a:off x="5928169" y="2836279"/>
          <a:ext cx="3711130" cy="1914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Polígonos regulares</a:t>
          </a:r>
        </a:p>
      </dsp:txBody>
      <dsp:txXfrm>
        <a:off x="5928169" y="2836279"/>
        <a:ext cx="3711130" cy="191478"/>
      </dsp:txXfrm>
    </dsp:sp>
    <dsp:sp modelId="{6774188B-B704-48FF-8BD4-BDAF20193BE8}">
      <dsp:nvSpPr>
        <dsp:cNvPr id="0" name=""/>
        <dsp:cNvSpPr/>
      </dsp:nvSpPr>
      <dsp:spPr>
        <a:xfrm>
          <a:off x="5783580" y="3027758"/>
          <a:ext cx="3711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B8E6C39-0CD3-45DF-8000-B07CD9964CF0}">
      <dsp:nvSpPr>
        <dsp:cNvPr id="0" name=""/>
        <dsp:cNvSpPr/>
      </dsp:nvSpPr>
      <dsp:spPr>
        <a:xfrm>
          <a:off x="5928169" y="3027758"/>
          <a:ext cx="3711130" cy="1914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Semejanzas y simetrías</a:t>
          </a:r>
        </a:p>
      </dsp:txBody>
      <dsp:txXfrm>
        <a:off x="5928169" y="3027758"/>
        <a:ext cx="3711130" cy="191478"/>
      </dsp:txXfrm>
    </dsp:sp>
    <dsp:sp modelId="{E1912BFC-B038-4C7D-BB20-774AFDE75A77}">
      <dsp:nvSpPr>
        <dsp:cNvPr id="0" name=""/>
        <dsp:cNvSpPr/>
      </dsp:nvSpPr>
      <dsp:spPr>
        <a:xfrm>
          <a:off x="1927859" y="3219237"/>
          <a:ext cx="771144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5FE5A7C1-E42C-42C6-A934-3BC9CF40615D}">
      <dsp:nvSpPr>
        <dsp:cNvPr id="0" name=""/>
        <dsp:cNvSpPr/>
      </dsp:nvSpPr>
      <dsp:spPr>
        <a:xfrm>
          <a:off x="2072449" y="3295828"/>
          <a:ext cx="3711130" cy="153182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Bloque 3: Estadística y probabilidad </a:t>
          </a:r>
        </a:p>
      </dsp:txBody>
      <dsp:txXfrm>
        <a:off x="2072449" y="3295828"/>
        <a:ext cx="3711130" cy="1531829"/>
      </dsp:txXfrm>
    </dsp:sp>
    <dsp:sp modelId="{3F088661-9DA5-4C29-8391-62F9B24EC7F0}">
      <dsp:nvSpPr>
        <dsp:cNvPr id="0" name=""/>
        <dsp:cNvSpPr/>
      </dsp:nvSpPr>
      <dsp:spPr>
        <a:xfrm>
          <a:off x="5928169" y="3295828"/>
          <a:ext cx="3711130" cy="5101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Datos procesados</a:t>
          </a:r>
        </a:p>
      </dsp:txBody>
      <dsp:txXfrm>
        <a:off x="5928169" y="3295828"/>
        <a:ext cx="3711130" cy="510111"/>
      </dsp:txXfrm>
    </dsp:sp>
    <dsp:sp modelId="{318EC4B9-C389-4FD0-9FF6-680B5289E193}">
      <dsp:nvSpPr>
        <dsp:cNvPr id="0" name=""/>
        <dsp:cNvSpPr/>
      </dsp:nvSpPr>
      <dsp:spPr>
        <a:xfrm>
          <a:off x="5783580" y="3805939"/>
          <a:ext cx="3711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38984F87-430F-45DB-9504-90E4CB0F7885}">
      <dsp:nvSpPr>
        <dsp:cNvPr id="0" name=""/>
        <dsp:cNvSpPr/>
      </dsp:nvSpPr>
      <dsp:spPr>
        <a:xfrm>
          <a:off x="5928169" y="3805939"/>
          <a:ext cx="3711130" cy="5101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Estadística descriptiva</a:t>
          </a:r>
        </a:p>
      </dsp:txBody>
      <dsp:txXfrm>
        <a:off x="5928169" y="3805939"/>
        <a:ext cx="3711130" cy="510111"/>
      </dsp:txXfrm>
    </dsp:sp>
    <dsp:sp modelId="{A1B4ED57-B6B7-4DEC-BE6C-C62CE4B683E7}">
      <dsp:nvSpPr>
        <dsp:cNvPr id="0" name=""/>
        <dsp:cNvSpPr/>
      </dsp:nvSpPr>
      <dsp:spPr>
        <a:xfrm>
          <a:off x="5783580" y="4316050"/>
          <a:ext cx="371113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 modelId="{FB19A3A2-B09A-4FDE-90E5-C3C93C7B2F97}">
      <dsp:nvSpPr>
        <dsp:cNvPr id="0" name=""/>
        <dsp:cNvSpPr/>
      </dsp:nvSpPr>
      <dsp:spPr>
        <a:xfrm>
          <a:off x="5928169" y="4316050"/>
          <a:ext cx="3711130" cy="51011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1910" tIns="41910" rIns="41910" bIns="41910" numCol="1" spcCol="1270" anchor="t" anchorCtr="0">
          <a:noAutofit/>
        </a:bodyPr>
        <a:lstStyle/>
        <a:p>
          <a:pPr marL="0" lvl="0" indent="0" algn="l" defTabSz="488950">
            <a:lnSpc>
              <a:spcPct val="90000"/>
            </a:lnSpc>
            <a:spcBef>
              <a:spcPct val="0"/>
            </a:spcBef>
            <a:spcAft>
              <a:spcPct val="35000"/>
            </a:spcAft>
            <a:buNone/>
          </a:pPr>
          <a:r>
            <a:rPr lang="es-ES" sz="1100" kern="1200">
              <a:solidFill>
                <a:sysClr val="windowText" lastClr="000000">
                  <a:hueOff val="0"/>
                  <a:satOff val="0"/>
                  <a:lumOff val="0"/>
                  <a:alphaOff val="0"/>
                </a:sysClr>
              </a:solidFill>
              <a:latin typeface="Calibri"/>
              <a:ea typeface="+mn-ea"/>
              <a:cs typeface="+mn-cs"/>
            </a:rPr>
            <a:t>Probabilidad y azar</a:t>
          </a:r>
        </a:p>
      </dsp:txBody>
      <dsp:txXfrm>
        <a:off x="5928169" y="4316050"/>
        <a:ext cx="3711130" cy="510111"/>
      </dsp:txXfrm>
    </dsp:sp>
    <dsp:sp modelId="{E53BA457-8BF6-4D6E-97E4-67A834ABC61F}">
      <dsp:nvSpPr>
        <dsp:cNvPr id="0" name=""/>
        <dsp:cNvSpPr/>
      </dsp:nvSpPr>
      <dsp:spPr>
        <a:xfrm>
          <a:off x="1927859" y="4827657"/>
          <a:ext cx="7711440" cy="0"/>
        </a:xfrm>
        <a:prstGeom prst="line">
          <a:avLst/>
        </a:prstGeom>
        <a:solidFill>
          <a:srgbClr val="A5A5A5">
            <a:hueOff val="0"/>
            <a:satOff val="0"/>
            <a:lumOff val="0"/>
            <a:alphaOff val="0"/>
          </a:srgbClr>
        </a:solidFill>
        <a:ln w="12700" cap="flat" cmpd="sng" algn="ctr">
          <a:solidFill>
            <a:srgbClr val="A5A5A5">
              <a:tint val="5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8/layout/LinedList">
  <dgm:title val=""/>
  <dgm:desc val=""/>
  <dgm:catLst>
    <dgm:cat type="hierarchy" pri="8000"/>
    <dgm:cat type="list" pri="25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clrData>
  <dgm:layoutNode name="vert0">
    <dgm:varLst>
      <dgm:dir/>
      <dgm:animOne val="branch"/>
      <dgm:animLvl val="lvl"/>
    </dgm:varLst>
    <dgm:choose name="Name0">
      <dgm:if name="Name1" func="var" arg="dir" op="equ" val="norm">
        <dgm:alg type="lin">
          <dgm:param type="linDir" val="fromT"/>
          <dgm:param type="nodeHorzAlign" val="l"/>
        </dgm:alg>
      </dgm:if>
      <dgm:else name="Name2">
        <dgm:alg type="lin">
          <dgm:param type="linDir" val="fromT"/>
          <dgm:param type="nodeHorzAlign" val="r"/>
        </dgm:alg>
      </dgm:else>
    </dgm:choose>
    <dgm:shape xmlns:r="http://schemas.openxmlformats.org/officeDocument/2006/relationships" r:blip="">
      <dgm:adjLst/>
    </dgm:shape>
    <dgm:presOf/>
    <dgm:constrLst>
      <dgm:constr type="w" for="ch" forName="horz1" refType="w"/>
      <dgm:constr type="h" for="ch" forName="horz1" refType="h"/>
      <dgm:constr type="h" for="des" forName="vert1" refType="h"/>
      <dgm:constr type="h" for="des" forName="tx1" refType="h"/>
      <dgm:constr type="h" for="des" forName="horz2" refType="h"/>
      <dgm:constr type="h" for="des" forName="vert2" refType="h"/>
      <dgm:constr type="h" for="des" forName="horz3" refType="h"/>
      <dgm:constr type="h" for="des" forName="vert3" refType="h"/>
      <dgm:constr type="h" for="des" forName="horz4" refType="h"/>
      <dgm:constr type="h" for="des" ptType="node" refType="h"/>
      <dgm:constr type="primFontSz" for="des" forName="tx1" op="equ" val="65"/>
      <dgm:constr type="primFontSz" for="des" forName="tx2" op="equ" val="65"/>
      <dgm:constr type="primFontSz" for="des" forName="tx3" op="equ" val="65"/>
      <dgm:constr type="primFontSz" for="des" forName="tx4" op="equ" val="65"/>
      <dgm:constr type="w" for="des" forName="thickLine" refType="w"/>
      <dgm:constr type="h" for="des" forName="thickLine"/>
      <dgm:constr type="h" for="des" forName="thinLine1"/>
      <dgm:constr type="h" for="des" forName="thinLine2b"/>
      <dgm:constr type="h" for="des" forName="thinLine3"/>
      <dgm:constr type="h" for="des" forName="vertSpace2a" refType="h" fact="0.05"/>
      <dgm:constr type="h" for="des" forName="vertSpace2b" refType="h" refFor="des" refForName="vertSpace2a"/>
    </dgm:constrLst>
    <dgm:forEach name="Name3" axis="ch" ptType="node">
      <dgm:layoutNode name="thickLine" styleLbl="alignNode1">
        <dgm:alg type="sp"/>
        <dgm:shape xmlns:r="http://schemas.openxmlformats.org/officeDocument/2006/relationships" type="line" r:blip="">
          <dgm:adjLst/>
        </dgm:shape>
        <dgm:presOf/>
      </dgm:layoutNode>
      <dgm:layoutNode name="horz1">
        <dgm:choose name="Name4">
          <dgm:if name="Name5" func="var" arg="dir" op="equ" val="norm">
            <dgm:alg type="lin">
              <dgm:param type="linDir" val="fromL"/>
              <dgm:param type="nodeVertAlign" val="t"/>
            </dgm:alg>
          </dgm:if>
          <dgm:else name="Name6">
            <dgm:alg type="lin">
              <dgm:param type="linDir" val="fromR"/>
              <dgm:param type="nodeVertAlign" val="t"/>
            </dgm:alg>
          </dgm:else>
        </dgm:choose>
        <dgm:shape xmlns:r="http://schemas.openxmlformats.org/officeDocument/2006/relationships" r:blip="">
          <dgm:adjLst/>
        </dgm:shape>
        <dgm:presOf/>
        <dgm:choose name="Name7">
          <dgm:if name="Name8" axis="root des" func="maxDepth" op="equ" val="1">
            <dgm:constrLst>
              <dgm:constr type="w" for="ch" forName="tx1" refType="w"/>
            </dgm:constrLst>
          </dgm:if>
          <dgm:if name="Name9" axis="root des" func="maxDepth" op="equ" val="2">
            <dgm:constrLst>
              <dgm:constr type="w" for="ch" forName="tx1" refType="w" fact="0.2"/>
              <dgm:constr type="w" for="des" forName="tx2" refType="w" fact="0.785"/>
              <dgm:constr type="w" for="des" forName="horzSpace2" refType="w" fact="0.015"/>
              <dgm:constr type="w" for="des" forName="thinLine2b" refType="w" fact="0.8"/>
            </dgm:constrLst>
          </dgm:if>
          <dgm:if name="Name10" axis="root des" func="maxDepth" op="equ" val="3">
            <dgm:constrLst>
              <dgm:constr type="w" for="ch" forName="tx1" refType="w" fact="0.2"/>
              <dgm:constr type="w" for="des" forName="tx2" refType="w" fact="0.385"/>
              <dgm:constr type="w" for="des" forName="tx3" refType="w" fact="0.385"/>
              <dgm:constr type="w" for="des" forName="horzSpace2" refType="w" fact="0.015"/>
              <dgm:constr type="w" for="des" forName="horzSpace3" refType="w" fact="0.015"/>
              <dgm:constr type="w" for="des" forName="thinLine2b" refType="w" fact="0.8"/>
              <dgm:constr type="w" for="des" forName="thinLine3" refType="w" fact="0.385"/>
            </dgm:constrLst>
          </dgm:if>
          <dgm:if name="Name11" axis="root des" func="maxDepth" op="gte" val="4">
            <dgm:constrLst>
              <dgm:constr type="w" for="ch" forName="tx1" refType="w" fact="0.2"/>
              <dgm:constr type="w" for="des" forName="tx2" refType="w" fact="0.2516"/>
              <dgm:constr type="w" for="des" forName="tx3" refType="w" fact="0.2516"/>
              <dgm:constr type="w" for="des" forName="tx4" refType="w" fact="0.2516"/>
              <dgm:constr type="w" for="des" forName="horzSpace2" refType="w" fact="0.015"/>
              <dgm:constr type="w" for="des" forName="horzSpace3" refType="w" fact="0.015"/>
              <dgm:constr type="w" for="des" forName="horzSpace4" refType="w" fact="0.015"/>
              <dgm:constr type="w" for="des" forName="thinLine2b" refType="w" fact="0.8"/>
              <dgm:constr type="w" for="des" forName="thinLine3" refType="w" fact="0.5332"/>
            </dgm:constrLst>
          </dgm:if>
          <dgm:else name="Name12"/>
        </dgm:choose>
        <dgm:layoutNode name="tx1"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1">
          <dgm:choose name="Name13">
            <dgm:if name="Name14" func="var" arg="dir" op="equ" val="norm">
              <dgm:alg type="lin">
                <dgm:param type="linDir" val="fromT"/>
                <dgm:param type="nodeHorzAlign" val="l"/>
              </dgm:alg>
            </dgm:if>
            <dgm:else name="Name15">
              <dgm:alg type="lin">
                <dgm:param type="linDir" val="fromT"/>
                <dgm:param type="nodeHorzAlign" val="r"/>
              </dgm:alg>
            </dgm:else>
          </dgm:choose>
          <dgm:shape xmlns:r="http://schemas.openxmlformats.org/officeDocument/2006/relationships" r:blip="">
            <dgm:adjLst/>
          </dgm:shape>
          <dgm:presOf/>
          <dgm:forEach name="Name16" axis="ch" ptType="node">
            <dgm:choose name="Name17">
              <dgm:if name="Name18" axis="self" ptType="node" func="pos" op="equ" val="1">
                <dgm:layoutNode name="vertSpace2a">
                  <dgm:alg type="sp"/>
                  <dgm:shape xmlns:r="http://schemas.openxmlformats.org/officeDocument/2006/relationships" r:blip="">
                    <dgm:adjLst/>
                  </dgm:shape>
                  <dgm:presOf/>
                </dgm:layoutNode>
              </dgm:if>
              <dgm:else name="Name19"/>
            </dgm:choose>
            <dgm:layoutNode name="horz2">
              <dgm:choose name="Name20">
                <dgm:if name="Name21" func="var" arg="dir" op="equ" val="norm">
                  <dgm:alg type="lin">
                    <dgm:param type="linDir" val="fromL"/>
                    <dgm:param type="nodeVertAlign" val="t"/>
                  </dgm:alg>
                </dgm:if>
                <dgm:else name="Name22">
                  <dgm:alg type="lin">
                    <dgm:param type="linDir" val="fromR"/>
                    <dgm:param type="nodeVertAlign" val="t"/>
                  </dgm:alg>
                </dgm:else>
              </dgm:choose>
              <dgm:shape xmlns:r="http://schemas.openxmlformats.org/officeDocument/2006/relationships" r:blip="">
                <dgm:adjLst/>
              </dgm:shape>
              <dgm:presOf/>
              <dgm:layoutNode name="horzSpace2">
                <dgm:alg type="sp"/>
                <dgm:shape xmlns:r="http://schemas.openxmlformats.org/officeDocument/2006/relationships" r:blip="">
                  <dgm:adjLst/>
                </dgm:shape>
                <dgm:presOf/>
              </dgm:layoutNode>
              <dgm:layoutNode name="tx2"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2">
                <dgm:choose name="Name23">
                  <dgm:if name="Name24" func="var" arg="dir" op="equ" val="norm">
                    <dgm:alg type="lin">
                      <dgm:param type="linDir" val="fromT"/>
                      <dgm:param type="nodeHorzAlign" val="l"/>
                    </dgm:alg>
                  </dgm:if>
                  <dgm:else name="Name25">
                    <dgm:alg type="lin">
                      <dgm:param type="linDir" val="fromT"/>
                      <dgm:param type="nodeHorzAlign" val="r"/>
                    </dgm:alg>
                  </dgm:else>
                </dgm:choose>
                <dgm:shape xmlns:r="http://schemas.openxmlformats.org/officeDocument/2006/relationships" r:blip="">
                  <dgm:adjLst/>
                </dgm:shape>
                <dgm:presOf/>
                <dgm:forEach name="Name26" axis="ch" ptType="node">
                  <dgm:layoutNode name="horz3">
                    <dgm:choose name="Name27">
                      <dgm:if name="Name28" func="var" arg="dir" op="equ" val="norm">
                        <dgm:alg type="lin">
                          <dgm:param type="linDir" val="fromL"/>
                          <dgm:param type="nodeVertAlign" val="t"/>
                        </dgm:alg>
                      </dgm:if>
                      <dgm:else name="Name29">
                        <dgm:alg type="lin">
                          <dgm:param type="linDir" val="fromR"/>
                          <dgm:param type="nodeVertAlign" val="t"/>
                        </dgm:alg>
                      </dgm:else>
                    </dgm:choose>
                    <dgm:shape xmlns:r="http://schemas.openxmlformats.org/officeDocument/2006/relationships" r:blip="">
                      <dgm:adjLst/>
                    </dgm:shape>
                    <dgm:presOf/>
                    <dgm:layoutNode name="horzSpace3">
                      <dgm:alg type="sp"/>
                      <dgm:shape xmlns:r="http://schemas.openxmlformats.org/officeDocument/2006/relationships" r:blip="">
                        <dgm:adjLst/>
                      </dgm:shape>
                      <dgm:presOf/>
                    </dgm:layoutNode>
                    <dgm:layoutNode name="tx3" styleLbl="revTx">
                      <dgm:alg type="tx">
                        <dgm:param type="parTxLTRAlign" val="l"/>
                        <dgm:param type="parTxRTLAlign" val="r"/>
                        <dgm:param type="txAnchorVert" val="t"/>
                      </dgm:alg>
                      <dgm:shape xmlns:r="http://schemas.openxmlformats.org/officeDocument/2006/relationships" type="rect" r:blip="">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vert3">
                      <dgm:choose name="Name30">
                        <dgm:if name="Name31" func="var" arg="dir" op="equ" val="norm">
                          <dgm:alg type="lin">
                            <dgm:param type="linDir" val="fromT"/>
                            <dgm:param type="nodeHorzAlign" val="l"/>
                          </dgm:alg>
                        </dgm:if>
                        <dgm:else name="Name32">
                          <dgm:alg type="lin">
                            <dgm:param type="linDir" val="fromT"/>
                            <dgm:param type="nodeHorzAlign" val="r"/>
                          </dgm:alg>
                        </dgm:else>
                      </dgm:choose>
                      <dgm:shape xmlns:r="http://schemas.openxmlformats.org/officeDocument/2006/relationships" r:blip="">
                        <dgm:adjLst/>
                      </dgm:shape>
                      <dgm:presOf/>
                      <dgm:forEach name="Name33" axis="ch" ptType="node">
                        <dgm:layoutNode name="horz4">
                          <dgm:choose name="Name34">
                            <dgm:if name="Name35" func="var" arg="dir" op="equ" val="norm">
                              <dgm:alg type="lin">
                                <dgm:param type="linDir" val="fromL"/>
                                <dgm:param type="nodeVertAlign" val="t"/>
                              </dgm:alg>
                            </dgm:if>
                            <dgm:else name="Name36">
                              <dgm:alg type="lin">
                                <dgm:param type="linDir" val="fromR"/>
                                <dgm:param type="nodeVertAlign" val="t"/>
                              </dgm:alg>
                            </dgm:else>
                          </dgm:choose>
                          <dgm:shape xmlns:r="http://schemas.openxmlformats.org/officeDocument/2006/relationships" r:blip="">
                            <dgm:adjLst/>
                          </dgm:shape>
                          <dgm:presOf/>
                          <dgm:layoutNode name="horzSpace4">
                            <dgm:alg type="sp"/>
                            <dgm:shape xmlns:r="http://schemas.openxmlformats.org/officeDocument/2006/relationships" r:blip="">
                              <dgm:adjLst/>
                            </dgm:shape>
                            <dgm:presOf/>
                          </dgm:layoutNode>
                          <dgm:layoutNode name="tx4" styleLbl="revTx">
                            <dgm:varLst>
                              <dgm:bulletEnabled val="1"/>
                            </dgm:varLst>
                            <dgm:alg type="tx">
                              <dgm:param type="parTxLTRAlign" val="l"/>
                              <dgm:param type="parTxRTLAlign" val="r"/>
                              <dgm:param type="txAnchorVert" val="t"/>
                            </dgm:alg>
                            <dgm:shape xmlns:r="http://schemas.openxmlformats.org/officeDocument/2006/relationships" type="rect" r:blip="">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dgm:layoutNode>
                  </dgm:layoutNode>
                  <dgm:forEach name="Name37" axis="followSib" ptType="sibTrans" cnt="1">
                    <dgm:layoutNode name="thinLine3" styleLbl="callout">
                      <dgm:alg type="sp"/>
                      <dgm:shape xmlns:r="http://schemas.openxmlformats.org/officeDocument/2006/relationships" type="line" r:blip="">
                        <dgm:adjLst/>
                      </dgm:shape>
                      <dgm:presOf/>
                    </dgm:layoutNode>
                  </dgm:forEach>
                </dgm:forEach>
              </dgm:layoutNode>
            </dgm:layoutNode>
            <dgm:layoutNode name="thinLine2b" styleLbl="callout">
              <dgm:alg type="sp"/>
              <dgm:shape xmlns:r="http://schemas.openxmlformats.org/officeDocument/2006/relationships" type="line" r:blip="">
                <dgm:adjLst/>
              </dgm:shape>
              <dgm:presOf/>
            </dgm:layoutNode>
            <dgm:layoutNode name="vertSpace2b">
              <dgm:alg type="sp"/>
              <dgm:shape xmlns:r="http://schemas.openxmlformats.org/officeDocument/2006/relationships" r:blip="">
                <dgm:adjLst/>
              </dgm:shape>
              <dgm:presOf/>
            </dgm:layoutNode>
          </dgm:forEach>
        </dgm:layoutNode>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26491</Words>
  <Characters>150999</Characters>
  <Application>Microsoft Office Word</Application>
  <DocSecurity>0</DocSecurity>
  <Lines>1258</Lines>
  <Paragraphs>354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177136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Coronel Velez</dc:creator>
  <cp:keywords/>
  <dc:description/>
  <cp:lastModifiedBy>Rubén Darío Holguín Cabezas</cp:lastModifiedBy>
  <cp:revision>3</cp:revision>
  <cp:lastPrinted>2020-04-02T01:42:00Z</cp:lastPrinted>
  <dcterms:created xsi:type="dcterms:W3CDTF">2022-04-14T03:13:00Z</dcterms:created>
  <dcterms:modified xsi:type="dcterms:W3CDTF">2022-04-14T03:14:00Z</dcterms:modified>
</cp:coreProperties>
</file>