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1B77AD" w14:textId="77777777" w:rsidR="004A075B" w:rsidRDefault="004A075B"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contextualSpacing/>
        <w:rPr>
          <w:rFonts w:eastAsia="Calibri"/>
          <w:color w:val="000000"/>
          <w:szCs w:val="22"/>
          <w:lang w:eastAsia="en-US"/>
        </w:rPr>
      </w:pPr>
      <w:r>
        <w:rPr>
          <w:rFonts w:eastAsia="Calibri"/>
          <w:noProof/>
          <w:color w:val="000000"/>
          <w:szCs w:val="22"/>
          <w:lang w:val="es-EC" w:eastAsia="es-EC"/>
        </w:rPr>
        <w:drawing>
          <wp:anchor distT="0" distB="0" distL="114300" distR="114300" simplePos="0" relativeHeight="251665408" behindDoc="0" locked="0" layoutInCell="1" allowOverlap="1" wp14:anchorId="61AC68AD" wp14:editId="2E38AC0F">
            <wp:simplePos x="0" y="0"/>
            <wp:positionH relativeFrom="margin">
              <wp:posOffset>-236855</wp:posOffset>
            </wp:positionH>
            <wp:positionV relativeFrom="paragraph">
              <wp:posOffset>757555</wp:posOffset>
            </wp:positionV>
            <wp:extent cx="10246995" cy="5533390"/>
            <wp:effectExtent l="0" t="0" r="1905"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rtadas_guíadocente_BGU-01 (1).png"/>
                    <pic:cNvPicPr/>
                  </pic:nvPicPr>
                  <pic:blipFill>
                    <a:blip r:embed="rId7">
                      <a:extLst>
                        <a:ext uri="{28A0092B-C50C-407E-A947-70E740481C1C}">
                          <a14:useLocalDpi xmlns:a14="http://schemas.microsoft.com/office/drawing/2010/main" val="0"/>
                        </a:ext>
                      </a:extLst>
                    </a:blip>
                    <a:stretch>
                      <a:fillRect/>
                    </a:stretch>
                  </pic:blipFill>
                  <pic:spPr>
                    <a:xfrm>
                      <a:off x="0" y="0"/>
                      <a:ext cx="10246995" cy="5533390"/>
                    </a:xfrm>
                    <a:prstGeom prst="rect">
                      <a:avLst/>
                    </a:prstGeom>
                  </pic:spPr>
                </pic:pic>
              </a:graphicData>
            </a:graphic>
            <wp14:sizeRelH relativeFrom="margin">
              <wp14:pctWidth>0</wp14:pctWidth>
            </wp14:sizeRelH>
            <wp14:sizeRelV relativeFrom="margin">
              <wp14:pctHeight>0</wp14:pctHeight>
            </wp14:sizeRelV>
          </wp:anchor>
        </w:drawing>
      </w:r>
    </w:p>
    <w:p w14:paraId="29CAF94C" w14:textId="77777777" w:rsidR="004A075B" w:rsidRDefault="004A075B"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contextualSpacing/>
        <w:rPr>
          <w:rFonts w:eastAsia="Calibri"/>
          <w:color w:val="000000"/>
          <w:szCs w:val="22"/>
          <w:lang w:eastAsia="en-US"/>
        </w:rPr>
      </w:pPr>
    </w:p>
    <w:p w14:paraId="6ACA9D17"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contextualSpacing/>
        <w:rPr>
          <w:rFonts w:eastAsia="Calibri"/>
          <w:color w:val="000000"/>
          <w:szCs w:val="22"/>
          <w:lang w:eastAsia="en-US"/>
        </w:rPr>
      </w:pPr>
      <w:r w:rsidRPr="0014720B">
        <w:rPr>
          <w:rFonts w:eastAsia="Calibri"/>
          <w:color w:val="000000"/>
          <w:szCs w:val="22"/>
          <w:lang w:eastAsia="en-US"/>
        </w:rPr>
        <w:t>Área: Ciencias Naturales          Código: CN</w:t>
      </w:r>
    </w:p>
    <w:p w14:paraId="79F97C4E"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contextualSpacing/>
        <w:rPr>
          <w:rFonts w:eastAsia="Calibri"/>
          <w:color w:val="000000"/>
          <w:szCs w:val="22"/>
          <w:lang w:eastAsia="en-US"/>
        </w:rPr>
      </w:pPr>
      <w:r w:rsidRPr="0014720B">
        <w:rPr>
          <w:rFonts w:eastAsia="Calibri"/>
          <w:color w:val="000000"/>
          <w:szCs w:val="22"/>
          <w:lang w:eastAsia="en-US"/>
        </w:rPr>
        <w:t>Asignatura: Biología             Código: B</w:t>
      </w:r>
    </w:p>
    <w:p w14:paraId="7322AD66"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contextualSpacing/>
        <w:rPr>
          <w:rFonts w:eastAsia="Calibri"/>
          <w:color w:val="000000"/>
          <w:szCs w:val="22"/>
          <w:lang w:eastAsia="en-US"/>
        </w:rPr>
      </w:pPr>
      <w:r w:rsidRPr="0014720B">
        <w:rPr>
          <w:rFonts w:eastAsia="Calibri"/>
          <w:color w:val="000000"/>
          <w:szCs w:val="22"/>
          <w:lang w:eastAsia="en-US"/>
        </w:rPr>
        <w:t>Nivel: Bachillerato                 Código: 5</w:t>
      </w:r>
    </w:p>
    <w:p w14:paraId="14632602"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contextualSpacing/>
        <w:rPr>
          <w:rFonts w:eastAsia="Calibri"/>
          <w:color w:val="000000"/>
          <w:szCs w:val="22"/>
          <w:lang w:eastAsia="en-US"/>
        </w:rPr>
      </w:pPr>
    </w:p>
    <w:p w14:paraId="3AB5C942"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val="es-MX" w:eastAsia="en-US"/>
        </w:rPr>
      </w:pPr>
      <w:r w:rsidRPr="0014720B">
        <w:rPr>
          <w:rFonts w:eastAsia="Calibri"/>
          <w:color w:val="000000"/>
          <w:szCs w:val="22"/>
          <w:lang w:val="es-MX" w:eastAsia="en-US"/>
        </w:rPr>
        <w:t>Uno de los retos que debe afrontar la educación en la actualidad es el de proporcionar los elementos necesarios que contribuyan a la formación integral de los estudiantes, y que les permita enfrentar los problemas de la sociedad del siglo XXI relacionados con el medio ambiente, la salud, la sostenibilidad y el manejo de los recursos naturales, tanto actuales como futuros, en un contexto local, nacional y global. Para ello, la asignatura de Biología en el Bachillerato General Unificado ha sido diseñada de tal manera que los estudiantes adquieran los conocimientos, habilidades, destrezas y actitudes que les permitirán desempeñarse adecuadamente en diferentes contextos, e incorporarse a la vida profesional con madurez y responsabilidad.</w:t>
      </w:r>
    </w:p>
    <w:p w14:paraId="6AF6BB18"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val="es-MX" w:eastAsia="en-US"/>
        </w:rPr>
      </w:pPr>
      <w:r w:rsidRPr="0014720B">
        <w:rPr>
          <w:rFonts w:eastAsia="Calibri"/>
          <w:color w:val="000000"/>
          <w:szCs w:val="22"/>
          <w:lang w:val="es-MX" w:eastAsia="en-US"/>
        </w:rPr>
        <w:t>La enseñanza de la Biología se orienta a ampliar y afianzar los conocimientos científicos sobre la diversidad de vida conforme a su evolución, interacción y funcionamiento. En consecuencia, los bloques curriculares se enfocan hacia la exploración y explicación de los fenómenos y procesos naturales que ocurren en el mundo que nos rodea, desde el nivel celular y molecular, hasta el nivel de los ecosistemas, a partir del análisis de sus componentes e interacciones y la manera en la que se ven afectados por diversos cambios. Estos conocimientos se trabajan a partir del estudio del origen de la vida, la evolución biológica, la transmisión de la herencia, la biodiversidad y conservación, la biología celular y molecular, la multicelularidad y su relación con la forma y función, los sistemas del cuerpo humano y la salud, y diversas aplicaciones de la ciencia y la tecnología.</w:t>
      </w:r>
    </w:p>
    <w:p w14:paraId="16748AEC"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val="es-MX" w:eastAsia="en-US"/>
        </w:rPr>
      </w:pPr>
      <w:r w:rsidRPr="0014720B">
        <w:rPr>
          <w:rFonts w:eastAsia="Calibri"/>
          <w:color w:val="000000"/>
          <w:szCs w:val="22"/>
          <w:lang w:val="es-MX" w:eastAsia="en-US"/>
        </w:rPr>
        <w:lastRenderedPageBreak/>
        <w:t xml:space="preserve">Por otro lado, esta asignatura explora la forma en la que los científicos trabajan de manera colaborativa e individual en diferentes campos para contribuir a la producción de conocimiento biológico. Es así </w:t>
      </w:r>
      <w:proofErr w:type="gramStart"/>
      <w:r w:rsidRPr="0014720B">
        <w:rPr>
          <w:rFonts w:eastAsia="Calibri"/>
          <w:color w:val="000000"/>
          <w:szCs w:val="22"/>
          <w:lang w:val="es-MX" w:eastAsia="en-US"/>
        </w:rPr>
        <w:t>que</w:t>
      </w:r>
      <w:proofErr w:type="gramEnd"/>
      <w:r w:rsidRPr="0014720B">
        <w:rPr>
          <w:rFonts w:eastAsia="Calibri"/>
          <w:color w:val="000000"/>
          <w:szCs w:val="22"/>
          <w:lang w:val="es-MX" w:eastAsia="en-US"/>
        </w:rPr>
        <w:t>, además de desarrollar una visión histórica e integral de la ciencia, tomando en cuenta el aporte de varios científicos a lo largo del tiempo, los estudiantes desarrollan sus habilidades investigativas, analíticas y comunicativas mediante la aplicación del método científico. Estas habilidades incluyen el planteamiento de problemas, la formulación de hipótesis, el diseño y planificación de estrategias de investigación que permitan comprobar las hipótesis formuladas, la aplicación de procedimientos experimentales, la interpretación y el análisis de resultados para llegar a conclusiones, y la comunicación de estos resultados y conclusiones de manera científica.</w:t>
      </w:r>
    </w:p>
    <w:p w14:paraId="10023550"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val="es-MX" w:eastAsia="en-US"/>
        </w:rPr>
      </w:pPr>
      <w:r w:rsidRPr="0014720B">
        <w:rPr>
          <w:rFonts w:eastAsia="Calibri"/>
          <w:color w:val="000000"/>
          <w:szCs w:val="22"/>
          <w:lang w:val="es-MX" w:eastAsia="en-US"/>
        </w:rPr>
        <w:t>Adicionalmente, el estudio de esta asignatura contribuye a reflexionar sobre la relación de la ciencia y la tecnología con la sociedad, y a evaluar, desde un punto de vista crítico y analítico, las implicaciones éticas y sociales de la aplicación e influencia de los nuevos descubrimientos en este campo, en múltiples contextos.</w:t>
      </w:r>
    </w:p>
    <w:p w14:paraId="3FC3ECAB"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De esta manera, el aprendizaje de la biología contribuye al desarrollo personal del</w:t>
      </w:r>
      <w:r w:rsidRPr="0014720B">
        <w:rPr>
          <w:rFonts w:eastAsia="Calibri"/>
          <w:color w:val="000000"/>
          <w:szCs w:val="22"/>
          <w:lang w:val="es-MX" w:eastAsia="en-US"/>
        </w:rPr>
        <w:t xml:space="preserve"> </w:t>
      </w:r>
      <w:r w:rsidRPr="0014720B">
        <w:rPr>
          <w:rFonts w:eastAsia="Calibri"/>
          <w:color w:val="000000"/>
          <w:szCs w:val="22"/>
          <w:lang w:eastAsia="en-US"/>
        </w:rPr>
        <w:t>estudiante: a su capacidad de pensamiento lógico-científico, su curiosidad, creatividad</w:t>
      </w:r>
      <w:r w:rsidRPr="0014720B">
        <w:rPr>
          <w:rFonts w:eastAsia="Calibri"/>
          <w:color w:val="000000"/>
          <w:szCs w:val="22"/>
          <w:lang w:val="es-MX" w:eastAsia="en-US"/>
        </w:rPr>
        <w:t xml:space="preserve"> </w:t>
      </w:r>
      <w:r w:rsidRPr="0014720B">
        <w:rPr>
          <w:rFonts w:eastAsia="Calibri"/>
          <w:color w:val="000000"/>
          <w:szCs w:val="22"/>
          <w:lang w:eastAsia="en-US"/>
        </w:rPr>
        <w:t xml:space="preserve">y actitud crítica, así como al desarrollo de una comprensión de la vida como un conjunto de sistemas integrados que se dirigen hacia un equilibrio dinámico. Asimismo, el estudio de esta asignatura permite la práctica de valores como la aceptación y el respeto de opiniones diversas, y una actitud abierta al cambio proactivo y constructivo mediante la ciencia, basado en evidencias que reflejen la realidad objetiva; y la valoración del trabajo en equipo, entre otros aspectos importantes que configuran la dimensión de socialización que caracteriza esta etapa de desarrollo en los estudiantes. </w:t>
      </w:r>
    </w:p>
    <w:p w14:paraId="5A5B3536" w14:textId="77777777" w:rsidR="00773A9C" w:rsidRPr="0014720B" w:rsidRDefault="00773A9C" w:rsidP="00773A9C">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contextualSpacing/>
        <w:outlineLvl w:val="1"/>
        <w:rPr>
          <w:b/>
          <w:color w:val="000000"/>
          <w:szCs w:val="26"/>
          <w:lang w:eastAsia="en-US"/>
        </w:rPr>
      </w:pPr>
      <w:r w:rsidRPr="0014720B">
        <w:rPr>
          <w:b/>
          <w:color w:val="000000"/>
          <w:szCs w:val="26"/>
          <w:lang w:eastAsia="en-US"/>
        </w:rPr>
        <w:lastRenderedPageBreak/>
        <w:t>Fundamentos epistemológicos y pedagógicos</w:t>
      </w:r>
    </w:p>
    <w:p w14:paraId="78153154"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El diseño curricular de la asignatura de Biología se sustenta en algunas ideas epistemológicas provenientes de un amplio abanico de escuelas y autores, entre los que se puede mencionar a:</w:t>
      </w:r>
    </w:p>
    <w:p w14:paraId="6012661D"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 Kuhn (1962), quien refuta la visión acumulativa y gradual de la ciencia y logra construir una visión novedosa y revolucionaria acerca de desarrollo científico, marcando así pautas inéditas dentro del oficio de la historiografía de la ciencia.</w:t>
      </w:r>
    </w:p>
    <w:p w14:paraId="3CE45774"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 Bunge (1958), quien sostiene que el conocimiento científico es fáctico, parte de los hechos y los trasciende; es analítico, pues aborda problemas circunscriptos y trata de descomponerlo todo en elementos; es especializado, claro y preciso; es comunicable, pues mediante el lenguaje científico comunica información a quienquiera; es predictivo, verificable, metódico y sistémico; es general, pues ubica los hechos singulares en pautas generales; busca leyes de la naturaleza y las aplica; es explicativo, pues intenta esclarecer los hechos en términos de leyes, y las leyes en términos de principios. Afirma, además, que la ciencia es abierta, pues no conoce barreras a priori que limiten el conocimiento; y útil, porque busca la verdad.</w:t>
      </w:r>
    </w:p>
    <w:p w14:paraId="1EFBCCB8"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 Lakatos (1983), quien plantea que la filosofía de la ciencia sin la historia es vacía, pues no hay reglas del conocimiento abstractas, independientes del trabajo que hacen los científicos. Se necesita, por tanto, una reflexión global del trabajo científico para sacar, a partir de ahí, ideas generales sobre la construcción del conocimiento.</w:t>
      </w:r>
    </w:p>
    <w:p w14:paraId="3CE95E93"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 Popper (1989), quien adopta una epistemología evolutiva y toma a la Biología como objeto de investigación filosófica, centrando sus campos de interés en los problemas de la teoría de la evolución, el reduccionismo y la teleología, considerados por este autor como elementos esenciales para entender el desarrollo de la ciencia biológica moderna.</w:t>
      </w:r>
    </w:p>
    <w:p w14:paraId="5FDDFBED"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La esencia de la construcción del conocimiento científico radica en entender y aprehender la realidad, para construir teorías que den significado y explicación a fenómenos propios de la Biología como disciplina, y que son la base de otras ramas científicas que buscan respuestas concretas acerca del funcionamiento de los sistemas vivos, entre ellas, la Fisiología Celular, la Bioquímica, la Genética Molecular, la Ecología, la Botánica y la Zoología. Cada una de estas disciplinas, a su vez, tiene subdivisiones que facilitan la comprensión de su epistemología y que aportan al conocimiento humano, a fin de conformar una manera de representar la realidad. Pero el objeto epistemológico de la Biología no solo consiste en ampliar y profundizar los conocimientos sobre los mecanismos básicos que rigen el mundo vivo, sino que busca, además, promover una actitud investigadora basada en el análisis y la práctica de las técnicas y procedimientos que han permitido desarrollar estos campos científicos, considerando las diferentes teorías.</w:t>
      </w:r>
    </w:p>
    <w:p w14:paraId="62169AB9"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La enseñanza de las Ciencias Biológicas se desarrolla en el marco de la revolución del conocimiento científico y de los grandes avances en áreas como la Bioquímica, la Genética Molecular, la Fisiología Celular, la Inmunología, y la Biología de la conservación, entre las principales disciplinas relacionadas con las necesidades y demandas de la sociedad actual.  Desde esta perspectiva, el estudio de la Biología en el Bachillerato General Unificado responde a la realidad contemporánea y a los intereses e inquietudes de la sociedad moderna, tratada desde un punto de vista analítico, crítico, reflexivo y ético.</w:t>
      </w:r>
    </w:p>
    <w:p w14:paraId="183A8D11"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Por lo tanto, la enseñanza de la Biología se abordará desde los siguientes aspectos fundamentales:</w:t>
      </w:r>
    </w:p>
    <w:p w14:paraId="19428132"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1. La visión histórica y epistemológica de las Ciencias Biológicas, de donde se extraen los aprendizajes básicos. Además, este enfoque desarrolla progresivamente el pensamiento racional y abstracto de los estudiantes, el cual les permite absorber conocimientos moleculares y celulares, que conducen a una profunda síntesis comprensiva sobre la evolución de los seres vivos, su organización, estructura y función.</w:t>
      </w:r>
    </w:p>
    <w:p w14:paraId="27632199"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 xml:space="preserve">2. Una educación centrada en el aprendizaje significativo, entendido como un proceso individual que debe estar contextualizado y que parte de los conocimientos previos de los estudiantes para construir nuevos, los cuales han establecido vínculos significativos con las estructuras cognoscitivas y </w:t>
      </w:r>
      <w:proofErr w:type="gramStart"/>
      <w:r w:rsidRPr="0014720B">
        <w:rPr>
          <w:rFonts w:eastAsia="Calibri"/>
          <w:color w:val="000000"/>
          <w:szCs w:val="22"/>
          <w:lang w:eastAsia="en-US"/>
        </w:rPr>
        <w:t>socio-afectivas</w:t>
      </w:r>
      <w:proofErr w:type="gramEnd"/>
      <w:r w:rsidRPr="0014720B">
        <w:rPr>
          <w:rFonts w:eastAsia="Calibri"/>
          <w:color w:val="000000"/>
          <w:szCs w:val="22"/>
          <w:lang w:eastAsia="en-US"/>
        </w:rPr>
        <w:t xml:space="preserve"> de los alumnos. De este modo, emerge la motivación intrínseca y el compromiso del estudiante con su proceso de aprendizaje. Para lograrlo, la metodología debe ser activa, facilitar la reflexión, el razonamiento y el análisis crítico.</w:t>
      </w:r>
    </w:p>
    <w:p w14:paraId="210CBA88"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3. La enseñanza de las Ciencias Biológicas para la comprensión, entendida esta como la habilidad de pensar y actuar con flexibilidad a partir de lo que se sabe (Stone, 1999). Los desempeños de comprensión son la capacidad de actuar flexiblemente utilizando el saber adquirido. Esto se traduce en la capacidad de resolver situaciones nuevas, crear productos y reorganizar nuevas informaciones. Significa, entonces, un conocimiento disponible y fértil.</w:t>
      </w:r>
    </w:p>
    <w:p w14:paraId="005CC5FB"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4. El desarrollo del pensamiento crítico, que implica un modo de pensar, mediante el cual los estudiantes mejoran la calidad de su pensamiento al apoderarse de las estructuras inherentes al acto de pensar y al someterlas a estándares intelectuales para llegar a la solución de problemas. El resultado es un pensador crítico y ejercitado que formula problemas y preguntas vitales, con claridad y precisión; que acumula y evalúa información relevante y usa ideas abstractas para interpretar esa información efectivamente; que llega a conclusiones y soluciones, probándolas con criterios y estándares relevantes; que piensa con una mente abierta dentro de los sistemas alternos de pensamiento; que reconoce y evalúa los supuestos, implicaciones y consecuencias prácticas, y, al idear soluciones a problemas complejos, se comunica efectivamente (Paul &amp; Elder, 2003).</w:t>
      </w:r>
    </w:p>
    <w:p w14:paraId="0223E81B"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5. El desarrollo del proceso de investigación científica, en el que se promueve las habilidades científicas que parten de la exploración de hechos y fenómenos; el análisis de problemas; la formulación de hipótesis; el diseño y conducción de investigaciones para probar las hipótesis propuestas, mediante la aplicación de métodos de análisis; la observación, recolección y sistematización de la información, para interpretar los resultados, evaluar los métodos utilizados y elaborar conclusiones; y la comunicación y difusión de los resultados obtenidos a diferentes audiencias, usando un lenguaje apropiado. Desde el punto de vista de los criterios didácticos, el currículo de Biología prioriza la problematización del proceso, la búsqueda de la interdisciplinariedad que integra varias áreas en actividades de orden investigativo, el uso de todas las fuentes de información para obtener un contenido con tendencia holística, la exigencia metodológica calificada como personalización del aprendizaje (Pérez Gómez, 1988), la atención a las diferencias individuales, la experimentación de los fenómenos, y la indagación de situaciones y hechos.</w:t>
      </w:r>
    </w:p>
    <w:p w14:paraId="368C16F2"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Consecuentemente, el currículo de Biología busca estimular a los estudiantes para que protagonicen la construcción social del conocimiento científico, y se centra en el desarrollo de la habilidad para pensar y actuar flexiblemente con lo que se conoce. El currículo se orienta hacia la comprensión y la indagación de los hechos y fenómenos que se producen en el mundo, a fin de que los estudiantes desarrollen la comprensión conceptual y aprendan acerca de la naturaleza de la ciencia bajo una visión integradora.</w:t>
      </w:r>
    </w:p>
    <w:p w14:paraId="3759208A"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Para ello, se apoya en métodos problémicos, en el método investigativo y en la búsqueda de significados a partir de la propia experiencia del estudiante, para solucionar problemas, reales o simulados, con creatividad. Todo esto facilita el desarrollo de habilidades de pensamiento individual y colectivo; fomenta el trabajo independiente y colectivo; genera una actitud científica, reflexiva y creadora; y facilita la toma de conciencia acerca de la correlación entre ciencia, tecnología y sociedad.</w:t>
      </w:r>
    </w:p>
    <w:p w14:paraId="7142117E" w14:textId="77777777" w:rsidR="00773A9C" w:rsidRPr="0014720B" w:rsidRDefault="00773A9C" w:rsidP="00773A9C">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contextualSpacing/>
        <w:outlineLvl w:val="1"/>
        <w:rPr>
          <w:b/>
          <w:color w:val="000000"/>
          <w:szCs w:val="26"/>
          <w:lang w:eastAsia="en-US"/>
        </w:rPr>
      </w:pPr>
      <w:r w:rsidRPr="0014720B">
        <w:rPr>
          <w:b/>
          <w:color w:val="000000"/>
          <w:szCs w:val="26"/>
          <w:lang w:eastAsia="en-US"/>
        </w:rPr>
        <w:t xml:space="preserve">Contribución al perfil del estudiante </w:t>
      </w:r>
    </w:p>
    <w:p w14:paraId="0EA5F3EE"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La asignatura de Biología aborda el estudio de los mecanismos que rigen el mundo natural, la investigación de los sistemas biológicos y sus interacciones, desde el nivel molecular y celular, hasta el nivel de los ecosistemas, de modo que los estudiantes tengan la capacidad de explorar y explicar los fenómenos naturales que ocurren a su alrededor, encontrar soluciones a problemáticas actuales, y comprender el proceso de continuidad biológica y su transformación a lo largo del tiempo. Puesto que la Biología es uno de los pilares de la revolución científica y tecnológica actual, entre los propósitos formativos de esta asignatura se busca desarrollar las habilidades científicas como la investigación, el análisis y la comunicación que conduzcan, por un lado, a abrir oportunidades a los estudiantes para continuar sus estudios de nivel universitario en áreas del conocimiento como la Medicina, Veterinaria, Ciencias Biológicas y Marinas, Agronomía, Producción de Alimentos, Biotecnología, entre otras, las cuales tienen alta demanda en el mundo profesional de acuerdo a las necesidades y potencialidades actuales y son prioritarias para el desarrollo económico, social y ambiental del país. Por otro lado, el desarrollo de estas habilidades pretende encaminar hacia una evaluación crítica del desarrollo de la ciencia y de los descubrimientos que han tenido y tienen implicaciones socioeconómicas, éticas y ambientales en nuestra sociedad.</w:t>
      </w:r>
    </w:p>
    <w:p w14:paraId="0F8BAD55"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En este sentido, el estudio de la Biología permite comprender y enfrentar diversos retos de la sociedad actual, relacionados con el ambiente, la salud y la sostenibilidad de recursos, desde una visión holística e integradora y con un proceder respetuoso y responsable. De esta manera, la asignatura de Biología contribuye al perfil de salida del Bachillerato</w:t>
      </w:r>
    </w:p>
    <w:p w14:paraId="7C854E5F"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contextualSpacing/>
        <w:rPr>
          <w:rFonts w:eastAsia="Calibri"/>
          <w:color w:val="000000"/>
          <w:szCs w:val="22"/>
          <w:lang w:eastAsia="en-US"/>
        </w:rPr>
      </w:pPr>
      <w:r w:rsidRPr="0014720B">
        <w:rPr>
          <w:rFonts w:eastAsia="Calibri"/>
          <w:color w:val="000000"/>
          <w:szCs w:val="22"/>
          <w:lang w:eastAsia="en-US"/>
        </w:rPr>
        <w:t>Ecuatoriano preparando a los estudiantes para trabajar de manera autónoma y colaborativa al explorar ideas y estrategias innovadoras; para ser buenos comunicadores y expresarse con confianza; para que desarrollen una mentalidad abierta y una apreciación crítica de su cultura, valores e historia; para que tengan equilibrio mental y emocional y así contribuir con el bienestar propio y colectivo; para que sean indagadores y demuestren habilidad para la investigación y la resolución de problemas; para que piensen crítica y creativamente, y sean reflexivos para actuar con integridad, honradez y ética.</w:t>
      </w:r>
    </w:p>
    <w:p w14:paraId="211C9111"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contextualSpacing/>
        <w:rPr>
          <w:rFonts w:eastAsia="Calibri"/>
          <w:color w:val="000000"/>
          <w:szCs w:val="22"/>
          <w:lang w:eastAsia="en-US"/>
        </w:rPr>
      </w:pPr>
    </w:p>
    <w:p w14:paraId="5FF60B12" w14:textId="77777777" w:rsidR="00773A9C" w:rsidRPr="0014720B" w:rsidRDefault="00773A9C" w:rsidP="00773A9C">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contextualSpacing/>
        <w:outlineLvl w:val="1"/>
        <w:rPr>
          <w:b/>
          <w:color w:val="000000"/>
          <w:szCs w:val="26"/>
          <w:lang w:eastAsia="en-US"/>
        </w:rPr>
      </w:pPr>
      <w:r w:rsidRPr="0014720B">
        <w:rPr>
          <w:b/>
          <w:color w:val="000000"/>
          <w:szCs w:val="26"/>
          <w:lang w:eastAsia="en-US"/>
        </w:rPr>
        <w:t>Criterios de organización y secuenciación de contenidos de la asignatura de Biología</w:t>
      </w:r>
    </w:p>
    <w:p w14:paraId="7D139FD5"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contextualSpacing/>
        <w:rPr>
          <w:rFonts w:eastAsia="Calibri"/>
          <w:color w:val="000000"/>
          <w:szCs w:val="22"/>
          <w:lang w:eastAsia="en-US"/>
        </w:rPr>
      </w:pPr>
      <w:r w:rsidRPr="0014720B">
        <w:rPr>
          <w:rFonts w:eastAsia="Calibri"/>
          <w:color w:val="000000"/>
          <w:szCs w:val="22"/>
          <w:lang w:eastAsia="en-US"/>
        </w:rPr>
        <w:t xml:space="preserve">La selección de contenidos se realizó en dos pasos: identificación de los contenidos más inclusivos; establecimiento de la relación entre ellos y la determinación de la secuenciación, desde los más generales e inclusivos a los </w:t>
      </w:r>
      <w:proofErr w:type="gramStart"/>
      <w:r w:rsidRPr="0014720B">
        <w:rPr>
          <w:rFonts w:eastAsia="Calibri"/>
          <w:color w:val="000000"/>
          <w:szCs w:val="22"/>
          <w:lang w:eastAsia="en-US"/>
        </w:rPr>
        <w:t>menos generales y menos inclusivos</w:t>
      </w:r>
      <w:proofErr w:type="gramEnd"/>
      <w:r w:rsidRPr="0014720B">
        <w:rPr>
          <w:rFonts w:eastAsia="Calibri"/>
          <w:color w:val="000000"/>
          <w:szCs w:val="22"/>
          <w:lang w:eastAsia="en-US"/>
        </w:rPr>
        <w:t>, respetando los principios del aprendizaje significativo. Asimismo, los criterios para la secuenciación de las destrezas con criterios de desempeño y su agrupación en bloques curriculares se basan en precisar los aprendizajes básicos que favorecen el desarrollo de las habilidades que se estipulan en los Objetivos Generales de la asignatura y del área.</w:t>
      </w:r>
    </w:p>
    <w:p w14:paraId="74E7969A" w14:textId="77777777" w:rsidR="00773A9C" w:rsidRPr="0014720B" w:rsidRDefault="00773A9C" w:rsidP="00773A9C">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ind w:firstLine="714"/>
        <w:contextualSpacing/>
        <w:outlineLvl w:val="2"/>
        <w:rPr>
          <w:b/>
          <w:color w:val="000000"/>
          <w:lang w:eastAsia="en-US"/>
        </w:rPr>
      </w:pPr>
      <w:r w:rsidRPr="0014720B">
        <w:rPr>
          <w:b/>
          <w:color w:val="000000"/>
          <w:lang w:eastAsia="en-US"/>
        </w:rPr>
        <w:t>Eje temático 1. Evolución de los seres vivos</w:t>
      </w:r>
    </w:p>
    <w:p w14:paraId="73898542"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Este bloque es la continuidad del bloque: “Los seres vivos y su ambiente” de la Educación General Básica, donde los estudiantes adquirieron una comprensión de las características y necesidades comunes de los seres vivos, para relacionarlos con el medio en el que viven. En el último subnivel de EGB se abordan temas de ecología de poblaciones, algunos impactos de actividades humanas en los ecosistemas, los principios de la evolución y su relación con conceptos básicos de ecología, y los principales eventos de su historia a lo largo del tiempo.</w:t>
      </w:r>
    </w:p>
    <w:p w14:paraId="7DCA23CB"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En el nivel de Bachillerato los estudiantes examinan el origen y continuidad de la vida en los sistemas biológicos y la manera en la que cambian a lo largo del tiempo.</w:t>
      </w:r>
    </w:p>
    <w:p w14:paraId="4ECC1576"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Los estudiantes analizan las teorías sobre el origen de la vida y de las macromoléculas que la conforman, aplican la teoría de la evolución biológica para examinar los cambios en las poblaciones, y relacionan este concepto con la diversidad biológica que existe en el planeta.</w:t>
      </w:r>
    </w:p>
    <w:p w14:paraId="06602D4E"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A partir de esto, los estudiantes investigan los mecanismos de la herencia y la manera en la que se explican y predicen los patrones hereditarios. Además, se profundizan aspectos relacionados con la biodiversidad en los ámbitos local, regional y mundial, para que los estudiantes analicen la importancia social, económica y ambiental de la biodiversidad, así como algunas estrategias y políticas nacionales e internacionales enfocadas a su conservación.</w:t>
      </w:r>
    </w:p>
    <w:p w14:paraId="32B6D038" w14:textId="77777777" w:rsidR="00773A9C" w:rsidRPr="0014720B" w:rsidRDefault="00773A9C" w:rsidP="00773A9C">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ind w:firstLine="714"/>
        <w:contextualSpacing/>
        <w:outlineLvl w:val="2"/>
        <w:rPr>
          <w:b/>
          <w:color w:val="000000"/>
          <w:lang w:eastAsia="en-US"/>
        </w:rPr>
      </w:pPr>
      <w:r w:rsidRPr="0014720B">
        <w:rPr>
          <w:b/>
          <w:color w:val="000000"/>
          <w:lang w:eastAsia="en-US"/>
        </w:rPr>
        <w:t>Eje temático 2. Biología celular y molecular</w:t>
      </w:r>
    </w:p>
    <w:p w14:paraId="2A5EC7BE"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En este bloque, se promueve en los estudiantes habilidades y destrezas que les permitirán profundizar en el estudio de los seres vivos, que iniciaron en el bloque: “Los seres vivos y su ambiente” de Educación General Básica, a nivel molecular y celular. Los estudiantes explican los niveles de complejidad de los diferentes tipos de células, analizan las funciones específicas de los organelos y otras estructuras celulares, y describen los procesos bioquímicos que se desarrollan a nivel celular. Este conocimiento servirá de base para que los estudiantes puedan profundizar en el nivel de organización multicelular.</w:t>
      </w:r>
    </w:p>
    <w:p w14:paraId="11217DDF"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El proceso de construcción del conocimiento es progresivo, mediante actividades experimentales y modelos básicos que induzcan a los estudiantes a formular hipótesis que expliquen la relación entre estructura y función, por medio de actividades de exploración, reflexión y comunicación.</w:t>
      </w:r>
    </w:p>
    <w:p w14:paraId="4CE6902E" w14:textId="77777777" w:rsidR="00773A9C" w:rsidRPr="0014720B" w:rsidRDefault="00773A9C" w:rsidP="00773A9C">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ind w:firstLine="714"/>
        <w:contextualSpacing/>
        <w:outlineLvl w:val="2"/>
        <w:rPr>
          <w:b/>
          <w:color w:val="000000"/>
          <w:lang w:eastAsia="en-US"/>
        </w:rPr>
      </w:pPr>
      <w:r w:rsidRPr="0014720B">
        <w:rPr>
          <w:b/>
          <w:color w:val="000000"/>
          <w:lang w:eastAsia="en-US"/>
        </w:rPr>
        <w:t>Eje temático 3. Biología animal y vegetal</w:t>
      </w:r>
    </w:p>
    <w:p w14:paraId="44360915"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En este bloque, los estudiantes de Bachillerato avanzan con los contenidos trabajados en el bloque: “Los seres vivos y su ambiente” de Educación General Básica al nivel de organización multicelular, en cuanto a la agrupación de las células en tejidos, órganos, aparatos y sistemas. En este sentido, el estudiante realizará un análisis de la organización de las plantas y animales, desde un punto de vista evolutivo, para comprender los diferentes procesos que permiten mantener la homeostasis en organismos con diferente grado de complejidad, tanto animales como vegetales.</w:t>
      </w:r>
    </w:p>
    <w:p w14:paraId="68073255"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 xml:space="preserve">En el caso de los animales, este bloque aborda la relación entre los procesos respiratorio, circulatorio, digestivo y excretor; la descripción del sistema </w:t>
      </w:r>
      <w:proofErr w:type="spellStart"/>
      <w:r w:rsidRPr="0014720B">
        <w:rPr>
          <w:rFonts w:eastAsia="Calibri"/>
          <w:color w:val="000000"/>
          <w:szCs w:val="22"/>
          <w:lang w:eastAsia="en-US"/>
        </w:rPr>
        <w:t>osteoartromuscular</w:t>
      </w:r>
      <w:proofErr w:type="spellEnd"/>
      <w:r w:rsidRPr="0014720B">
        <w:rPr>
          <w:rFonts w:eastAsia="Calibri"/>
          <w:color w:val="000000"/>
          <w:szCs w:val="22"/>
          <w:lang w:eastAsia="en-US"/>
        </w:rPr>
        <w:t>; la coordinación funcional de los sistemas nervioso y endocrino; la evolución del sistema inmunológico, y el análisis de los procesos de reproducción y desarrollo embrionario. En las plantas, el bloque se enfoca en la estructura y función de los sistemas de transporte de nutrientes, los mecanismos de regulación del crecimiento y desarrollo vegetal, y los procesos de reproducción.</w:t>
      </w:r>
    </w:p>
    <w:p w14:paraId="7722E08F" w14:textId="77777777" w:rsidR="00773A9C" w:rsidRPr="0014720B" w:rsidRDefault="00773A9C" w:rsidP="00773A9C">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ind w:firstLine="714"/>
        <w:contextualSpacing/>
        <w:outlineLvl w:val="2"/>
        <w:rPr>
          <w:b/>
          <w:color w:val="000000"/>
          <w:lang w:eastAsia="en-US"/>
        </w:rPr>
      </w:pPr>
      <w:r w:rsidRPr="0014720B">
        <w:rPr>
          <w:b/>
          <w:color w:val="000000"/>
          <w:lang w:eastAsia="en-US"/>
        </w:rPr>
        <w:t>Eje temático 4. Cuerpo humano y salud</w:t>
      </w:r>
    </w:p>
    <w:p w14:paraId="100DCD8E"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 xml:space="preserve">En este bloque, continuidad del bloque 2 de Educación General Básica, se integran los conocimientos relacionados con el estudio del cuerpo humano y la prevención de enfermedades para mantener una salud integral, tanto personal como social. Se debe tomar en cuenta </w:t>
      </w:r>
      <w:proofErr w:type="gramStart"/>
      <w:r w:rsidRPr="0014720B">
        <w:rPr>
          <w:rFonts w:eastAsia="Calibri"/>
          <w:color w:val="000000"/>
          <w:szCs w:val="22"/>
          <w:lang w:eastAsia="en-US"/>
        </w:rPr>
        <w:t>que</w:t>
      </w:r>
      <w:proofErr w:type="gramEnd"/>
      <w:r w:rsidRPr="0014720B">
        <w:rPr>
          <w:rFonts w:eastAsia="Calibri"/>
          <w:color w:val="000000"/>
          <w:szCs w:val="22"/>
          <w:lang w:eastAsia="en-US"/>
        </w:rPr>
        <w:t xml:space="preserve"> a lo largo de la Educación General Básica, los estudiantes identificaron los principales sistemas del cuerpo humano, sus estructuras, funciones e interrelaciones, y valoraron la importancia de la salud como un estado físico, psíquico y social transitorio.</w:t>
      </w:r>
    </w:p>
    <w:p w14:paraId="7C9380F2"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 xml:space="preserve">En el nivel de Bachillerato, los estudiantes inician con el tema de nutrición y salud, para luego analizar la relación que se produce entre los diferentes sistemas del </w:t>
      </w:r>
      <w:proofErr w:type="gramStart"/>
      <w:r w:rsidRPr="0014720B">
        <w:rPr>
          <w:rFonts w:eastAsia="Calibri"/>
          <w:color w:val="000000"/>
          <w:szCs w:val="22"/>
          <w:lang w:eastAsia="en-US"/>
        </w:rPr>
        <w:t>cuerpo  humano</w:t>
      </w:r>
      <w:proofErr w:type="gramEnd"/>
      <w:r w:rsidRPr="0014720B">
        <w:rPr>
          <w:rFonts w:eastAsia="Calibri"/>
          <w:color w:val="000000"/>
          <w:szCs w:val="22"/>
          <w:lang w:eastAsia="en-US"/>
        </w:rPr>
        <w:t xml:space="preserve"> para mantener la homeostasis y responder a factores externos.</w:t>
      </w:r>
    </w:p>
    <w:p w14:paraId="41C6C53E"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Esta comprensión está acompañada de la exploración de las principales enfermedades y factores que afectan a los diferentes sistemas, para reconocer la importancia de mantener el cuerpo en buen estado, mediante la práctica de hábitos de vida saludables, y desarrollar actitudes que promuevan la salud integral. El bloque finaliza con el análisis de programas de salud pública.</w:t>
      </w:r>
    </w:p>
    <w:p w14:paraId="0189A2C9"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p>
    <w:p w14:paraId="1836A288" w14:textId="77777777" w:rsidR="00773A9C" w:rsidRPr="0014720B" w:rsidRDefault="00773A9C" w:rsidP="00773A9C">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ind w:firstLine="714"/>
        <w:contextualSpacing/>
        <w:outlineLvl w:val="2"/>
        <w:rPr>
          <w:b/>
          <w:color w:val="000000"/>
          <w:lang w:eastAsia="en-US"/>
        </w:rPr>
      </w:pPr>
      <w:r w:rsidRPr="0014720B">
        <w:rPr>
          <w:b/>
          <w:color w:val="000000"/>
          <w:lang w:eastAsia="en-US"/>
        </w:rPr>
        <w:t xml:space="preserve">Eje temático 5. Biología en acción </w:t>
      </w:r>
    </w:p>
    <w:p w14:paraId="03060704"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Este bloque, al igual que en el área de Ciencias Naturales de Educación General Básica, es el vehículo cultural que conecta la ciencia y el desarrollo tecnológico con los problemas actuales reales del mundo, que tienen implicaciones sociales, económicas y ambientales. En este sentido, el enfoque en el campo interdisciplinario de la ciencia, tecnología y sociedad se aborda desde diferentes perspectivas. La primera, desde cómo la sociedad, a lo largo del tiempo, ha influido en la creación del conocimiento científico y el desarrollo tecnológico. La segunda, desde la aplicación de los avances científicos y tecnológicos para resolver problemas en el campo de la salud, el cuidado del ambiente, la agricultura, la energía, la sustentabilidad, entre otros. Y la tercera, desde el diseño de productos o servicios como pequeños emprendimientos, valiéndose del conocimiento de las tecnologías.</w:t>
      </w:r>
    </w:p>
    <w:p w14:paraId="1947C7A2"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Desde estas perspectivas, este bloque enfatiza la importancia de la ciencia para las sociedades humanas, mediante la definición de la naturaleza de la ciencia; el análisis de su desarrollo histórico; el reconocimiento de sus principales aportaciones y aplicaciones tecnológicas, desde la antigüedad hasta nuestros días; la valoración de los beneficios que brinda al bienestar del ser humano; y el análisis crítico de sus implicaciones éticas y sociales. De esta manera, el bloque “Ciencia en acción” es un espacio para que los estudiantes se conviertan en científicos y adquieran habilidades de pensamiento crítico, creativo y divergente; de comunicación, investigación científica y resolución de problemas; de uso de tecnologías y de emprendimiento.</w:t>
      </w:r>
    </w:p>
    <w:p w14:paraId="71C26343"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p>
    <w:p w14:paraId="4966EC86" w14:textId="77777777" w:rsidR="00773A9C" w:rsidRPr="0014720B" w:rsidRDefault="00773A9C" w:rsidP="00773A9C">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contextualSpacing/>
        <w:outlineLvl w:val="1"/>
        <w:rPr>
          <w:b/>
          <w:color w:val="000000"/>
          <w:szCs w:val="26"/>
          <w:lang w:eastAsia="en-US"/>
        </w:rPr>
      </w:pPr>
      <w:r w:rsidRPr="0014720B">
        <w:rPr>
          <w:b/>
          <w:color w:val="000000"/>
          <w:szCs w:val="26"/>
          <w:lang w:eastAsia="en-US"/>
        </w:rPr>
        <w:t>Contribución de la asignatura de Biología a los objetivos generales del área de Ciencias Naturales</w:t>
      </w:r>
    </w:p>
    <w:p w14:paraId="0C8CB78F"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El estudio de la Biología permite comprender la relación entre los sistemas de vida y el ambiente que nos rodea; explica una gran variedad de procesos característicos de los seres vivos; plantea respuestas a interrogantes; y evidencia leyes y principios relacionados con el origen y evolución de la vida, la constitución de los seres vivos, la transferencia de la información genética, entre otros.</w:t>
      </w:r>
    </w:p>
    <w:p w14:paraId="0D6AAB7D"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Además, la Biología aporta con avances tecnológicos que tienen su base en la Biología Molecular, la Biotecnología, la Bioquímica, las técnicas de Ingeniería Genética, que contribuyen de manera importante a la humanidad. En este sentido, el aprendizaje de la Biología ayuda enormemente al logro de los objetivos planteados para el área de Ciencias Naturales, puesto que aporta directamente al desarrollo de habilidades de pensamiento científico, mediante la aplicación del método científico.</w:t>
      </w:r>
    </w:p>
    <w:p w14:paraId="50419946"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Esto se ve reflejado en las destrezas con criterios de desempeño propuestas en este currículo, las cuales buscan que los estudiantes sean capaces de:</w:t>
      </w:r>
    </w:p>
    <w:p w14:paraId="7FA1FB7A"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 Formular hipótesis.</w:t>
      </w:r>
    </w:p>
    <w:p w14:paraId="04396A7D"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 Diseñar y planificar investigaciones que permitan corroborar o comprobar las hipótesis formuladas por los estudiantes.</w:t>
      </w:r>
    </w:p>
    <w:p w14:paraId="29B6F7EE"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 Llevar a cabo diversas exploraciones e indagaciones con el fin de buscar, registrar, sistematizar y analizar diferentes tipos de información.</w:t>
      </w:r>
    </w:p>
    <w:p w14:paraId="6B5239FA"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 Aplicar procedimientos experimentales, realizar demostraciones y simulaciones, utilizar de manera adecuada diversos instrumentos de laboratorio y aplicar técnicas de microscopía.</w:t>
      </w:r>
    </w:p>
    <w:p w14:paraId="4C8727D4"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 Analizar de manera crítica los resultados para llegar a conclusiones objetivas y relevantes.</w:t>
      </w:r>
    </w:p>
    <w:p w14:paraId="780FBB2A"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 Comunicar resultados y conclusiones a diferentes audiencias mediante el uso de diversos medios.</w:t>
      </w:r>
    </w:p>
    <w:p w14:paraId="0E8C4195"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Asimismo, se busca desarrollar una visión histórica e integral de la ciencia, de manera que los estudiantes comprendan que la construcción del conocimiento científico ocurre gracias al aporte de varios científicos a lo largo del tiempo, y manejen de manera adecuada un lenguaje científico, tanto para analizar, interpretar y evaluar datos, cifras, evidencias y teorías científicas, como para reflexionar de manera crítica, argumentar, debatir y comunicar hechos, ideas y resultados.</w:t>
      </w:r>
    </w:p>
    <w:p w14:paraId="35BCA667"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Por lo tanto, las destrezas con criterios de desempeño organizadas a lo largo de los bloques del currículo de Biología permiten a los estudiantes integrar los conocimientos científicos, desde un análisis crítico y reflexivo, para que luego los apliquen en la resolución de problemas actuales para mejorar la calidad de vida, con una visión innovadora y creativa.</w:t>
      </w:r>
    </w:p>
    <w:p w14:paraId="21489CE1"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eastAsia="en-US"/>
        </w:rPr>
        <w:t xml:space="preserve">Adicionalmente, la comprensión de la vida como un conjunto de sistemas integrados que se dirigen hacia un equilibrio </w:t>
      </w:r>
      <w:proofErr w:type="gramStart"/>
      <w:r w:rsidRPr="0014720B">
        <w:rPr>
          <w:rFonts w:eastAsia="Calibri"/>
          <w:color w:val="000000"/>
          <w:szCs w:val="22"/>
          <w:lang w:eastAsia="en-US"/>
        </w:rPr>
        <w:t>dinámico,</w:t>
      </w:r>
      <w:proofErr w:type="gramEnd"/>
      <w:r w:rsidRPr="0014720B">
        <w:rPr>
          <w:rFonts w:eastAsia="Calibri"/>
          <w:color w:val="000000"/>
          <w:szCs w:val="22"/>
          <w:lang w:eastAsia="en-US"/>
        </w:rPr>
        <w:t xml:space="preserve"> promueve la práctica de valores como la aceptación y el respeto, tanto ante opiniones diversas como hacia la apertura de la ciencia al cambio proactivo y constructivo, sobre la base de evidencias que reflejan la realidad objetiva. Esto aporta también a la valoración del trabajo en equipo, entre otros aspectos importantes que configuran la dimensión social de esta etapa del desarrollo de los estudiantes.</w:t>
      </w:r>
    </w:p>
    <w:p w14:paraId="79B726F2"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p>
    <w:p w14:paraId="025E0F7F" w14:textId="77777777" w:rsidR="00773A9C" w:rsidRPr="0014720B" w:rsidRDefault="00773A9C" w:rsidP="00773A9C">
      <w:pPr>
        <w:keepNext/>
        <w:keepLines/>
        <w:pBdr>
          <w:top w:val="none" w:sz="0" w:space="0" w:color="auto"/>
          <w:left w:val="none" w:sz="0" w:space="0" w:color="auto"/>
          <w:bottom w:val="none" w:sz="0" w:space="0" w:color="auto"/>
          <w:right w:val="none" w:sz="0" w:space="0" w:color="auto"/>
          <w:between w:val="none" w:sz="0" w:space="0" w:color="auto"/>
        </w:pBdr>
        <w:tabs>
          <w:tab w:val="clear" w:pos="708"/>
        </w:tabs>
        <w:spacing w:before="100" w:beforeAutospacing="1" w:line="480" w:lineRule="auto"/>
        <w:contextualSpacing/>
        <w:outlineLvl w:val="1"/>
        <w:rPr>
          <w:b/>
          <w:color w:val="000000"/>
          <w:szCs w:val="26"/>
          <w:lang w:eastAsia="en-US"/>
        </w:rPr>
      </w:pPr>
      <w:r w:rsidRPr="0014720B">
        <w:rPr>
          <w:b/>
          <w:color w:val="000000"/>
          <w:szCs w:val="26"/>
          <w:lang w:eastAsia="en-US"/>
        </w:rPr>
        <w:t>Estructura de los textos Holguín S.A. en Biología</w:t>
      </w:r>
    </w:p>
    <w:p w14:paraId="6D853F18"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val="es-EC" w:eastAsia="en-US"/>
        </w:rPr>
      </w:pPr>
      <w:r w:rsidRPr="0014720B">
        <w:rPr>
          <w:rFonts w:eastAsia="Calibri"/>
          <w:color w:val="000000"/>
          <w:szCs w:val="22"/>
          <w:lang w:val="es-EC" w:eastAsia="en-US"/>
        </w:rPr>
        <w:t xml:space="preserve">Los textos están divididos en cuatro unidades de aprendizaje, en cada una de ellas se desarrollan los contenidos propios de los bloques propuestos para esta área como son: Evolución de los seres vivos, Biología celular y </w:t>
      </w:r>
      <w:proofErr w:type="gramStart"/>
      <w:r w:rsidRPr="0014720B">
        <w:rPr>
          <w:rFonts w:eastAsia="Calibri"/>
          <w:color w:val="000000"/>
          <w:szCs w:val="22"/>
          <w:lang w:val="es-EC" w:eastAsia="en-US"/>
        </w:rPr>
        <w:t>molecular,  Biología</w:t>
      </w:r>
      <w:proofErr w:type="gramEnd"/>
      <w:r w:rsidRPr="0014720B">
        <w:rPr>
          <w:rFonts w:eastAsia="Calibri"/>
          <w:color w:val="000000"/>
          <w:szCs w:val="22"/>
          <w:lang w:val="es-EC" w:eastAsia="en-US"/>
        </w:rPr>
        <w:t xml:space="preserve"> animal y vegetal, Cuerpo humano y salud y  Biología en acción</w:t>
      </w:r>
    </w:p>
    <w:p w14:paraId="2BD27242"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val="es-EC" w:eastAsia="en-US"/>
        </w:rPr>
      </w:pPr>
      <w:r w:rsidRPr="0014720B">
        <w:rPr>
          <w:rFonts w:eastAsia="Calibri"/>
          <w:color w:val="000000"/>
          <w:szCs w:val="22"/>
          <w:lang w:val="es-EC" w:eastAsia="en-US"/>
        </w:rPr>
        <w:t xml:space="preserve">En todos los textos promovemos el modelo pedagógico del constructivismo que consiste en entregar al estudiante las herramientas </w:t>
      </w:r>
      <w:proofErr w:type="gramStart"/>
      <w:r w:rsidRPr="0014720B">
        <w:rPr>
          <w:rFonts w:eastAsia="Calibri"/>
          <w:color w:val="000000"/>
          <w:szCs w:val="22"/>
          <w:lang w:val="es-EC" w:eastAsia="en-US"/>
        </w:rPr>
        <w:t>necesarias  que</w:t>
      </w:r>
      <w:proofErr w:type="gramEnd"/>
      <w:r w:rsidRPr="0014720B">
        <w:rPr>
          <w:rFonts w:eastAsia="Calibri"/>
          <w:color w:val="000000"/>
          <w:szCs w:val="22"/>
          <w:lang w:val="es-EC" w:eastAsia="en-US"/>
        </w:rPr>
        <w:t xml:space="preserve"> le permitan construir sus propios aprendizajes, esto se evidencia en el proceso de enseñanza que se aplica a través del ERCA, que en el texto se lo observa así:</w:t>
      </w:r>
    </w:p>
    <w:p w14:paraId="4376262B"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b/>
          <w:color w:val="000000"/>
          <w:szCs w:val="22"/>
          <w:lang w:val="es-EC" w:eastAsia="en-US"/>
        </w:rPr>
      </w:pPr>
      <w:r w:rsidRPr="0014720B">
        <w:rPr>
          <w:rFonts w:eastAsia="Calibri"/>
          <w:b/>
          <w:color w:val="000000"/>
          <w:szCs w:val="22"/>
          <w:lang w:val="es-EC" w:eastAsia="en-US"/>
        </w:rPr>
        <w:t xml:space="preserve">E= experiencia </w:t>
      </w:r>
      <w:proofErr w:type="gramStart"/>
      <w:r w:rsidRPr="0014720B">
        <w:rPr>
          <w:rFonts w:eastAsia="Calibri"/>
          <w:b/>
          <w:color w:val="000000"/>
          <w:szCs w:val="22"/>
          <w:lang w:val="es-EC" w:eastAsia="en-US"/>
        </w:rPr>
        <w:t>concreta</w:t>
      </w:r>
      <w:r w:rsidRPr="0014720B">
        <w:rPr>
          <w:rFonts w:eastAsia="Calibri"/>
          <w:color w:val="000000"/>
          <w:szCs w:val="22"/>
          <w:lang w:val="es-EC" w:eastAsia="en-US"/>
        </w:rPr>
        <w:t xml:space="preserve">,   </w:t>
      </w:r>
      <w:proofErr w:type="gramEnd"/>
      <w:r w:rsidRPr="0014720B">
        <w:rPr>
          <w:rFonts w:eastAsia="Calibri"/>
          <w:color w:val="000000"/>
          <w:szCs w:val="22"/>
          <w:lang w:val="es-EC" w:eastAsia="en-US"/>
        </w:rPr>
        <w:t xml:space="preserve">segmento del texto: </w:t>
      </w:r>
      <w:r w:rsidRPr="0014720B">
        <w:rPr>
          <w:rFonts w:eastAsia="Calibri"/>
          <w:b/>
          <w:color w:val="000000"/>
          <w:szCs w:val="22"/>
          <w:lang w:val="es-EC" w:eastAsia="en-US"/>
        </w:rPr>
        <w:t>Exploremos los conocimientos</w:t>
      </w:r>
      <w:r w:rsidRPr="0014720B">
        <w:rPr>
          <w:rFonts w:eastAsia="Calibri"/>
          <w:color w:val="000000"/>
          <w:szCs w:val="22"/>
          <w:lang w:val="es-EC" w:eastAsia="en-US"/>
        </w:rPr>
        <w:t>.</w:t>
      </w:r>
    </w:p>
    <w:p w14:paraId="26A31172"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val="es-EC" w:eastAsia="en-US"/>
        </w:rPr>
      </w:pPr>
      <w:r w:rsidRPr="0014720B">
        <w:rPr>
          <w:rFonts w:eastAsia="Calibri"/>
          <w:b/>
          <w:color w:val="000000"/>
          <w:szCs w:val="22"/>
          <w:lang w:val="es-EC" w:eastAsia="en-US"/>
        </w:rPr>
        <w:t>R= reflexión</w:t>
      </w:r>
      <w:r w:rsidRPr="0014720B">
        <w:rPr>
          <w:rFonts w:eastAsia="Calibri"/>
          <w:color w:val="000000"/>
          <w:szCs w:val="22"/>
          <w:lang w:val="es-EC" w:eastAsia="en-US"/>
        </w:rPr>
        <w:t>, segmento del texto:</w:t>
      </w:r>
      <w:r w:rsidRPr="0014720B">
        <w:rPr>
          <w:rFonts w:eastAsia="Calibri"/>
          <w:b/>
          <w:color w:val="000000"/>
          <w:szCs w:val="22"/>
          <w:lang w:val="es-EC" w:eastAsia="en-US"/>
        </w:rPr>
        <w:t xml:space="preserve"> Preguntas de desequilibrio cognitivo.</w:t>
      </w:r>
    </w:p>
    <w:p w14:paraId="58E10360"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b/>
          <w:color w:val="000000"/>
          <w:szCs w:val="22"/>
          <w:lang w:val="es-EC" w:eastAsia="en-US"/>
        </w:rPr>
      </w:pPr>
      <w:r w:rsidRPr="0014720B">
        <w:rPr>
          <w:rFonts w:eastAsia="Calibri"/>
          <w:b/>
          <w:color w:val="000000"/>
          <w:szCs w:val="22"/>
          <w:lang w:val="es-EC" w:eastAsia="en-US"/>
        </w:rPr>
        <w:t xml:space="preserve">C= conceptualización, </w:t>
      </w:r>
      <w:r w:rsidRPr="0014720B">
        <w:rPr>
          <w:rFonts w:eastAsia="Calibri"/>
          <w:color w:val="000000"/>
          <w:szCs w:val="22"/>
          <w:lang w:val="es-EC" w:eastAsia="en-US"/>
        </w:rPr>
        <w:t xml:space="preserve">segmento del texto: </w:t>
      </w:r>
      <w:r w:rsidRPr="0014720B">
        <w:rPr>
          <w:rFonts w:eastAsia="Calibri"/>
          <w:b/>
          <w:color w:val="000000"/>
          <w:szCs w:val="22"/>
          <w:lang w:val="es-EC" w:eastAsia="en-US"/>
        </w:rPr>
        <w:t>Construyo mis conocimientos.</w:t>
      </w:r>
    </w:p>
    <w:p w14:paraId="4B4B6639"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b/>
          <w:color w:val="000000"/>
          <w:szCs w:val="22"/>
          <w:lang w:val="es-EC" w:eastAsia="en-US"/>
        </w:rPr>
      </w:pPr>
      <w:r w:rsidRPr="0014720B">
        <w:rPr>
          <w:rFonts w:eastAsia="Calibri"/>
          <w:b/>
          <w:color w:val="000000"/>
          <w:szCs w:val="22"/>
          <w:lang w:val="es-EC" w:eastAsia="en-US"/>
        </w:rPr>
        <w:t xml:space="preserve">A= aplicación, </w:t>
      </w:r>
      <w:r w:rsidRPr="0014720B">
        <w:rPr>
          <w:rFonts w:eastAsia="Calibri"/>
          <w:color w:val="000000"/>
          <w:szCs w:val="22"/>
          <w:lang w:val="es-EC" w:eastAsia="en-US"/>
        </w:rPr>
        <w:t xml:space="preserve">segmento del texto: </w:t>
      </w:r>
      <w:r w:rsidRPr="0014720B">
        <w:rPr>
          <w:rFonts w:eastAsia="Calibri"/>
          <w:b/>
          <w:color w:val="000000"/>
          <w:szCs w:val="22"/>
          <w:lang w:val="es-EC" w:eastAsia="en-US"/>
        </w:rPr>
        <w:t xml:space="preserve">Aprendo haciendo - Aplico y verifico mis conocimientos, Autoevaluación, Coevaluación y Heteroevaluación y por último Proyecto. </w:t>
      </w:r>
    </w:p>
    <w:p w14:paraId="269D6536"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val="es-EC" w:eastAsia="en-US"/>
        </w:rPr>
      </w:pPr>
      <w:r w:rsidRPr="0014720B">
        <w:rPr>
          <w:rFonts w:eastAsia="Calibri"/>
          <w:color w:val="000000"/>
          <w:szCs w:val="22"/>
          <w:lang w:val="es-EC" w:eastAsia="en-US"/>
        </w:rPr>
        <w:t>Las destrezas se han desarrollado y distribuido por niveles, como lo determina la Reforma Curricular, así tenemos:</w:t>
      </w:r>
    </w:p>
    <w:p w14:paraId="7F408D8C"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val="es-EC" w:eastAsia="en-US"/>
        </w:rPr>
      </w:pPr>
      <w:r w:rsidRPr="0014720B">
        <w:rPr>
          <w:rFonts w:eastAsia="Calibri"/>
          <w:b/>
          <w:color w:val="000000"/>
          <w:szCs w:val="22"/>
          <w:lang w:val="es-EC" w:eastAsia="en-US"/>
        </w:rPr>
        <w:t xml:space="preserve">1ero. de Bachillerato </w:t>
      </w:r>
      <w:proofErr w:type="gramStart"/>
      <w:r w:rsidRPr="0014720B">
        <w:rPr>
          <w:rFonts w:eastAsia="Calibri"/>
          <w:color w:val="000000"/>
          <w:szCs w:val="22"/>
          <w:lang w:val="es-EC" w:eastAsia="en-US"/>
        </w:rPr>
        <w:t>desarrolla  30</w:t>
      </w:r>
      <w:proofErr w:type="gramEnd"/>
      <w:r w:rsidRPr="0014720B">
        <w:rPr>
          <w:rFonts w:eastAsia="Calibri"/>
          <w:color w:val="000000"/>
          <w:szCs w:val="22"/>
          <w:lang w:val="es-EC" w:eastAsia="en-US"/>
        </w:rPr>
        <w:t xml:space="preserve">   Destrezas con Criterios de Desempeño.</w:t>
      </w:r>
    </w:p>
    <w:p w14:paraId="6A833841"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val="es-EC" w:eastAsia="en-US"/>
        </w:rPr>
      </w:pPr>
      <w:r w:rsidRPr="0014720B">
        <w:rPr>
          <w:rFonts w:eastAsia="Calibri"/>
          <w:b/>
          <w:color w:val="000000"/>
          <w:szCs w:val="22"/>
          <w:lang w:val="es-EC" w:eastAsia="en-US"/>
        </w:rPr>
        <w:t xml:space="preserve">2do. de Bachillerato </w:t>
      </w:r>
      <w:r w:rsidRPr="0014720B">
        <w:rPr>
          <w:rFonts w:eastAsia="Calibri"/>
          <w:color w:val="000000"/>
          <w:szCs w:val="22"/>
          <w:lang w:val="es-EC" w:eastAsia="en-US"/>
        </w:rPr>
        <w:t xml:space="preserve">desarrolla    </w:t>
      </w:r>
      <w:proofErr w:type="gramStart"/>
      <w:r w:rsidRPr="0014720B">
        <w:rPr>
          <w:rFonts w:eastAsia="Calibri"/>
          <w:color w:val="000000"/>
          <w:szCs w:val="22"/>
          <w:lang w:val="es-EC" w:eastAsia="en-US"/>
        </w:rPr>
        <w:t>20  Destrezas</w:t>
      </w:r>
      <w:proofErr w:type="gramEnd"/>
      <w:r w:rsidRPr="0014720B">
        <w:rPr>
          <w:rFonts w:eastAsia="Calibri"/>
          <w:color w:val="000000"/>
          <w:szCs w:val="22"/>
          <w:lang w:val="es-EC" w:eastAsia="en-US"/>
        </w:rPr>
        <w:t xml:space="preserve"> con Criterios de Desempeño.</w:t>
      </w:r>
    </w:p>
    <w:p w14:paraId="47121451"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val="es-EC" w:eastAsia="en-US"/>
        </w:rPr>
      </w:pPr>
      <w:r w:rsidRPr="0014720B">
        <w:rPr>
          <w:rFonts w:eastAsia="Calibri"/>
          <w:b/>
          <w:color w:val="000000"/>
          <w:szCs w:val="22"/>
          <w:lang w:val="es-EC" w:eastAsia="en-US"/>
        </w:rPr>
        <w:t xml:space="preserve">3ero. de Bachillerato </w:t>
      </w:r>
      <w:r w:rsidRPr="0014720B">
        <w:rPr>
          <w:rFonts w:eastAsia="Calibri"/>
          <w:color w:val="000000"/>
          <w:szCs w:val="22"/>
          <w:lang w:val="es-EC" w:eastAsia="en-US"/>
        </w:rPr>
        <w:t xml:space="preserve">desarrolla   </w:t>
      </w:r>
      <w:proofErr w:type="gramStart"/>
      <w:r w:rsidRPr="0014720B">
        <w:rPr>
          <w:rFonts w:eastAsia="Calibri"/>
          <w:color w:val="000000"/>
          <w:szCs w:val="22"/>
          <w:lang w:val="es-EC" w:eastAsia="en-US"/>
        </w:rPr>
        <w:t>23  Destrezas</w:t>
      </w:r>
      <w:proofErr w:type="gramEnd"/>
      <w:r w:rsidRPr="0014720B">
        <w:rPr>
          <w:rFonts w:eastAsia="Calibri"/>
          <w:color w:val="000000"/>
          <w:szCs w:val="22"/>
          <w:lang w:val="es-EC" w:eastAsia="en-US"/>
        </w:rPr>
        <w:t xml:space="preserve"> con Criterios de Desempeño.</w:t>
      </w:r>
    </w:p>
    <w:p w14:paraId="1BA24730"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val="es-EC" w:eastAsia="en-US"/>
        </w:rPr>
      </w:pPr>
    </w:p>
    <w:p w14:paraId="3B91B529"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val="es-EC" w:eastAsia="en-US"/>
        </w:rPr>
      </w:pPr>
      <w:r w:rsidRPr="0014720B">
        <w:rPr>
          <w:rFonts w:eastAsia="Calibri"/>
          <w:color w:val="000000"/>
          <w:szCs w:val="22"/>
          <w:lang w:val="es-EC" w:eastAsia="en-US"/>
        </w:rPr>
        <w:t xml:space="preserve">El texto inicia con el segmento </w:t>
      </w:r>
      <w:r w:rsidRPr="0014720B">
        <w:rPr>
          <w:rFonts w:eastAsia="Calibri"/>
          <w:b/>
          <w:color w:val="000000"/>
          <w:szCs w:val="22"/>
          <w:lang w:val="es-EC" w:eastAsia="en-US"/>
        </w:rPr>
        <w:t>Evaluación Diagnóstica,</w:t>
      </w:r>
      <w:r w:rsidRPr="0014720B">
        <w:rPr>
          <w:rFonts w:eastAsia="Calibri"/>
          <w:color w:val="000000"/>
          <w:szCs w:val="22"/>
          <w:lang w:val="es-EC" w:eastAsia="en-US"/>
        </w:rPr>
        <w:t xml:space="preserve"> que busca indagar sobre el nivel de destrezas y conocimientos previos que trae el estudiante para poder enfrentar a los nuevos que va adquirir, a continuación encontramos la </w:t>
      </w:r>
      <w:r w:rsidRPr="0014720B">
        <w:rPr>
          <w:rFonts w:eastAsia="Calibri"/>
          <w:b/>
          <w:color w:val="000000"/>
          <w:szCs w:val="22"/>
          <w:lang w:val="es-EC" w:eastAsia="en-US"/>
        </w:rPr>
        <w:t>apertura de la unidad</w:t>
      </w:r>
      <w:r w:rsidRPr="0014720B">
        <w:rPr>
          <w:rFonts w:eastAsia="Calibri"/>
          <w:color w:val="000000"/>
          <w:szCs w:val="22"/>
          <w:lang w:val="es-EC" w:eastAsia="en-US"/>
        </w:rPr>
        <w:t xml:space="preserve"> que tiene doble página con una imagen motivadora que lleva al estudiante a introducirse a la temática que va a estudiar, esto mediante la observación, por ello aparece el segmento </w:t>
      </w:r>
      <w:r w:rsidRPr="0014720B">
        <w:rPr>
          <w:rFonts w:eastAsia="Calibri"/>
          <w:b/>
          <w:color w:val="000000"/>
          <w:szCs w:val="22"/>
          <w:lang w:val="es-EC" w:eastAsia="en-US"/>
        </w:rPr>
        <w:t>Lecturas de imágenes</w:t>
      </w:r>
      <w:r w:rsidRPr="0014720B">
        <w:rPr>
          <w:rFonts w:eastAsia="Calibri"/>
          <w:color w:val="000000"/>
          <w:szCs w:val="22"/>
          <w:lang w:val="es-EC" w:eastAsia="en-US"/>
        </w:rPr>
        <w:t xml:space="preserve">, en base a preguntas de inducción y </w:t>
      </w:r>
      <w:r w:rsidRPr="0014720B">
        <w:rPr>
          <w:rFonts w:eastAsia="Calibri"/>
          <w:b/>
          <w:color w:val="000000"/>
          <w:szCs w:val="22"/>
          <w:lang w:val="es-EC" w:eastAsia="en-US"/>
        </w:rPr>
        <w:t>Me conecto con las TIC,</w:t>
      </w:r>
      <w:r w:rsidRPr="0014720B">
        <w:rPr>
          <w:rFonts w:eastAsia="Calibri"/>
          <w:color w:val="000000"/>
          <w:szCs w:val="22"/>
          <w:lang w:val="es-EC" w:eastAsia="en-US"/>
        </w:rPr>
        <w:t xml:space="preserve"> actividades que lo predisponen positivamente a lograr los nuevos aprendizajes. Seguidamente encontramos una página que contiene: </w:t>
      </w:r>
      <w:r w:rsidRPr="0014720B">
        <w:rPr>
          <w:rFonts w:eastAsia="Calibri"/>
          <w:b/>
          <w:color w:val="000000"/>
          <w:szCs w:val="22"/>
          <w:lang w:val="es-EC" w:eastAsia="en-US"/>
        </w:rPr>
        <w:t xml:space="preserve">Mapa de conocimientos </w:t>
      </w:r>
      <w:r w:rsidRPr="0014720B">
        <w:rPr>
          <w:rFonts w:eastAsia="Calibri"/>
          <w:color w:val="000000"/>
          <w:szCs w:val="22"/>
          <w:lang w:val="es-EC" w:eastAsia="en-US"/>
        </w:rPr>
        <w:t>que presenta a través de un organizador gráfico el abanico de los contenidos por bloques que se van a trabajar.</w:t>
      </w:r>
    </w:p>
    <w:p w14:paraId="5FDFACA0"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val="es-EC" w:eastAsia="en-US"/>
        </w:rPr>
      </w:pPr>
      <w:r w:rsidRPr="0014720B">
        <w:rPr>
          <w:rFonts w:eastAsia="Calibri"/>
          <w:color w:val="000000"/>
          <w:szCs w:val="22"/>
          <w:lang w:val="es-EC" w:eastAsia="en-US"/>
        </w:rPr>
        <w:t xml:space="preserve">A continuación, se empieza el desarrollo de los bloques cada uno con respectivo proceso ERCA, de la metodología del ciclo de aprendizaje </w:t>
      </w:r>
    </w:p>
    <w:p w14:paraId="22EE61F3"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b/>
          <w:color w:val="000000"/>
          <w:szCs w:val="22"/>
          <w:lang w:val="es-EC" w:eastAsia="en-US"/>
        </w:rPr>
      </w:pPr>
      <w:r w:rsidRPr="0014720B">
        <w:rPr>
          <w:rFonts w:eastAsia="Calibri"/>
          <w:b/>
          <w:color w:val="000000"/>
          <w:szCs w:val="22"/>
          <w:lang w:val="es-EC" w:eastAsia="en-US"/>
        </w:rPr>
        <w:t xml:space="preserve">Síntesis de lo Aprendido, </w:t>
      </w:r>
      <w:r w:rsidRPr="0014720B">
        <w:rPr>
          <w:rFonts w:eastAsia="Calibri"/>
          <w:color w:val="000000"/>
          <w:szCs w:val="22"/>
          <w:lang w:val="es-EC" w:eastAsia="en-US"/>
        </w:rPr>
        <w:t>es un segmento que resume los contenidos más importantes de cada bloque estudiado en la unidad a fin de reafirmar los conocimientos significativos.</w:t>
      </w:r>
    </w:p>
    <w:p w14:paraId="2E30695E"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b/>
          <w:color w:val="000000"/>
          <w:szCs w:val="22"/>
          <w:lang w:val="es-EC" w:eastAsia="en-US"/>
        </w:rPr>
      </w:pPr>
      <w:r w:rsidRPr="0014720B">
        <w:rPr>
          <w:rFonts w:eastAsia="Calibri"/>
          <w:b/>
          <w:color w:val="000000"/>
          <w:szCs w:val="22"/>
          <w:lang w:val="es-EC" w:eastAsia="en-US"/>
        </w:rPr>
        <w:t>Evaluación sumativa</w:t>
      </w:r>
      <w:r w:rsidRPr="0014720B">
        <w:rPr>
          <w:rFonts w:eastAsia="Calibri"/>
          <w:color w:val="000000"/>
          <w:szCs w:val="22"/>
          <w:lang w:val="es-EC" w:eastAsia="en-US"/>
        </w:rPr>
        <w:t xml:space="preserve">, comprende </w:t>
      </w:r>
      <w:r w:rsidRPr="0014720B">
        <w:rPr>
          <w:rFonts w:eastAsia="Calibri"/>
          <w:b/>
          <w:color w:val="000000"/>
          <w:szCs w:val="22"/>
          <w:lang w:val="es-EC" w:eastAsia="en-US"/>
        </w:rPr>
        <w:t>Heteroevaluación</w:t>
      </w:r>
      <w:r w:rsidRPr="0014720B">
        <w:rPr>
          <w:rFonts w:eastAsia="Calibri"/>
          <w:color w:val="000000"/>
          <w:szCs w:val="22"/>
          <w:lang w:val="es-EC" w:eastAsia="en-US"/>
        </w:rPr>
        <w:t xml:space="preserve"> compuesta por actividades que verifican los logros de aprendizaje y están relacionadas con los criterios de desempeño para cada bloque, la Autoevaluación o Coevaluación comprende una serie de preguntas cerradas que pueden ser respondidas de manera individual o por su par. </w:t>
      </w:r>
    </w:p>
    <w:p w14:paraId="1246F692"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ind w:firstLine="714"/>
        <w:contextualSpacing/>
        <w:rPr>
          <w:rFonts w:eastAsia="Calibri"/>
          <w:color w:val="000000"/>
          <w:szCs w:val="22"/>
          <w:lang w:eastAsia="en-US"/>
        </w:rPr>
      </w:pPr>
      <w:r w:rsidRPr="0014720B">
        <w:rPr>
          <w:rFonts w:eastAsia="Calibri"/>
          <w:color w:val="000000"/>
          <w:szCs w:val="22"/>
          <w:lang w:val="es-EC" w:eastAsia="en-US"/>
        </w:rPr>
        <w:t xml:space="preserve">Finalmente, se ofrece un </w:t>
      </w:r>
      <w:r w:rsidRPr="0014720B">
        <w:rPr>
          <w:rFonts w:eastAsia="Calibri"/>
          <w:b/>
          <w:color w:val="000000"/>
          <w:szCs w:val="22"/>
          <w:lang w:val="es-EC" w:eastAsia="en-US"/>
        </w:rPr>
        <w:t>Proyecto</w:t>
      </w:r>
      <w:r w:rsidRPr="0014720B">
        <w:rPr>
          <w:rFonts w:eastAsia="Calibri"/>
          <w:color w:val="000000"/>
          <w:szCs w:val="22"/>
          <w:lang w:val="es-EC" w:eastAsia="en-US"/>
        </w:rPr>
        <w:t xml:space="preserve"> que es un recurso educativo para el desarrollo de múltiples destrezas relacionadas a la investigación lo que permite un acercamiento al conocimiento científico.</w:t>
      </w:r>
    </w:p>
    <w:p w14:paraId="476DF417" w14:textId="2EA952D1"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contextualSpacing/>
        <w:rPr>
          <w:rFonts w:eastAsia="Calibri"/>
          <w:color w:val="000000"/>
          <w:szCs w:val="22"/>
          <w:lang w:eastAsia="en-US"/>
        </w:rPr>
      </w:pPr>
    </w:p>
    <w:p w14:paraId="6039E0E8"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contextualSpacing/>
        <w:rPr>
          <w:rFonts w:eastAsia="Calibri"/>
          <w:color w:val="000000"/>
          <w:szCs w:val="22"/>
          <w:lang w:eastAsia="en-US"/>
        </w:rPr>
      </w:pPr>
      <w:r w:rsidRPr="0014720B">
        <w:rPr>
          <w:rFonts w:eastAsia="Calibri"/>
          <w:noProof/>
          <w:color w:val="000000"/>
          <w:szCs w:val="22"/>
          <w:lang w:val="es-EC" w:eastAsia="es-EC"/>
        </w:rPr>
        <w:drawing>
          <wp:inline distT="0" distB="0" distL="0" distR="0" wp14:anchorId="54AC5485" wp14:editId="72336507">
            <wp:extent cx="9566910" cy="4435522"/>
            <wp:effectExtent l="38100" t="19050" r="72390" b="41275"/>
            <wp:docPr id="79" name="Diagrama 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27761A38" w14:textId="4A75F822"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after="200" w:line="480" w:lineRule="auto"/>
        <w:contextualSpacing/>
        <w:rPr>
          <w:rFonts w:eastAsia="Calibri"/>
          <w:i/>
          <w:iCs/>
          <w:color w:val="000000"/>
          <w:sz w:val="20"/>
          <w:szCs w:val="18"/>
          <w:lang w:val="es-EC" w:eastAsia="en-US"/>
        </w:rPr>
      </w:pPr>
      <w:r w:rsidRPr="0014720B">
        <w:rPr>
          <w:rFonts w:eastAsia="Calibri"/>
          <w:i/>
          <w:iCs/>
          <w:color w:val="000000"/>
          <w:sz w:val="20"/>
          <w:szCs w:val="18"/>
          <w:lang w:val="es-EC" w:eastAsia="en-US"/>
        </w:rPr>
        <w:t xml:space="preserve">Figura </w:t>
      </w:r>
      <w:r w:rsidRPr="0014720B">
        <w:rPr>
          <w:rFonts w:eastAsia="Calibri"/>
          <w:i/>
          <w:iCs/>
          <w:color w:val="000000"/>
          <w:sz w:val="20"/>
          <w:szCs w:val="18"/>
          <w:lang w:val="es-EC" w:eastAsia="en-US"/>
        </w:rPr>
        <w:fldChar w:fldCharType="begin"/>
      </w:r>
      <w:r w:rsidRPr="0014720B">
        <w:rPr>
          <w:rFonts w:eastAsia="Calibri"/>
          <w:i/>
          <w:iCs/>
          <w:color w:val="000000"/>
          <w:sz w:val="20"/>
          <w:szCs w:val="18"/>
          <w:lang w:val="es-EC" w:eastAsia="en-US"/>
        </w:rPr>
        <w:instrText xml:space="preserve"> SEQ Figura \* ARABIC </w:instrText>
      </w:r>
      <w:r w:rsidRPr="0014720B">
        <w:rPr>
          <w:rFonts w:eastAsia="Calibri"/>
          <w:i/>
          <w:iCs/>
          <w:color w:val="000000"/>
          <w:sz w:val="20"/>
          <w:szCs w:val="18"/>
          <w:lang w:val="es-EC" w:eastAsia="en-US"/>
        </w:rPr>
        <w:fldChar w:fldCharType="separate"/>
      </w:r>
      <w:r w:rsidR="00277601">
        <w:rPr>
          <w:rFonts w:eastAsia="Calibri"/>
          <w:i/>
          <w:iCs/>
          <w:noProof/>
          <w:color w:val="000000"/>
          <w:sz w:val="20"/>
          <w:szCs w:val="18"/>
          <w:lang w:val="es-EC" w:eastAsia="en-US"/>
        </w:rPr>
        <w:t>1</w:t>
      </w:r>
      <w:r w:rsidRPr="0014720B">
        <w:rPr>
          <w:rFonts w:eastAsia="Calibri"/>
          <w:i/>
          <w:iCs/>
          <w:color w:val="000000"/>
          <w:sz w:val="20"/>
          <w:szCs w:val="18"/>
          <w:lang w:val="es-EC" w:eastAsia="en-US"/>
        </w:rPr>
        <w:fldChar w:fldCharType="end"/>
      </w:r>
      <w:r w:rsidRPr="0014720B">
        <w:rPr>
          <w:rFonts w:eastAsia="Calibri"/>
          <w:i/>
          <w:iCs/>
          <w:color w:val="000000"/>
          <w:sz w:val="20"/>
          <w:szCs w:val="18"/>
          <w:lang w:val="es-EC" w:eastAsia="en-US"/>
        </w:rPr>
        <w:t xml:space="preserve">. Progresión de objetivos de bachillerato general unificado: </w:t>
      </w:r>
      <w:r w:rsidR="00C71B69">
        <w:rPr>
          <w:rFonts w:eastAsia="Calibri"/>
          <w:i/>
          <w:iCs/>
          <w:color w:val="000000"/>
          <w:sz w:val="20"/>
          <w:szCs w:val="18"/>
          <w:lang w:val="es-EC" w:eastAsia="en-US"/>
        </w:rPr>
        <w:t>Biología</w:t>
      </w:r>
      <w:r w:rsidRPr="0014720B">
        <w:rPr>
          <w:rFonts w:eastAsia="Calibri"/>
          <w:i/>
          <w:iCs/>
          <w:color w:val="000000"/>
          <w:sz w:val="20"/>
          <w:szCs w:val="18"/>
          <w:lang w:val="es-EC" w:eastAsia="en-US"/>
        </w:rPr>
        <w:t>. Ministerio de Educación (2017).</w:t>
      </w:r>
    </w:p>
    <w:p w14:paraId="78D8AC6F" w14:textId="77777777" w:rsidR="00773A9C" w:rsidRPr="0014720B"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line="480" w:lineRule="auto"/>
        <w:contextualSpacing/>
        <w:rPr>
          <w:rFonts w:eastAsia="Calibri"/>
          <w:color w:val="000000"/>
          <w:szCs w:val="22"/>
          <w:lang w:val="es-EC" w:eastAsia="en-US"/>
        </w:rPr>
      </w:pPr>
      <w:r w:rsidRPr="0014720B">
        <w:rPr>
          <w:rFonts w:eastAsia="Calibri"/>
          <w:noProof/>
          <w:color w:val="000000"/>
          <w:szCs w:val="22"/>
          <w:lang w:val="es-EC" w:eastAsia="es-EC"/>
        </w:rPr>
        <w:drawing>
          <wp:inline distT="0" distB="0" distL="0" distR="0" wp14:anchorId="38B7C145" wp14:editId="74B23A47">
            <wp:extent cx="9403080" cy="5038725"/>
            <wp:effectExtent l="38100" t="38100" r="26670" b="9525"/>
            <wp:docPr id="80" name="Diagrama 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2B5C1337" w14:textId="79CD9D6E" w:rsidR="00773A9C" w:rsidRPr="00773A9C" w:rsidRDefault="00773A9C" w:rsidP="00773A9C">
      <w:pPr>
        <w:pBdr>
          <w:top w:val="none" w:sz="0" w:space="0" w:color="auto"/>
          <w:left w:val="none" w:sz="0" w:space="0" w:color="auto"/>
          <w:bottom w:val="none" w:sz="0" w:space="0" w:color="auto"/>
          <w:right w:val="none" w:sz="0" w:space="0" w:color="auto"/>
          <w:between w:val="none" w:sz="0" w:space="0" w:color="auto"/>
        </w:pBdr>
        <w:tabs>
          <w:tab w:val="clear" w:pos="708"/>
        </w:tabs>
        <w:spacing w:after="200" w:line="480" w:lineRule="auto"/>
        <w:contextualSpacing/>
        <w:rPr>
          <w:rFonts w:eastAsia="Calibri"/>
          <w:i/>
          <w:iCs/>
          <w:color w:val="000000"/>
          <w:sz w:val="20"/>
          <w:szCs w:val="18"/>
          <w:lang w:val="es-EC" w:eastAsia="en-US"/>
        </w:rPr>
        <w:sectPr w:rsidR="00773A9C" w:rsidRPr="00773A9C" w:rsidSect="00773A9C">
          <w:headerReference w:type="default" r:id="rId18"/>
          <w:pgSz w:w="16839" w:h="11907" w:orient="landscape"/>
          <w:pgMar w:top="-395" w:right="720" w:bottom="1559" w:left="720" w:header="357" w:footer="357" w:gutter="0"/>
          <w:pgNumType w:start="1"/>
          <w:cols w:space="720"/>
          <w:docGrid w:linePitch="326"/>
        </w:sectPr>
      </w:pPr>
      <w:r w:rsidRPr="0014720B">
        <w:rPr>
          <w:rFonts w:eastAsia="Calibri"/>
          <w:i/>
          <w:iCs/>
          <w:color w:val="000000"/>
          <w:sz w:val="20"/>
          <w:szCs w:val="18"/>
          <w:lang w:val="es-EC" w:eastAsia="en-US"/>
        </w:rPr>
        <w:t xml:space="preserve">Figura </w:t>
      </w:r>
      <w:r w:rsidRPr="0014720B">
        <w:rPr>
          <w:rFonts w:eastAsia="Calibri"/>
          <w:i/>
          <w:iCs/>
          <w:color w:val="000000"/>
          <w:sz w:val="20"/>
          <w:szCs w:val="18"/>
          <w:lang w:val="es-EC" w:eastAsia="en-US"/>
        </w:rPr>
        <w:fldChar w:fldCharType="begin"/>
      </w:r>
      <w:r w:rsidRPr="0014720B">
        <w:rPr>
          <w:rFonts w:eastAsia="Calibri"/>
          <w:i/>
          <w:iCs/>
          <w:color w:val="000000"/>
          <w:sz w:val="20"/>
          <w:szCs w:val="18"/>
          <w:lang w:val="es-EC" w:eastAsia="en-US"/>
        </w:rPr>
        <w:instrText xml:space="preserve"> SEQ Figura \* ARABIC </w:instrText>
      </w:r>
      <w:r w:rsidRPr="0014720B">
        <w:rPr>
          <w:rFonts w:eastAsia="Calibri"/>
          <w:i/>
          <w:iCs/>
          <w:color w:val="000000"/>
          <w:sz w:val="20"/>
          <w:szCs w:val="18"/>
          <w:lang w:val="es-EC" w:eastAsia="en-US"/>
        </w:rPr>
        <w:fldChar w:fldCharType="separate"/>
      </w:r>
      <w:r w:rsidR="00277601">
        <w:rPr>
          <w:rFonts w:eastAsia="Calibri"/>
          <w:i/>
          <w:iCs/>
          <w:noProof/>
          <w:color w:val="000000"/>
          <w:sz w:val="20"/>
          <w:szCs w:val="18"/>
          <w:lang w:val="es-EC" w:eastAsia="en-US"/>
        </w:rPr>
        <w:t>2</w:t>
      </w:r>
      <w:r w:rsidRPr="0014720B">
        <w:rPr>
          <w:rFonts w:eastAsia="Calibri"/>
          <w:i/>
          <w:iCs/>
          <w:color w:val="000000"/>
          <w:sz w:val="20"/>
          <w:szCs w:val="18"/>
          <w:lang w:val="es-EC" w:eastAsia="en-US"/>
        </w:rPr>
        <w:fldChar w:fldCharType="end"/>
      </w:r>
      <w:r w:rsidRPr="0014720B">
        <w:rPr>
          <w:rFonts w:eastAsia="Calibri"/>
          <w:i/>
          <w:iCs/>
          <w:color w:val="000000"/>
          <w:sz w:val="20"/>
          <w:szCs w:val="18"/>
          <w:lang w:val="es-EC" w:eastAsia="en-US"/>
        </w:rPr>
        <w:t xml:space="preserve">. Mapa de contenidos conceptuales de bachillerato general unificado: </w:t>
      </w:r>
      <w:r w:rsidR="00570BE0">
        <w:rPr>
          <w:rFonts w:eastAsia="Calibri"/>
          <w:i/>
          <w:iCs/>
          <w:color w:val="000000"/>
          <w:sz w:val="20"/>
          <w:szCs w:val="18"/>
          <w:lang w:val="es-EC" w:eastAsia="en-US"/>
        </w:rPr>
        <w:t>Biología</w:t>
      </w:r>
      <w:r w:rsidRPr="0014720B">
        <w:rPr>
          <w:rFonts w:eastAsia="Calibri"/>
          <w:i/>
          <w:iCs/>
          <w:color w:val="000000"/>
          <w:sz w:val="20"/>
          <w:szCs w:val="18"/>
          <w:lang w:val="es-EC" w:eastAsia="en-US"/>
        </w:rPr>
        <w:t>.</w:t>
      </w:r>
      <w:r>
        <w:rPr>
          <w:rFonts w:eastAsia="Calibri"/>
          <w:i/>
          <w:iCs/>
          <w:color w:val="000000"/>
          <w:sz w:val="20"/>
          <w:szCs w:val="18"/>
          <w:lang w:val="es-EC" w:eastAsia="en-US"/>
        </w:rPr>
        <w:t xml:space="preserve"> Ministerio de Educación</w:t>
      </w:r>
    </w:p>
    <w:p w14:paraId="0659E63F" w14:textId="77777777" w:rsidR="00773A9C" w:rsidRDefault="00773A9C">
      <w:r>
        <w:rPr>
          <w:noProof/>
          <w:lang w:val="es-EC" w:eastAsia="es-EC"/>
        </w:rPr>
        <w:drawing>
          <wp:anchor distT="0" distB="0" distL="114300" distR="114300" simplePos="0" relativeHeight="251660288" behindDoc="0" locked="0" layoutInCell="1" allowOverlap="1" wp14:anchorId="10A2BB72" wp14:editId="4DFDB5CB">
            <wp:simplePos x="0" y="0"/>
            <wp:positionH relativeFrom="margin">
              <wp:align>center</wp:align>
            </wp:positionH>
            <wp:positionV relativeFrom="paragraph">
              <wp:posOffset>199</wp:posOffset>
            </wp:positionV>
            <wp:extent cx="10043795" cy="5201948"/>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rtadas_planificacioncurricularanualCCNN-01.png"/>
                    <pic:cNvPicPr/>
                  </pic:nvPicPr>
                  <pic:blipFill>
                    <a:blip r:embed="rId19">
                      <a:extLst>
                        <a:ext uri="{28A0092B-C50C-407E-A947-70E740481C1C}">
                          <a14:useLocalDpi xmlns:a14="http://schemas.microsoft.com/office/drawing/2010/main" val="0"/>
                        </a:ext>
                      </a:extLst>
                    </a:blip>
                    <a:stretch>
                      <a:fillRect/>
                    </a:stretch>
                  </pic:blipFill>
                  <pic:spPr>
                    <a:xfrm>
                      <a:off x="0" y="0"/>
                      <a:ext cx="10043795" cy="5201948"/>
                    </a:xfrm>
                    <a:prstGeom prst="rect">
                      <a:avLst/>
                    </a:prstGeom>
                  </pic:spPr>
                </pic:pic>
              </a:graphicData>
            </a:graphic>
            <wp14:sizeRelH relativeFrom="margin">
              <wp14:pctWidth>0</wp14:pctWidth>
            </wp14:sizeRelH>
            <wp14:sizeRelV relativeFrom="margin">
              <wp14:pctHeight>0</wp14:pctHeight>
            </wp14:sizeRelV>
          </wp:anchor>
        </w:drawing>
      </w:r>
    </w:p>
    <w:tbl>
      <w:tblPr>
        <w:tblStyle w:val="GridTable3-Accent6"/>
        <w:tblpPr w:leftFromText="141" w:rightFromText="141" w:vertAnchor="text" w:horzAnchor="margin" w:tblpXSpec="center" w:tblpY="-518"/>
        <w:tblW w:w="15167" w:type="dxa"/>
        <w:tblLayout w:type="fixed"/>
        <w:tblLook w:val="0400" w:firstRow="0" w:lastRow="0" w:firstColumn="0" w:lastColumn="0" w:noHBand="0" w:noVBand="1"/>
      </w:tblPr>
      <w:tblGrid>
        <w:gridCol w:w="1699"/>
        <w:gridCol w:w="945"/>
        <w:gridCol w:w="1891"/>
        <w:gridCol w:w="903"/>
        <w:gridCol w:w="1221"/>
        <w:gridCol w:w="326"/>
        <w:gridCol w:w="1075"/>
        <w:gridCol w:w="17"/>
        <w:gridCol w:w="709"/>
        <w:gridCol w:w="1337"/>
        <w:gridCol w:w="451"/>
        <w:gridCol w:w="54"/>
        <w:gridCol w:w="1666"/>
        <w:gridCol w:w="2873"/>
      </w:tblGrid>
      <w:tr w:rsidR="00773A9C" w14:paraId="3214FD9F" w14:textId="77777777" w:rsidTr="00773A9C">
        <w:trPr>
          <w:cnfStyle w:val="000000100000" w:firstRow="0" w:lastRow="0" w:firstColumn="0" w:lastColumn="0" w:oddVBand="0" w:evenVBand="0" w:oddHBand="1" w:evenHBand="0" w:firstRowFirstColumn="0" w:firstRowLastColumn="0" w:lastRowFirstColumn="0" w:lastRowLastColumn="0"/>
          <w:trHeight w:val="240"/>
        </w:trPr>
        <w:tc>
          <w:tcPr>
            <w:tcW w:w="15167" w:type="dxa"/>
            <w:gridSpan w:val="14"/>
          </w:tcPr>
          <w:p w14:paraId="41E2BA61" w14:textId="77777777" w:rsidR="00773A9C" w:rsidRDefault="00773A9C" w:rsidP="00773A9C">
            <w:pPr>
              <w:tabs>
                <w:tab w:val="left" w:pos="924"/>
              </w:tabs>
              <w:jc w:val="center"/>
              <w:rPr>
                <w:b/>
                <w:sz w:val="18"/>
                <w:szCs w:val="18"/>
              </w:rPr>
            </w:pPr>
            <w:r>
              <w:rPr>
                <w:b/>
                <w:sz w:val="18"/>
                <w:szCs w:val="18"/>
              </w:rPr>
              <w:t>PLANIFICACIÓN CURRICULAR ANUAL</w:t>
            </w:r>
          </w:p>
        </w:tc>
      </w:tr>
      <w:tr w:rsidR="00773A9C" w14:paraId="7A7FE51C" w14:textId="77777777" w:rsidTr="00773A9C">
        <w:trPr>
          <w:trHeight w:val="320"/>
        </w:trPr>
        <w:tc>
          <w:tcPr>
            <w:tcW w:w="15167" w:type="dxa"/>
            <w:gridSpan w:val="14"/>
          </w:tcPr>
          <w:p w14:paraId="6A528331" w14:textId="77777777" w:rsidR="00773A9C" w:rsidRDefault="00773A9C" w:rsidP="00773A9C">
            <w:pPr>
              <w:tabs>
                <w:tab w:val="left" w:pos="924"/>
              </w:tabs>
              <w:rPr>
                <w:b/>
                <w:sz w:val="18"/>
                <w:szCs w:val="18"/>
              </w:rPr>
            </w:pPr>
            <w:r>
              <w:rPr>
                <w:b/>
                <w:sz w:val="18"/>
                <w:szCs w:val="18"/>
              </w:rPr>
              <w:t>1. DATOS INFORMATIVOS</w:t>
            </w:r>
          </w:p>
        </w:tc>
      </w:tr>
      <w:tr w:rsidR="00773A9C" w14:paraId="1EE2D56E" w14:textId="77777777" w:rsidTr="00773A9C">
        <w:trPr>
          <w:cnfStyle w:val="000000100000" w:firstRow="0" w:lastRow="0" w:firstColumn="0" w:lastColumn="0" w:oddVBand="0" w:evenVBand="0" w:oddHBand="1" w:evenHBand="0" w:firstRowFirstColumn="0" w:firstRowLastColumn="0" w:lastRowFirstColumn="0" w:lastRowLastColumn="0"/>
          <w:trHeight w:val="80"/>
        </w:trPr>
        <w:tc>
          <w:tcPr>
            <w:tcW w:w="1699" w:type="dxa"/>
          </w:tcPr>
          <w:p w14:paraId="17855C1C" w14:textId="77777777" w:rsidR="00773A9C" w:rsidRDefault="00773A9C" w:rsidP="00773A9C">
            <w:pPr>
              <w:tabs>
                <w:tab w:val="left" w:pos="924"/>
              </w:tabs>
              <w:jc w:val="both"/>
              <w:rPr>
                <w:b/>
                <w:sz w:val="18"/>
                <w:szCs w:val="18"/>
              </w:rPr>
            </w:pPr>
            <w:r>
              <w:rPr>
                <w:b/>
                <w:sz w:val="18"/>
                <w:szCs w:val="18"/>
              </w:rPr>
              <w:t>Área:</w:t>
            </w:r>
          </w:p>
        </w:tc>
        <w:tc>
          <w:tcPr>
            <w:tcW w:w="4960" w:type="dxa"/>
            <w:gridSpan w:val="4"/>
          </w:tcPr>
          <w:p w14:paraId="722B583D" w14:textId="77777777" w:rsidR="00773A9C" w:rsidRDefault="00773A9C" w:rsidP="00773A9C">
            <w:pPr>
              <w:tabs>
                <w:tab w:val="left" w:pos="924"/>
              </w:tabs>
              <w:jc w:val="both"/>
              <w:rPr>
                <w:sz w:val="18"/>
                <w:szCs w:val="18"/>
              </w:rPr>
            </w:pPr>
            <w:r>
              <w:rPr>
                <w:sz w:val="18"/>
                <w:szCs w:val="18"/>
              </w:rPr>
              <w:t>CIENCIAS NATURALES</w:t>
            </w:r>
          </w:p>
        </w:tc>
        <w:tc>
          <w:tcPr>
            <w:tcW w:w="1418" w:type="dxa"/>
            <w:gridSpan w:val="3"/>
          </w:tcPr>
          <w:p w14:paraId="03E5139A" w14:textId="77777777" w:rsidR="00773A9C" w:rsidRDefault="00773A9C" w:rsidP="00773A9C">
            <w:pPr>
              <w:tabs>
                <w:tab w:val="left" w:pos="924"/>
              </w:tabs>
              <w:jc w:val="both"/>
              <w:rPr>
                <w:b/>
                <w:sz w:val="18"/>
                <w:szCs w:val="18"/>
              </w:rPr>
            </w:pPr>
            <w:r>
              <w:rPr>
                <w:b/>
                <w:sz w:val="18"/>
                <w:szCs w:val="18"/>
              </w:rPr>
              <w:t>Asignatura:</w:t>
            </w:r>
          </w:p>
        </w:tc>
        <w:tc>
          <w:tcPr>
            <w:tcW w:w="7090" w:type="dxa"/>
            <w:gridSpan w:val="6"/>
          </w:tcPr>
          <w:p w14:paraId="062D9CBE" w14:textId="77777777" w:rsidR="00773A9C" w:rsidRDefault="00773A9C" w:rsidP="00773A9C">
            <w:pPr>
              <w:tabs>
                <w:tab w:val="left" w:pos="924"/>
              </w:tabs>
              <w:jc w:val="both"/>
              <w:rPr>
                <w:sz w:val="18"/>
                <w:szCs w:val="18"/>
              </w:rPr>
            </w:pPr>
            <w:r>
              <w:rPr>
                <w:sz w:val="18"/>
                <w:szCs w:val="18"/>
              </w:rPr>
              <w:t xml:space="preserve">BIOLOGÍA </w:t>
            </w:r>
          </w:p>
        </w:tc>
      </w:tr>
      <w:tr w:rsidR="00773A9C" w14:paraId="14069DCA" w14:textId="77777777" w:rsidTr="00773A9C">
        <w:trPr>
          <w:trHeight w:val="200"/>
        </w:trPr>
        <w:tc>
          <w:tcPr>
            <w:tcW w:w="1699" w:type="dxa"/>
          </w:tcPr>
          <w:p w14:paraId="7F229D78" w14:textId="77777777" w:rsidR="00773A9C" w:rsidRDefault="00773A9C" w:rsidP="00773A9C">
            <w:pPr>
              <w:tabs>
                <w:tab w:val="left" w:pos="924"/>
              </w:tabs>
              <w:jc w:val="both"/>
              <w:rPr>
                <w:b/>
                <w:sz w:val="18"/>
                <w:szCs w:val="18"/>
              </w:rPr>
            </w:pPr>
            <w:r>
              <w:rPr>
                <w:b/>
                <w:sz w:val="18"/>
                <w:szCs w:val="18"/>
              </w:rPr>
              <w:t>Docente(s):</w:t>
            </w:r>
          </w:p>
        </w:tc>
        <w:tc>
          <w:tcPr>
            <w:tcW w:w="13468" w:type="dxa"/>
            <w:gridSpan w:val="13"/>
          </w:tcPr>
          <w:p w14:paraId="6E0013DB" w14:textId="77777777" w:rsidR="00773A9C" w:rsidRDefault="00773A9C" w:rsidP="00773A9C">
            <w:pPr>
              <w:tabs>
                <w:tab w:val="left" w:pos="924"/>
              </w:tabs>
              <w:jc w:val="both"/>
              <w:rPr>
                <w:sz w:val="18"/>
                <w:szCs w:val="18"/>
              </w:rPr>
            </w:pPr>
          </w:p>
        </w:tc>
      </w:tr>
      <w:tr w:rsidR="00773A9C" w14:paraId="25A0F696" w14:textId="77777777" w:rsidTr="00773A9C">
        <w:trPr>
          <w:cnfStyle w:val="000000100000" w:firstRow="0" w:lastRow="0" w:firstColumn="0" w:lastColumn="0" w:oddVBand="0" w:evenVBand="0" w:oddHBand="1" w:evenHBand="0" w:firstRowFirstColumn="0" w:firstRowLastColumn="0" w:lastRowFirstColumn="0" w:lastRowLastColumn="0"/>
          <w:trHeight w:val="180"/>
        </w:trPr>
        <w:tc>
          <w:tcPr>
            <w:tcW w:w="1699" w:type="dxa"/>
          </w:tcPr>
          <w:p w14:paraId="5CE01124" w14:textId="77777777" w:rsidR="00773A9C" w:rsidRDefault="00773A9C" w:rsidP="00773A9C">
            <w:pPr>
              <w:tabs>
                <w:tab w:val="left" w:pos="924"/>
              </w:tabs>
              <w:jc w:val="both"/>
              <w:rPr>
                <w:b/>
                <w:sz w:val="18"/>
                <w:szCs w:val="18"/>
              </w:rPr>
            </w:pPr>
            <w:r>
              <w:rPr>
                <w:b/>
                <w:sz w:val="18"/>
                <w:szCs w:val="18"/>
              </w:rPr>
              <w:t>Grado/curso:</w:t>
            </w:r>
          </w:p>
        </w:tc>
        <w:tc>
          <w:tcPr>
            <w:tcW w:w="7087" w:type="dxa"/>
            <w:gridSpan w:val="8"/>
          </w:tcPr>
          <w:p w14:paraId="1AFE8C37" w14:textId="77777777" w:rsidR="00773A9C" w:rsidRDefault="00773A9C" w:rsidP="00773A9C">
            <w:pPr>
              <w:tabs>
                <w:tab w:val="left" w:pos="924"/>
              </w:tabs>
              <w:jc w:val="both"/>
              <w:rPr>
                <w:sz w:val="18"/>
                <w:szCs w:val="18"/>
              </w:rPr>
            </w:pPr>
            <w:r>
              <w:rPr>
                <w:sz w:val="18"/>
                <w:szCs w:val="18"/>
              </w:rPr>
              <w:t>PRIMERO</w:t>
            </w:r>
          </w:p>
        </w:tc>
        <w:tc>
          <w:tcPr>
            <w:tcW w:w="1842" w:type="dxa"/>
            <w:gridSpan w:val="3"/>
          </w:tcPr>
          <w:p w14:paraId="3255D04E" w14:textId="77777777" w:rsidR="00773A9C" w:rsidRDefault="00773A9C" w:rsidP="00773A9C">
            <w:pPr>
              <w:tabs>
                <w:tab w:val="left" w:pos="924"/>
              </w:tabs>
              <w:jc w:val="both"/>
              <w:rPr>
                <w:b/>
                <w:sz w:val="18"/>
                <w:szCs w:val="18"/>
              </w:rPr>
            </w:pPr>
            <w:r>
              <w:rPr>
                <w:b/>
                <w:sz w:val="18"/>
                <w:szCs w:val="18"/>
              </w:rPr>
              <w:t>Nivel Educativo: </w:t>
            </w:r>
          </w:p>
        </w:tc>
        <w:tc>
          <w:tcPr>
            <w:tcW w:w="4539" w:type="dxa"/>
            <w:gridSpan w:val="2"/>
          </w:tcPr>
          <w:p w14:paraId="21250E43" w14:textId="77777777" w:rsidR="00773A9C" w:rsidRDefault="00773A9C" w:rsidP="00773A9C">
            <w:pPr>
              <w:tabs>
                <w:tab w:val="left" w:pos="924"/>
              </w:tabs>
              <w:jc w:val="both"/>
              <w:rPr>
                <w:sz w:val="18"/>
                <w:szCs w:val="18"/>
              </w:rPr>
            </w:pPr>
            <w:r>
              <w:rPr>
                <w:sz w:val="18"/>
                <w:szCs w:val="18"/>
              </w:rPr>
              <w:t>Bachillerato General Unificado</w:t>
            </w:r>
          </w:p>
        </w:tc>
      </w:tr>
      <w:tr w:rsidR="00773A9C" w14:paraId="1B0B163E" w14:textId="77777777" w:rsidTr="00773A9C">
        <w:trPr>
          <w:trHeight w:val="100"/>
        </w:trPr>
        <w:tc>
          <w:tcPr>
            <w:tcW w:w="15167" w:type="dxa"/>
            <w:gridSpan w:val="14"/>
          </w:tcPr>
          <w:p w14:paraId="2B208E98" w14:textId="77777777" w:rsidR="00773A9C" w:rsidRDefault="00773A9C" w:rsidP="00773A9C">
            <w:pPr>
              <w:tabs>
                <w:tab w:val="left" w:pos="924"/>
              </w:tabs>
              <w:rPr>
                <w:b/>
                <w:sz w:val="18"/>
                <w:szCs w:val="18"/>
              </w:rPr>
            </w:pPr>
            <w:r>
              <w:rPr>
                <w:b/>
                <w:sz w:val="18"/>
                <w:szCs w:val="18"/>
              </w:rPr>
              <w:t>2. TIEMPO</w:t>
            </w:r>
          </w:p>
        </w:tc>
      </w:tr>
      <w:tr w:rsidR="00773A9C" w14:paraId="09877665" w14:textId="77777777" w:rsidTr="00773A9C">
        <w:trPr>
          <w:cnfStyle w:val="000000100000" w:firstRow="0" w:lastRow="0" w:firstColumn="0" w:lastColumn="0" w:oddVBand="0" w:evenVBand="0" w:oddHBand="1" w:evenHBand="0" w:firstRowFirstColumn="0" w:firstRowLastColumn="0" w:lastRowFirstColumn="0" w:lastRowLastColumn="0"/>
          <w:trHeight w:val="100"/>
        </w:trPr>
        <w:tc>
          <w:tcPr>
            <w:tcW w:w="2644" w:type="dxa"/>
            <w:gridSpan w:val="2"/>
            <w:tcBorders>
              <w:right w:val="single" w:sz="4" w:space="0" w:color="C5E0B3" w:themeColor="accent6" w:themeTint="66"/>
            </w:tcBorders>
          </w:tcPr>
          <w:p w14:paraId="136104C5" w14:textId="77777777" w:rsidR="00773A9C" w:rsidRDefault="00773A9C" w:rsidP="00773A9C">
            <w:pPr>
              <w:tabs>
                <w:tab w:val="left" w:pos="924"/>
              </w:tabs>
              <w:jc w:val="center"/>
              <w:rPr>
                <w:b/>
                <w:sz w:val="18"/>
                <w:szCs w:val="18"/>
              </w:rPr>
            </w:pPr>
            <w:r>
              <w:rPr>
                <w:b/>
                <w:sz w:val="18"/>
                <w:szCs w:val="18"/>
              </w:rPr>
              <w:t>Carga horaria semanal</w:t>
            </w:r>
          </w:p>
        </w:tc>
        <w:tc>
          <w:tcPr>
            <w:tcW w:w="2794" w:type="dxa"/>
            <w:gridSpan w:val="2"/>
            <w:tcBorders>
              <w:left w:val="single" w:sz="4" w:space="0" w:color="C5E0B3" w:themeColor="accent6" w:themeTint="66"/>
              <w:right w:val="single" w:sz="4" w:space="0" w:color="C5E0B3" w:themeColor="accent6" w:themeTint="66"/>
            </w:tcBorders>
          </w:tcPr>
          <w:p w14:paraId="0C00AE8B" w14:textId="77777777" w:rsidR="00773A9C" w:rsidRDefault="00773A9C" w:rsidP="00773A9C">
            <w:pPr>
              <w:tabs>
                <w:tab w:val="left" w:pos="924"/>
              </w:tabs>
              <w:jc w:val="center"/>
              <w:rPr>
                <w:b/>
                <w:sz w:val="18"/>
                <w:szCs w:val="18"/>
              </w:rPr>
            </w:pPr>
            <w:r>
              <w:rPr>
                <w:b/>
                <w:sz w:val="18"/>
                <w:szCs w:val="18"/>
              </w:rPr>
              <w:t>No. Semanas de trabajo</w:t>
            </w:r>
          </w:p>
        </w:tc>
        <w:tc>
          <w:tcPr>
            <w:tcW w:w="2622" w:type="dxa"/>
            <w:gridSpan w:val="3"/>
            <w:tcBorders>
              <w:left w:val="single" w:sz="4" w:space="0" w:color="C5E0B3" w:themeColor="accent6" w:themeTint="66"/>
              <w:right w:val="single" w:sz="4" w:space="0" w:color="C5E0B3" w:themeColor="accent6" w:themeTint="66"/>
            </w:tcBorders>
          </w:tcPr>
          <w:p w14:paraId="1134CE16" w14:textId="77777777" w:rsidR="00773A9C" w:rsidRDefault="00773A9C" w:rsidP="00773A9C">
            <w:pPr>
              <w:tabs>
                <w:tab w:val="left" w:pos="924"/>
              </w:tabs>
              <w:jc w:val="center"/>
              <w:rPr>
                <w:b/>
                <w:sz w:val="18"/>
                <w:szCs w:val="18"/>
              </w:rPr>
            </w:pPr>
            <w:r>
              <w:rPr>
                <w:b/>
                <w:sz w:val="18"/>
                <w:szCs w:val="18"/>
              </w:rPr>
              <w:t>Evaluación del aprendizaje e imprevistos</w:t>
            </w:r>
          </w:p>
        </w:tc>
        <w:tc>
          <w:tcPr>
            <w:tcW w:w="2063" w:type="dxa"/>
            <w:gridSpan w:val="3"/>
            <w:tcBorders>
              <w:left w:val="single" w:sz="4" w:space="0" w:color="C5E0B3" w:themeColor="accent6" w:themeTint="66"/>
              <w:right w:val="single" w:sz="4" w:space="0" w:color="C5E0B3" w:themeColor="accent6" w:themeTint="66"/>
            </w:tcBorders>
          </w:tcPr>
          <w:p w14:paraId="31D2CF53" w14:textId="77777777" w:rsidR="00773A9C" w:rsidRDefault="00773A9C" w:rsidP="00773A9C">
            <w:pPr>
              <w:tabs>
                <w:tab w:val="left" w:pos="924"/>
              </w:tabs>
              <w:jc w:val="center"/>
              <w:rPr>
                <w:b/>
                <w:sz w:val="18"/>
                <w:szCs w:val="18"/>
              </w:rPr>
            </w:pPr>
            <w:proofErr w:type="gramStart"/>
            <w:r>
              <w:rPr>
                <w:b/>
                <w:sz w:val="18"/>
                <w:szCs w:val="18"/>
              </w:rPr>
              <w:t>Total</w:t>
            </w:r>
            <w:proofErr w:type="gramEnd"/>
            <w:r>
              <w:rPr>
                <w:b/>
                <w:sz w:val="18"/>
                <w:szCs w:val="18"/>
              </w:rPr>
              <w:t xml:space="preserve"> de semanas clases</w:t>
            </w:r>
          </w:p>
        </w:tc>
        <w:tc>
          <w:tcPr>
            <w:tcW w:w="2171" w:type="dxa"/>
            <w:gridSpan w:val="3"/>
            <w:tcBorders>
              <w:left w:val="single" w:sz="4" w:space="0" w:color="C5E0B3" w:themeColor="accent6" w:themeTint="66"/>
              <w:right w:val="single" w:sz="4" w:space="0" w:color="C5E0B3" w:themeColor="accent6" w:themeTint="66"/>
            </w:tcBorders>
          </w:tcPr>
          <w:p w14:paraId="7F6878DE" w14:textId="77777777" w:rsidR="00773A9C" w:rsidRDefault="00773A9C" w:rsidP="00773A9C">
            <w:pPr>
              <w:tabs>
                <w:tab w:val="left" w:pos="924"/>
              </w:tabs>
              <w:jc w:val="center"/>
              <w:rPr>
                <w:b/>
                <w:sz w:val="18"/>
                <w:szCs w:val="18"/>
              </w:rPr>
            </w:pPr>
            <w:proofErr w:type="gramStart"/>
            <w:r>
              <w:rPr>
                <w:b/>
                <w:sz w:val="18"/>
                <w:szCs w:val="18"/>
              </w:rPr>
              <w:t>Total</w:t>
            </w:r>
            <w:proofErr w:type="gramEnd"/>
            <w:r>
              <w:rPr>
                <w:b/>
                <w:sz w:val="18"/>
                <w:szCs w:val="18"/>
              </w:rPr>
              <w:t xml:space="preserve"> de periodos</w:t>
            </w:r>
          </w:p>
        </w:tc>
        <w:tc>
          <w:tcPr>
            <w:tcW w:w="2873" w:type="dxa"/>
            <w:tcBorders>
              <w:left w:val="single" w:sz="4" w:space="0" w:color="C5E0B3" w:themeColor="accent6" w:themeTint="66"/>
            </w:tcBorders>
          </w:tcPr>
          <w:p w14:paraId="65F1D50E" w14:textId="77777777" w:rsidR="00773A9C" w:rsidRDefault="00773A9C" w:rsidP="00773A9C">
            <w:pPr>
              <w:tabs>
                <w:tab w:val="left" w:pos="924"/>
              </w:tabs>
              <w:rPr>
                <w:b/>
                <w:sz w:val="18"/>
                <w:szCs w:val="18"/>
              </w:rPr>
            </w:pPr>
            <w:r>
              <w:rPr>
                <w:b/>
                <w:sz w:val="18"/>
                <w:szCs w:val="18"/>
              </w:rPr>
              <w:t xml:space="preserve">Número de unidades </w:t>
            </w:r>
            <w:proofErr w:type="spellStart"/>
            <w:r>
              <w:rPr>
                <w:b/>
                <w:sz w:val="18"/>
                <w:szCs w:val="18"/>
              </w:rPr>
              <w:t>microcurriculares</w:t>
            </w:r>
            <w:proofErr w:type="spellEnd"/>
          </w:p>
        </w:tc>
      </w:tr>
      <w:tr w:rsidR="00773A9C" w14:paraId="1EE4353D" w14:textId="77777777" w:rsidTr="00773A9C">
        <w:trPr>
          <w:trHeight w:val="100"/>
        </w:trPr>
        <w:tc>
          <w:tcPr>
            <w:tcW w:w="2644" w:type="dxa"/>
            <w:gridSpan w:val="2"/>
            <w:tcBorders>
              <w:right w:val="single" w:sz="4" w:space="0" w:color="C5E0B3" w:themeColor="accent6" w:themeTint="66"/>
            </w:tcBorders>
          </w:tcPr>
          <w:p w14:paraId="2CD5C148" w14:textId="77777777" w:rsidR="00773A9C" w:rsidRDefault="00773A9C" w:rsidP="00773A9C">
            <w:pPr>
              <w:tabs>
                <w:tab w:val="left" w:pos="924"/>
              </w:tabs>
              <w:ind w:left="708" w:hanging="708"/>
              <w:jc w:val="center"/>
              <w:rPr>
                <w:sz w:val="18"/>
                <w:szCs w:val="18"/>
              </w:rPr>
            </w:pPr>
            <w:r>
              <w:rPr>
                <w:sz w:val="18"/>
                <w:szCs w:val="18"/>
              </w:rPr>
              <w:t>6</w:t>
            </w:r>
          </w:p>
        </w:tc>
        <w:tc>
          <w:tcPr>
            <w:tcW w:w="2794" w:type="dxa"/>
            <w:gridSpan w:val="2"/>
            <w:tcBorders>
              <w:left w:val="single" w:sz="4" w:space="0" w:color="C5E0B3" w:themeColor="accent6" w:themeTint="66"/>
              <w:right w:val="single" w:sz="4" w:space="0" w:color="C5E0B3" w:themeColor="accent6" w:themeTint="66"/>
            </w:tcBorders>
          </w:tcPr>
          <w:p w14:paraId="1F64B0AA" w14:textId="77777777" w:rsidR="00773A9C" w:rsidRDefault="00773A9C" w:rsidP="00773A9C">
            <w:pPr>
              <w:tabs>
                <w:tab w:val="left" w:pos="924"/>
              </w:tabs>
              <w:ind w:left="708" w:hanging="708"/>
              <w:jc w:val="center"/>
              <w:rPr>
                <w:sz w:val="18"/>
                <w:szCs w:val="18"/>
              </w:rPr>
            </w:pPr>
            <w:r>
              <w:rPr>
                <w:sz w:val="18"/>
                <w:szCs w:val="18"/>
              </w:rPr>
              <w:t>40</w:t>
            </w:r>
          </w:p>
        </w:tc>
        <w:tc>
          <w:tcPr>
            <w:tcW w:w="2622" w:type="dxa"/>
            <w:gridSpan w:val="3"/>
            <w:tcBorders>
              <w:left w:val="single" w:sz="4" w:space="0" w:color="C5E0B3" w:themeColor="accent6" w:themeTint="66"/>
              <w:right w:val="single" w:sz="4" w:space="0" w:color="C5E0B3" w:themeColor="accent6" w:themeTint="66"/>
            </w:tcBorders>
          </w:tcPr>
          <w:p w14:paraId="74DA2480" w14:textId="77777777" w:rsidR="00773A9C" w:rsidRDefault="00773A9C" w:rsidP="00773A9C">
            <w:pPr>
              <w:tabs>
                <w:tab w:val="left" w:pos="924"/>
              </w:tabs>
              <w:ind w:left="708" w:hanging="708"/>
              <w:jc w:val="center"/>
              <w:rPr>
                <w:sz w:val="18"/>
                <w:szCs w:val="18"/>
              </w:rPr>
            </w:pPr>
            <w:r>
              <w:rPr>
                <w:sz w:val="18"/>
                <w:szCs w:val="18"/>
              </w:rPr>
              <w:t>4</w:t>
            </w:r>
          </w:p>
        </w:tc>
        <w:tc>
          <w:tcPr>
            <w:tcW w:w="2063" w:type="dxa"/>
            <w:gridSpan w:val="3"/>
            <w:tcBorders>
              <w:left w:val="single" w:sz="4" w:space="0" w:color="C5E0B3" w:themeColor="accent6" w:themeTint="66"/>
              <w:right w:val="single" w:sz="4" w:space="0" w:color="C5E0B3" w:themeColor="accent6" w:themeTint="66"/>
            </w:tcBorders>
          </w:tcPr>
          <w:p w14:paraId="6FB72BEC" w14:textId="77777777" w:rsidR="00773A9C" w:rsidRDefault="00773A9C" w:rsidP="00773A9C">
            <w:pPr>
              <w:tabs>
                <w:tab w:val="left" w:pos="924"/>
              </w:tabs>
              <w:ind w:left="708" w:hanging="708"/>
              <w:jc w:val="center"/>
              <w:rPr>
                <w:sz w:val="18"/>
                <w:szCs w:val="18"/>
              </w:rPr>
            </w:pPr>
            <w:r>
              <w:rPr>
                <w:sz w:val="18"/>
                <w:szCs w:val="18"/>
              </w:rPr>
              <w:t>36</w:t>
            </w:r>
          </w:p>
        </w:tc>
        <w:tc>
          <w:tcPr>
            <w:tcW w:w="2171" w:type="dxa"/>
            <w:gridSpan w:val="3"/>
            <w:tcBorders>
              <w:left w:val="single" w:sz="4" w:space="0" w:color="C5E0B3" w:themeColor="accent6" w:themeTint="66"/>
              <w:right w:val="single" w:sz="4" w:space="0" w:color="C5E0B3" w:themeColor="accent6" w:themeTint="66"/>
            </w:tcBorders>
          </w:tcPr>
          <w:p w14:paraId="611CEC73" w14:textId="77777777" w:rsidR="00773A9C" w:rsidRDefault="00773A9C" w:rsidP="00773A9C">
            <w:pPr>
              <w:tabs>
                <w:tab w:val="left" w:pos="924"/>
              </w:tabs>
              <w:ind w:left="708" w:hanging="708"/>
              <w:jc w:val="center"/>
              <w:rPr>
                <w:sz w:val="18"/>
                <w:szCs w:val="18"/>
              </w:rPr>
            </w:pPr>
            <w:r>
              <w:rPr>
                <w:sz w:val="18"/>
                <w:szCs w:val="18"/>
              </w:rPr>
              <w:t>216</w:t>
            </w:r>
          </w:p>
        </w:tc>
        <w:tc>
          <w:tcPr>
            <w:tcW w:w="2873" w:type="dxa"/>
            <w:tcBorders>
              <w:left w:val="single" w:sz="4" w:space="0" w:color="C5E0B3" w:themeColor="accent6" w:themeTint="66"/>
            </w:tcBorders>
          </w:tcPr>
          <w:p w14:paraId="2DA7F163" w14:textId="77777777" w:rsidR="00773A9C" w:rsidRDefault="00773A9C" w:rsidP="00773A9C">
            <w:pPr>
              <w:tabs>
                <w:tab w:val="left" w:pos="924"/>
              </w:tabs>
              <w:rPr>
                <w:b/>
                <w:sz w:val="18"/>
                <w:szCs w:val="18"/>
              </w:rPr>
            </w:pPr>
          </w:p>
        </w:tc>
      </w:tr>
      <w:tr w:rsidR="00773A9C" w14:paraId="79D699A8" w14:textId="77777777" w:rsidTr="00773A9C">
        <w:trPr>
          <w:cnfStyle w:val="000000100000" w:firstRow="0" w:lastRow="0" w:firstColumn="0" w:lastColumn="0" w:oddVBand="0" w:evenVBand="0" w:oddHBand="1" w:evenHBand="0" w:firstRowFirstColumn="0" w:firstRowLastColumn="0" w:lastRowFirstColumn="0" w:lastRowLastColumn="0"/>
          <w:trHeight w:val="178"/>
        </w:trPr>
        <w:tc>
          <w:tcPr>
            <w:tcW w:w="15167" w:type="dxa"/>
            <w:gridSpan w:val="14"/>
          </w:tcPr>
          <w:p w14:paraId="33DB2992" w14:textId="77777777" w:rsidR="00773A9C" w:rsidRDefault="00773A9C" w:rsidP="00773A9C">
            <w:pPr>
              <w:tabs>
                <w:tab w:val="left" w:pos="924"/>
              </w:tabs>
              <w:rPr>
                <w:b/>
                <w:sz w:val="18"/>
                <w:szCs w:val="18"/>
              </w:rPr>
            </w:pPr>
            <w:r>
              <w:rPr>
                <w:b/>
                <w:sz w:val="18"/>
                <w:szCs w:val="18"/>
              </w:rPr>
              <w:t>3. Objetivos</w:t>
            </w:r>
          </w:p>
        </w:tc>
      </w:tr>
      <w:tr w:rsidR="00773A9C" w14:paraId="606BDCAF" w14:textId="77777777" w:rsidTr="00773A9C">
        <w:trPr>
          <w:trHeight w:val="177"/>
        </w:trPr>
        <w:tc>
          <w:tcPr>
            <w:tcW w:w="15167" w:type="dxa"/>
            <w:gridSpan w:val="14"/>
          </w:tcPr>
          <w:p w14:paraId="38D1B725" w14:textId="77777777" w:rsidR="00773A9C" w:rsidRDefault="00773A9C" w:rsidP="00773A9C">
            <w:pPr>
              <w:tabs>
                <w:tab w:val="left" w:pos="924"/>
              </w:tabs>
              <w:rPr>
                <w:b/>
                <w:sz w:val="18"/>
                <w:szCs w:val="18"/>
              </w:rPr>
            </w:pPr>
            <w:r>
              <w:rPr>
                <w:b/>
                <w:sz w:val="18"/>
                <w:szCs w:val="18"/>
              </w:rPr>
              <w:t>Objetivos del grado/curso</w:t>
            </w:r>
          </w:p>
        </w:tc>
      </w:tr>
      <w:tr w:rsidR="00773A9C" w14:paraId="033C87E2" w14:textId="77777777" w:rsidTr="00773A9C">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24FE020A" w14:textId="77777777" w:rsidR="00773A9C" w:rsidRDefault="00773A9C" w:rsidP="00773A9C">
            <w:pPr>
              <w:numPr>
                <w:ilvl w:val="0"/>
                <w:numId w:val="1"/>
              </w:numPr>
              <w:spacing w:line="276" w:lineRule="auto"/>
              <w:contextualSpacing/>
            </w:pPr>
            <w:r>
              <w:t>O.CN.B.5.1. Demostrar habilidades de pensamiento científico a fin de lograr flexibilidad intelectual; espíritu crítico; curiosidad acerca de la vida y con respecto a los seres vivos y el ambiente; trabajo autónomo y en equipo, colaborativo y participativo; creatividad para enfrentar desafíos e interés por profundizar los conocimientos adquiridos y continuar aprendiendo a lo largo de la vida, actuando con ética y honestidad.</w:t>
            </w:r>
          </w:p>
          <w:p w14:paraId="3FA0F2A7" w14:textId="77777777" w:rsidR="00773A9C" w:rsidRDefault="00773A9C" w:rsidP="00773A9C">
            <w:pPr>
              <w:numPr>
                <w:ilvl w:val="0"/>
                <w:numId w:val="1"/>
              </w:numPr>
              <w:spacing w:line="276" w:lineRule="auto"/>
              <w:contextualSpacing/>
            </w:pPr>
            <w:r>
              <w:t xml:space="preserve">O.CN.B.5.2. Desarrollar la curiosidad intelectual para comprender los principales conceptos, modelos, teorías y leyes relacionadas con los sistemas biológicos a diferentes escalas, desde los procesos subcelulares hasta la dinámica de los ecosistemas, y los procesos por los cuales los seres vivos persisten y cambian a lo largo del tiempo, para actuar con respeto hacia nosotros y la naturaleza. </w:t>
            </w:r>
          </w:p>
          <w:p w14:paraId="1C89D347" w14:textId="77777777" w:rsidR="00773A9C" w:rsidRDefault="00773A9C" w:rsidP="00773A9C">
            <w:pPr>
              <w:numPr>
                <w:ilvl w:val="0"/>
                <w:numId w:val="1"/>
              </w:numPr>
              <w:spacing w:line="276" w:lineRule="auto"/>
              <w:contextualSpacing/>
            </w:pPr>
            <w:r>
              <w:t>O.CN.B.5.3. Integrar los conceptos de las ciencias biológicas para comprender la interdependencia de los seres humanos con la biodiversidad, y evaluar de forma crítica y responsable la aplicación de los avances científicos y tecnológicos en un contexto histórico-social, para encontrar soluciones innovadoras a problemas contemporáneos relacionados, respetando nuestras culturas, valores y tradiciones.</w:t>
            </w:r>
          </w:p>
          <w:p w14:paraId="6E7AFFC4" w14:textId="77777777" w:rsidR="00773A9C" w:rsidRDefault="00773A9C" w:rsidP="00773A9C">
            <w:pPr>
              <w:numPr>
                <w:ilvl w:val="0"/>
                <w:numId w:val="1"/>
              </w:numPr>
              <w:spacing w:line="276" w:lineRule="auto"/>
              <w:contextualSpacing/>
            </w:pPr>
            <w:r>
              <w:t xml:space="preserve">O.CN.B.5.4. Valorar los aportes de la ciencia en función del razonamiento lógico, crítico y complejo para comprender de manera integral la estructura y funcionamiento de su propio cuerpo, con el fin de aplicar medidas de promoción, protección y prevención que lleven al desarrollo de una salud integral, buscando el equilibrio físico, mental y emocional como parte esencial del plan de vida. </w:t>
            </w:r>
          </w:p>
          <w:p w14:paraId="7FB2EC26" w14:textId="77777777" w:rsidR="00773A9C" w:rsidRDefault="00773A9C" w:rsidP="00773A9C">
            <w:pPr>
              <w:numPr>
                <w:ilvl w:val="0"/>
                <w:numId w:val="1"/>
              </w:numPr>
              <w:spacing w:line="276" w:lineRule="auto"/>
              <w:contextualSpacing/>
            </w:pPr>
            <w:r>
              <w:t xml:space="preserve">O.CN.B.5.5. Planificar y llevar a cabo investigaciones de campo, de laboratorio, de gestión o de otro tipo, que incluyan la exigencia de un trabajo en equipo, la recolección y análisis de datos cuantitativos y cualitativos; la interpretación de evidencias; la evaluación de los resultados de manera crítica, creativa y reflexiva, para la comunicación de los hallazgos, resultados, argumentos y conclusiones con honestidad. </w:t>
            </w:r>
          </w:p>
          <w:p w14:paraId="0E1A6804" w14:textId="77777777" w:rsidR="00773A9C" w:rsidRDefault="00773A9C" w:rsidP="00773A9C">
            <w:pPr>
              <w:numPr>
                <w:ilvl w:val="0"/>
                <w:numId w:val="1"/>
              </w:numPr>
              <w:spacing w:line="276" w:lineRule="auto"/>
              <w:contextualSpacing/>
            </w:pPr>
            <w:r>
              <w:t xml:space="preserve"> O.CN.B.5.6. Manejar las tecnologías de la información y la comunicación (TIC) para apoyar sus procesos de aprendizaje, por medio de la indagación efectiva de información científica, la identificación y selección de fuentes confiables, y el uso de herramientas que permitan una adecuada divulgación de la información científica. </w:t>
            </w:r>
          </w:p>
          <w:p w14:paraId="26151ED2" w14:textId="77777777" w:rsidR="00773A9C" w:rsidRDefault="00773A9C" w:rsidP="00773A9C">
            <w:pPr>
              <w:numPr>
                <w:ilvl w:val="0"/>
                <w:numId w:val="1"/>
              </w:numPr>
              <w:spacing w:line="276" w:lineRule="auto"/>
              <w:contextualSpacing/>
            </w:pPr>
            <w:r>
              <w:t>O.CN.B.5.7. Utilizar el lenguaje y la argumentación científica para debatir sobre los conceptos que manejan la tecnología y la sociedad acerca del cuidado del ambiente, la salud para armonizar lo físico y lo intelectual, las aplicaciones científicas y tecnológicas en diversas áreas del conocimiento, encaminado a las necesidades y potencialidades de nuestro país</w:t>
            </w:r>
          </w:p>
          <w:p w14:paraId="134C2F11" w14:textId="77777777" w:rsidR="00773A9C" w:rsidRDefault="00773A9C" w:rsidP="00773A9C">
            <w:pPr>
              <w:numPr>
                <w:ilvl w:val="0"/>
                <w:numId w:val="1"/>
              </w:numPr>
              <w:spacing w:line="276" w:lineRule="auto"/>
              <w:contextualSpacing/>
            </w:pPr>
            <w:r>
              <w:t xml:space="preserve">O.CN.B.5.8. Comunicar, de manera segura y efectiva, el conocimiento científico y los resultados de sus indagaciones a diferentes interlocutores, mediante la argumentación analítica, crítica, reflexiva, y la justificación con pruebas y evidencias; y escuchar de manera respetuosa las perspectivas de otras personas. </w:t>
            </w:r>
          </w:p>
          <w:p w14:paraId="6CB64B4E" w14:textId="77777777" w:rsidR="00773A9C" w:rsidRDefault="00773A9C" w:rsidP="00773A9C">
            <w:pPr>
              <w:numPr>
                <w:ilvl w:val="0"/>
                <w:numId w:val="1"/>
              </w:numPr>
              <w:spacing w:line="276" w:lineRule="auto"/>
              <w:contextualSpacing/>
            </w:pPr>
            <w:r>
              <w:t xml:space="preserve">O.CN.B.5.9. Apreciar el desarrollo del conocimiento científico a lo largo del tiempo, por medio de la indagación sobre la manera en que los científicos utilizan con ética la Biología en un amplio rango de aplicaciones, y la forma en que el conocimiento biológico influye en las sociedades a nivel local, regional y global, asumiendo responsabilidad social. </w:t>
            </w:r>
          </w:p>
          <w:p w14:paraId="2873EF04" w14:textId="77777777" w:rsidR="00773A9C" w:rsidRDefault="00773A9C" w:rsidP="00773A9C">
            <w:pPr>
              <w:numPr>
                <w:ilvl w:val="0"/>
                <w:numId w:val="1"/>
              </w:numPr>
              <w:spacing w:line="276" w:lineRule="auto"/>
              <w:contextualSpacing/>
            </w:pPr>
            <w:r>
              <w:t xml:space="preserve">O.CN.B.5.10. Valorar la ciencia como el conjunto de procesos que permiten evaluar la realidad y las relaciones con otros seres vivos y con el ambiente, de manera objetiva y crítica. </w:t>
            </w:r>
          </w:p>
          <w:p w14:paraId="02A533B7" w14:textId="77777777" w:rsidR="00773A9C" w:rsidRDefault="00773A9C" w:rsidP="00773A9C">
            <w:pPr>
              <w:numPr>
                <w:ilvl w:val="0"/>
                <w:numId w:val="1"/>
              </w:numPr>
              <w:spacing w:line="276" w:lineRule="auto"/>
              <w:contextualSpacing/>
            </w:pPr>
            <w:r>
              <w:t xml:space="preserve">O.CN.B.5.11. Orientar el comportamiento hacia actitudes y prácticas responsables frente a los impactos socio ambiental producido por actividades antrópicas, que los preparen para la toma de decisiones fundamentadas en pro del desarrollo sostenible, para actuar con respeto y responsabilidad con los recursos de nuestro país. </w:t>
            </w:r>
          </w:p>
          <w:p w14:paraId="16BD9CFE" w14:textId="77777777" w:rsidR="00773A9C" w:rsidRDefault="00773A9C" w:rsidP="00773A9C">
            <w:pPr>
              <w:tabs>
                <w:tab w:val="left" w:pos="924"/>
              </w:tabs>
              <w:rPr>
                <w:b/>
                <w:sz w:val="18"/>
                <w:szCs w:val="18"/>
              </w:rPr>
            </w:pPr>
          </w:p>
        </w:tc>
      </w:tr>
      <w:tr w:rsidR="00773A9C" w14:paraId="5ADDCF18" w14:textId="77777777" w:rsidTr="00773A9C">
        <w:trPr>
          <w:trHeight w:val="177"/>
        </w:trPr>
        <w:tc>
          <w:tcPr>
            <w:tcW w:w="6985" w:type="dxa"/>
            <w:gridSpan w:val="6"/>
            <w:tcBorders>
              <w:right w:val="single" w:sz="4" w:space="0" w:color="C5E0B3" w:themeColor="accent6" w:themeTint="66"/>
            </w:tcBorders>
          </w:tcPr>
          <w:p w14:paraId="443597C8" w14:textId="77777777" w:rsidR="00773A9C" w:rsidRDefault="00773A9C" w:rsidP="00773A9C">
            <w:pPr>
              <w:rPr>
                <w:b/>
                <w:sz w:val="18"/>
                <w:szCs w:val="18"/>
              </w:rPr>
            </w:pPr>
            <w:r>
              <w:rPr>
                <w:b/>
                <w:sz w:val="18"/>
                <w:szCs w:val="18"/>
              </w:rPr>
              <w:t>4. EJES TRANSVERSALES:</w:t>
            </w:r>
          </w:p>
        </w:tc>
        <w:tc>
          <w:tcPr>
            <w:tcW w:w="8182" w:type="dxa"/>
            <w:gridSpan w:val="8"/>
            <w:tcBorders>
              <w:left w:val="single" w:sz="4" w:space="0" w:color="C5E0B3" w:themeColor="accent6" w:themeTint="66"/>
            </w:tcBorders>
          </w:tcPr>
          <w:p w14:paraId="570CB3B7" w14:textId="77777777" w:rsidR="00773A9C" w:rsidRDefault="00773A9C" w:rsidP="00773A9C">
            <w:pPr>
              <w:jc w:val="both"/>
              <w:rPr>
                <w:color w:val="000000"/>
              </w:rPr>
            </w:pPr>
            <w:r>
              <w:rPr>
                <w:color w:val="000000"/>
              </w:rPr>
              <w:t>Educación, cultura y saberes ancestrales: Educación para la convivencia armónica del ser humano y la naturaleza.</w:t>
            </w:r>
          </w:p>
          <w:p w14:paraId="1D575F14" w14:textId="77777777" w:rsidR="00CB34DA" w:rsidRDefault="00CB34DA" w:rsidP="00773A9C">
            <w:pPr>
              <w:jc w:val="both"/>
              <w:rPr>
                <w:color w:val="000000"/>
              </w:rPr>
            </w:pPr>
          </w:p>
          <w:p w14:paraId="3BE755D0" w14:textId="77777777" w:rsidR="00CB34DA" w:rsidRDefault="00CB34DA" w:rsidP="00773A9C">
            <w:pPr>
              <w:jc w:val="both"/>
              <w:rPr>
                <w:color w:val="000000"/>
              </w:rPr>
            </w:pPr>
          </w:p>
          <w:p w14:paraId="34D3D458" w14:textId="77777777" w:rsidR="00CB34DA" w:rsidRDefault="00CB34DA" w:rsidP="00773A9C">
            <w:pPr>
              <w:jc w:val="both"/>
              <w:rPr>
                <w:color w:val="000000"/>
              </w:rPr>
            </w:pPr>
          </w:p>
          <w:p w14:paraId="3D860E42" w14:textId="77777777" w:rsidR="00CB34DA" w:rsidRDefault="00CB34DA" w:rsidP="00773A9C">
            <w:pPr>
              <w:jc w:val="both"/>
            </w:pPr>
          </w:p>
        </w:tc>
      </w:tr>
      <w:tr w:rsidR="00773A9C" w14:paraId="6DFC19DB"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0A5EB2C0" w14:textId="77777777" w:rsidR="00773A9C" w:rsidRPr="00773A9C" w:rsidRDefault="00773A9C" w:rsidP="00773A9C">
            <w:pPr>
              <w:rPr>
                <w:b/>
                <w:sz w:val="18"/>
                <w:szCs w:val="18"/>
              </w:rPr>
            </w:pPr>
            <w:r w:rsidRPr="00773A9C">
              <w:rPr>
                <w:b/>
                <w:sz w:val="18"/>
                <w:szCs w:val="18"/>
              </w:rPr>
              <w:t>5.  DESARROLLO DE UNIDADES DE PLANIFICACIÓN</w:t>
            </w:r>
          </w:p>
        </w:tc>
      </w:tr>
      <w:tr w:rsidR="00773A9C" w14:paraId="1C2CF256" w14:textId="77777777" w:rsidTr="006531A5">
        <w:trPr>
          <w:trHeight w:val="177"/>
        </w:trPr>
        <w:tc>
          <w:tcPr>
            <w:tcW w:w="15167" w:type="dxa"/>
            <w:gridSpan w:val="14"/>
          </w:tcPr>
          <w:p w14:paraId="7B78E9E8" w14:textId="77777777" w:rsidR="00773A9C" w:rsidRPr="00773A9C" w:rsidRDefault="00773A9C" w:rsidP="00773A9C">
            <w:pPr>
              <w:rPr>
                <w:b/>
              </w:rPr>
            </w:pPr>
            <w:r w:rsidRPr="00773A9C">
              <w:rPr>
                <w:b/>
              </w:rPr>
              <w:t>Unidad 1:  El universo: fuente de elementos vitales</w:t>
            </w:r>
          </w:p>
          <w:p w14:paraId="68B25327" w14:textId="77777777" w:rsidR="00773A9C" w:rsidRPr="00773A9C" w:rsidRDefault="00773A9C" w:rsidP="00773A9C">
            <w:pPr>
              <w:rPr>
                <w:b/>
                <w:sz w:val="18"/>
                <w:szCs w:val="18"/>
              </w:rPr>
            </w:pPr>
          </w:p>
        </w:tc>
      </w:tr>
      <w:tr w:rsidR="00773A9C" w14:paraId="1CB7387E"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035987B1" w14:textId="77777777" w:rsidR="00773A9C" w:rsidRDefault="00CB34DA" w:rsidP="00773A9C">
            <w:pPr>
              <w:rPr>
                <w:b/>
                <w:sz w:val="18"/>
                <w:szCs w:val="18"/>
              </w:rPr>
            </w:pPr>
            <w:r>
              <w:rPr>
                <w:b/>
                <w:sz w:val="18"/>
                <w:szCs w:val="18"/>
              </w:rPr>
              <w:t>Objetivos específicos de la unidad de planificación</w:t>
            </w:r>
          </w:p>
        </w:tc>
      </w:tr>
      <w:tr w:rsidR="00773A9C" w14:paraId="6E47E8A7" w14:textId="77777777" w:rsidTr="006531A5">
        <w:trPr>
          <w:trHeight w:val="177"/>
        </w:trPr>
        <w:tc>
          <w:tcPr>
            <w:tcW w:w="15167" w:type="dxa"/>
            <w:gridSpan w:val="14"/>
          </w:tcPr>
          <w:p w14:paraId="3BFEED2D" w14:textId="77777777" w:rsidR="00773A9C" w:rsidRDefault="00773A9C" w:rsidP="00773A9C">
            <w:pPr>
              <w:widowControl w:val="0"/>
            </w:pPr>
            <w:r>
              <w:rPr>
                <w:b/>
              </w:rPr>
              <w:t xml:space="preserve">O.CN.B.5.2. </w:t>
            </w:r>
            <w:r>
              <w:t>Desarrollar la curiosidad intelectual para comprender los principales conceptos, modelos, teorías y leyes relacionadas con los sistemas biológicos a diferentes escalas, desde los procesos subcelulares hasta la dinámica de los ecosistemas, y los procesos por los cuales los seres vivos persisten y cambian a lo largo del tiempo, para actuar con respeto hacia nosotros y la naturaleza</w:t>
            </w:r>
          </w:p>
          <w:p w14:paraId="3DDDA20D" w14:textId="77777777" w:rsidR="00773A9C" w:rsidRDefault="00773A9C" w:rsidP="00773A9C">
            <w:pPr>
              <w:widowControl w:val="0"/>
            </w:pPr>
          </w:p>
          <w:p w14:paraId="7A9EAA3B" w14:textId="77777777" w:rsidR="00773A9C" w:rsidRDefault="00773A9C" w:rsidP="00773A9C">
            <w:pPr>
              <w:widowControl w:val="0"/>
            </w:pPr>
            <w:r>
              <w:rPr>
                <w:b/>
              </w:rPr>
              <w:t xml:space="preserve">O.CN.B.5.3. </w:t>
            </w:r>
            <w:r>
              <w:t xml:space="preserve">Integrar los conceptos de las ciencias biológicas para comprender la interdependencia de los seres humanos con la biodiversidad, y evaluar de forma crítica y responsable la aplicación de los avances científicos y tecnológicos en un contexto histórico-social, para encontrar soluciones innovadoras a problemas contemporáneos relacionados, respetando nuestras culturas, valores y tradiciones. </w:t>
            </w:r>
          </w:p>
          <w:p w14:paraId="33F58DA6" w14:textId="77777777" w:rsidR="00773A9C" w:rsidRDefault="00773A9C" w:rsidP="00773A9C">
            <w:pPr>
              <w:rPr>
                <w:b/>
                <w:sz w:val="18"/>
                <w:szCs w:val="18"/>
              </w:rPr>
            </w:pPr>
          </w:p>
        </w:tc>
      </w:tr>
      <w:tr w:rsidR="00773A9C" w14:paraId="5DEDDD61"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57B53638" w14:textId="77777777" w:rsidR="00773A9C" w:rsidRDefault="00CB34DA" w:rsidP="00773A9C">
            <w:pPr>
              <w:rPr>
                <w:b/>
                <w:sz w:val="18"/>
                <w:szCs w:val="18"/>
              </w:rPr>
            </w:pPr>
            <w:r>
              <w:rPr>
                <w:b/>
                <w:sz w:val="18"/>
                <w:szCs w:val="18"/>
              </w:rPr>
              <w:t xml:space="preserve">Contenidos </w:t>
            </w:r>
          </w:p>
        </w:tc>
      </w:tr>
      <w:tr w:rsidR="00773A9C" w14:paraId="44E64CC6" w14:textId="77777777" w:rsidTr="006531A5">
        <w:trPr>
          <w:trHeight w:val="177"/>
        </w:trPr>
        <w:tc>
          <w:tcPr>
            <w:tcW w:w="15167" w:type="dxa"/>
            <w:gridSpan w:val="14"/>
          </w:tcPr>
          <w:p w14:paraId="0952C6AE" w14:textId="77777777" w:rsidR="00773A9C" w:rsidRDefault="00773A9C" w:rsidP="00773A9C">
            <w:pPr>
              <w:widowControl w:val="0"/>
            </w:pPr>
            <w:r>
              <w:rPr>
                <w:b/>
              </w:rPr>
              <w:t xml:space="preserve">DCCD: 5. </w:t>
            </w:r>
            <w:r>
              <w:t xml:space="preserve">1.1 Indagar y analizar la teoría de la abiogénesis que explica el origen de la vida e interpretar las distintas evidencias científicas. </w:t>
            </w:r>
          </w:p>
          <w:p w14:paraId="479CBF07" w14:textId="77777777" w:rsidR="00773A9C" w:rsidRDefault="00773A9C" w:rsidP="00773A9C">
            <w:pPr>
              <w:widowControl w:val="0"/>
            </w:pPr>
            <w:r>
              <w:rPr>
                <w:b/>
              </w:rPr>
              <w:t xml:space="preserve">DCCD: </w:t>
            </w:r>
            <w:r>
              <w:t xml:space="preserve">1.2 Identificar los elementos y compuestos químicos de la atmósfera de la Tierra primitiva, y relacionarlos con la formación </w:t>
            </w:r>
            <w:proofErr w:type="spellStart"/>
            <w:r>
              <w:t>abiogénica</w:t>
            </w:r>
            <w:proofErr w:type="spellEnd"/>
            <w:r>
              <w:t xml:space="preserve"> de las moléculas orgánicas que forman parte de la materia viva. </w:t>
            </w:r>
          </w:p>
          <w:p w14:paraId="635943C3" w14:textId="77777777" w:rsidR="00773A9C" w:rsidRDefault="00773A9C" w:rsidP="00773A9C">
            <w:pPr>
              <w:widowControl w:val="0"/>
            </w:pPr>
            <w:r>
              <w:rPr>
                <w:b/>
              </w:rPr>
              <w:t xml:space="preserve">DCCD: </w:t>
            </w:r>
            <w:r>
              <w:t xml:space="preserve">1.3. Indagar los procesos de la abiogénesis de las moléculas y macromoléculas orgánicas en otros lugares del universo, formular hipótesis sobre las teorías de diversos científicos, y comunicar los resultados. </w:t>
            </w:r>
          </w:p>
          <w:p w14:paraId="72896FF8" w14:textId="77777777" w:rsidR="00773A9C" w:rsidRDefault="00773A9C" w:rsidP="00773A9C">
            <w:pPr>
              <w:widowControl w:val="0"/>
            </w:pPr>
            <w:r>
              <w:rPr>
                <w:b/>
              </w:rPr>
              <w:t xml:space="preserve">DCCD: </w:t>
            </w:r>
            <w:r>
              <w:t xml:space="preserve">1.4 Describir y comparar las características básicas de las biomoléculas a partir de sus procesos de síntesis y diversidad de polímeros. </w:t>
            </w:r>
          </w:p>
          <w:p w14:paraId="1D997F06" w14:textId="77777777" w:rsidR="00773A9C" w:rsidRDefault="00773A9C" w:rsidP="00773A9C">
            <w:pPr>
              <w:widowControl w:val="0"/>
            </w:pPr>
            <w:r>
              <w:rPr>
                <w:b/>
              </w:rPr>
              <w:t xml:space="preserve">DCCD: </w:t>
            </w:r>
            <w:r>
              <w:t>1.5 Usar modelos y describir la estructura, diversidad y función de las biomoléculas que constituyen la materia viva, y experimentar con procedimientos sencillos.</w:t>
            </w:r>
          </w:p>
          <w:p w14:paraId="24AABB75" w14:textId="77777777" w:rsidR="00773A9C" w:rsidRDefault="00773A9C" w:rsidP="00773A9C">
            <w:pPr>
              <w:rPr>
                <w:b/>
                <w:sz w:val="18"/>
                <w:szCs w:val="18"/>
              </w:rPr>
            </w:pPr>
          </w:p>
        </w:tc>
      </w:tr>
      <w:tr w:rsidR="00773A9C" w14:paraId="1A9927A4"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521C1687" w14:textId="77777777" w:rsidR="00773A9C" w:rsidRDefault="00CB34DA" w:rsidP="00773A9C">
            <w:pPr>
              <w:rPr>
                <w:b/>
                <w:sz w:val="18"/>
                <w:szCs w:val="18"/>
              </w:rPr>
            </w:pPr>
            <w:r>
              <w:rPr>
                <w:b/>
                <w:sz w:val="18"/>
                <w:szCs w:val="18"/>
              </w:rPr>
              <w:t xml:space="preserve">Orientaciones </w:t>
            </w:r>
            <w:proofErr w:type="spellStart"/>
            <w:r>
              <w:rPr>
                <w:b/>
                <w:sz w:val="18"/>
                <w:szCs w:val="18"/>
              </w:rPr>
              <w:t>metodologicas</w:t>
            </w:r>
            <w:proofErr w:type="spellEnd"/>
          </w:p>
        </w:tc>
      </w:tr>
      <w:tr w:rsidR="00773A9C" w14:paraId="5AFD9000" w14:textId="77777777" w:rsidTr="006531A5">
        <w:trPr>
          <w:trHeight w:val="177"/>
        </w:trPr>
        <w:tc>
          <w:tcPr>
            <w:tcW w:w="15167" w:type="dxa"/>
            <w:gridSpan w:val="14"/>
          </w:tcPr>
          <w:p w14:paraId="009275F4" w14:textId="77777777" w:rsidR="00773A9C" w:rsidRPr="00984558" w:rsidRDefault="00773A9C" w:rsidP="00773A9C">
            <w:pPr>
              <w:jc w:val="both"/>
              <w:rPr>
                <w:b/>
                <w:u w:val="single"/>
              </w:rPr>
            </w:pPr>
            <w:r w:rsidRPr="00984558">
              <w:rPr>
                <w:b/>
                <w:u w:val="single"/>
              </w:rPr>
              <w:t>MÉTODOS LÓGICOS</w:t>
            </w:r>
          </w:p>
          <w:p w14:paraId="0DC3CE09" w14:textId="77777777" w:rsidR="00773A9C" w:rsidRDefault="00773A9C" w:rsidP="00773A9C">
            <w:pPr>
              <w:jc w:val="both"/>
              <w:rPr>
                <w:b/>
              </w:rPr>
            </w:pPr>
            <w:r>
              <w:rPr>
                <w:b/>
              </w:rPr>
              <w:t>MÉTODO DEDUCTIVO</w:t>
            </w:r>
          </w:p>
          <w:p w14:paraId="2BC3F22F" w14:textId="77777777" w:rsidR="00773A9C" w:rsidRDefault="00773A9C" w:rsidP="00773A9C">
            <w:pPr>
              <w:jc w:val="both"/>
            </w:pPr>
            <w:r>
              <w:t>De lo General a lo Particular</w:t>
            </w:r>
          </w:p>
          <w:p w14:paraId="172EBBEC" w14:textId="77777777" w:rsidR="00773A9C" w:rsidRPr="001310FF" w:rsidRDefault="00773A9C" w:rsidP="00773A9C">
            <w:pPr>
              <w:jc w:val="both"/>
              <w:rPr>
                <w:b/>
              </w:rPr>
            </w:pPr>
            <w:r>
              <w:rPr>
                <w:b/>
              </w:rPr>
              <w:t>Proceso:</w:t>
            </w:r>
          </w:p>
          <w:p w14:paraId="76EC0976" w14:textId="77777777" w:rsidR="00773A9C" w:rsidRDefault="00773A9C" w:rsidP="00773A9C">
            <w:pPr>
              <w:jc w:val="both"/>
            </w:pPr>
            <w:r>
              <w:t>1.  Teoría-Enunciado-Ley</w:t>
            </w:r>
          </w:p>
          <w:p w14:paraId="5833E951" w14:textId="77777777" w:rsidR="00773A9C" w:rsidRDefault="00773A9C" w:rsidP="00773A9C">
            <w:pPr>
              <w:jc w:val="both"/>
            </w:pPr>
            <w:r>
              <w:t>2. Fijación (Repetición, Razonamiento)</w:t>
            </w:r>
          </w:p>
          <w:p w14:paraId="5A8AAACE" w14:textId="77777777" w:rsidR="00773A9C" w:rsidRDefault="00773A9C" w:rsidP="00773A9C">
            <w:pPr>
              <w:jc w:val="both"/>
            </w:pPr>
            <w:r>
              <w:t xml:space="preserve">3. Demostración  </w:t>
            </w:r>
          </w:p>
          <w:p w14:paraId="14C78DA3" w14:textId="77777777" w:rsidR="00773A9C" w:rsidRDefault="00773A9C" w:rsidP="00773A9C">
            <w:pPr>
              <w:jc w:val="both"/>
            </w:pPr>
            <w:r>
              <w:t xml:space="preserve">4. Síntesis </w:t>
            </w:r>
          </w:p>
          <w:p w14:paraId="46914FCD" w14:textId="77777777" w:rsidR="00773A9C" w:rsidRDefault="00773A9C" w:rsidP="00773A9C">
            <w:pPr>
              <w:jc w:val="both"/>
            </w:pPr>
            <w:r>
              <w:t xml:space="preserve">5. Aplicación </w:t>
            </w:r>
          </w:p>
          <w:p w14:paraId="4FAF3E0B" w14:textId="77777777" w:rsidR="00773A9C" w:rsidRDefault="00773A9C" w:rsidP="00773A9C">
            <w:pPr>
              <w:jc w:val="both"/>
              <w:rPr>
                <w:b/>
              </w:rPr>
            </w:pPr>
          </w:p>
          <w:p w14:paraId="10EC0C48" w14:textId="77777777" w:rsidR="00773A9C" w:rsidRDefault="00773A9C" w:rsidP="00773A9C">
            <w:pPr>
              <w:jc w:val="both"/>
              <w:rPr>
                <w:b/>
              </w:rPr>
            </w:pPr>
            <w:r>
              <w:rPr>
                <w:b/>
              </w:rPr>
              <w:t xml:space="preserve"> MÉTODO INDUCTIVO:</w:t>
            </w:r>
          </w:p>
          <w:p w14:paraId="4A9FE94B" w14:textId="77777777" w:rsidR="00773A9C" w:rsidRPr="001310FF" w:rsidRDefault="00773A9C" w:rsidP="00773A9C">
            <w:pPr>
              <w:jc w:val="both"/>
            </w:pPr>
            <w:r w:rsidRPr="001310FF">
              <w:t>De lo Particular a lo General</w:t>
            </w:r>
          </w:p>
          <w:p w14:paraId="73C5B27E" w14:textId="77777777" w:rsidR="00773A9C" w:rsidRDefault="00773A9C" w:rsidP="00773A9C">
            <w:pPr>
              <w:jc w:val="both"/>
              <w:rPr>
                <w:b/>
              </w:rPr>
            </w:pPr>
            <w:r>
              <w:rPr>
                <w:b/>
              </w:rPr>
              <w:t>Proceso:</w:t>
            </w:r>
          </w:p>
          <w:p w14:paraId="025D7A39" w14:textId="77777777" w:rsidR="00773A9C" w:rsidRDefault="00773A9C" w:rsidP="00773A9C">
            <w:pPr>
              <w:jc w:val="both"/>
            </w:pPr>
            <w:r>
              <w:t>1. Intuición</w:t>
            </w:r>
          </w:p>
          <w:p w14:paraId="5726864B" w14:textId="77777777" w:rsidR="00773A9C" w:rsidRDefault="00773A9C" w:rsidP="00773A9C">
            <w:pPr>
              <w:jc w:val="both"/>
            </w:pPr>
            <w:r>
              <w:t>2. Observación</w:t>
            </w:r>
          </w:p>
          <w:p w14:paraId="7BFABDD1" w14:textId="77777777" w:rsidR="00773A9C" w:rsidRDefault="00773A9C" w:rsidP="00773A9C">
            <w:pPr>
              <w:jc w:val="both"/>
            </w:pPr>
            <w:r>
              <w:t>3. Experimentación</w:t>
            </w:r>
          </w:p>
          <w:p w14:paraId="5D50F236" w14:textId="77777777" w:rsidR="00773A9C" w:rsidRDefault="00773A9C" w:rsidP="00773A9C">
            <w:pPr>
              <w:jc w:val="both"/>
            </w:pPr>
            <w:r>
              <w:t xml:space="preserve">4. Análisis </w:t>
            </w:r>
          </w:p>
          <w:p w14:paraId="0568E20E" w14:textId="77777777" w:rsidR="00773A9C" w:rsidRDefault="00773A9C" w:rsidP="00773A9C">
            <w:pPr>
              <w:jc w:val="both"/>
            </w:pPr>
            <w:r>
              <w:t>5. Comparación</w:t>
            </w:r>
          </w:p>
          <w:p w14:paraId="23B4DDCC" w14:textId="77777777" w:rsidR="00773A9C" w:rsidRDefault="00773A9C" w:rsidP="00773A9C">
            <w:pPr>
              <w:jc w:val="both"/>
            </w:pPr>
            <w:r>
              <w:t xml:space="preserve">6. Abstracción </w:t>
            </w:r>
          </w:p>
          <w:p w14:paraId="6CADA31D" w14:textId="77777777" w:rsidR="00773A9C" w:rsidRDefault="00773A9C" w:rsidP="00773A9C">
            <w:pPr>
              <w:jc w:val="both"/>
            </w:pPr>
            <w:r>
              <w:t>7. Ejemplificación</w:t>
            </w:r>
          </w:p>
          <w:p w14:paraId="5C577EBA" w14:textId="77777777" w:rsidR="00773A9C" w:rsidRDefault="00773A9C" w:rsidP="00773A9C">
            <w:pPr>
              <w:jc w:val="both"/>
            </w:pPr>
            <w:r>
              <w:t>8. Generalización</w:t>
            </w:r>
          </w:p>
          <w:p w14:paraId="23A594B1" w14:textId="77777777" w:rsidR="00773A9C" w:rsidRDefault="00773A9C" w:rsidP="00773A9C">
            <w:pPr>
              <w:jc w:val="both"/>
            </w:pPr>
            <w:r>
              <w:t>9. Conclusión o Ley.</w:t>
            </w:r>
          </w:p>
          <w:p w14:paraId="22460C17" w14:textId="77777777" w:rsidR="00773A9C" w:rsidRDefault="00773A9C" w:rsidP="00773A9C">
            <w:pPr>
              <w:jc w:val="both"/>
            </w:pPr>
          </w:p>
          <w:p w14:paraId="744A9443" w14:textId="77777777" w:rsidR="00773A9C" w:rsidRDefault="00773A9C" w:rsidP="00773A9C">
            <w:pPr>
              <w:jc w:val="both"/>
              <w:rPr>
                <w:b/>
              </w:rPr>
            </w:pPr>
            <w:proofErr w:type="gramStart"/>
            <w:r>
              <w:rPr>
                <w:b/>
              </w:rPr>
              <w:t>MÉTODO  INDUCTIVO</w:t>
            </w:r>
            <w:proofErr w:type="gramEnd"/>
            <w:r>
              <w:rPr>
                <w:b/>
              </w:rPr>
              <w:t>-DEDUCTIVO</w:t>
            </w:r>
          </w:p>
          <w:p w14:paraId="6C26BA3C" w14:textId="77777777" w:rsidR="00773A9C" w:rsidRDefault="00773A9C" w:rsidP="00773A9C">
            <w:pPr>
              <w:jc w:val="both"/>
              <w:rPr>
                <w:b/>
              </w:rPr>
            </w:pPr>
            <w:r>
              <w:rPr>
                <w:b/>
              </w:rPr>
              <w:t>Proceso:</w:t>
            </w:r>
          </w:p>
          <w:p w14:paraId="24C37F38" w14:textId="77777777" w:rsidR="00773A9C" w:rsidRDefault="00773A9C" w:rsidP="00773A9C">
            <w:pPr>
              <w:jc w:val="both"/>
            </w:pPr>
            <w:r>
              <w:t xml:space="preserve">1. Motivación </w:t>
            </w:r>
          </w:p>
          <w:p w14:paraId="7AF43EB6" w14:textId="77777777" w:rsidR="00773A9C" w:rsidRDefault="00773A9C" w:rsidP="00773A9C">
            <w:pPr>
              <w:jc w:val="both"/>
            </w:pPr>
            <w:r>
              <w:t>2. Intuición</w:t>
            </w:r>
          </w:p>
          <w:p w14:paraId="0716D53D" w14:textId="77777777" w:rsidR="00773A9C" w:rsidRDefault="00773A9C" w:rsidP="00773A9C">
            <w:pPr>
              <w:jc w:val="both"/>
            </w:pPr>
            <w:r>
              <w:t>3. Observación</w:t>
            </w:r>
          </w:p>
          <w:p w14:paraId="11FF4839" w14:textId="77777777" w:rsidR="00773A9C" w:rsidRDefault="00773A9C" w:rsidP="00773A9C">
            <w:pPr>
              <w:jc w:val="both"/>
            </w:pPr>
            <w:r>
              <w:t>4. Análisis</w:t>
            </w:r>
          </w:p>
          <w:p w14:paraId="09827BFE" w14:textId="77777777" w:rsidR="00773A9C" w:rsidRDefault="00773A9C" w:rsidP="00773A9C">
            <w:pPr>
              <w:jc w:val="both"/>
            </w:pPr>
            <w:r>
              <w:t>5. Comparación</w:t>
            </w:r>
          </w:p>
          <w:p w14:paraId="6DDB651C" w14:textId="77777777" w:rsidR="00773A9C" w:rsidRDefault="00773A9C" w:rsidP="00773A9C">
            <w:pPr>
              <w:jc w:val="both"/>
            </w:pPr>
            <w:r>
              <w:t>6. Abstracción</w:t>
            </w:r>
          </w:p>
          <w:p w14:paraId="14C2D8F6" w14:textId="77777777" w:rsidR="00773A9C" w:rsidRDefault="00773A9C" w:rsidP="00773A9C">
            <w:pPr>
              <w:jc w:val="both"/>
            </w:pPr>
            <w:r>
              <w:t>7. Generalización</w:t>
            </w:r>
          </w:p>
          <w:p w14:paraId="120A1D87" w14:textId="77777777" w:rsidR="00773A9C" w:rsidRDefault="00773A9C" w:rsidP="00773A9C">
            <w:pPr>
              <w:jc w:val="both"/>
            </w:pPr>
            <w:r>
              <w:t>8. Definición</w:t>
            </w:r>
          </w:p>
          <w:p w14:paraId="291B7473" w14:textId="77777777" w:rsidR="00773A9C" w:rsidRDefault="00773A9C" w:rsidP="00773A9C">
            <w:pPr>
              <w:jc w:val="both"/>
            </w:pPr>
            <w:r>
              <w:t>9. Fijación</w:t>
            </w:r>
          </w:p>
          <w:p w14:paraId="1D4F204B" w14:textId="77777777" w:rsidR="00773A9C" w:rsidRDefault="00773A9C" w:rsidP="00773A9C">
            <w:pPr>
              <w:jc w:val="both"/>
            </w:pPr>
            <w:r>
              <w:t xml:space="preserve">10. Demostración </w:t>
            </w:r>
          </w:p>
          <w:p w14:paraId="7F969FC7" w14:textId="77777777" w:rsidR="00773A9C" w:rsidRPr="001310FF" w:rsidRDefault="00773A9C" w:rsidP="00773A9C">
            <w:pPr>
              <w:jc w:val="both"/>
            </w:pPr>
            <w:r>
              <w:t>11. Sinopsis.</w:t>
            </w:r>
          </w:p>
          <w:p w14:paraId="507CA0E2" w14:textId="77777777" w:rsidR="00773A9C" w:rsidRDefault="00773A9C" w:rsidP="00773A9C">
            <w:pPr>
              <w:jc w:val="both"/>
              <w:rPr>
                <w:b/>
              </w:rPr>
            </w:pPr>
          </w:p>
          <w:p w14:paraId="5834E73A" w14:textId="77777777" w:rsidR="00773A9C" w:rsidRDefault="00773A9C" w:rsidP="00773A9C">
            <w:pPr>
              <w:jc w:val="both"/>
              <w:rPr>
                <w:b/>
              </w:rPr>
            </w:pPr>
            <w:r>
              <w:rPr>
                <w:b/>
              </w:rPr>
              <w:t>MÉTODO ANALÍTICO</w:t>
            </w:r>
          </w:p>
          <w:p w14:paraId="00976FD8" w14:textId="77777777" w:rsidR="00773A9C" w:rsidRDefault="00773A9C" w:rsidP="00773A9C">
            <w:pPr>
              <w:jc w:val="both"/>
              <w:rPr>
                <w:b/>
              </w:rPr>
            </w:pPr>
            <w:r>
              <w:rPr>
                <w:b/>
              </w:rPr>
              <w:t>Proceso:</w:t>
            </w:r>
          </w:p>
          <w:p w14:paraId="4CAA67CB" w14:textId="77777777" w:rsidR="00773A9C" w:rsidRDefault="00773A9C" w:rsidP="00773A9C">
            <w:pPr>
              <w:jc w:val="both"/>
            </w:pPr>
            <w:r>
              <w:rPr>
                <w:b/>
              </w:rPr>
              <w:t>1.</w:t>
            </w:r>
            <w:r>
              <w:t xml:space="preserve"> Motivación</w:t>
            </w:r>
          </w:p>
          <w:p w14:paraId="405CA4AC" w14:textId="77777777" w:rsidR="00773A9C" w:rsidRDefault="00773A9C" w:rsidP="00773A9C">
            <w:pPr>
              <w:jc w:val="both"/>
            </w:pPr>
            <w:r>
              <w:t>2. Observación</w:t>
            </w:r>
          </w:p>
          <w:p w14:paraId="3D263C31" w14:textId="77777777" w:rsidR="00773A9C" w:rsidRDefault="00773A9C" w:rsidP="00773A9C">
            <w:pPr>
              <w:jc w:val="both"/>
            </w:pPr>
            <w:r>
              <w:t>3. División</w:t>
            </w:r>
          </w:p>
          <w:p w14:paraId="7EDFF83E" w14:textId="77777777" w:rsidR="00773A9C" w:rsidRDefault="00773A9C" w:rsidP="00773A9C">
            <w:pPr>
              <w:jc w:val="both"/>
            </w:pPr>
            <w:r>
              <w:t>4. Clasificación</w:t>
            </w:r>
          </w:p>
          <w:p w14:paraId="7143578F" w14:textId="77777777" w:rsidR="00773A9C" w:rsidRDefault="00773A9C" w:rsidP="00773A9C">
            <w:pPr>
              <w:jc w:val="both"/>
            </w:pPr>
            <w:r>
              <w:t>5. Descripción</w:t>
            </w:r>
          </w:p>
          <w:p w14:paraId="3F82FEA9" w14:textId="77777777" w:rsidR="00773A9C" w:rsidRPr="001310FF" w:rsidRDefault="00773A9C" w:rsidP="00773A9C">
            <w:pPr>
              <w:jc w:val="both"/>
            </w:pPr>
            <w:r>
              <w:t>6. Resumen</w:t>
            </w:r>
          </w:p>
          <w:p w14:paraId="1F708106" w14:textId="77777777" w:rsidR="00773A9C" w:rsidRDefault="00773A9C" w:rsidP="00773A9C">
            <w:pPr>
              <w:jc w:val="both"/>
            </w:pPr>
          </w:p>
          <w:p w14:paraId="3A127EAC" w14:textId="77777777" w:rsidR="00773A9C" w:rsidRDefault="00773A9C" w:rsidP="00773A9C">
            <w:pPr>
              <w:jc w:val="both"/>
              <w:rPr>
                <w:b/>
              </w:rPr>
            </w:pPr>
            <w:r>
              <w:rPr>
                <w:b/>
              </w:rPr>
              <w:t>MÉTODO SINTÉTICO</w:t>
            </w:r>
          </w:p>
          <w:p w14:paraId="72926EDD" w14:textId="77777777" w:rsidR="00773A9C" w:rsidRDefault="00773A9C" w:rsidP="00773A9C">
            <w:pPr>
              <w:jc w:val="both"/>
              <w:rPr>
                <w:b/>
              </w:rPr>
            </w:pPr>
            <w:r>
              <w:rPr>
                <w:b/>
              </w:rPr>
              <w:t>Proceso:</w:t>
            </w:r>
          </w:p>
          <w:p w14:paraId="76B40114" w14:textId="77777777" w:rsidR="00773A9C" w:rsidRDefault="00773A9C" w:rsidP="00773A9C">
            <w:pPr>
              <w:jc w:val="both"/>
            </w:pPr>
            <w:r>
              <w:rPr>
                <w:b/>
              </w:rPr>
              <w:t>*</w:t>
            </w:r>
            <w:r>
              <w:t xml:space="preserve"> Motivación</w:t>
            </w:r>
          </w:p>
          <w:p w14:paraId="729A5293" w14:textId="77777777" w:rsidR="00773A9C" w:rsidRDefault="00773A9C" w:rsidP="00773A9C">
            <w:pPr>
              <w:jc w:val="both"/>
            </w:pPr>
            <w:r>
              <w:t>* Resumen</w:t>
            </w:r>
          </w:p>
          <w:p w14:paraId="255ECA6A" w14:textId="77777777" w:rsidR="00773A9C" w:rsidRDefault="00773A9C" w:rsidP="00773A9C">
            <w:pPr>
              <w:jc w:val="both"/>
            </w:pPr>
            <w:r>
              <w:t>* Sinopsis</w:t>
            </w:r>
          </w:p>
          <w:p w14:paraId="40880579" w14:textId="77777777" w:rsidR="00773A9C" w:rsidRDefault="00773A9C" w:rsidP="00773A9C">
            <w:pPr>
              <w:jc w:val="both"/>
            </w:pPr>
            <w:r>
              <w:t>* Recapitulación</w:t>
            </w:r>
          </w:p>
          <w:p w14:paraId="3D46B8F1" w14:textId="77777777" w:rsidR="00773A9C" w:rsidRDefault="00773A9C" w:rsidP="00773A9C">
            <w:pPr>
              <w:jc w:val="both"/>
            </w:pPr>
            <w:r>
              <w:t>* Conclusión</w:t>
            </w:r>
          </w:p>
          <w:p w14:paraId="5D31C20D" w14:textId="77777777" w:rsidR="00773A9C" w:rsidRDefault="00773A9C" w:rsidP="00773A9C">
            <w:pPr>
              <w:jc w:val="both"/>
            </w:pPr>
            <w:r>
              <w:t>* Esquema</w:t>
            </w:r>
          </w:p>
          <w:p w14:paraId="58EE5805" w14:textId="77777777" w:rsidR="00773A9C" w:rsidRDefault="00773A9C" w:rsidP="00773A9C">
            <w:pPr>
              <w:jc w:val="both"/>
            </w:pPr>
            <w:r>
              <w:t>* Definición</w:t>
            </w:r>
          </w:p>
          <w:p w14:paraId="4AB395DA" w14:textId="77777777" w:rsidR="00773A9C" w:rsidRDefault="00773A9C" w:rsidP="00773A9C">
            <w:pPr>
              <w:jc w:val="both"/>
              <w:rPr>
                <w:b/>
              </w:rPr>
            </w:pPr>
          </w:p>
          <w:p w14:paraId="6688A475" w14:textId="77777777" w:rsidR="00773A9C" w:rsidRDefault="00773A9C" w:rsidP="00773A9C">
            <w:pPr>
              <w:jc w:val="both"/>
              <w:rPr>
                <w:b/>
              </w:rPr>
            </w:pPr>
            <w:r>
              <w:rPr>
                <w:b/>
              </w:rPr>
              <w:t>MÉTODO ANALÍTICO-SINTÉTICO</w:t>
            </w:r>
          </w:p>
          <w:p w14:paraId="231A1BA9" w14:textId="77777777" w:rsidR="00773A9C" w:rsidRDefault="00773A9C" w:rsidP="00773A9C">
            <w:pPr>
              <w:jc w:val="both"/>
              <w:rPr>
                <w:b/>
              </w:rPr>
            </w:pPr>
            <w:r>
              <w:rPr>
                <w:b/>
              </w:rPr>
              <w:t>Proceso:</w:t>
            </w:r>
          </w:p>
          <w:p w14:paraId="3BA3DF3D" w14:textId="77777777" w:rsidR="00773A9C" w:rsidRDefault="00773A9C" w:rsidP="00773A9C">
            <w:pPr>
              <w:jc w:val="both"/>
            </w:pPr>
            <w:r>
              <w:rPr>
                <w:b/>
              </w:rPr>
              <w:t>*</w:t>
            </w:r>
            <w:r>
              <w:t xml:space="preserve"> Motivación</w:t>
            </w:r>
          </w:p>
          <w:p w14:paraId="18B7ED85" w14:textId="77777777" w:rsidR="00773A9C" w:rsidRDefault="00773A9C" w:rsidP="00773A9C">
            <w:pPr>
              <w:jc w:val="both"/>
            </w:pPr>
            <w:r>
              <w:t xml:space="preserve">* </w:t>
            </w:r>
            <w:proofErr w:type="spellStart"/>
            <w:r>
              <w:t>Síncresis</w:t>
            </w:r>
            <w:proofErr w:type="spellEnd"/>
          </w:p>
          <w:p w14:paraId="631FD04B" w14:textId="77777777" w:rsidR="00773A9C" w:rsidRDefault="00773A9C" w:rsidP="00773A9C">
            <w:pPr>
              <w:jc w:val="both"/>
            </w:pPr>
            <w:r>
              <w:t>* Análisis</w:t>
            </w:r>
          </w:p>
          <w:p w14:paraId="5686CA4D" w14:textId="77777777" w:rsidR="00773A9C" w:rsidRDefault="00773A9C" w:rsidP="00773A9C">
            <w:pPr>
              <w:jc w:val="both"/>
            </w:pPr>
            <w:r>
              <w:t>* Síntesis</w:t>
            </w:r>
          </w:p>
          <w:p w14:paraId="0C0BCBE2" w14:textId="77777777" w:rsidR="00773A9C" w:rsidRDefault="00773A9C" w:rsidP="00773A9C">
            <w:pPr>
              <w:jc w:val="both"/>
            </w:pPr>
          </w:p>
          <w:p w14:paraId="3B9963C2" w14:textId="77777777" w:rsidR="00773A9C" w:rsidRDefault="00773A9C" w:rsidP="00773A9C">
            <w:pPr>
              <w:jc w:val="both"/>
              <w:rPr>
                <w:b/>
              </w:rPr>
            </w:pPr>
          </w:p>
          <w:p w14:paraId="0694EE55" w14:textId="77777777" w:rsidR="00773A9C" w:rsidRPr="00984558" w:rsidRDefault="00773A9C" w:rsidP="00773A9C">
            <w:pPr>
              <w:jc w:val="both"/>
              <w:rPr>
                <w:b/>
                <w:u w:val="single"/>
              </w:rPr>
            </w:pPr>
            <w:r w:rsidRPr="00984558">
              <w:rPr>
                <w:b/>
                <w:u w:val="single"/>
              </w:rPr>
              <w:t>MÉTODOS PEDAGÓGICOS</w:t>
            </w:r>
          </w:p>
          <w:p w14:paraId="1A87F917" w14:textId="77777777" w:rsidR="00773A9C" w:rsidRDefault="00773A9C" w:rsidP="00773A9C">
            <w:pPr>
              <w:jc w:val="both"/>
              <w:rPr>
                <w:b/>
              </w:rPr>
            </w:pPr>
            <w:r>
              <w:rPr>
                <w:b/>
              </w:rPr>
              <w:t>MÉTODO EXPOSITIVO MIXTO</w:t>
            </w:r>
          </w:p>
          <w:p w14:paraId="6D6BA266" w14:textId="77777777" w:rsidR="00773A9C" w:rsidRDefault="00773A9C" w:rsidP="00773A9C">
            <w:pPr>
              <w:jc w:val="both"/>
              <w:rPr>
                <w:b/>
              </w:rPr>
            </w:pPr>
            <w:r>
              <w:rPr>
                <w:b/>
              </w:rPr>
              <w:t>Pasos:</w:t>
            </w:r>
          </w:p>
          <w:p w14:paraId="554201FD" w14:textId="77777777" w:rsidR="00773A9C" w:rsidRDefault="00773A9C" w:rsidP="00773A9C">
            <w:pPr>
              <w:jc w:val="both"/>
            </w:pPr>
            <w:r w:rsidRPr="00984558">
              <w:t>1. Introdu</w:t>
            </w:r>
            <w:r>
              <w:t>cción motivadora.</w:t>
            </w:r>
          </w:p>
          <w:p w14:paraId="60532624" w14:textId="77777777" w:rsidR="00773A9C" w:rsidRDefault="00773A9C" w:rsidP="00773A9C">
            <w:pPr>
              <w:jc w:val="both"/>
            </w:pPr>
            <w:r>
              <w:t>2. Presentación del objetivo a desarrollar.</w:t>
            </w:r>
          </w:p>
          <w:p w14:paraId="70EB2E1C" w14:textId="77777777" w:rsidR="00773A9C" w:rsidRDefault="00773A9C" w:rsidP="00773A9C">
            <w:pPr>
              <w:jc w:val="both"/>
            </w:pPr>
            <w:r>
              <w:t>3. Recordar conocimientos previos al tema.</w:t>
            </w:r>
          </w:p>
          <w:p w14:paraId="0954CBC1" w14:textId="77777777" w:rsidR="00773A9C" w:rsidRDefault="00773A9C" w:rsidP="00773A9C">
            <w:pPr>
              <w:jc w:val="both"/>
            </w:pPr>
            <w:r>
              <w:t>4. Exposición del tema en forma completa o en sus partes esenciales.</w:t>
            </w:r>
          </w:p>
          <w:p w14:paraId="15196E07" w14:textId="77777777" w:rsidR="00773A9C" w:rsidRDefault="00773A9C" w:rsidP="00773A9C">
            <w:pPr>
              <w:jc w:val="both"/>
            </w:pPr>
            <w:r>
              <w:t xml:space="preserve">5. Distribución de apuntes sobre la materia expuesta, indicación de bibliografía referente al tema para la </w:t>
            </w:r>
            <w:proofErr w:type="spellStart"/>
            <w:r>
              <w:t>completación</w:t>
            </w:r>
            <w:proofErr w:type="spellEnd"/>
            <w:r>
              <w:t xml:space="preserve"> o profundización de </w:t>
            </w:r>
            <w:proofErr w:type="gramStart"/>
            <w:r>
              <w:t>la misma</w:t>
            </w:r>
            <w:proofErr w:type="gramEnd"/>
            <w:r>
              <w:t>.</w:t>
            </w:r>
          </w:p>
          <w:p w14:paraId="0B9EBDE4" w14:textId="77777777" w:rsidR="00773A9C" w:rsidRDefault="00773A9C" w:rsidP="00773A9C">
            <w:pPr>
              <w:jc w:val="both"/>
            </w:pPr>
            <w:r>
              <w:t>6. Discusión en pequeños grupos y presentación de conclusiones.</w:t>
            </w:r>
          </w:p>
          <w:p w14:paraId="63E781E8" w14:textId="77777777" w:rsidR="00773A9C" w:rsidRDefault="00773A9C" w:rsidP="00773A9C">
            <w:pPr>
              <w:jc w:val="both"/>
            </w:pPr>
            <w:r>
              <w:t>7. Aclaratoria de dudas.</w:t>
            </w:r>
          </w:p>
          <w:p w14:paraId="436F9652" w14:textId="77777777" w:rsidR="00773A9C" w:rsidRDefault="00773A9C" w:rsidP="00773A9C">
            <w:pPr>
              <w:jc w:val="both"/>
            </w:pPr>
            <w:r>
              <w:t>8. Apreciación de los trabajos de parte del docente y verificación del aprendizaje.</w:t>
            </w:r>
          </w:p>
          <w:p w14:paraId="2AE696FD" w14:textId="77777777" w:rsidR="00773A9C" w:rsidRPr="00984558" w:rsidRDefault="00773A9C" w:rsidP="00773A9C">
            <w:pPr>
              <w:jc w:val="both"/>
            </w:pPr>
          </w:p>
          <w:p w14:paraId="6B3B4186" w14:textId="77777777" w:rsidR="00773A9C" w:rsidRDefault="00773A9C" w:rsidP="00773A9C">
            <w:pPr>
              <w:jc w:val="both"/>
              <w:rPr>
                <w:b/>
              </w:rPr>
            </w:pPr>
            <w:r>
              <w:rPr>
                <w:b/>
              </w:rPr>
              <w:t>MÉTODO DE DEMOSTRACIÓN</w:t>
            </w:r>
          </w:p>
          <w:p w14:paraId="5B4D94CF" w14:textId="77777777" w:rsidR="00773A9C" w:rsidRDefault="00773A9C" w:rsidP="00773A9C">
            <w:pPr>
              <w:jc w:val="both"/>
              <w:rPr>
                <w:b/>
              </w:rPr>
            </w:pPr>
            <w:r>
              <w:rPr>
                <w:b/>
              </w:rPr>
              <w:t>Pasos:</w:t>
            </w:r>
          </w:p>
          <w:p w14:paraId="4A52AF07" w14:textId="77777777" w:rsidR="00773A9C" w:rsidRDefault="00773A9C" w:rsidP="00773A9C">
            <w:pPr>
              <w:jc w:val="both"/>
            </w:pPr>
            <w:r w:rsidRPr="00984558">
              <w:t xml:space="preserve">1. </w:t>
            </w:r>
            <w:r>
              <w:t>Aplicar una situación motivadora.</w:t>
            </w:r>
          </w:p>
          <w:p w14:paraId="6111739C" w14:textId="77777777" w:rsidR="00773A9C" w:rsidRDefault="00773A9C" w:rsidP="00773A9C">
            <w:pPr>
              <w:jc w:val="both"/>
            </w:pPr>
            <w:r>
              <w:rPr>
                <w:b/>
              </w:rPr>
              <w:t xml:space="preserve">2. </w:t>
            </w:r>
            <w:r>
              <w:t>Presentar el contenido a través de un recurso.</w:t>
            </w:r>
          </w:p>
          <w:p w14:paraId="758D203B" w14:textId="77777777" w:rsidR="00773A9C" w:rsidRDefault="00773A9C" w:rsidP="00773A9C">
            <w:pPr>
              <w:jc w:val="both"/>
            </w:pPr>
            <w:r>
              <w:t>3. Evocar conocimientos previos a la demostración.</w:t>
            </w:r>
          </w:p>
          <w:p w14:paraId="421A5B3D" w14:textId="77777777" w:rsidR="00773A9C" w:rsidRDefault="00773A9C" w:rsidP="00773A9C">
            <w:pPr>
              <w:jc w:val="both"/>
            </w:pPr>
            <w:r>
              <w:t>4. Presentación del modelo a demostrar y efectuar paso a paso la demostración con el uso de recursos o equipos.</w:t>
            </w:r>
          </w:p>
          <w:p w14:paraId="082B0AE8" w14:textId="77777777" w:rsidR="00773A9C" w:rsidRDefault="00773A9C" w:rsidP="00773A9C">
            <w:pPr>
              <w:jc w:val="both"/>
            </w:pPr>
            <w:r>
              <w:t xml:space="preserve">5. Dar oportunidad a algunos de los miembros del grupo a formar parte de la ejecución al imitar las acciones observadas. </w:t>
            </w:r>
          </w:p>
          <w:p w14:paraId="764E0E4A" w14:textId="77777777" w:rsidR="00773A9C" w:rsidRDefault="00773A9C" w:rsidP="00773A9C">
            <w:pPr>
              <w:jc w:val="both"/>
            </w:pPr>
            <w:r>
              <w:t xml:space="preserve">6. Comprobar la eficacia de la demostración a través de una práctica con todos los alumnos. </w:t>
            </w:r>
          </w:p>
          <w:p w14:paraId="2B872CF0" w14:textId="77777777" w:rsidR="00773A9C" w:rsidRDefault="00773A9C" w:rsidP="00773A9C">
            <w:pPr>
              <w:jc w:val="both"/>
            </w:pPr>
            <w:r>
              <w:t>7. Resumir los puntos.</w:t>
            </w:r>
          </w:p>
          <w:p w14:paraId="7BD3B6FF" w14:textId="77777777" w:rsidR="00773A9C" w:rsidRDefault="00773A9C" w:rsidP="00773A9C">
            <w:pPr>
              <w:jc w:val="both"/>
            </w:pPr>
            <w:r>
              <w:t>8. Verificar por medio de preguntas.</w:t>
            </w:r>
          </w:p>
          <w:p w14:paraId="04203D3E" w14:textId="77777777" w:rsidR="00773A9C" w:rsidRDefault="00773A9C" w:rsidP="00773A9C">
            <w:pPr>
              <w:jc w:val="both"/>
            </w:pPr>
            <w:r>
              <w:t>9. Asignación de prácticas.</w:t>
            </w:r>
          </w:p>
          <w:p w14:paraId="63DA1683" w14:textId="77777777" w:rsidR="00773A9C" w:rsidRDefault="00773A9C" w:rsidP="00773A9C">
            <w:pPr>
              <w:jc w:val="both"/>
            </w:pPr>
          </w:p>
          <w:p w14:paraId="409E9920" w14:textId="77777777" w:rsidR="00773A9C" w:rsidRDefault="00773A9C" w:rsidP="00773A9C">
            <w:pPr>
              <w:jc w:val="both"/>
              <w:rPr>
                <w:b/>
              </w:rPr>
            </w:pPr>
            <w:r>
              <w:rPr>
                <w:b/>
              </w:rPr>
              <w:t>MÉTODO EXPERIMENTAL</w:t>
            </w:r>
          </w:p>
          <w:p w14:paraId="1F652BEE" w14:textId="77777777" w:rsidR="00773A9C" w:rsidRDefault="00773A9C" w:rsidP="00773A9C">
            <w:pPr>
              <w:jc w:val="both"/>
              <w:rPr>
                <w:b/>
              </w:rPr>
            </w:pPr>
            <w:r>
              <w:rPr>
                <w:b/>
              </w:rPr>
              <w:t>Pasos:</w:t>
            </w:r>
          </w:p>
          <w:p w14:paraId="075311FF" w14:textId="77777777" w:rsidR="00773A9C" w:rsidRDefault="00773A9C" w:rsidP="00773A9C">
            <w:pPr>
              <w:jc w:val="both"/>
            </w:pPr>
            <w:r w:rsidRPr="00984558">
              <w:t xml:space="preserve">1. </w:t>
            </w:r>
            <w:r>
              <w:t>Prepara la clase estableciendo la motivación con un fenómeno y suscitar dudas.</w:t>
            </w:r>
          </w:p>
          <w:p w14:paraId="18E61085" w14:textId="77777777" w:rsidR="00773A9C" w:rsidRDefault="00773A9C" w:rsidP="00773A9C">
            <w:pPr>
              <w:jc w:val="both"/>
            </w:pPr>
            <w:r>
              <w:t>2. Presentación del contenido a través de algún recurso.</w:t>
            </w:r>
          </w:p>
          <w:p w14:paraId="4D149096" w14:textId="77777777" w:rsidR="00773A9C" w:rsidRDefault="00773A9C" w:rsidP="00773A9C">
            <w:pPr>
              <w:jc w:val="both"/>
            </w:pPr>
            <w:r>
              <w:t>3. Recordar experiencias similares.</w:t>
            </w:r>
          </w:p>
          <w:p w14:paraId="28FBB544" w14:textId="77777777" w:rsidR="00773A9C" w:rsidRDefault="00773A9C" w:rsidP="00773A9C">
            <w:pPr>
              <w:jc w:val="both"/>
            </w:pPr>
            <w:r>
              <w:t xml:space="preserve">4. Explicar el problema que va a ser resuelto. </w:t>
            </w:r>
          </w:p>
          <w:p w14:paraId="5B65C552" w14:textId="77777777" w:rsidR="00773A9C" w:rsidRDefault="00773A9C" w:rsidP="00773A9C">
            <w:pPr>
              <w:jc w:val="both"/>
            </w:pPr>
            <w:r>
              <w:t xml:space="preserve">5. Explicar los diferentes métodos que van a ser usados en la resolución del problema. </w:t>
            </w:r>
          </w:p>
          <w:p w14:paraId="6A4FCFE6" w14:textId="77777777" w:rsidR="00773A9C" w:rsidRDefault="00773A9C" w:rsidP="00773A9C">
            <w:pPr>
              <w:jc w:val="both"/>
            </w:pPr>
            <w:r>
              <w:t>6. Resolver el problema.</w:t>
            </w:r>
          </w:p>
          <w:p w14:paraId="12E7A717" w14:textId="77777777" w:rsidR="00773A9C" w:rsidRDefault="00773A9C" w:rsidP="00773A9C">
            <w:pPr>
              <w:jc w:val="both"/>
            </w:pPr>
            <w:r>
              <w:t>7. Ayudar a los estudiantes a recoger y ponderar las evidencias sobre la base de los resultados obtenidos.</w:t>
            </w:r>
          </w:p>
          <w:p w14:paraId="5C01CC7C" w14:textId="77777777" w:rsidR="00773A9C" w:rsidRDefault="00773A9C" w:rsidP="00773A9C">
            <w:pPr>
              <w:jc w:val="both"/>
            </w:pPr>
            <w:r>
              <w:t>8. Sacar conclusiones y generalizaciones.</w:t>
            </w:r>
          </w:p>
          <w:p w14:paraId="4C0E948D" w14:textId="77777777" w:rsidR="00773A9C" w:rsidRDefault="00773A9C" w:rsidP="00773A9C">
            <w:pPr>
              <w:jc w:val="both"/>
            </w:pPr>
            <w:r>
              <w:t xml:space="preserve">9. Proveer problemas adicionales de naturaleza similar para evaluar las conclusiones abstraídas. </w:t>
            </w:r>
          </w:p>
          <w:p w14:paraId="6665C774" w14:textId="77777777" w:rsidR="00773A9C" w:rsidRDefault="00773A9C" w:rsidP="00773A9C">
            <w:pPr>
              <w:jc w:val="both"/>
            </w:pPr>
          </w:p>
          <w:p w14:paraId="69A18BFF" w14:textId="77777777" w:rsidR="00773A9C" w:rsidRDefault="00773A9C" w:rsidP="00773A9C">
            <w:pPr>
              <w:jc w:val="both"/>
              <w:rPr>
                <w:b/>
              </w:rPr>
            </w:pPr>
            <w:r>
              <w:rPr>
                <w:b/>
              </w:rPr>
              <w:t>MÉTODO OPERACIONAL</w:t>
            </w:r>
          </w:p>
          <w:p w14:paraId="7584B430" w14:textId="77777777" w:rsidR="00773A9C" w:rsidRDefault="00773A9C" w:rsidP="00773A9C">
            <w:pPr>
              <w:jc w:val="both"/>
              <w:rPr>
                <w:b/>
              </w:rPr>
            </w:pPr>
            <w:r>
              <w:rPr>
                <w:b/>
              </w:rPr>
              <w:t>Pasos:</w:t>
            </w:r>
          </w:p>
          <w:p w14:paraId="7F018D9E" w14:textId="77777777" w:rsidR="00773A9C" w:rsidRDefault="00773A9C" w:rsidP="00773A9C">
            <w:pPr>
              <w:jc w:val="both"/>
            </w:pPr>
            <w:r w:rsidRPr="00984558">
              <w:t xml:space="preserve">1. </w:t>
            </w:r>
            <w:r>
              <w:t>Presentación de la cuestión a todo el curso.</w:t>
            </w:r>
          </w:p>
          <w:p w14:paraId="79A2F416" w14:textId="77777777" w:rsidR="00773A9C" w:rsidRDefault="00773A9C" w:rsidP="00773A9C">
            <w:pPr>
              <w:jc w:val="both"/>
            </w:pPr>
            <w:r>
              <w:t>2. Trabajo sobre la cuestión planteada.</w:t>
            </w:r>
          </w:p>
          <w:p w14:paraId="7B7ADC69" w14:textId="77777777" w:rsidR="00773A9C" w:rsidRDefault="00773A9C" w:rsidP="00773A9C">
            <w:pPr>
              <w:jc w:val="both"/>
            </w:pPr>
            <w:r>
              <w:t>3. Puesta en común y discusión de las conclusiones de cada equipo.</w:t>
            </w:r>
          </w:p>
          <w:p w14:paraId="3366A20E" w14:textId="77777777" w:rsidR="00773A9C" w:rsidRDefault="00773A9C" w:rsidP="00773A9C">
            <w:pPr>
              <w:jc w:val="both"/>
            </w:pPr>
            <w:r>
              <w:t>4. Síntesis final de la cuestión.</w:t>
            </w:r>
          </w:p>
          <w:p w14:paraId="0363BAF2" w14:textId="77777777" w:rsidR="00773A9C" w:rsidRDefault="00773A9C" w:rsidP="00773A9C">
            <w:pPr>
              <w:jc w:val="both"/>
            </w:pPr>
            <w:r>
              <w:t xml:space="preserve">5. Asignación de un trabajo a cada alumno sobre la misma cuestión. </w:t>
            </w:r>
          </w:p>
          <w:p w14:paraId="240790CF" w14:textId="77777777" w:rsidR="00773A9C" w:rsidRDefault="00773A9C" w:rsidP="00773A9C">
            <w:pPr>
              <w:jc w:val="both"/>
            </w:pPr>
          </w:p>
          <w:p w14:paraId="514B2632" w14:textId="77777777" w:rsidR="00773A9C" w:rsidRDefault="00773A9C" w:rsidP="00773A9C">
            <w:pPr>
              <w:jc w:val="both"/>
              <w:rPr>
                <w:b/>
              </w:rPr>
            </w:pPr>
            <w:r>
              <w:rPr>
                <w:b/>
              </w:rPr>
              <w:t>MÉTODO GRUPO DE DISCUSIÓN</w:t>
            </w:r>
          </w:p>
          <w:p w14:paraId="4B053391" w14:textId="77777777" w:rsidR="00773A9C" w:rsidRDefault="00773A9C" w:rsidP="00773A9C">
            <w:pPr>
              <w:jc w:val="both"/>
              <w:rPr>
                <w:b/>
              </w:rPr>
            </w:pPr>
            <w:r>
              <w:rPr>
                <w:b/>
              </w:rPr>
              <w:t>Pasos:</w:t>
            </w:r>
          </w:p>
          <w:p w14:paraId="21980EA1" w14:textId="77777777" w:rsidR="00773A9C" w:rsidRDefault="00773A9C" w:rsidP="00773A9C">
            <w:pPr>
              <w:jc w:val="both"/>
            </w:pPr>
            <w:r w:rsidRPr="00984558">
              <w:t xml:space="preserve">1. </w:t>
            </w:r>
            <w:r>
              <w:t>Aplicación de actividad motivadora.</w:t>
            </w:r>
          </w:p>
          <w:p w14:paraId="6175FEDE" w14:textId="77777777" w:rsidR="00773A9C" w:rsidRDefault="00773A9C" w:rsidP="00773A9C">
            <w:pPr>
              <w:jc w:val="both"/>
            </w:pPr>
            <w:r>
              <w:t>2. Presentación del objetivo a desarrollar.</w:t>
            </w:r>
          </w:p>
          <w:p w14:paraId="06BF7653" w14:textId="77777777" w:rsidR="00773A9C" w:rsidRDefault="00773A9C" w:rsidP="00773A9C">
            <w:pPr>
              <w:jc w:val="both"/>
            </w:pPr>
            <w:r>
              <w:t>3. Evocación de conocimientos previos.</w:t>
            </w:r>
          </w:p>
          <w:p w14:paraId="7A2B024D" w14:textId="77777777" w:rsidR="00773A9C" w:rsidRDefault="00773A9C" w:rsidP="00773A9C">
            <w:pPr>
              <w:jc w:val="both"/>
            </w:pPr>
            <w:r>
              <w:t>4. Preparar la escena, introduciendo al tema.</w:t>
            </w:r>
          </w:p>
          <w:p w14:paraId="5F042DFF" w14:textId="77777777" w:rsidR="00773A9C" w:rsidRDefault="00773A9C" w:rsidP="00773A9C">
            <w:pPr>
              <w:jc w:val="both"/>
            </w:pPr>
            <w:r>
              <w:t>5. Dar las instrucciones de cómo van a trabajar y preparar los grupos.</w:t>
            </w:r>
          </w:p>
          <w:p w14:paraId="3E656A60" w14:textId="77777777" w:rsidR="00773A9C" w:rsidRDefault="00773A9C" w:rsidP="00773A9C">
            <w:pPr>
              <w:jc w:val="both"/>
            </w:pPr>
            <w:r>
              <w:t>6. Dirigir la participación de los alumnos, estimular las discrepancias y fomentar preguntas que inciten a discusión.</w:t>
            </w:r>
          </w:p>
          <w:p w14:paraId="53AEBD70" w14:textId="77777777" w:rsidR="00773A9C" w:rsidRDefault="00773A9C" w:rsidP="00773A9C">
            <w:pPr>
              <w:jc w:val="both"/>
            </w:pPr>
            <w:r>
              <w:t>7. Aclaratoria de dudas si las hay.</w:t>
            </w:r>
          </w:p>
          <w:p w14:paraId="71A66659" w14:textId="77777777" w:rsidR="00773A9C" w:rsidRDefault="00773A9C" w:rsidP="00773A9C">
            <w:pPr>
              <w:jc w:val="both"/>
            </w:pPr>
            <w:r>
              <w:t>8. Elaboración de conclusiones, resumen o informe de lo discutido.</w:t>
            </w:r>
          </w:p>
          <w:p w14:paraId="17B15D6B" w14:textId="77777777" w:rsidR="00773A9C" w:rsidRDefault="00773A9C" w:rsidP="00773A9C">
            <w:pPr>
              <w:jc w:val="both"/>
            </w:pPr>
            <w:r>
              <w:t>9. Asignación de lecturas relacionadas con el tema.</w:t>
            </w:r>
          </w:p>
          <w:p w14:paraId="0A5999BB" w14:textId="77777777" w:rsidR="00773A9C" w:rsidRDefault="00773A9C" w:rsidP="00773A9C">
            <w:pPr>
              <w:jc w:val="both"/>
            </w:pPr>
          </w:p>
          <w:p w14:paraId="2A6B55D4" w14:textId="77777777" w:rsidR="00773A9C" w:rsidRPr="00665DFB" w:rsidRDefault="00773A9C" w:rsidP="00773A9C">
            <w:pPr>
              <w:jc w:val="both"/>
              <w:rPr>
                <w:b/>
                <w:u w:val="single"/>
              </w:rPr>
            </w:pPr>
            <w:r w:rsidRPr="00665DFB">
              <w:rPr>
                <w:b/>
                <w:u w:val="single"/>
              </w:rPr>
              <w:t>Técnicas de Cierre</w:t>
            </w:r>
          </w:p>
          <w:p w14:paraId="72C87703" w14:textId="77777777" w:rsidR="00773A9C" w:rsidRDefault="00773A9C" w:rsidP="00773A9C">
            <w:pPr>
              <w:jc w:val="both"/>
            </w:pPr>
          </w:p>
          <w:p w14:paraId="0F8A957F" w14:textId="77777777" w:rsidR="00773A9C" w:rsidRPr="00665DFB" w:rsidRDefault="00773A9C" w:rsidP="00773A9C">
            <w:pPr>
              <w:jc w:val="both"/>
              <w:rPr>
                <w:b/>
              </w:rPr>
            </w:pPr>
            <w:r w:rsidRPr="00665DFB">
              <w:rPr>
                <w:b/>
              </w:rPr>
              <w:t>Procedimientos para Cierre Cognoscitivo</w:t>
            </w:r>
          </w:p>
          <w:p w14:paraId="5295CFB9" w14:textId="77777777" w:rsidR="00773A9C" w:rsidRDefault="00773A9C" w:rsidP="00773A9C">
            <w:pPr>
              <w:jc w:val="both"/>
            </w:pPr>
            <w:r>
              <w:t>1. Verificación: Comprueba el Aprendizaje logrado por los estudiantes solicitando de ellos razones y conclusiones sobre las ideas tratadas.</w:t>
            </w:r>
          </w:p>
          <w:p w14:paraId="584EDAF3" w14:textId="77777777" w:rsidR="00773A9C" w:rsidRDefault="00773A9C" w:rsidP="00773A9C">
            <w:pPr>
              <w:jc w:val="both"/>
            </w:pPr>
            <w:r>
              <w:t>2. Relación: Solicita a los estudiantes que establezcan relaciones entre: (i) las ideas principales adquiridas; (</w:t>
            </w:r>
            <w:proofErr w:type="spellStart"/>
            <w:r>
              <w:t>ii</w:t>
            </w:r>
            <w:proofErr w:type="spellEnd"/>
            <w:r>
              <w:t>) estas y sus expectativas, necesidades e intereses personales iniciales; (</w:t>
            </w:r>
            <w:proofErr w:type="spellStart"/>
            <w:r>
              <w:t>iii</w:t>
            </w:r>
            <w:proofErr w:type="spellEnd"/>
            <w:r>
              <w:t>) las ideas desarrolladas y/o aprendidas y conocimientos anteriores.</w:t>
            </w:r>
          </w:p>
          <w:p w14:paraId="643287F3" w14:textId="77777777" w:rsidR="00773A9C" w:rsidRDefault="00773A9C" w:rsidP="00773A9C">
            <w:pPr>
              <w:jc w:val="both"/>
            </w:pPr>
            <w:r>
              <w:t xml:space="preserve">3. Síntesis: Solicita a los estudiantes la elaboración de un resumen de lo aprendido relacionando todos los aspectos tratados. </w:t>
            </w:r>
          </w:p>
          <w:p w14:paraId="01964FCB" w14:textId="77777777" w:rsidR="00773A9C" w:rsidRDefault="00773A9C" w:rsidP="00773A9C">
            <w:pPr>
              <w:jc w:val="both"/>
            </w:pPr>
            <w:r>
              <w:t>4. Valoración: Solicita a los alumnos una toma de posición o evaluación de lo aprendido, que establezca su utilidad, aplicación y la proyección que tiene para su formación.</w:t>
            </w:r>
          </w:p>
          <w:p w14:paraId="7E7FE267" w14:textId="77777777" w:rsidR="00773A9C" w:rsidRPr="00665DFB" w:rsidRDefault="00773A9C" w:rsidP="00773A9C">
            <w:pPr>
              <w:jc w:val="both"/>
              <w:rPr>
                <w:b/>
              </w:rPr>
            </w:pPr>
            <w:r w:rsidRPr="00665DFB">
              <w:rPr>
                <w:b/>
              </w:rPr>
              <w:t xml:space="preserve">Procedimientos </w:t>
            </w:r>
            <w:r>
              <w:rPr>
                <w:b/>
              </w:rPr>
              <w:t>Psicológico:</w:t>
            </w:r>
          </w:p>
          <w:p w14:paraId="0B1D8A73" w14:textId="77777777" w:rsidR="00773A9C" w:rsidRDefault="00773A9C" w:rsidP="00773A9C">
            <w:pPr>
              <w:jc w:val="both"/>
            </w:pPr>
            <w:r>
              <w:t xml:space="preserve">1. Sentimiento al logro: Solicita de los alumnos la expresión de sus sentimientos en cuanto a los logros alcanzados en la experiencia vivida. </w:t>
            </w:r>
          </w:p>
          <w:p w14:paraId="0755148E" w14:textId="77777777" w:rsidR="00773A9C" w:rsidRDefault="00773A9C" w:rsidP="00773A9C">
            <w:pPr>
              <w:jc w:val="both"/>
            </w:pPr>
            <w:r>
              <w:t xml:space="preserve">2. Reconocimiento: El profesor comunica al grupo sus sentimientos en cuanto a su interacción en el grupo y los estimula por el esfuerzo realizado. </w:t>
            </w:r>
          </w:p>
          <w:p w14:paraId="66023698" w14:textId="77777777" w:rsidR="00773A9C" w:rsidRDefault="00773A9C" w:rsidP="00773A9C">
            <w:pPr>
              <w:jc w:val="both"/>
            </w:pPr>
            <w:r>
              <w:t>3. Autoevaluación y Coevaluación.</w:t>
            </w:r>
          </w:p>
          <w:p w14:paraId="7DF54918" w14:textId="77777777" w:rsidR="00773A9C" w:rsidRDefault="00773A9C" w:rsidP="00773A9C">
            <w:r>
              <w:t>4. Expectativas Generadas.</w:t>
            </w:r>
          </w:p>
          <w:p w14:paraId="460222CB" w14:textId="77777777" w:rsidR="00CB34DA" w:rsidRDefault="00CB34DA" w:rsidP="00773A9C">
            <w:pPr>
              <w:rPr>
                <w:b/>
                <w:sz w:val="18"/>
                <w:szCs w:val="18"/>
              </w:rPr>
            </w:pPr>
          </w:p>
        </w:tc>
      </w:tr>
      <w:tr w:rsidR="00773A9C" w14:paraId="6B7C8E63"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4C8A2A10" w14:textId="77777777" w:rsidR="00773A9C" w:rsidRDefault="00CB34DA" w:rsidP="00773A9C">
            <w:pPr>
              <w:rPr>
                <w:b/>
                <w:sz w:val="18"/>
                <w:szCs w:val="18"/>
              </w:rPr>
            </w:pPr>
            <w:proofErr w:type="spellStart"/>
            <w:r>
              <w:rPr>
                <w:b/>
                <w:sz w:val="18"/>
                <w:szCs w:val="18"/>
              </w:rPr>
              <w:t>Evaluacion</w:t>
            </w:r>
            <w:proofErr w:type="spellEnd"/>
            <w:r>
              <w:rPr>
                <w:b/>
                <w:sz w:val="18"/>
                <w:szCs w:val="18"/>
              </w:rPr>
              <w:t xml:space="preserve"> </w:t>
            </w:r>
          </w:p>
        </w:tc>
      </w:tr>
      <w:tr w:rsidR="00773A9C" w14:paraId="0E7CD03C" w14:textId="77777777" w:rsidTr="006531A5">
        <w:trPr>
          <w:trHeight w:val="177"/>
        </w:trPr>
        <w:tc>
          <w:tcPr>
            <w:tcW w:w="15167" w:type="dxa"/>
            <w:gridSpan w:val="14"/>
          </w:tcPr>
          <w:p w14:paraId="246F5F5B" w14:textId="77777777" w:rsidR="00773A9C" w:rsidRDefault="00773A9C" w:rsidP="00773A9C">
            <w:pPr>
              <w:widowControl w:val="0"/>
              <w:rPr>
                <w:color w:val="000000"/>
              </w:rPr>
            </w:pPr>
            <w:r>
              <w:rPr>
                <w:b/>
                <w:color w:val="000000"/>
              </w:rPr>
              <w:t xml:space="preserve">Criterio de evaluación: </w:t>
            </w:r>
          </w:p>
          <w:p w14:paraId="5FA9F568" w14:textId="77777777" w:rsidR="00773A9C" w:rsidRDefault="00773A9C" w:rsidP="00773A9C">
            <w:pPr>
              <w:widowControl w:val="0"/>
              <w:rPr>
                <w:color w:val="000000"/>
              </w:rPr>
            </w:pPr>
          </w:p>
          <w:p w14:paraId="16387E56" w14:textId="77777777" w:rsidR="00773A9C" w:rsidRDefault="00773A9C" w:rsidP="00773A9C">
            <w:pPr>
              <w:widowControl w:val="0"/>
              <w:rPr>
                <w:color w:val="000000"/>
              </w:rPr>
            </w:pPr>
            <w:proofErr w:type="gramStart"/>
            <w:r>
              <w:rPr>
                <w:b/>
                <w:color w:val="000000"/>
              </w:rPr>
              <w:t>CE.CN.B.</w:t>
            </w:r>
            <w:proofErr w:type="gramEnd"/>
            <w:r>
              <w:rPr>
                <w:b/>
                <w:color w:val="000000"/>
              </w:rPr>
              <w:t xml:space="preserve">5.1. </w:t>
            </w:r>
            <w:r>
              <w:rPr>
                <w:color w:val="000000"/>
              </w:rPr>
              <w:t>Argumenta el origen de la vida, desde el análisis de las teorías de la abiogénesis, la identificación de los elementos y compuestos de la Tierra primitiva y la importancia de las moléculas y macromoléculas que constituyen la materia viva.</w:t>
            </w:r>
          </w:p>
          <w:p w14:paraId="10535DC5" w14:textId="77777777" w:rsidR="00773A9C" w:rsidRDefault="00773A9C" w:rsidP="00773A9C">
            <w:pPr>
              <w:widowControl w:val="0"/>
              <w:rPr>
                <w:color w:val="000000"/>
              </w:rPr>
            </w:pPr>
          </w:p>
          <w:p w14:paraId="69410EB4" w14:textId="77777777" w:rsidR="00773A9C" w:rsidRDefault="00773A9C" w:rsidP="00773A9C">
            <w:r>
              <w:rPr>
                <w:b/>
              </w:rPr>
              <w:t xml:space="preserve">Indicadores para la evaluación del </w:t>
            </w:r>
          </w:p>
          <w:p w14:paraId="7FDDFBCF" w14:textId="77777777" w:rsidR="00773A9C" w:rsidRDefault="00773A9C" w:rsidP="00773A9C">
            <w:pPr>
              <w:widowControl w:val="0"/>
              <w:rPr>
                <w:b/>
                <w:color w:val="000000"/>
              </w:rPr>
            </w:pPr>
            <w:r>
              <w:rPr>
                <w:b/>
                <w:color w:val="000000"/>
              </w:rPr>
              <w:t xml:space="preserve">criterio: </w:t>
            </w:r>
          </w:p>
          <w:p w14:paraId="02122E09" w14:textId="77777777" w:rsidR="00773A9C" w:rsidRDefault="00773A9C" w:rsidP="00773A9C">
            <w:pPr>
              <w:rPr>
                <w:b/>
                <w:sz w:val="18"/>
                <w:szCs w:val="18"/>
              </w:rPr>
            </w:pPr>
            <w:r>
              <w:rPr>
                <w:b/>
              </w:rPr>
              <w:t>I.CN.B.5.1.1.</w:t>
            </w:r>
            <w:r>
              <w:t xml:space="preserve"> Explica el origen de la vida desde el sustento científico, análisis de evidencias y/o la realización de sencillos experimentos que fundamenten las teorías de la abiogénesis en la Tierra (refutando la teoría de la generación espontánea), la identificación de los elementos y compuestos químicos de la atmósfera de la Tierra primitiva y los procesos de abiogénesis de las moléculas y macromoléculas orgánicas. (I.2., S.4.) </w:t>
            </w:r>
            <w:r>
              <w:rPr>
                <w:b/>
              </w:rPr>
              <w:t xml:space="preserve">I.CN.B.5.1.2 </w:t>
            </w:r>
            <w:r>
              <w:t xml:space="preserve">Explica la importancia de las biomoléculas a partir de la sustentación científica y/o la ejecución de experimentos sencillos sobre </w:t>
            </w:r>
            <w:proofErr w:type="gramStart"/>
            <w:r>
              <w:t>los proceso</w:t>
            </w:r>
            <w:proofErr w:type="gramEnd"/>
            <w:r>
              <w:t xml:space="preserve"> de abiogénesis, características básicas, estructura, diversidad y función en la materia viva. (I.3., I.4.)</w:t>
            </w:r>
          </w:p>
        </w:tc>
      </w:tr>
      <w:tr w:rsidR="00773A9C" w14:paraId="62940329"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654D53C8" w14:textId="77777777" w:rsidR="00773A9C" w:rsidRDefault="00CB34DA" w:rsidP="00773A9C">
            <w:pPr>
              <w:rPr>
                <w:b/>
                <w:sz w:val="18"/>
                <w:szCs w:val="18"/>
              </w:rPr>
            </w:pPr>
            <w:proofErr w:type="spellStart"/>
            <w:r>
              <w:rPr>
                <w:b/>
                <w:sz w:val="18"/>
                <w:szCs w:val="18"/>
              </w:rPr>
              <w:t>Duracion</w:t>
            </w:r>
            <w:proofErr w:type="spellEnd"/>
            <w:r>
              <w:rPr>
                <w:b/>
                <w:sz w:val="18"/>
                <w:szCs w:val="18"/>
              </w:rPr>
              <w:t xml:space="preserve"> en semanas </w:t>
            </w:r>
          </w:p>
        </w:tc>
      </w:tr>
      <w:tr w:rsidR="00773A9C" w14:paraId="2D72907C" w14:textId="77777777" w:rsidTr="006531A5">
        <w:trPr>
          <w:trHeight w:val="177"/>
        </w:trPr>
        <w:tc>
          <w:tcPr>
            <w:tcW w:w="15167" w:type="dxa"/>
            <w:gridSpan w:val="14"/>
          </w:tcPr>
          <w:p w14:paraId="634A1E20" w14:textId="77777777" w:rsidR="00773A9C" w:rsidRDefault="00773A9C" w:rsidP="00773A9C">
            <w:pPr>
              <w:rPr>
                <w:b/>
                <w:sz w:val="18"/>
                <w:szCs w:val="18"/>
              </w:rPr>
            </w:pPr>
            <w:r>
              <w:rPr>
                <w:b/>
                <w:sz w:val="18"/>
                <w:szCs w:val="18"/>
              </w:rPr>
              <w:t>9</w:t>
            </w:r>
          </w:p>
        </w:tc>
      </w:tr>
      <w:tr w:rsidR="00773A9C" w14:paraId="1A6CEA83" w14:textId="77777777" w:rsidTr="00773A9C">
        <w:trPr>
          <w:cnfStyle w:val="000000100000" w:firstRow="0" w:lastRow="0" w:firstColumn="0" w:lastColumn="0" w:oddVBand="0" w:evenVBand="0" w:oddHBand="1" w:evenHBand="0" w:firstRowFirstColumn="0" w:firstRowLastColumn="0" w:lastRowFirstColumn="0" w:lastRowLastColumn="0"/>
          <w:trHeight w:val="342"/>
        </w:trPr>
        <w:tc>
          <w:tcPr>
            <w:tcW w:w="15167" w:type="dxa"/>
            <w:gridSpan w:val="14"/>
          </w:tcPr>
          <w:p w14:paraId="1F1DBD3D" w14:textId="77777777" w:rsidR="00773A9C" w:rsidRDefault="00773A9C" w:rsidP="00773A9C">
            <w:pPr>
              <w:tabs>
                <w:tab w:val="left" w:pos="924"/>
              </w:tabs>
              <w:jc w:val="both"/>
              <w:rPr>
                <w:b/>
              </w:rPr>
            </w:pPr>
            <w:r>
              <w:rPr>
                <w:b/>
                <w:sz w:val="18"/>
                <w:szCs w:val="18"/>
              </w:rPr>
              <w:t xml:space="preserve">Unidad 2: </w:t>
            </w:r>
            <w:r>
              <w:rPr>
                <w:b/>
              </w:rPr>
              <w:t xml:space="preserve"> Diversidad biológica en el mundo</w:t>
            </w:r>
          </w:p>
          <w:p w14:paraId="52F19EFB" w14:textId="77777777" w:rsidR="00773A9C" w:rsidRDefault="00773A9C" w:rsidP="00773A9C">
            <w:pPr>
              <w:rPr>
                <w:b/>
                <w:sz w:val="18"/>
                <w:szCs w:val="18"/>
              </w:rPr>
            </w:pPr>
          </w:p>
        </w:tc>
      </w:tr>
      <w:tr w:rsidR="00773A9C" w14:paraId="0377F8E8" w14:textId="77777777" w:rsidTr="00773A9C">
        <w:trPr>
          <w:trHeight w:val="342"/>
        </w:trPr>
        <w:tc>
          <w:tcPr>
            <w:tcW w:w="15167" w:type="dxa"/>
            <w:gridSpan w:val="14"/>
          </w:tcPr>
          <w:p w14:paraId="5F6D6992" w14:textId="77777777" w:rsidR="00773A9C" w:rsidRDefault="00CB34DA" w:rsidP="00773A9C">
            <w:pPr>
              <w:rPr>
                <w:b/>
                <w:sz w:val="18"/>
                <w:szCs w:val="18"/>
              </w:rPr>
            </w:pPr>
            <w:r>
              <w:rPr>
                <w:b/>
                <w:sz w:val="18"/>
                <w:szCs w:val="18"/>
              </w:rPr>
              <w:t>Objetivos específicos de la unidad de planificación</w:t>
            </w:r>
          </w:p>
        </w:tc>
      </w:tr>
      <w:tr w:rsidR="00773A9C" w14:paraId="6E7006B7" w14:textId="77777777" w:rsidTr="00773A9C">
        <w:trPr>
          <w:cnfStyle w:val="000000100000" w:firstRow="0" w:lastRow="0" w:firstColumn="0" w:lastColumn="0" w:oddVBand="0" w:evenVBand="0" w:oddHBand="1" w:evenHBand="0" w:firstRowFirstColumn="0" w:firstRowLastColumn="0" w:lastRowFirstColumn="0" w:lastRowLastColumn="0"/>
          <w:trHeight w:val="342"/>
        </w:trPr>
        <w:tc>
          <w:tcPr>
            <w:tcW w:w="15167" w:type="dxa"/>
            <w:gridSpan w:val="14"/>
          </w:tcPr>
          <w:p w14:paraId="2C94A137" w14:textId="77777777" w:rsidR="00773A9C" w:rsidRDefault="00773A9C" w:rsidP="00773A9C">
            <w:pPr>
              <w:widowControl w:val="0"/>
            </w:pPr>
            <w:r>
              <w:rPr>
                <w:b/>
              </w:rPr>
              <w:t xml:space="preserve">O.CN.B.5.4. </w:t>
            </w:r>
            <w:r>
              <w:t>Valorar los aportes de la ciencia en función del razonamiento lógico, crítico y complejo para comprender de manera integral la estructura y funcionamiento de su propio cuerpo, con el fin de aplicar medidas de promoción, protección y prevención que lleven al desarrollo de una salud integral, buscando el equilibrio físico, mental y emocional como parte esencial del plan de vida.</w:t>
            </w:r>
          </w:p>
          <w:p w14:paraId="5CF99904" w14:textId="77777777" w:rsidR="00773A9C" w:rsidRPr="00773A9C" w:rsidRDefault="00773A9C" w:rsidP="00773A9C">
            <w:pPr>
              <w:widowControl w:val="0"/>
            </w:pPr>
            <w:r>
              <w:rPr>
                <w:b/>
              </w:rPr>
              <w:t xml:space="preserve">O.CN.B.5.9. </w:t>
            </w:r>
            <w:r>
              <w:t xml:space="preserve">Apreciar el desarrollo del conocimiento científico a lo largo del tiempo, por medio de la indagación sobre la manera en que los científicos utilizan con ética la Biología en un amplio rango de aplicaciones, y la forma en que el conocimiento biológico influye en las sociedades a nivel local, regional y global, asumiendo responsabilidad social. </w:t>
            </w:r>
          </w:p>
        </w:tc>
      </w:tr>
      <w:tr w:rsidR="00773A9C" w14:paraId="5D18BF21" w14:textId="77777777" w:rsidTr="00773A9C">
        <w:trPr>
          <w:trHeight w:val="342"/>
        </w:trPr>
        <w:tc>
          <w:tcPr>
            <w:tcW w:w="15167" w:type="dxa"/>
            <w:gridSpan w:val="14"/>
          </w:tcPr>
          <w:p w14:paraId="5ABE99A2" w14:textId="77777777" w:rsidR="00773A9C" w:rsidRDefault="00CB34DA" w:rsidP="00773A9C">
            <w:pPr>
              <w:rPr>
                <w:b/>
                <w:sz w:val="18"/>
                <w:szCs w:val="18"/>
              </w:rPr>
            </w:pPr>
            <w:r>
              <w:rPr>
                <w:b/>
                <w:sz w:val="18"/>
                <w:szCs w:val="18"/>
              </w:rPr>
              <w:t xml:space="preserve">Contenidos </w:t>
            </w:r>
          </w:p>
        </w:tc>
      </w:tr>
      <w:tr w:rsidR="00773A9C" w14:paraId="75398E91" w14:textId="77777777" w:rsidTr="00773A9C">
        <w:trPr>
          <w:cnfStyle w:val="000000100000" w:firstRow="0" w:lastRow="0" w:firstColumn="0" w:lastColumn="0" w:oddVBand="0" w:evenVBand="0" w:oddHBand="1" w:evenHBand="0" w:firstRowFirstColumn="0" w:firstRowLastColumn="0" w:lastRowFirstColumn="0" w:lastRowLastColumn="0"/>
          <w:trHeight w:val="138"/>
        </w:trPr>
        <w:tc>
          <w:tcPr>
            <w:tcW w:w="15167" w:type="dxa"/>
            <w:gridSpan w:val="14"/>
          </w:tcPr>
          <w:p w14:paraId="196948AE" w14:textId="77777777" w:rsidR="00773A9C" w:rsidRDefault="00773A9C" w:rsidP="00773A9C">
            <w:r>
              <w:rPr>
                <w:b/>
              </w:rPr>
              <w:t>DCCD:</w:t>
            </w:r>
            <w:r>
              <w:t xml:space="preserve"> 1.6 Establecer las principales evidencias de las teorías científicas sobre la evolución biológica. </w:t>
            </w:r>
          </w:p>
          <w:p w14:paraId="77160011" w14:textId="77777777" w:rsidR="00773A9C" w:rsidRDefault="00773A9C" w:rsidP="00773A9C">
            <w:r>
              <w:rPr>
                <w:b/>
              </w:rPr>
              <w:t xml:space="preserve">DCCD: </w:t>
            </w:r>
            <w:r>
              <w:t xml:space="preserve">1.7 Analizar los procesos de variación, aislamiento y migración, relacionados con la selección natural y explicar el proceso evolutivo. </w:t>
            </w:r>
          </w:p>
          <w:p w14:paraId="220D899C" w14:textId="77777777" w:rsidR="00773A9C" w:rsidRDefault="00773A9C" w:rsidP="00773A9C">
            <w:r>
              <w:rPr>
                <w:b/>
              </w:rPr>
              <w:t xml:space="preserve">DCCD: </w:t>
            </w:r>
            <w:r>
              <w:t xml:space="preserve">1.18 Indagar y describir los biomas del mundo e interpretarlos como sitios donde se evidencia la evolución de la biodiversidad en respuesta a los factores geográficos y climáticos. </w:t>
            </w:r>
          </w:p>
          <w:p w14:paraId="7C64DBD7" w14:textId="77777777" w:rsidR="00773A9C" w:rsidRDefault="00773A9C" w:rsidP="00773A9C">
            <w:r>
              <w:rPr>
                <w:b/>
              </w:rPr>
              <w:t xml:space="preserve">DCCD: </w:t>
            </w:r>
            <w:r>
              <w:t>1.20 Reflexionar acerca de la importancia social, económica y ambiental de la biodiversidad, e identificar la</w:t>
            </w:r>
          </w:p>
          <w:p w14:paraId="4452D3D2" w14:textId="77777777" w:rsidR="00773A9C" w:rsidRDefault="00773A9C" w:rsidP="00773A9C">
            <w:r>
              <w:t xml:space="preserve">Problemática y los retos del Ecuador frente al manejo sustentable de su patrimonio natural. </w:t>
            </w:r>
          </w:p>
          <w:p w14:paraId="3894FDED" w14:textId="77777777" w:rsidR="00773A9C" w:rsidRDefault="00773A9C" w:rsidP="00773A9C">
            <w:r>
              <w:rPr>
                <w:b/>
              </w:rPr>
              <w:t xml:space="preserve">DCCD: </w:t>
            </w:r>
            <w:r>
              <w:t xml:space="preserve">1.9 Analizar los tipos de diversidad biológica a nivel de genes, especies y ecosistemas, y argumentar su importancia para el mantenimiento de la vida en el planeta. </w:t>
            </w:r>
          </w:p>
          <w:p w14:paraId="46DE3062" w14:textId="77777777" w:rsidR="00773A9C" w:rsidRDefault="00773A9C" w:rsidP="00773A9C">
            <w:r>
              <w:rPr>
                <w:b/>
              </w:rPr>
              <w:t xml:space="preserve">DCCD: </w:t>
            </w:r>
            <w:r>
              <w:t xml:space="preserve">1.21. Indagar y examinar las diferentes actividades humanas que afectan a los sistemas globales, e inferir la pérdida de biodiversidad s escala nacional, regional y global. </w:t>
            </w:r>
          </w:p>
          <w:p w14:paraId="54F2FDC9" w14:textId="77777777" w:rsidR="00773A9C" w:rsidRDefault="00773A9C" w:rsidP="00773A9C">
            <w:r>
              <w:rPr>
                <w:b/>
              </w:rPr>
              <w:t xml:space="preserve">DCCD: </w:t>
            </w:r>
            <w:r>
              <w:t>1.22 Interpretar las estrategias y políticas nacionales e internacionales para la conservación de la biodiversidad, in situ y ex situ, y la mitigación de problemas ambientales globales, y generar una actitud crítica, reflexiva y responsable en favor del ambiente.</w:t>
            </w:r>
          </w:p>
          <w:p w14:paraId="08FEEE3A" w14:textId="77777777" w:rsidR="00773A9C" w:rsidRDefault="00773A9C" w:rsidP="00773A9C"/>
          <w:p w14:paraId="3705D141" w14:textId="77777777" w:rsidR="00773A9C" w:rsidRDefault="00773A9C" w:rsidP="00773A9C">
            <w:pPr>
              <w:rPr>
                <w:b/>
                <w:sz w:val="18"/>
                <w:szCs w:val="18"/>
              </w:rPr>
            </w:pPr>
          </w:p>
        </w:tc>
      </w:tr>
      <w:tr w:rsidR="00773A9C" w14:paraId="14750745" w14:textId="77777777" w:rsidTr="006531A5">
        <w:trPr>
          <w:trHeight w:val="177"/>
        </w:trPr>
        <w:tc>
          <w:tcPr>
            <w:tcW w:w="15167" w:type="dxa"/>
            <w:gridSpan w:val="14"/>
          </w:tcPr>
          <w:p w14:paraId="3C1F365B" w14:textId="77777777" w:rsidR="00773A9C" w:rsidRDefault="00CB34DA" w:rsidP="00773A9C">
            <w:pPr>
              <w:rPr>
                <w:b/>
                <w:sz w:val="18"/>
                <w:szCs w:val="18"/>
              </w:rPr>
            </w:pPr>
            <w:r>
              <w:rPr>
                <w:b/>
                <w:sz w:val="18"/>
                <w:szCs w:val="18"/>
              </w:rPr>
              <w:t xml:space="preserve">Orientaciones metodológicas </w:t>
            </w:r>
          </w:p>
        </w:tc>
      </w:tr>
      <w:tr w:rsidR="00773A9C" w14:paraId="508BDA31"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68A49D1C" w14:textId="77777777" w:rsidR="00773A9C" w:rsidRPr="00984558" w:rsidRDefault="00773A9C" w:rsidP="00773A9C">
            <w:pPr>
              <w:jc w:val="both"/>
              <w:rPr>
                <w:b/>
                <w:u w:val="single"/>
              </w:rPr>
            </w:pPr>
            <w:r w:rsidRPr="00984558">
              <w:rPr>
                <w:b/>
                <w:u w:val="single"/>
              </w:rPr>
              <w:t>MÉTODOS LÓGICOS</w:t>
            </w:r>
          </w:p>
          <w:p w14:paraId="0E2C1A1C" w14:textId="77777777" w:rsidR="00773A9C" w:rsidRDefault="00773A9C" w:rsidP="00773A9C">
            <w:pPr>
              <w:jc w:val="both"/>
              <w:rPr>
                <w:b/>
              </w:rPr>
            </w:pPr>
            <w:r>
              <w:rPr>
                <w:b/>
              </w:rPr>
              <w:t>MÉTODO DEDUCTIVO</w:t>
            </w:r>
          </w:p>
          <w:p w14:paraId="4CF25CF8" w14:textId="77777777" w:rsidR="00773A9C" w:rsidRDefault="00773A9C" w:rsidP="00773A9C">
            <w:pPr>
              <w:jc w:val="both"/>
            </w:pPr>
            <w:r>
              <w:t>De lo General a lo Particular</w:t>
            </w:r>
          </w:p>
          <w:p w14:paraId="08E563CC" w14:textId="77777777" w:rsidR="00773A9C" w:rsidRPr="001310FF" w:rsidRDefault="00773A9C" w:rsidP="00773A9C">
            <w:pPr>
              <w:jc w:val="both"/>
              <w:rPr>
                <w:b/>
              </w:rPr>
            </w:pPr>
            <w:r>
              <w:rPr>
                <w:b/>
              </w:rPr>
              <w:t>Proceso:</w:t>
            </w:r>
          </w:p>
          <w:p w14:paraId="63324A72" w14:textId="77777777" w:rsidR="00773A9C" w:rsidRDefault="00773A9C" w:rsidP="00773A9C">
            <w:pPr>
              <w:jc w:val="both"/>
            </w:pPr>
            <w:r>
              <w:t>1.  Teoría-Enunciado-Ley</w:t>
            </w:r>
          </w:p>
          <w:p w14:paraId="1B5EE03E" w14:textId="77777777" w:rsidR="00773A9C" w:rsidRDefault="00773A9C" w:rsidP="00773A9C">
            <w:pPr>
              <w:jc w:val="both"/>
            </w:pPr>
            <w:r>
              <w:t>2. Fijación (Repetición, Razonamiento)</w:t>
            </w:r>
          </w:p>
          <w:p w14:paraId="21CD626C" w14:textId="77777777" w:rsidR="00773A9C" w:rsidRDefault="00773A9C" w:rsidP="00773A9C">
            <w:pPr>
              <w:jc w:val="both"/>
            </w:pPr>
            <w:r>
              <w:t xml:space="preserve">3. Demostración  </w:t>
            </w:r>
          </w:p>
          <w:p w14:paraId="5F45900A" w14:textId="77777777" w:rsidR="00773A9C" w:rsidRDefault="00773A9C" w:rsidP="00773A9C">
            <w:pPr>
              <w:jc w:val="both"/>
            </w:pPr>
            <w:r>
              <w:t xml:space="preserve">4. Síntesis </w:t>
            </w:r>
          </w:p>
          <w:p w14:paraId="0AB3C26D" w14:textId="77777777" w:rsidR="00773A9C" w:rsidRDefault="00773A9C" w:rsidP="00773A9C">
            <w:pPr>
              <w:jc w:val="both"/>
            </w:pPr>
            <w:r>
              <w:t xml:space="preserve">5. Aplicación </w:t>
            </w:r>
          </w:p>
          <w:p w14:paraId="2D368D91" w14:textId="77777777" w:rsidR="00773A9C" w:rsidRDefault="00773A9C" w:rsidP="00773A9C">
            <w:pPr>
              <w:jc w:val="both"/>
              <w:rPr>
                <w:b/>
              </w:rPr>
            </w:pPr>
          </w:p>
          <w:p w14:paraId="20E1AF79" w14:textId="77777777" w:rsidR="00773A9C" w:rsidRDefault="00773A9C" w:rsidP="00773A9C">
            <w:pPr>
              <w:jc w:val="both"/>
              <w:rPr>
                <w:b/>
              </w:rPr>
            </w:pPr>
            <w:r>
              <w:rPr>
                <w:b/>
              </w:rPr>
              <w:t xml:space="preserve"> MÉTODO INDUCTIVO:</w:t>
            </w:r>
          </w:p>
          <w:p w14:paraId="0D15667D" w14:textId="77777777" w:rsidR="00773A9C" w:rsidRPr="001310FF" w:rsidRDefault="00773A9C" w:rsidP="00773A9C">
            <w:pPr>
              <w:jc w:val="both"/>
            </w:pPr>
            <w:r w:rsidRPr="001310FF">
              <w:t>De lo Particular a lo General</w:t>
            </w:r>
          </w:p>
          <w:p w14:paraId="09097F5D" w14:textId="77777777" w:rsidR="00773A9C" w:rsidRDefault="00773A9C" w:rsidP="00773A9C">
            <w:pPr>
              <w:jc w:val="both"/>
              <w:rPr>
                <w:b/>
              </w:rPr>
            </w:pPr>
            <w:r>
              <w:rPr>
                <w:b/>
              </w:rPr>
              <w:t>Proceso:</w:t>
            </w:r>
          </w:p>
          <w:p w14:paraId="4C67BDDE" w14:textId="77777777" w:rsidR="00773A9C" w:rsidRDefault="00773A9C" w:rsidP="00773A9C">
            <w:pPr>
              <w:jc w:val="both"/>
            </w:pPr>
            <w:r>
              <w:t>1. Intuición</w:t>
            </w:r>
          </w:p>
          <w:p w14:paraId="42EBD87F" w14:textId="77777777" w:rsidR="00773A9C" w:rsidRDefault="00773A9C" w:rsidP="00773A9C">
            <w:pPr>
              <w:jc w:val="both"/>
            </w:pPr>
            <w:r>
              <w:t>2. Observación</w:t>
            </w:r>
          </w:p>
          <w:p w14:paraId="6CDD5AB9" w14:textId="77777777" w:rsidR="00773A9C" w:rsidRDefault="00773A9C" w:rsidP="00773A9C">
            <w:pPr>
              <w:jc w:val="both"/>
            </w:pPr>
            <w:r>
              <w:t>3. Experimentación</w:t>
            </w:r>
          </w:p>
          <w:p w14:paraId="02EE5C34" w14:textId="77777777" w:rsidR="00773A9C" w:rsidRDefault="00773A9C" w:rsidP="00773A9C">
            <w:pPr>
              <w:jc w:val="both"/>
            </w:pPr>
            <w:r>
              <w:t xml:space="preserve">4. Análisis </w:t>
            </w:r>
          </w:p>
          <w:p w14:paraId="0D53E713" w14:textId="77777777" w:rsidR="00773A9C" w:rsidRDefault="00773A9C" w:rsidP="00773A9C">
            <w:pPr>
              <w:jc w:val="both"/>
            </w:pPr>
            <w:r>
              <w:t>5. Comparación</w:t>
            </w:r>
          </w:p>
          <w:p w14:paraId="66D46F83" w14:textId="77777777" w:rsidR="00773A9C" w:rsidRDefault="00773A9C" w:rsidP="00773A9C">
            <w:pPr>
              <w:jc w:val="both"/>
            </w:pPr>
            <w:r>
              <w:t xml:space="preserve">6. Abstracción </w:t>
            </w:r>
          </w:p>
          <w:p w14:paraId="7EC6DA7B" w14:textId="77777777" w:rsidR="00773A9C" w:rsidRDefault="00773A9C" w:rsidP="00773A9C">
            <w:pPr>
              <w:jc w:val="both"/>
            </w:pPr>
            <w:r>
              <w:t>7. Ejemplificación</w:t>
            </w:r>
          </w:p>
          <w:p w14:paraId="2DB892CD" w14:textId="77777777" w:rsidR="00773A9C" w:rsidRDefault="00773A9C" w:rsidP="00773A9C">
            <w:pPr>
              <w:jc w:val="both"/>
            </w:pPr>
            <w:r>
              <w:t>8. Generalización</w:t>
            </w:r>
          </w:p>
          <w:p w14:paraId="1CE48E87" w14:textId="77777777" w:rsidR="00773A9C" w:rsidRDefault="00773A9C" w:rsidP="00773A9C">
            <w:pPr>
              <w:jc w:val="both"/>
            </w:pPr>
            <w:r>
              <w:t>9. Conclusión o Ley.</w:t>
            </w:r>
          </w:p>
          <w:p w14:paraId="073C9289" w14:textId="77777777" w:rsidR="00773A9C" w:rsidRDefault="00773A9C" w:rsidP="00773A9C">
            <w:pPr>
              <w:jc w:val="both"/>
            </w:pPr>
          </w:p>
          <w:p w14:paraId="39CE3BCE" w14:textId="77777777" w:rsidR="00773A9C" w:rsidRDefault="00773A9C" w:rsidP="00773A9C">
            <w:pPr>
              <w:jc w:val="both"/>
              <w:rPr>
                <w:b/>
              </w:rPr>
            </w:pPr>
            <w:proofErr w:type="gramStart"/>
            <w:r>
              <w:rPr>
                <w:b/>
              </w:rPr>
              <w:t>MÉTODO  INDUCTIVO</w:t>
            </w:r>
            <w:proofErr w:type="gramEnd"/>
            <w:r>
              <w:rPr>
                <w:b/>
              </w:rPr>
              <w:t>-DEDUCTIVO</w:t>
            </w:r>
          </w:p>
          <w:p w14:paraId="37D923DB" w14:textId="77777777" w:rsidR="00773A9C" w:rsidRDefault="00773A9C" w:rsidP="00773A9C">
            <w:pPr>
              <w:jc w:val="both"/>
              <w:rPr>
                <w:b/>
              </w:rPr>
            </w:pPr>
            <w:r>
              <w:rPr>
                <w:b/>
              </w:rPr>
              <w:t>Proceso:</w:t>
            </w:r>
          </w:p>
          <w:p w14:paraId="2041501E" w14:textId="77777777" w:rsidR="00773A9C" w:rsidRDefault="00773A9C" w:rsidP="00773A9C">
            <w:pPr>
              <w:jc w:val="both"/>
            </w:pPr>
            <w:r>
              <w:t xml:space="preserve">1. Motivación </w:t>
            </w:r>
          </w:p>
          <w:p w14:paraId="04AB5449" w14:textId="77777777" w:rsidR="00773A9C" w:rsidRDefault="00773A9C" w:rsidP="00773A9C">
            <w:pPr>
              <w:jc w:val="both"/>
            </w:pPr>
            <w:r>
              <w:t>2. Intuición</w:t>
            </w:r>
          </w:p>
          <w:p w14:paraId="3BCD2FA3" w14:textId="77777777" w:rsidR="00773A9C" w:rsidRDefault="00773A9C" w:rsidP="00773A9C">
            <w:pPr>
              <w:jc w:val="both"/>
            </w:pPr>
            <w:r>
              <w:t>3. Observación</w:t>
            </w:r>
          </w:p>
          <w:p w14:paraId="49A9661E" w14:textId="77777777" w:rsidR="00773A9C" w:rsidRDefault="00773A9C" w:rsidP="00773A9C">
            <w:pPr>
              <w:jc w:val="both"/>
            </w:pPr>
            <w:r>
              <w:t>4. Análisis</w:t>
            </w:r>
          </w:p>
          <w:p w14:paraId="02BF67F1" w14:textId="77777777" w:rsidR="00773A9C" w:rsidRDefault="00773A9C" w:rsidP="00773A9C">
            <w:pPr>
              <w:jc w:val="both"/>
            </w:pPr>
            <w:r>
              <w:t>5. Comparación</w:t>
            </w:r>
          </w:p>
          <w:p w14:paraId="04033044" w14:textId="77777777" w:rsidR="00773A9C" w:rsidRDefault="00773A9C" w:rsidP="00773A9C">
            <w:pPr>
              <w:jc w:val="both"/>
            </w:pPr>
            <w:r>
              <w:t>6. Abstracción</w:t>
            </w:r>
          </w:p>
          <w:p w14:paraId="095F5E86" w14:textId="77777777" w:rsidR="00773A9C" w:rsidRDefault="00773A9C" w:rsidP="00773A9C">
            <w:pPr>
              <w:jc w:val="both"/>
            </w:pPr>
            <w:r>
              <w:t>7. Generalización</w:t>
            </w:r>
          </w:p>
          <w:p w14:paraId="2AB9FF88" w14:textId="77777777" w:rsidR="00773A9C" w:rsidRDefault="00773A9C" w:rsidP="00773A9C">
            <w:pPr>
              <w:jc w:val="both"/>
            </w:pPr>
            <w:r>
              <w:t>8. Definición</w:t>
            </w:r>
          </w:p>
          <w:p w14:paraId="3C8CCC37" w14:textId="77777777" w:rsidR="00773A9C" w:rsidRDefault="00773A9C" w:rsidP="00773A9C">
            <w:pPr>
              <w:jc w:val="both"/>
            </w:pPr>
            <w:r>
              <w:t>9. Fijación</w:t>
            </w:r>
          </w:p>
          <w:p w14:paraId="00833BB1" w14:textId="77777777" w:rsidR="00773A9C" w:rsidRDefault="00773A9C" w:rsidP="00773A9C">
            <w:pPr>
              <w:jc w:val="both"/>
            </w:pPr>
            <w:r>
              <w:t xml:space="preserve">10. Demostración </w:t>
            </w:r>
          </w:p>
          <w:p w14:paraId="4595A362" w14:textId="77777777" w:rsidR="00773A9C" w:rsidRPr="001310FF" w:rsidRDefault="00773A9C" w:rsidP="00773A9C">
            <w:pPr>
              <w:jc w:val="both"/>
            </w:pPr>
            <w:r>
              <w:t>11. Sinopsis.</w:t>
            </w:r>
          </w:p>
          <w:p w14:paraId="18A9B548" w14:textId="77777777" w:rsidR="00773A9C" w:rsidRDefault="00773A9C" w:rsidP="00773A9C">
            <w:pPr>
              <w:jc w:val="both"/>
              <w:rPr>
                <w:b/>
              </w:rPr>
            </w:pPr>
          </w:p>
          <w:p w14:paraId="419C3F75" w14:textId="77777777" w:rsidR="00773A9C" w:rsidRDefault="00773A9C" w:rsidP="00773A9C">
            <w:pPr>
              <w:jc w:val="both"/>
              <w:rPr>
                <w:b/>
              </w:rPr>
            </w:pPr>
            <w:r>
              <w:rPr>
                <w:b/>
              </w:rPr>
              <w:t>MÉTODO ANALÍTICO</w:t>
            </w:r>
          </w:p>
          <w:p w14:paraId="223B3D1A" w14:textId="77777777" w:rsidR="00773A9C" w:rsidRDefault="00773A9C" w:rsidP="00773A9C">
            <w:pPr>
              <w:jc w:val="both"/>
              <w:rPr>
                <w:b/>
              </w:rPr>
            </w:pPr>
            <w:r>
              <w:rPr>
                <w:b/>
              </w:rPr>
              <w:t>Proceso:</w:t>
            </w:r>
          </w:p>
          <w:p w14:paraId="55A3E0DE" w14:textId="77777777" w:rsidR="00773A9C" w:rsidRDefault="00773A9C" w:rsidP="00773A9C">
            <w:pPr>
              <w:jc w:val="both"/>
            </w:pPr>
            <w:r>
              <w:rPr>
                <w:b/>
              </w:rPr>
              <w:t>1.</w:t>
            </w:r>
            <w:r>
              <w:t xml:space="preserve"> Motivación</w:t>
            </w:r>
          </w:p>
          <w:p w14:paraId="0AF67700" w14:textId="77777777" w:rsidR="00773A9C" w:rsidRDefault="00773A9C" w:rsidP="00773A9C">
            <w:pPr>
              <w:jc w:val="both"/>
            </w:pPr>
            <w:r>
              <w:t>2. Observación</w:t>
            </w:r>
          </w:p>
          <w:p w14:paraId="2C3FE004" w14:textId="77777777" w:rsidR="00773A9C" w:rsidRDefault="00773A9C" w:rsidP="00773A9C">
            <w:pPr>
              <w:jc w:val="both"/>
            </w:pPr>
            <w:r>
              <w:t>3. División</w:t>
            </w:r>
          </w:p>
          <w:p w14:paraId="2981C8F4" w14:textId="77777777" w:rsidR="00773A9C" w:rsidRDefault="00773A9C" w:rsidP="00773A9C">
            <w:pPr>
              <w:jc w:val="both"/>
            </w:pPr>
            <w:r>
              <w:t>4. Clasificación</w:t>
            </w:r>
          </w:p>
          <w:p w14:paraId="730707C3" w14:textId="77777777" w:rsidR="00773A9C" w:rsidRDefault="00773A9C" w:rsidP="00773A9C">
            <w:pPr>
              <w:jc w:val="both"/>
            </w:pPr>
            <w:r>
              <w:t>5. Descripción</w:t>
            </w:r>
          </w:p>
          <w:p w14:paraId="6FC1BCD9" w14:textId="77777777" w:rsidR="00773A9C" w:rsidRPr="001310FF" w:rsidRDefault="00773A9C" w:rsidP="00773A9C">
            <w:pPr>
              <w:jc w:val="both"/>
            </w:pPr>
            <w:r>
              <w:t>6. Resumen</w:t>
            </w:r>
          </w:p>
          <w:p w14:paraId="7676B828" w14:textId="77777777" w:rsidR="00773A9C" w:rsidRDefault="00773A9C" w:rsidP="00773A9C">
            <w:pPr>
              <w:jc w:val="both"/>
            </w:pPr>
          </w:p>
          <w:p w14:paraId="4383C2F4" w14:textId="77777777" w:rsidR="00773A9C" w:rsidRDefault="00773A9C" w:rsidP="00773A9C">
            <w:pPr>
              <w:jc w:val="both"/>
              <w:rPr>
                <w:b/>
              </w:rPr>
            </w:pPr>
            <w:r>
              <w:rPr>
                <w:b/>
              </w:rPr>
              <w:t>MÉTODO SINTÉTICO</w:t>
            </w:r>
          </w:p>
          <w:p w14:paraId="30DADE30" w14:textId="77777777" w:rsidR="00773A9C" w:rsidRDefault="00773A9C" w:rsidP="00773A9C">
            <w:pPr>
              <w:jc w:val="both"/>
              <w:rPr>
                <w:b/>
              </w:rPr>
            </w:pPr>
            <w:r>
              <w:rPr>
                <w:b/>
              </w:rPr>
              <w:t>Proceso:</w:t>
            </w:r>
          </w:p>
          <w:p w14:paraId="578A9F38" w14:textId="77777777" w:rsidR="00773A9C" w:rsidRDefault="00773A9C" w:rsidP="00773A9C">
            <w:pPr>
              <w:jc w:val="both"/>
            </w:pPr>
            <w:r>
              <w:rPr>
                <w:b/>
              </w:rPr>
              <w:t>*</w:t>
            </w:r>
            <w:r>
              <w:t xml:space="preserve"> Motivación</w:t>
            </w:r>
          </w:p>
          <w:p w14:paraId="7C0B01A1" w14:textId="77777777" w:rsidR="00773A9C" w:rsidRDefault="00773A9C" w:rsidP="00773A9C">
            <w:pPr>
              <w:jc w:val="both"/>
            </w:pPr>
            <w:r>
              <w:t>* Resumen</w:t>
            </w:r>
          </w:p>
          <w:p w14:paraId="4D4A78F8" w14:textId="77777777" w:rsidR="00773A9C" w:rsidRDefault="00773A9C" w:rsidP="00773A9C">
            <w:pPr>
              <w:jc w:val="both"/>
            </w:pPr>
            <w:r>
              <w:t>* Sinopsis</w:t>
            </w:r>
          </w:p>
          <w:p w14:paraId="3D0FA91F" w14:textId="77777777" w:rsidR="00773A9C" w:rsidRDefault="00773A9C" w:rsidP="00773A9C">
            <w:pPr>
              <w:jc w:val="both"/>
            </w:pPr>
            <w:r>
              <w:t>* Recapitulación</w:t>
            </w:r>
          </w:p>
          <w:p w14:paraId="1CD7DABD" w14:textId="77777777" w:rsidR="00773A9C" w:rsidRDefault="00773A9C" w:rsidP="00773A9C">
            <w:pPr>
              <w:jc w:val="both"/>
            </w:pPr>
            <w:r>
              <w:t>* Conclusión</w:t>
            </w:r>
          </w:p>
          <w:p w14:paraId="1FEF3B49" w14:textId="77777777" w:rsidR="00773A9C" w:rsidRDefault="00773A9C" w:rsidP="00773A9C">
            <w:pPr>
              <w:jc w:val="both"/>
            </w:pPr>
            <w:r>
              <w:t>* Esquema</w:t>
            </w:r>
          </w:p>
          <w:p w14:paraId="37C222F5" w14:textId="77777777" w:rsidR="00773A9C" w:rsidRDefault="00773A9C" w:rsidP="00773A9C">
            <w:pPr>
              <w:jc w:val="both"/>
            </w:pPr>
            <w:r>
              <w:t>* Definición</w:t>
            </w:r>
          </w:p>
          <w:p w14:paraId="2DC3D6C3" w14:textId="77777777" w:rsidR="00773A9C" w:rsidRDefault="00773A9C" w:rsidP="00773A9C">
            <w:pPr>
              <w:jc w:val="both"/>
              <w:rPr>
                <w:b/>
              </w:rPr>
            </w:pPr>
          </w:p>
          <w:p w14:paraId="4D12D4CD" w14:textId="77777777" w:rsidR="00773A9C" w:rsidRDefault="00773A9C" w:rsidP="00773A9C">
            <w:pPr>
              <w:jc w:val="both"/>
              <w:rPr>
                <w:b/>
              </w:rPr>
            </w:pPr>
            <w:r>
              <w:rPr>
                <w:b/>
              </w:rPr>
              <w:t>MÉTODO ANALÍTICO-SINTÉTICO</w:t>
            </w:r>
          </w:p>
          <w:p w14:paraId="667A8DC5" w14:textId="77777777" w:rsidR="00773A9C" w:rsidRDefault="00773A9C" w:rsidP="00773A9C">
            <w:pPr>
              <w:jc w:val="both"/>
              <w:rPr>
                <w:b/>
              </w:rPr>
            </w:pPr>
            <w:r>
              <w:rPr>
                <w:b/>
              </w:rPr>
              <w:t>Proceso:</w:t>
            </w:r>
          </w:p>
          <w:p w14:paraId="069D9B7B" w14:textId="77777777" w:rsidR="00773A9C" w:rsidRDefault="00773A9C" w:rsidP="00773A9C">
            <w:pPr>
              <w:jc w:val="both"/>
            </w:pPr>
            <w:r>
              <w:rPr>
                <w:b/>
              </w:rPr>
              <w:t>*</w:t>
            </w:r>
            <w:r>
              <w:t xml:space="preserve"> Motivación</w:t>
            </w:r>
          </w:p>
          <w:p w14:paraId="67627A26" w14:textId="77777777" w:rsidR="00773A9C" w:rsidRDefault="00773A9C" w:rsidP="00773A9C">
            <w:pPr>
              <w:jc w:val="both"/>
            </w:pPr>
            <w:r>
              <w:t xml:space="preserve">* </w:t>
            </w:r>
            <w:proofErr w:type="spellStart"/>
            <w:r>
              <w:t>Síncresis</w:t>
            </w:r>
            <w:proofErr w:type="spellEnd"/>
          </w:p>
          <w:p w14:paraId="47F4F40C" w14:textId="77777777" w:rsidR="00773A9C" w:rsidRDefault="00773A9C" w:rsidP="00773A9C">
            <w:pPr>
              <w:jc w:val="both"/>
            </w:pPr>
            <w:r>
              <w:t>* Análisis</w:t>
            </w:r>
          </w:p>
          <w:p w14:paraId="1B434DF3" w14:textId="77777777" w:rsidR="00773A9C" w:rsidRDefault="00773A9C" w:rsidP="00773A9C">
            <w:pPr>
              <w:jc w:val="both"/>
            </w:pPr>
            <w:r>
              <w:t>* Síntesis</w:t>
            </w:r>
          </w:p>
          <w:p w14:paraId="001211BD" w14:textId="77777777" w:rsidR="00773A9C" w:rsidRDefault="00773A9C" w:rsidP="00773A9C">
            <w:pPr>
              <w:jc w:val="both"/>
            </w:pPr>
          </w:p>
          <w:p w14:paraId="503F2473" w14:textId="77777777" w:rsidR="00773A9C" w:rsidRDefault="00773A9C" w:rsidP="00773A9C">
            <w:pPr>
              <w:jc w:val="both"/>
              <w:rPr>
                <w:b/>
              </w:rPr>
            </w:pPr>
          </w:p>
          <w:p w14:paraId="216630BD" w14:textId="77777777" w:rsidR="00773A9C" w:rsidRPr="00984558" w:rsidRDefault="00773A9C" w:rsidP="00773A9C">
            <w:pPr>
              <w:jc w:val="both"/>
              <w:rPr>
                <w:b/>
                <w:u w:val="single"/>
              </w:rPr>
            </w:pPr>
            <w:r w:rsidRPr="00984558">
              <w:rPr>
                <w:b/>
                <w:u w:val="single"/>
              </w:rPr>
              <w:t>MÉTODOS PEDAGÓGICOS</w:t>
            </w:r>
          </w:p>
          <w:p w14:paraId="6868856B" w14:textId="77777777" w:rsidR="00773A9C" w:rsidRDefault="00773A9C" w:rsidP="00773A9C">
            <w:pPr>
              <w:jc w:val="both"/>
              <w:rPr>
                <w:b/>
              </w:rPr>
            </w:pPr>
            <w:r>
              <w:rPr>
                <w:b/>
              </w:rPr>
              <w:t>MÉTODO EXPOSITIVO MIXTO</w:t>
            </w:r>
          </w:p>
          <w:p w14:paraId="0CD35402" w14:textId="77777777" w:rsidR="00773A9C" w:rsidRDefault="00773A9C" w:rsidP="00773A9C">
            <w:pPr>
              <w:jc w:val="both"/>
              <w:rPr>
                <w:b/>
              </w:rPr>
            </w:pPr>
            <w:r>
              <w:rPr>
                <w:b/>
              </w:rPr>
              <w:t>Pasos:</w:t>
            </w:r>
          </w:p>
          <w:p w14:paraId="224A870D" w14:textId="77777777" w:rsidR="00773A9C" w:rsidRDefault="00773A9C" w:rsidP="00773A9C">
            <w:pPr>
              <w:jc w:val="both"/>
            </w:pPr>
            <w:r w:rsidRPr="00984558">
              <w:t>1. Introdu</w:t>
            </w:r>
            <w:r>
              <w:t>cción motivadora.</w:t>
            </w:r>
          </w:p>
          <w:p w14:paraId="202BCBA6" w14:textId="77777777" w:rsidR="00773A9C" w:rsidRDefault="00773A9C" w:rsidP="00773A9C">
            <w:pPr>
              <w:jc w:val="both"/>
            </w:pPr>
            <w:r>
              <w:t>2. Presentación del objetivo a desarrollar.</w:t>
            </w:r>
          </w:p>
          <w:p w14:paraId="4B30758C" w14:textId="77777777" w:rsidR="00773A9C" w:rsidRDefault="00773A9C" w:rsidP="00773A9C">
            <w:pPr>
              <w:jc w:val="both"/>
            </w:pPr>
            <w:r>
              <w:t>3. Recordar conocimientos previos al tema.</w:t>
            </w:r>
          </w:p>
          <w:p w14:paraId="1D1A5853" w14:textId="77777777" w:rsidR="00773A9C" w:rsidRDefault="00773A9C" w:rsidP="00773A9C">
            <w:pPr>
              <w:jc w:val="both"/>
            </w:pPr>
            <w:r>
              <w:t>4. Exposición del tema en forma completa o en sus partes esenciales.</w:t>
            </w:r>
          </w:p>
          <w:p w14:paraId="16BB212D" w14:textId="77777777" w:rsidR="00773A9C" w:rsidRDefault="00773A9C" w:rsidP="00773A9C">
            <w:pPr>
              <w:jc w:val="both"/>
            </w:pPr>
            <w:r>
              <w:t xml:space="preserve">5. Distribución de apuntes sobre la materia expuesta, indicación de bibliografía referente al tema para la </w:t>
            </w:r>
            <w:proofErr w:type="spellStart"/>
            <w:r>
              <w:t>completación</w:t>
            </w:r>
            <w:proofErr w:type="spellEnd"/>
            <w:r>
              <w:t xml:space="preserve"> o profundización de </w:t>
            </w:r>
            <w:proofErr w:type="gramStart"/>
            <w:r>
              <w:t>la misma</w:t>
            </w:r>
            <w:proofErr w:type="gramEnd"/>
            <w:r>
              <w:t>.</w:t>
            </w:r>
          </w:p>
          <w:p w14:paraId="23F47798" w14:textId="77777777" w:rsidR="00773A9C" w:rsidRDefault="00773A9C" w:rsidP="00773A9C">
            <w:pPr>
              <w:jc w:val="both"/>
            </w:pPr>
            <w:r>
              <w:t>6. Discusión en pequeños grupos y presentación de conclusiones.</w:t>
            </w:r>
          </w:p>
          <w:p w14:paraId="749CB731" w14:textId="77777777" w:rsidR="00773A9C" w:rsidRDefault="00773A9C" w:rsidP="00773A9C">
            <w:pPr>
              <w:jc w:val="both"/>
            </w:pPr>
            <w:r>
              <w:t>7. Aclaratoria de dudas.</w:t>
            </w:r>
          </w:p>
          <w:p w14:paraId="3B2CBCC0" w14:textId="77777777" w:rsidR="00773A9C" w:rsidRDefault="00773A9C" w:rsidP="00773A9C">
            <w:pPr>
              <w:jc w:val="both"/>
            </w:pPr>
            <w:r>
              <w:t>8. Apreciación de los trabajos de parte del docente y verificación del aprendizaje.</w:t>
            </w:r>
          </w:p>
          <w:p w14:paraId="3E51E598" w14:textId="77777777" w:rsidR="00773A9C" w:rsidRPr="00984558" w:rsidRDefault="00773A9C" w:rsidP="00773A9C">
            <w:pPr>
              <w:jc w:val="both"/>
            </w:pPr>
          </w:p>
          <w:p w14:paraId="66E1DBDF" w14:textId="77777777" w:rsidR="00773A9C" w:rsidRDefault="00773A9C" w:rsidP="00773A9C">
            <w:pPr>
              <w:jc w:val="both"/>
              <w:rPr>
                <w:b/>
              </w:rPr>
            </w:pPr>
            <w:r>
              <w:rPr>
                <w:b/>
              </w:rPr>
              <w:t>MÉTODO DE DEMOSTRACIÓN</w:t>
            </w:r>
          </w:p>
          <w:p w14:paraId="01BCEA2F" w14:textId="77777777" w:rsidR="00773A9C" w:rsidRDefault="00773A9C" w:rsidP="00773A9C">
            <w:pPr>
              <w:jc w:val="both"/>
              <w:rPr>
                <w:b/>
              </w:rPr>
            </w:pPr>
            <w:r>
              <w:rPr>
                <w:b/>
              </w:rPr>
              <w:t>Pasos:</w:t>
            </w:r>
          </w:p>
          <w:p w14:paraId="4770BD54" w14:textId="77777777" w:rsidR="00773A9C" w:rsidRDefault="00773A9C" w:rsidP="00773A9C">
            <w:pPr>
              <w:jc w:val="both"/>
            </w:pPr>
            <w:r w:rsidRPr="00984558">
              <w:t xml:space="preserve">1. </w:t>
            </w:r>
            <w:r>
              <w:t>Aplicar una situación motivadora.</w:t>
            </w:r>
          </w:p>
          <w:p w14:paraId="4B1C1875" w14:textId="77777777" w:rsidR="00773A9C" w:rsidRDefault="00773A9C" w:rsidP="00773A9C">
            <w:pPr>
              <w:jc w:val="both"/>
            </w:pPr>
            <w:r>
              <w:rPr>
                <w:b/>
              </w:rPr>
              <w:t xml:space="preserve">2. </w:t>
            </w:r>
            <w:r>
              <w:t>Presentar el contenido a través de un recurso.</w:t>
            </w:r>
          </w:p>
          <w:p w14:paraId="0FE3224A" w14:textId="77777777" w:rsidR="00773A9C" w:rsidRDefault="00773A9C" w:rsidP="00773A9C">
            <w:pPr>
              <w:jc w:val="both"/>
            </w:pPr>
            <w:r>
              <w:t>3. Evocar conocimientos previos a la demostración.</w:t>
            </w:r>
          </w:p>
          <w:p w14:paraId="17A725EF" w14:textId="77777777" w:rsidR="00773A9C" w:rsidRDefault="00773A9C" w:rsidP="00773A9C">
            <w:pPr>
              <w:jc w:val="both"/>
            </w:pPr>
            <w:r>
              <w:t>4. Presentación del modelo a demostrar y efectuar paso a paso la demostración con el uso de recursos o equipos.</w:t>
            </w:r>
          </w:p>
          <w:p w14:paraId="02670C62" w14:textId="77777777" w:rsidR="00773A9C" w:rsidRDefault="00773A9C" w:rsidP="00773A9C">
            <w:pPr>
              <w:jc w:val="both"/>
            </w:pPr>
            <w:r>
              <w:t xml:space="preserve">5. Dar oportunidad a algunos de los miembros del grupo a formar parte de la ejecución al imitar las acciones observadas. </w:t>
            </w:r>
          </w:p>
          <w:p w14:paraId="4652B4D0" w14:textId="77777777" w:rsidR="00773A9C" w:rsidRDefault="00773A9C" w:rsidP="00773A9C">
            <w:pPr>
              <w:jc w:val="both"/>
            </w:pPr>
            <w:r>
              <w:t xml:space="preserve">6. Comprobar la eficacia de la demostración a través de una práctica con todos los alumnos. </w:t>
            </w:r>
          </w:p>
          <w:p w14:paraId="6DEF65A8" w14:textId="77777777" w:rsidR="00773A9C" w:rsidRDefault="00773A9C" w:rsidP="00773A9C">
            <w:pPr>
              <w:jc w:val="both"/>
            </w:pPr>
            <w:r>
              <w:t>7. Resumir los puntos.</w:t>
            </w:r>
          </w:p>
          <w:p w14:paraId="141BC390" w14:textId="77777777" w:rsidR="00773A9C" w:rsidRDefault="00773A9C" w:rsidP="00773A9C">
            <w:pPr>
              <w:jc w:val="both"/>
            </w:pPr>
            <w:r>
              <w:t>8. Verificar por medio de preguntas.</w:t>
            </w:r>
          </w:p>
          <w:p w14:paraId="082A2396" w14:textId="77777777" w:rsidR="00773A9C" w:rsidRDefault="00773A9C" w:rsidP="00773A9C">
            <w:pPr>
              <w:jc w:val="both"/>
            </w:pPr>
            <w:r>
              <w:t>9. Asignación de prácticas.</w:t>
            </w:r>
          </w:p>
          <w:p w14:paraId="53A3F4C7" w14:textId="77777777" w:rsidR="00773A9C" w:rsidRDefault="00773A9C" w:rsidP="00773A9C">
            <w:pPr>
              <w:jc w:val="both"/>
            </w:pPr>
          </w:p>
          <w:p w14:paraId="53F2547A" w14:textId="77777777" w:rsidR="00773A9C" w:rsidRDefault="00773A9C" w:rsidP="00773A9C">
            <w:pPr>
              <w:jc w:val="both"/>
              <w:rPr>
                <w:b/>
              </w:rPr>
            </w:pPr>
            <w:r>
              <w:rPr>
                <w:b/>
              </w:rPr>
              <w:t>MÉTODO EXPERIMENTAL</w:t>
            </w:r>
          </w:p>
          <w:p w14:paraId="129FB287" w14:textId="77777777" w:rsidR="00773A9C" w:rsidRDefault="00773A9C" w:rsidP="00773A9C">
            <w:pPr>
              <w:jc w:val="both"/>
              <w:rPr>
                <w:b/>
              </w:rPr>
            </w:pPr>
            <w:r>
              <w:rPr>
                <w:b/>
              </w:rPr>
              <w:t>Pasos:</w:t>
            </w:r>
          </w:p>
          <w:p w14:paraId="13908F3B" w14:textId="77777777" w:rsidR="00773A9C" w:rsidRDefault="00773A9C" w:rsidP="00773A9C">
            <w:pPr>
              <w:jc w:val="both"/>
            </w:pPr>
            <w:r w:rsidRPr="00984558">
              <w:t xml:space="preserve">1. </w:t>
            </w:r>
            <w:r>
              <w:t>Prepara la clase estableciendo la motivación con un fenómeno y suscitar dudas.</w:t>
            </w:r>
          </w:p>
          <w:p w14:paraId="2BD38807" w14:textId="77777777" w:rsidR="00773A9C" w:rsidRDefault="00773A9C" w:rsidP="00773A9C">
            <w:pPr>
              <w:jc w:val="both"/>
            </w:pPr>
            <w:r>
              <w:t>2. Presentación del contenido a través de algún recurso.</w:t>
            </w:r>
          </w:p>
          <w:p w14:paraId="6D1633DB" w14:textId="77777777" w:rsidR="00773A9C" w:rsidRDefault="00773A9C" w:rsidP="00773A9C">
            <w:pPr>
              <w:jc w:val="both"/>
            </w:pPr>
            <w:r>
              <w:t>3. Recordar experiencias similares.</w:t>
            </w:r>
          </w:p>
          <w:p w14:paraId="07D0450F" w14:textId="77777777" w:rsidR="00773A9C" w:rsidRDefault="00773A9C" w:rsidP="00773A9C">
            <w:pPr>
              <w:jc w:val="both"/>
            </w:pPr>
            <w:r>
              <w:t xml:space="preserve">4. Explicar el problema que va a ser resuelto. </w:t>
            </w:r>
          </w:p>
          <w:p w14:paraId="5BF60486" w14:textId="77777777" w:rsidR="00773A9C" w:rsidRDefault="00773A9C" w:rsidP="00773A9C">
            <w:pPr>
              <w:jc w:val="both"/>
            </w:pPr>
            <w:r>
              <w:t xml:space="preserve">5. Explicar los diferentes métodos que van a ser usados en la resolución del problema. </w:t>
            </w:r>
          </w:p>
          <w:p w14:paraId="08186BBD" w14:textId="77777777" w:rsidR="00773A9C" w:rsidRDefault="00773A9C" w:rsidP="00773A9C">
            <w:pPr>
              <w:jc w:val="both"/>
            </w:pPr>
            <w:r>
              <w:t>6. Resolver el problema.</w:t>
            </w:r>
          </w:p>
          <w:p w14:paraId="2BE9EA15" w14:textId="77777777" w:rsidR="00773A9C" w:rsidRDefault="00773A9C" w:rsidP="00773A9C">
            <w:pPr>
              <w:jc w:val="both"/>
            </w:pPr>
            <w:r>
              <w:t>7. Ayudar a los estudiantes a recoger y ponderar las evidencias sobre la base de los resultados obtenidos.</w:t>
            </w:r>
          </w:p>
          <w:p w14:paraId="47C5F8DA" w14:textId="77777777" w:rsidR="00773A9C" w:rsidRDefault="00773A9C" w:rsidP="00773A9C">
            <w:pPr>
              <w:jc w:val="both"/>
            </w:pPr>
            <w:r>
              <w:t>8. Sacar conclusiones y generalizaciones.</w:t>
            </w:r>
          </w:p>
          <w:p w14:paraId="10E89924" w14:textId="77777777" w:rsidR="00773A9C" w:rsidRDefault="00773A9C" w:rsidP="00773A9C">
            <w:pPr>
              <w:jc w:val="both"/>
            </w:pPr>
            <w:r>
              <w:t xml:space="preserve">9. Proveer problemas adicionales de naturaleza similar para evaluar las conclusiones abstraídas. </w:t>
            </w:r>
          </w:p>
          <w:p w14:paraId="4647BAAB" w14:textId="77777777" w:rsidR="00773A9C" w:rsidRDefault="00773A9C" w:rsidP="00773A9C">
            <w:pPr>
              <w:jc w:val="both"/>
            </w:pPr>
          </w:p>
          <w:p w14:paraId="48D0FBA0" w14:textId="77777777" w:rsidR="00773A9C" w:rsidRDefault="00773A9C" w:rsidP="00773A9C">
            <w:pPr>
              <w:jc w:val="both"/>
              <w:rPr>
                <w:b/>
              </w:rPr>
            </w:pPr>
            <w:r>
              <w:rPr>
                <w:b/>
              </w:rPr>
              <w:t>MÉTODO OPERACIONAL</w:t>
            </w:r>
          </w:p>
          <w:p w14:paraId="14520A3C" w14:textId="77777777" w:rsidR="00773A9C" w:rsidRDefault="00773A9C" w:rsidP="00773A9C">
            <w:pPr>
              <w:jc w:val="both"/>
              <w:rPr>
                <w:b/>
              </w:rPr>
            </w:pPr>
            <w:r>
              <w:rPr>
                <w:b/>
              </w:rPr>
              <w:t>Pasos:</w:t>
            </w:r>
          </w:p>
          <w:p w14:paraId="2A5F62DC" w14:textId="77777777" w:rsidR="00773A9C" w:rsidRDefault="00773A9C" w:rsidP="00773A9C">
            <w:pPr>
              <w:jc w:val="both"/>
            </w:pPr>
            <w:r w:rsidRPr="00984558">
              <w:t xml:space="preserve">1. </w:t>
            </w:r>
            <w:r>
              <w:t>Presentación de la cuestión a todo el curso.</w:t>
            </w:r>
          </w:p>
          <w:p w14:paraId="28605B34" w14:textId="77777777" w:rsidR="00773A9C" w:rsidRDefault="00773A9C" w:rsidP="00773A9C">
            <w:pPr>
              <w:jc w:val="both"/>
            </w:pPr>
            <w:r>
              <w:t>2. Trabajo sobre la cuestión planteada.</w:t>
            </w:r>
          </w:p>
          <w:p w14:paraId="1397A619" w14:textId="77777777" w:rsidR="00773A9C" w:rsidRDefault="00773A9C" w:rsidP="00773A9C">
            <w:pPr>
              <w:jc w:val="both"/>
            </w:pPr>
            <w:r>
              <w:t>3. Puesta en común y discusión de las conclusiones de cada equipo.</w:t>
            </w:r>
          </w:p>
          <w:p w14:paraId="3BCBB625" w14:textId="77777777" w:rsidR="00773A9C" w:rsidRDefault="00773A9C" w:rsidP="00773A9C">
            <w:pPr>
              <w:jc w:val="both"/>
            </w:pPr>
            <w:r>
              <w:t>4. Síntesis final de la cuestión.</w:t>
            </w:r>
          </w:p>
          <w:p w14:paraId="1117719A" w14:textId="77777777" w:rsidR="00773A9C" w:rsidRDefault="00773A9C" w:rsidP="00773A9C">
            <w:pPr>
              <w:jc w:val="both"/>
            </w:pPr>
            <w:r>
              <w:t xml:space="preserve">5. Asignación de un trabajo a cada alumno sobre la misma cuestión. </w:t>
            </w:r>
          </w:p>
          <w:p w14:paraId="4B6DD159" w14:textId="77777777" w:rsidR="00773A9C" w:rsidRDefault="00773A9C" w:rsidP="00773A9C">
            <w:pPr>
              <w:jc w:val="both"/>
            </w:pPr>
          </w:p>
          <w:p w14:paraId="4F052A35" w14:textId="77777777" w:rsidR="00773A9C" w:rsidRDefault="00773A9C" w:rsidP="00773A9C">
            <w:pPr>
              <w:jc w:val="both"/>
              <w:rPr>
                <w:b/>
              </w:rPr>
            </w:pPr>
            <w:r>
              <w:rPr>
                <w:b/>
              </w:rPr>
              <w:t>MÉTODO GRUPO DE DISCUSIÓN</w:t>
            </w:r>
          </w:p>
          <w:p w14:paraId="14311C28" w14:textId="77777777" w:rsidR="00773A9C" w:rsidRDefault="00773A9C" w:rsidP="00773A9C">
            <w:pPr>
              <w:jc w:val="both"/>
              <w:rPr>
                <w:b/>
              </w:rPr>
            </w:pPr>
            <w:r>
              <w:rPr>
                <w:b/>
              </w:rPr>
              <w:t>Pasos:</w:t>
            </w:r>
          </w:p>
          <w:p w14:paraId="3B11E966" w14:textId="77777777" w:rsidR="00773A9C" w:rsidRDefault="00773A9C" w:rsidP="00773A9C">
            <w:pPr>
              <w:jc w:val="both"/>
            </w:pPr>
            <w:r w:rsidRPr="00984558">
              <w:t xml:space="preserve">1. </w:t>
            </w:r>
            <w:r>
              <w:t>Aplicación de actividad motivadora.</w:t>
            </w:r>
          </w:p>
          <w:p w14:paraId="3933B0BE" w14:textId="77777777" w:rsidR="00773A9C" w:rsidRDefault="00773A9C" w:rsidP="00773A9C">
            <w:pPr>
              <w:jc w:val="both"/>
            </w:pPr>
            <w:r>
              <w:t>2. Presentación del objetivo a desarrollar.</w:t>
            </w:r>
          </w:p>
          <w:p w14:paraId="0F1035D4" w14:textId="77777777" w:rsidR="00773A9C" w:rsidRDefault="00773A9C" w:rsidP="00773A9C">
            <w:pPr>
              <w:jc w:val="both"/>
            </w:pPr>
            <w:r>
              <w:t>3. Evocación de conocimientos previos.</w:t>
            </w:r>
          </w:p>
          <w:p w14:paraId="7BEDC075" w14:textId="77777777" w:rsidR="00773A9C" w:rsidRDefault="00773A9C" w:rsidP="00773A9C">
            <w:pPr>
              <w:jc w:val="both"/>
            </w:pPr>
            <w:r>
              <w:t>4. Preparar la escena, introduciendo al tema.</w:t>
            </w:r>
          </w:p>
          <w:p w14:paraId="6AFD3C6A" w14:textId="77777777" w:rsidR="00773A9C" w:rsidRDefault="00773A9C" w:rsidP="00773A9C">
            <w:pPr>
              <w:jc w:val="both"/>
            </w:pPr>
            <w:r>
              <w:t>5. Dar las instrucciones de cómo van a trabajar y preparar los grupos.</w:t>
            </w:r>
          </w:p>
          <w:p w14:paraId="1003AEB7" w14:textId="77777777" w:rsidR="00773A9C" w:rsidRDefault="00773A9C" w:rsidP="00773A9C">
            <w:pPr>
              <w:jc w:val="both"/>
            </w:pPr>
            <w:r>
              <w:t>6. Dirigir la participación de los alumnos, estimular las discrepancias y fomentar preguntas que inciten a discusión.</w:t>
            </w:r>
          </w:p>
          <w:p w14:paraId="78524DDC" w14:textId="77777777" w:rsidR="00773A9C" w:rsidRDefault="00773A9C" w:rsidP="00773A9C">
            <w:pPr>
              <w:jc w:val="both"/>
            </w:pPr>
            <w:r>
              <w:t>7. Aclaratoria de dudas si las hay.</w:t>
            </w:r>
          </w:p>
          <w:p w14:paraId="0881F7A6" w14:textId="77777777" w:rsidR="00773A9C" w:rsidRDefault="00773A9C" w:rsidP="00773A9C">
            <w:pPr>
              <w:jc w:val="both"/>
            </w:pPr>
            <w:r>
              <w:t>8. Elaboración de conclusiones, resumen o informe de lo discutido.</w:t>
            </w:r>
          </w:p>
          <w:p w14:paraId="7D063F31" w14:textId="77777777" w:rsidR="00773A9C" w:rsidRDefault="00773A9C" w:rsidP="00773A9C">
            <w:pPr>
              <w:jc w:val="both"/>
            </w:pPr>
            <w:r>
              <w:t>9. Asignación de lecturas relacionadas con el tema.</w:t>
            </w:r>
          </w:p>
          <w:p w14:paraId="73B33B3A" w14:textId="77777777" w:rsidR="00773A9C" w:rsidRDefault="00773A9C" w:rsidP="00773A9C">
            <w:pPr>
              <w:jc w:val="both"/>
            </w:pPr>
          </w:p>
          <w:p w14:paraId="3DF406CC" w14:textId="77777777" w:rsidR="00773A9C" w:rsidRPr="00665DFB" w:rsidRDefault="00773A9C" w:rsidP="00773A9C">
            <w:pPr>
              <w:jc w:val="both"/>
              <w:rPr>
                <w:b/>
                <w:u w:val="single"/>
              </w:rPr>
            </w:pPr>
            <w:r w:rsidRPr="00665DFB">
              <w:rPr>
                <w:b/>
                <w:u w:val="single"/>
              </w:rPr>
              <w:t>Técnicas de Cierre</w:t>
            </w:r>
          </w:p>
          <w:p w14:paraId="55B59B25" w14:textId="77777777" w:rsidR="00773A9C" w:rsidRDefault="00773A9C" w:rsidP="00773A9C">
            <w:pPr>
              <w:jc w:val="both"/>
            </w:pPr>
          </w:p>
          <w:p w14:paraId="330DCEE2" w14:textId="77777777" w:rsidR="00773A9C" w:rsidRPr="00665DFB" w:rsidRDefault="00773A9C" w:rsidP="00773A9C">
            <w:pPr>
              <w:jc w:val="both"/>
              <w:rPr>
                <w:b/>
              </w:rPr>
            </w:pPr>
            <w:r w:rsidRPr="00665DFB">
              <w:rPr>
                <w:b/>
              </w:rPr>
              <w:t>Procedimientos para Cierre Cognoscitivo</w:t>
            </w:r>
          </w:p>
          <w:p w14:paraId="33C671EB" w14:textId="77777777" w:rsidR="00773A9C" w:rsidRDefault="00773A9C" w:rsidP="00773A9C">
            <w:pPr>
              <w:jc w:val="both"/>
            </w:pPr>
            <w:r>
              <w:t>1. Verificación: Comprueba el Aprendizaje logrado por los estudiantes solicitando de ellos razones y conclusiones sobre las ideas tratadas.</w:t>
            </w:r>
          </w:p>
          <w:p w14:paraId="5F0D1897" w14:textId="77777777" w:rsidR="00773A9C" w:rsidRDefault="00773A9C" w:rsidP="00773A9C">
            <w:pPr>
              <w:jc w:val="both"/>
            </w:pPr>
            <w:r>
              <w:t>2. Relación: Solicita a los estudiantes que establezcan relaciones entre: (i) las ideas principales adquiridas; (</w:t>
            </w:r>
            <w:proofErr w:type="spellStart"/>
            <w:r>
              <w:t>ii</w:t>
            </w:r>
            <w:proofErr w:type="spellEnd"/>
            <w:r>
              <w:t>) estas y sus expectativas, necesidades e intereses personales iniciales; (</w:t>
            </w:r>
            <w:proofErr w:type="spellStart"/>
            <w:r>
              <w:t>iii</w:t>
            </w:r>
            <w:proofErr w:type="spellEnd"/>
            <w:r>
              <w:t>) las ideas desarrolladas y/o aprendidas y conocimientos anteriores.</w:t>
            </w:r>
          </w:p>
          <w:p w14:paraId="147538FE" w14:textId="77777777" w:rsidR="00773A9C" w:rsidRDefault="00773A9C" w:rsidP="00773A9C">
            <w:pPr>
              <w:jc w:val="both"/>
            </w:pPr>
            <w:r>
              <w:t xml:space="preserve">3. Síntesis: Solicita a los estudiantes la elaboración de un resumen de lo aprendido relacionando todos los aspectos tratados. </w:t>
            </w:r>
          </w:p>
          <w:p w14:paraId="70181D78" w14:textId="77777777" w:rsidR="00773A9C" w:rsidRDefault="00773A9C" w:rsidP="00773A9C">
            <w:pPr>
              <w:jc w:val="both"/>
            </w:pPr>
            <w:r>
              <w:t>4. Valoración: Solicita a los alumnos una toma de posición o evaluación de lo aprendido, que establezca su utilidad, aplicación y la proyección que tiene para su formación.</w:t>
            </w:r>
          </w:p>
          <w:p w14:paraId="682F8372" w14:textId="77777777" w:rsidR="00773A9C" w:rsidRPr="00665DFB" w:rsidRDefault="00773A9C" w:rsidP="00773A9C">
            <w:pPr>
              <w:jc w:val="both"/>
              <w:rPr>
                <w:b/>
              </w:rPr>
            </w:pPr>
            <w:r>
              <w:rPr>
                <w:b/>
              </w:rPr>
              <w:t>Procedimientos para Cierre Psicológico</w:t>
            </w:r>
          </w:p>
          <w:p w14:paraId="01D29A30" w14:textId="77777777" w:rsidR="00773A9C" w:rsidRDefault="00773A9C" w:rsidP="00773A9C">
            <w:pPr>
              <w:jc w:val="both"/>
            </w:pPr>
            <w:r>
              <w:t xml:space="preserve">1. Sentimiento al logro: Solicita de los alumnos la expresión de sus sentimientos en cuanto a los logros alcanzados en la experiencia vivida. </w:t>
            </w:r>
          </w:p>
          <w:p w14:paraId="0771DAE3" w14:textId="77777777" w:rsidR="00773A9C" w:rsidRDefault="00773A9C" w:rsidP="00773A9C">
            <w:pPr>
              <w:jc w:val="both"/>
            </w:pPr>
            <w:r>
              <w:t xml:space="preserve">2. Reconocimiento: El profesor comunica al grupo sus sentimientos en cuanto a su interacción en el grupo y los estimula por el esfuerzo realizado. </w:t>
            </w:r>
          </w:p>
          <w:p w14:paraId="35E6F9D4" w14:textId="77777777" w:rsidR="00773A9C" w:rsidRDefault="00773A9C" w:rsidP="00773A9C">
            <w:pPr>
              <w:jc w:val="both"/>
            </w:pPr>
            <w:r>
              <w:t xml:space="preserve">3. Autoevaluación </w:t>
            </w:r>
            <w:proofErr w:type="gramStart"/>
            <w:r>
              <w:t>y  Coevaluación</w:t>
            </w:r>
            <w:proofErr w:type="gramEnd"/>
            <w:r>
              <w:t>.</w:t>
            </w:r>
          </w:p>
          <w:p w14:paraId="790B0FCC" w14:textId="77777777" w:rsidR="00773A9C" w:rsidRDefault="00773A9C" w:rsidP="00773A9C">
            <w:pPr>
              <w:jc w:val="both"/>
            </w:pPr>
            <w:r>
              <w:t>4. Expectativas Generadas.</w:t>
            </w:r>
          </w:p>
          <w:p w14:paraId="3869F534" w14:textId="77777777" w:rsidR="00773A9C" w:rsidRDefault="00773A9C" w:rsidP="00773A9C">
            <w:pPr>
              <w:tabs>
                <w:tab w:val="left" w:pos="924"/>
              </w:tabs>
              <w:rPr>
                <w:b/>
              </w:rPr>
            </w:pPr>
          </w:p>
          <w:p w14:paraId="53F09B8A" w14:textId="77777777" w:rsidR="00773A9C" w:rsidRDefault="00773A9C" w:rsidP="00773A9C">
            <w:pPr>
              <w:rPr>
                <w:b/>
                <w:sz w:val="18"/>
                <w:szCs w:val="18"/>
              </w:rPr>
            </w:pPr>
          </w:p>
        </w:tc>
      </w:tr>
      <w:tr w:rsidR="00773A9C" w14:paraId="17F0F4AE" w14:textId="77777777" w:rsidTr="006531A5">
        <w:trPr>
          <w:trHeight w:val="177"/>
        </w:trPr>
        <w:tc>
          <w:tcPr>
            <w:tcW w:w="15167" w:type="dxa"/>
            <w:gridSpan w:val="14"/>
          </w:tcPr>
          <w:p w14:paraId="203E7A92" w14:textId="77777777" w:rsidR="00773A9C" w:rsidRDefault="00CB34DA" w:rsidP="00773A9C">
            <w:pPr>
              <w:rPr>
                <w:b/>
                <w:sz w:val="18"/>
                <w:szCs w:val="18"/>
              </w:rPr>
            </w:pPr>
            <w:proofErr w:type="spellStart"/>
            <w:r>
              <w:rPr>
                <w:b/>
                <w:sz w:val="18"/>
                <w:szCs w:val="18"/>
              </w:rPr>
              <w:t>Evaluacion</w:t>
            </w:r>
            <w:proofErr w:type="spellEnd"/>
            <w:r>
              <w:rPr>
                <w:b/>
                <w:sz w:val="18"/>
                <w:szCs w:val="18"/>
              </w:rPr>
              <w:t xml:space="preserve"> </w:t>
            </w:r>
          </w:p>
        </w:tc>
      </w:tr>
      <w:tr w:rsidR="00773A9C" w14:paraId="5C2E4CF1"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11E76F2F" w14:textId="77777777" w:rsidR="001B2E5D" w:rsidRDefault="001B2E5D" w:rsidP="001B2E5D">
            <w:pPr>
              <w:widowControl w:val="0"/>
              <w:rPr>
                <w:color w:val="000000"/>
              </w:rPr>
            </w:pPr>
            <w:proofErr w:type="gramStart"/>
            <w:r>
              <w:rPr>
                <w:b/>
                <w:color w:val="000000"/>
              </w:rPr>
              <w:t>CE.CN.B.</w:t>
            </w:r>
            <w:proofErr w:type="gramEnd"/>
            <w:r>
              <w:rPr>
                <w:b/>
                <w:color w:val="000000"/>
              </w:rPr>
              <w:t>5.2.</w:t>
            </w:r>
            <w:r>
              <w:rPr>
                <w:color w:val="000000"/>
              </w:rPr>
              <w:t xml:space="preserve"> Cuestiona con fundamentos científicos la evolución de las especies desde el análisis de las diferentes teorías (teorías de la endosimbiosis, selección natural y sintética de la evolución), el reconocimiento de los biomas del mundo como evidencia de procesos evolutivos y la necesidad de clasificar taxonómicamente a las especies.</w:t>
            </w:r>
          </w:p>
          <w:p w14:paraId="76A12BD9" w14:textId="77777777" w:rsidR="001B2E5D" w:rsidRDefault="001B2E5D" w:rsidP="001B2E5D">
            <w:pPr>
              <w:widowControl w:val="0"/>
              <w:rPr>
                <w:color w:val="000000"/>
              </w:rPr>
            </w:pPr>
          </w:p>
          <w:p w14:paraId="201C1281" w14:textId="77777777" w:rsidR="001B2E5D" w:rsidRDefault="001B2E5D" w:rsidP="001B2E5D">
            <w:pPr>
              <w:widowControl w:val="0"/>
              <w:rPr>
                <w:color w:val="000000"/>
              </w:rPr>
            </w:pPr>
            <w:proofErr w:type="gramStart"/>
            <w:r>
              <w:rPr>
                <w:b/>
                <w:color w:val="000000"/>
              </w:rPr>
              <w:t>CE.CN.B.</w:t>
            </w:r>
            <w:proofErr w:type="gramEnd"/>
            <w:r>
              <w:rPr>
                <w:b/>
                <w:color w:val="000000"/>
              </w:rPr>
              <w:t xml:space="preserve">5.5. </w:t>
            </w:r>
            <w:r>
              <w:rPr>
                <w:color w:val="000000"/>
              </w:rPr>
              <w:t>Argumenta con fundamento científico el valor de la biodiversidad a partir del análisis de los patrones de evolución de las especies, su importancia social, económica y ambiental, los efectos de las actividades humanas, el reconocimiento de los modelos de desarrollo económico, los avances tecnológicos, y las estrategias y políticas enfocadas al desarrollo sostenible.</w:t>
            </w:r>
          </w:p>
          <w:p w14:paraId="6FFE9D47" w14:textId="77777777" w:rsidR="001B2E5D" w:rsidRDefault="001B2E5D" w:rsidP="001B2E5D">
            <w:pPr>
              <w:widowControl w:val="0"/>
              <w:rPr>
                <w:color w:val="000000"/>
              </w:rPr>
            </w:pPr>
          </w:p>
          <w:p w14:paraId="15E49266" w14:textId="77777777" w:rsidR="001B2E5D" w:rsidRDefault="001B2E5D" w:rsidP="001B2E5D">
            <w:r>
              <w:rPr>
                <w:b/>
              </w:rPr>
              <w:t xml:space="preserve">Indicadores para la evaluación del </w:t>
            </w:r>
          </w:p>
          <w:p w14:paraId="7CD11237" w14:textId="77777777" w:rsidR="001B2E5D" w:rsidRDefault="001B2E5D" w:rsidP="001B2E5D">
            <w:pPr>
              <w:widowControl w:val="0"/>
              <w:rPr>
                <w:b/>
                <w:color w:val="000000"/>
              </w:rPr>
            </w:pPr>
            <w:r>
              <w:rPr>
                <w:b/>
                <w:color w:val="000000"/>
              </w:rPr>
              <w:t xml:space="preserve">criterio: </w:t>
            </w:r>
          </w:p>
          <w:p w14:paraId="7BB4CCE6" w14:textId="77777777" w:rsidR="001B2E5D" w:rsidRDefault="001B2E5D" w:rsidP="001B2E5D">
            <w:pPr>
              <w:rPr>
                <w:color w:val="000000"/>
              </w:rPr>
            </w:pPr>
            <w:r>
              <w:rPr>
                <w:b/>
                <w:color w:val="000000"/>
              </w:rPr>
              <w:t>I.CN.B.5.2.1.</w:t>
            </w:r>
            <w:r>
              <w:rPr>
                <w:color w:val="000000"/>
              </w:rPr>
              <w:t xml:space="preserve"> Explica la importancia de la evolución biológica desde la sustentación científica de las teorías de la endosimbiosis, selección natural y sintética de la evolución, la relación con las diversas formas de vida con el proceso evolutivo y su repercusión para el mantenimiento de la vida en la Tierra. (I.2., I.4.) </w:t>
            </w:r>
          </w:p>
          <w:p w14:paraId="62259CBF" w14:textId="77777777" w:rsidR="001B2E5D" w:rsidRDefault="001B2E5D" w:rsidP="001B2E5D">
            <w:pPr>
              <w:rPr>
                <w:color w:val="000000"/>
              </w:rPr>
            </w:pPr>
            <w:r>
              <w:rPr>
                <w:b/>
                <w:color w:val="000000"/>
              </w:rPr>
              <w:t xml:space="preserve">I.CN.B.5.2.2. </w:t>
            </w:r>
            <w:r>
              <w:rPr>
                <w:color w:val="000000"/>
              </w:rPr>
              <w:t>Argumenta desde la sustentación científica los tipos de diversidad biológica (a nivel de genes, especies y ecosistemas) que existen en los biomas del mundo, la importancia de estos como evidencia de la evolución de la diversidad y la necesidad de identificar a las especies según criterios de clasificación taxonómicas (según un ancestro común y relaciones evolutivas) específicas. (I.2., J.3.)</w:t>
            </w:r>
          </w:p>
          <w:p w14:paraId="57FB3BB4" w14:textId="77777777" w:rsidR="00773A9C" w:rsidRPr="001B2E5D" w:rsidRDefault="001B2E5D" w:rsidP="00773A9C">
            <w:pPr>
              <w:rPr>
                <w:color w:val="000000"/>
              </w:rPr>
            </w:pPr>
            <w:r>
              <w:rPr>
                <w:b/>
                <w:color w:val="000000"/>
              </w:rPr>
              <w:t xml:space="preserve">I.CN.B.5.5.1. </w:t>
            </w:r>
            <w:r>
              <w:rPr>
                <w:color w:val="000000"/>
              </w:rPr>
              <w:t>Explica el valor de la biodiversidad, desde la fundamentación científica de los patrones de evolución de las especies nativas y endémicas. Reconoce la importancia social, económica y ambiental y la identificación de los efectos de las actividades humanas sobre la biodiversidad a nivel nacional, regional y global. (J.1., J.3.)</w:t>
            </w:r>
          </w:p>
        </w:tc>
      </w:tr>
      <w:tr w:rsidR="00773A9C" w14:paraId="07664291" w14:textId="77777777" w:rsidTr="006531A5">
        <w:trPr>
          <w:trHeight w:val="177"/>
        </w:trPr>
        <w:tc>
          <w:tcPr>
            <w:tcW w:w="15167" w:type="dxa"/>
            <w:gridSpan w:val="14"/>
          </w:tcPr>
          <w:p w14:paraId="774AB09C" w14:textId="77777777" w:rsidR="00773A9C" w:rsidRDefault="00CB34DA" w:rsidP="00773A9C">
            <w:pPr>
              <w:rPr>
                <w:b/>
                <w:sz w:val="18"/>
                <w:szCs w:val="18"/>
              </w:rPr>
            </w:pPr>
            <w:r>
              <w:rPr>
                <w:b/>
                <w:sz w:val="18"/>
                <w:szCs w:val="18"/>
              </w:rPr>
              <w:t xml:space="preserve">Duración en </w:t>
            </w:r>
            <w:proofErr w:type="spellStart"/>
            <w:r>
              <w:rPr>
                <w:b/>
                <w:sz w:val="18"/>
                <w:szCs w:val="18"/>
              </w:rPr>
              <w:t>semanaa</w:t>
            </w:r>
            <w:proofErr w:type="spellEnd"/>
          </w:p>
        </w:tc>
      </w:tr>
      <w:tr w:rsidR="00773A9C" w14:paraId="1F766BA2"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79146BBF" w14:textId="77777777" w:rsidR="00773A9C" w:rsidRDefault="001B2E5D" w:rsidP="00773A9C">
            <w:pPr>
              <w:rPr>
                <w:b/>
                <w:sz w:val="18"/>
                <w:szCs w:val="18"/>
              </w:rPr>
            </w:pPr>
            <w:r>
              <w:rPr>
                <w:b/>
                <w:sz w:val="18"/>
                <w:szCs w:val="18"/>
              </w:rPr>
              <w:t>9</w:t>
            </w:r>
          </w:p>
        </w:tc>
      </w:tr>
      <w:tr w:rsidR="00773A9C" w14:paraId="0AFA3D09" w14:textId="77777777" w:rsidTr="006531A5">
        <w:trPr>
          <w:trHeight w:val="177"/>
        </w:trPr>
        <w:tc>
          <w:tcPr>
            <w:tcW w:w="15167" w:type="dxa"/>
            <w:gridSpan w:val="14"/>
          </w:tcPr>
          <w:p w14:paraId="1D0BF966" w14:textId="77777777" w:rsidR="001B2E5D" w:rsidRDefault="001B2E5D" w:rsidP="001B2E5D">
            <w:pPr>
              <w:tabs>
                <w:tab w:val="left" w:pos="924"/>
              </w:tabs>
              <w:jc w:val="both"/>
              <w:rPr>
                <w:b/>
              </w:rPr>
            </w:pPr>
            <w:r>
              <w:rPr>
                <w:b/>
                <w:sz w:val="18"/>
                <w:szCs w:val="18"/>
              </w:rPr>
              <w:t xml:space="preserve">Unidad 3: </w:t>
            </w:r>
            <w:r>
              <w:rPr>
                <w:b/>
              </w:rPr>
              <w:t xml:space="preserve"> La célula: fuente esencial de la vida</w:t>
            </w:r>
          </w:p>
          <w:p w14:paraId="6F6B85D5" w14:textId="77777777" w:rsidR="00773A9C" w:rsidRDefault="00773A9C" w:rsidP="00773A9C">
            <w:pPr>
              <w:rPr>
                <w:b/>
                <w:sz w:val="18"/>
                <w:szCs w:val="18"/>
              </w:rPr>
            </w:pPr>
          </w:p>
        </w:tc>
      </w:tr>
      <w:tr w:rsidR="00773A9C" w14:paraId="64DC7A13"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3D04311A" w14:textId="77777777" w:rsidR="00773A9C" w:rsidRDefault="00CB34DA" w:rsidP="00773A9C">
            <w:pPr>
              <w:rPr>
                <w:b/>
                <w:sz w:val="18"/>
                <w:szCs w:val="18"/>
              </w:rPr>
            </w:pPr>
            <w:r>
              <w:rPr>
                <w:b/>
                <w:sz w:val="18"/>
                <w:szCs w:val="18"/>
              </w:rPr>
              <w:t>Objetivos específicos de la unidad de planificación</w:t>
            </w:r>
          </w:p>
        </w:tc>
      </w:tr>
      <w:tr w:rsidR="001B2E5D" w14:paraId="06CFDFE8" w14:textId="77777777" w:rsidTr="006531A5">
        <w:trPr>
          <w:trHeight w:val="177"/>
        </w:trPr>
        <w:tc>
          <w:tcPr>
            <w:tcW w:w="15167" w:type="dxa"/>
            <w:gridSpan w:val="14"/>
          </w:tcPr>
          <w:p w14:paraId="79441D9D" w14:textId="77777777" w:rsidR="001B2E5D" w:rsidRDefault="001B2E5D" w:rsidP="001B2E5D">
            <w:pPr>
              <w:widowControl w:val="0"/>
            </w:pPr>
            <w:r>
              <w:rPr>
                <w:b/>
              </w:rPr>
              <w:t xml:space="preserve">O.CN.B.5.5. </w:t>
            </w:r>
            <w:r>
              <w:t xml:space="preserve">Planificar y llevar a cabo investigaciones de campo, de laboratorio, de gestión o de otro tipo, que incluyan la exigencia de un trabajo en equipo, la recolección y análisis de datos cuantitativos y cualitativos; la interpretación de evidencias; la evaluación de los resultados de manera crítica, creativa y reflexiva, para la comunicación de los hallazgos, resultados, argumentos y conclusiones con honestidad. </w:t>
            </w:r>
          </w:p>
          <w:p w14:paraId="453113C2" w14:textId="77777777" w:rsidR="001B2E5D" w:rsidRDefault="001B2E5D" w:rsidP="001B2E5D">
            <w:pPr>
              <w:rPr>
                <w:b/>
                <w:sz w:val="18"/>
                <w:szCs w:val="18"/>
              </w:rPr>
            </w:pPr>
            <w:r>
              <w:rPr>
                <w:b/>
              </w:rPr>
              <w:t xml:space="preserve">O.CN.B.5.8. </w:t>
            </w:r>
            <w:r>
              <w:t>Comunicar, de manera segura y efectiva, el conocimiento científico y los resultados de sus indagaciones a diferentes interlocutores, mediante la argumentación analítica, crítica, reflexiva, y la justificación con pruebas y evidencias; y escuchar de manera respetuosa las perspectivas de otras personas.</w:t>
            </w:r>
          </w:p>
        </w:tc>
      </w:tr>
      <w:tr w:rsidR="001B2E5D" w14:paraId="3AA8C21B"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6FCD865E" w14:textId="77777777" w:rsidR="001B2E5D" w:rsidRDefault="00CB34DA" w:rsidP="00773A9C">
            <w:pPr>
              <w:rPr>
                <w:b/>
                <w:sz w:val="18"/>
                <w:szCs w:val="18"/>
              </w:rPr>
            </w:pPr>
            <w:r>
              <w:rPr>
                <w:b/>
                <w:sz w:val="18"/>
                <w:szCs w:val="18"/>
              </w:rPr>
              <w:t>Contenidos</w:t>
            </w:r>
          </w:p>
        </w:tc>
      </w:tr>
      <w:tr w:rsidR="001B2E5D" w14:paraId="612B5F2E" w14:textId="77777777" w:rsidTr="006531A5">
        <w:trPr>
          <w:trHeight w:val="177"/>
        </w:trPr>
        <w:tc>
          <w:tcPr>
            <w:tcW w:w="15167" w:type="dxa"/>
            <w:gridSpan w:val="14"/>
          </w:tcPr>
          <w:p w14:paraId="772B4652" w14:textId="77777777" w:rsidR="001B2E5D" w:rsidRDefault="001B2E5D" w:rsidP="001B2E5D">
            <w:r>
              <w:rPr>
                <w:b/>
              </w:rPr>
              <w:t xml:space="preserve">DCCD: </w:t>
            </w:r>
            <w:r>
              <w:t xml:space="preserve">2.1 Analizar las hipótesis sobre la evolución de las células procariotas y eucariotas basadas en la teoría de la endosimbiosis y establecer semejanzas y diferencias entre ambos tipos de células. </w:t>
            </w:r>
          </w:p>
          <w:p w14:paraId="5235A0B0" w14:textId="77777777" w:rsidR="001B2E5D" w:rsidRDefault="001B2E5D" w:rsidP="001B2E5D">
            <w:r>
              <w:rPr>
                <w:b/>
              </w:rPr>
              <w:t xml:space="preserve">DCCD: </w:t>
            </w:r>
            <w:r>
              <w:t xml:space="preserve">2.2 Describir los tipos de organización en las células animales y vegetales, comparar experimentalmente sus diferencias, y establecer semejanzas y diferencias entre organelos. </w:t>
            </w:r>
            <w:r>
              <w:rPr>
                <w:b/>
              </w:rPr>
              <w:t xml:space="preserve">DCCD: </w:t>
            </w:r>
            <w:r>
              <w:t xml:space="preserve">2.3 Usar modelos y describir la estructura y función de los organelos de las células eucariotas y diferenciar sus funciones en procesos anabólicos y catabólicos. </w:t>
            </w:r>
          </w:p>
          <w:p w14:paraId="6E62652A" w14:textId="77777777" w:rsidR="001B2E5D" w:rsidRDefault="001B2E5D" w:rsidP="001B2E5D">
            <w:r>
              <w:rPr>
                <w:b/>
              </w:rPr>
              <w:t xml:space="preserve">DCCD: </w:t>
            </w:r>
            <w:r>
              <w:t xml:space="preserve">2.4 Explicar la estructura, composición y función de la membrana celular, para relacionarlas con los tipos de transporte celular, por medio de la experimentación, y observar el intercambio de sustancias entre la célula y el medio. </w:t>
            </w:r>
          </w:p>
          <w:p w14:paraId="4FCFE54F" w14:textId="77777777" w:rsidR="001B2E5D" w:rsidRDefault="001B2E5D" w:rsidP="001B2E5D">
            <w:r>
              <w:rPr>
                <w:b/>
              </w:rPr>
              <w:t xml:space="preserve">DCCD: </w:t>
            </w:r>
            <w:r>
              <w:t xml:space="preserve">2.5 Analizar la acción enzimática en los procesos metabólicos a nivel celular y evidenciar experimentalmente la influencia de diversos factores en la velocidad de las reacciones. </w:t>
            </w:r>
          </w:p>
          <w:p w14:paraId="759CD4A6" w14:textId="77777777" w:rsidR="001B2E5D" w:rsidRDefault="001B2E5D" w:rsidP="001B2E5D">
            <w:r>
              <w:rPr>
                <w:b/>
              </w:rPr>
              <w:t xml:space="preserve">DCCD: </w:t>
            </w:r>
            <w:r>
              <w:t>2.6 Explorar y comparar la fotosíntesis y la respiración celular como procesos complementarios en función de reactivos, productos y flujos de energía a nivel celular.</w:t>
            </w:r>
          </w:p>
          <w:p w14:paraId="1C96D30D" w14:textId="77777777" w:rsidR="001B2E5D" w:rsidRDefault="001B2E5D" w:rsidP="00773A9C">
            <w:pPr>
              <w:rPr>
                <w:b/>
                <w:sz w:val="18"/>
                <w:szCs w:val="18"/>
              </w:rPr>
            </w:pPr>
          </w:p>
        </w:tc>
      </w:tr>
      <w:tr w:rsidR="001B2E5D" w14:paraId="12E316AE"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57EF5029" w14:textId="77777777" w:rsidR="001B2E5D" w:rsidRDefault="00CB34DA" w:rsidP="00773A9C">
            <w:pPr>
              <w:rPr>
                <w:b/>
                <w:sz w:val="18"/>
                <w:szCs w:val="18"/>
              </w:rPr>
            </w:pPr>
            <w:proofErr w:type="spellStart"/>
            <w:r>
              <w:rPr>
                <w:b/>
                <w:sz w:val="18"/>
                <w:szCs w:val="18"/>
              </w:rPr>
              <w:t>Evaluacion</w:t>
            </w:r>
            <w:proofErr w:type="spellEnd"/>
            <w:r>
              <w:rPr>
                <w:b/>
                <w:sz w:val="18"/>
                <w:szCs w:val="18"/>
              </w:rPr>
              <w:t xml:space="preserve"> </w:t>
            </w:r>
          </w:p>
        </w:tc>
      </w:tr>
      <w:tr w:rsidR="001B2E5D" w14:paraId="0486F490" w14:textId="77777777" w:rsidTr="006531A5">
        <w:trPr>
          <w:trHeight w:val="177"/>
        </w:trPr>
        <w:tc>
          <w:tcPr>
            <w:tcW w:w="15167" w:type="dxa"/>
            <w:gridSpan w:val="14"/>
          </w:tcPr>
          <w:p w14:paraId="2CE9C643" w14:textId="77777777" w:rsidR="001B2E5D" w:rsidRDefault="001B2E5D" w:rsidP="001B2E5D">
            <w:pPr>
              <w:widowControl w:val="0"/>
              <w:rPr>
                <w:color w:val="000000"/>
              </w:rPr>
            </w:pPr>
            <w:proofErr w:type="gramStart"/>
            <w:r>
              <w:rPr>
                <w:b/>
                <w:color w:val="000000"/>
              </w:rPr>
              <w:t>CE.CN.B.</w:t>
            </w:r>
            <w:proofErr w:type="gramEnd"/>
            <w:r>
              <w:rPr>
                <w:b/>
                <w:color w:val="000000"/>
              </w:rPr>
              <w:t xml:space="preserve">5.2. </w:t>
            </w:r>
            <w:r>
              <w:rPr>
                <w:color w:val="000000"/>
              </w:rPr>
              <w:t>Cuestiona con fundamentos científicos la evolución de las especies desde el análisis de las diferentes teorías (teorías de la endosimbiosis, selección natural y sintética de la evolución), el reconocimiento de los biomas del mundo como evidencia de procesos evolutivos y la necesidad de clasificar taxonómicamente a las especies.</w:t>
            </w:r>
          </w:p>
          <w:p w14:paraId="1F67C2E5" w14:textId="77777777" w:rsidR="001B2E5D" w:rsidRDefault="001B2E5D" w:rsidP="001B2E5D">
            <w:pPr>
              <w:widowControl w:val="0"/>
              <w:rPr>
                <w:color w:val="000000"/>
              </w:rPr>
            </w:pPr>
            <w:proofErr w:type="gramStart"/>
            <w:r>
              <w:rPr>
                <w:b/>
                <w:color w:val="000000"/>
              </w:rPr>
              <w:t>CE.CN.B.</w:t>
            </w:r>
            <w:proofErr w:type="gramEnd"/>
            <w:r>
              <w:rPr>
                <w:b/>
                <w:color w:val="000000"/>
              </w:rPr>
              <w:t xml:space="preserve">5.6. </w:t>
            </w:r>
            <w:r>
              <w:rPr>
                <w:color w:val="000000"/>
              </w:rPr>
              <w:t>Argumenta desde la sustentación científica los tipos de organización y función de las estructuras de las células eucariotas (animal y vegetal), los procesos de anabolismo y catabolismo desde el análisis de la fotosíntesis y respiración celular, los efectos que produce la proliferación celular alterada y la influencia de la ingeniería genética en la alimentación y salud de los seres humanos.</w:t>
            </w:r>
          </w:p>
          <w:p w14:paraId="6AAC9AC3" w14:textId="77777777" w:rsidR="001B2E5D" w:rsidRDefault="001B2E5D" w:rsidP="001B2E5D">
            <w:pPr>
              <w:widowControl w:val="0"/>
              <w:rPr>
                <w:b/>
                <w:color w:val="000000"/>
              </w:rPr>
            </w:pPr>
          </w:p>
          <w:p w14:paraId="7ABA274B" w14:textId="77777777" w:rsidR="001B2E5D" w:rsidRDefault="001B2E5D" w:rsidP="001B2E5D">
            <w:pPr>
              <w:widowControl w:val="0"/>
              <w:rPr>
                <w:color w:val="000000"/>
              </w:rPr>
            </w:pPr>
          </w:p>
          <w:p w14:paraId="52825D22" w14:textId="77777777" w:rsidR="001B2E5D" w:rsidRDefault="001B2E5D" w:rsidP="001B2E5D">
            <w:r>
              <w:rPr>
                <w:b/>
              </w:rPr>
              <w:t xml:space="preserve">Indicadores para la evaluación del </w:t>
            </w:r>
          </w:p>
          <w:p w14:paraId="6E3BC8FA" w14:textId="77777777" w:rsidR="001B2E5D" w:rsidRDefault="001B2E5D" w:rsidP="001B2E5D">
            <w:pPr>
              <w:widowControl w:val="0"/>
              <w:rPr>
                <w:b/>
                <w:color w:val="000000"/>
              </w:rPr>
            </w:pPr>
            <w:r>
              <w:rPr>
                <w:b/>
                <w:color w:val="000000"/>
              </w:rPr>
              <w:t xml:space="preserve">criterio: </w:t>
            </w:r>
          </w:p>
          <w:p w14:paraId="069A00AE" w14:textId="77777777" w:rsidR="001B2E5D" w:rsidRDefault="001B2E5D" w:rsidP="001B2E5D">
            <w:r>
              <w:rPr>
                <w:b/>
              </w:rPr>
              <w:t xml:space="preserve">I.CN.B.5.2.2. </w:t>
            </w:r>
            <w:r>
              <w:t>Argumenta desde la sustentación científica los tipos de diversidad biológica (a nivel de genes, especies y ecosistemas) que existen en los biomas del mundo, la importancia de estos como evidencia de la evolución de la diversidad y la necesidad de identificar a las especies según criterios de clasificación taxonómicas (según un ancestro común y relaciones evolutivas) específicas. (I.2., J.3.)</w:t>
            </w:r>
          </w:p>
          <w:p w14:paraId="5D18CF60" w14:textId="77777777" w:rsidR="001B2E5D" w:rsidRDefault="001B2E5D" w:rsidP="001B2E5D">
            <w:r>
              <w:rPr>
                <w:b/>
              </w:rPr>
              <w:t xml:space="preserve">I.CN.B.5.6.1. </w:t>
            </w:r>
            <w:r>
              <w:t xml:space="preserve">Explica desde la experimentación los tipos de organización de las células eucariotas (animales y vegetales), la estructura y función de sus organelos, tipos de membrana y transporte celular. (I.2., I.4.) </w:t>
            </w:r>
            <w:r>
              <w:rPr>
                <w:b/>
              </w:rPr>
              <w:t xml:space="preserve">I.CN.B.5.6.2. </w:t>
            </w:r>
            <w:r>
              <w:t xml:space="preserve">Relaciona los procesos anabólicos y catabólicos (fotosíntesis y la respiración celular) con la acción enzimática, los factores que inciden en la velocidad de las reacciones, los productos y flujos de energía. (I.2., I.4.) </w:t>
            </w:r>
            <w:r>
              <w:rPr>
                <w:b/>
              </w:rPr>
              <w:t xml:space="preserve">I.CN.B.5.6.3. </w:t>
            </w:r>
            <w:r>
              <w:t>Cuestiona desde la fundamentación científica, social y ética los efectos del proceso de proliferación celular alterada, y la influencia de la ingeniería genética en el área de alimentación y salud de los seres humanos. (I.2., S.3.)</w:t>
            </w:r>
          </w:p>
          <w:p w14:paraId="1BD8909C" w14:textId="77777777" w:rsidR="001B2E5D" w:rsidRDefault="001B2E5D" w:rsidP="001B2E5D"/>
          <w:p w14:paraId="5E307860" w14:textId="77777777" w:rsidR="001B2E5D" w:rsidRDefault="001B2E5D" w:rsidP="00773A9C">
            <w:pPr>
              <w:rPr>
                <w:b/>
                <w:sz w:val="18"/>
                <w:szCs w:val="18"/>
              </w:rPr>
            </w:pPr>
          </w:p>
        </w:tc>
      </w:tr>
      <w:tr w:rsidR="00CB34DA" w14:paraId="492B7717"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4860EB30" w14:textId="77777777" w:rsidR="00CB34DA" w:rsidRDefault="00CB34DA" w:rsidP="00773A9C">
            <w:pPr>
              <w:rPr>
                <w:b/>
                <w:sz w:val="18"/>
                <w:szCs w:val="18"/>
              </w:rPr>
            </w:pPr>
            <w:r>
              <w:rPr>
                <w:b/>
                <w:sz w:val="18"/>
                <w:szCs w:val="18"/>
              </w:rPr>
              <w:t xml:space="preserve">Duración en semanas </w:t>
            </w:r>
          </w:p>
        </w:tc>
      </w:tr>
      <w:tr w:rsidR="001B2E5D" w14:paraId="2D6324ED" w14:textId="77777777" w:rsidTr="006531A5">
        <w:trPr>
          <w:trHeight w:val="177"/>
        </w:trPr>
        <w:tc>
          <w:tcPr>
            <w:tcW w:w="15167" w:type="dxa"/>
            <w:gridSpan w:val="14"/>
          </w:tcPr>
          <w:p w14:paraId="2384815A" w14:textId="77777777" w:rsidR="001B2E5D" w:rsidRDefault="001B2E5D" w:rsidP="00773A9C">
            <w:pPr>
              <w:rPr>
                <w:b/>
                <w:sz w:val="18"/>
                <w:szCs w:val="18"/>
              </w:rPr>
            </w:pPr>
            <w:r>
              <w:rPr>
                <w:b/>
                <w:sz w:val="18"/>
                <w:szCs w:val="18"/>
              </w:rPr>
              <w:t>9</w:t>
            </w:r>
          </w:p>
        </w:tc>
      </w:tr>
      <w:tr w:rsidR="001B2E5D" w14:paraId="1C2A2DBD"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4F8C59A9" w14:textId="77777777" w:rsidR="001B2E5D" w:rsidRDefault="001B2E5D" w:rsidP="001B2E5D">
            <w:pPr>
              <w:tabs>
                <w:tab w:val="left" w:pos="924"/>
              </w:tabs>
              <w:jc w:val="both"/>
              <w:rPr>
                <w:b/>
                <w:i/>
              </w:rPr>
            </w:pPr>
            <w:r>
              <w:rPr>
                <w:b/>
                <w:sz w:val="18"/>
                <w:szCs w:val="18"/>
              </w:rPr>
              <w:t xml:space="preserve">Unidad 4: </w:t>
            </w:r>
            <w:r>
              <w:rPr>
                <w:b/>
                <w:i/>
              </w:rPr>
              <w:t>Dinámica del crecimiento</w:t>
            </w:r>
          </w:p>
          <w:p w14:paraId="56587FC3" w14:textId="77777777" w:rsidR="001B2E5D" w:rsidRDefault="001B2E5D" w:rsidP="00773A9C">
            <w:pPr>
              <w:rPr>
                <w:b/>
                <w:sz w:val="18"/>
                <w:szCs w:val="18"/>
              </w:rPr>
            </w:pPr>
          </w:p>
        </w:tc>
      </w:tr>
      <w:tr w:rsidR="001B2E5D" w14:paraId="66445014" w14:textId="77777777" w:rsidTr="006531A5">
        <w:trPr>
          <w:trHeight w:val="177"/>
        </w:trPr>
        <w:tc>
          <w:tcPr>
            <w:tcW w:w="15167" w:type="dxa"/>
            <w:gridSpan w:val="14"/>
          </w:tcPr>
          <w:p w14:paraId="19297398" w14:textId="77777777" w:rsidR="001B2E5D" w:rsidRDefault="00CB34DA" w:rsidP="00773A9C">
            <w:pPr>
              <w:rPr>
                <w:b/>
                <w:sz w:val="18"/>
                <w:szCs w:val="18"/>
              </w:rPr>
            </w:pPr>
            <w:r>
              <w:rPr>
                <w:b/>
                <w:sz w:val="18"/>
                <w:szCs w:val="18"/>
              </w:rPr>
              <w:t>Objetivos específicos de la unidad de planificación</w:t>
            </w:r>
          </w:p>
        </w:tc>
      </w:tr>
      <w:tr w:rsidR="00773A9C" w14:paraId="1FC7BB03"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65C10281" w14:textId="77777777" w:rsidR="001B2E5D" w:rsidRDefault="001B2E5D" w:rsidP="001B2E5D">
            <w:pPr>
              <w:widowControl w:val="0"/>
            </w:pPr>
            <w:r>
              <w:rPr>
                <w:b/>
              </w:rPr>
              <w:t xml:space="preserve">O.CN.B.5.10. </w:t>
            </w:r>
            <w:r>
              <w:t xml:space="preserve">Valorar la ciencia como el conjunto de procesos que permiten evaluar la realidad y las relaciones con otros seres vivos y con el ambiente, de manera objetiva y crítica. </w:t>
            </w:r>
          </w:p>
          <w:p w14:paraId="3889F6A4" w14:textId="77777777" w:rsidR="00773A9C" w:rsidRDefault="001B2E5D" w:rsidP="001B2E5D">
            <w:pPr>
              <w:rPr>
                <w:b/>
                <w:sz w:val="18"/>
                <w:szCs w:val="18"/>
              </w:rPr>
            </w:pPr>
            <w:r>
              <w:rPr>
                <w:b/>
              </w:rPr>
              <w:t xml:space="preserve">O.CN.B.5.6. </w:t>
            </w:r>
            <w:r>
              <w:t>Manejar las tecnologías de la información y la comunicación (TIC) para apoyar sus procesos de aprendizaje, por medio de la indagación efectiva de información científica, la identificación y selección de fuentes confiables, y el uso de herramientas que permitan una adecuada divulgación de la información científica.</w:t>
            </w:r>
          </w:p>
        </w:tc>
      </w:tr>
      <w:tr w:rsidR="00773A9C" w14:paraId="5079ACD4" w14:textId="77777777" w:rsidTr="006531A5">
        <w:trPr>
          <w:trHeight w:val="177"/>
        </w:trPr>
        <w:tc>
          <w:tcPr>
            <w:tcW w:w="15167" w:type="dxa"/>
            <w:gridSpan w:val="14"/>
          </w:tcPr>
          <w:p w14:paraId="4C5E15DD" w14:textId="77777777" w:rsidR="00773A9C" w:rsidRDefault="00CB34DA" w:rsidP="00773A9C">
            <w:pPr>
              <w:rPr>
                <w:b/>
                <w:sz w:val="18"/>
                <w:szCs w:val="18"/>
              </w:rPr>
            </w:pPr>
            <w:r>
              <w:rPr>
                <w:b/>
                <w:sz w:val="18"/>
                <w:szCs w:val="18"/>
              </w:rPr>
              <w:t xml:space="preserve">Contenidos </w:t>
            </w:r>
          </w:p>
        </w:tc>
      </w:tr>
      <w:tr w:rsidR="00773A9C" w14:paraId="3F33D3E5"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66E83048" w14:textId="77777777" w:rsidR="001B2E5D" w:rsidRDefault="001B2E5D" w:rsidP="001B2E5D">
            <w:r>
              <w:rPr>
                <w:b/>
              </w:rPr>
              <w:t xml:space="preserve">DCCD: </w:t>
            </w:r>
            <w:r>
              <w:t xml:space="preserve">4.1 Analizar el funcionamiento de los sistemas digestivo y excretor en el ser humano y explicar la relación funcional entre estos sistemas con flujogramas. </w:t>
            </w:r>
          </w:p>
          <w:p w14:paraId="7491303E" w14:textId="77777777" w:rsidR="001B2E5D" w:rsidRDefault="001B2E5D" w:rsidP="001B2E5D">
            <w:r>
              <w:rPr>
                <w:b/>
              </w:rPr>
              <w:t xml:space="preserve">DCCD: </w:t>
            </w:r>
            <w:r>
              <w:t xml:space="preserve">4.2 Diseñar investigaciones experimentales y reconocer el valor nutricional de diferentes alimentos de uso cotidiano según la composición de sus biomoléculas, y establecer sus efectos en el metabolismo y la salud humana. </w:t>
            </w:r>
          </w:p>
          <w:p w14:paraId="00F49E8F" w14:textId="77777777" w:rsidR="001B2E5D" w:rsidRDefault="001B2E5D" w:rsidP="001B2E5D">
            <w:r>
              <w:rPr>
                <w:b/>
              </w:rPr>
              <w:t xml:space="preserve">DCCD: </w:t>
            </w:r>
            <w:r>
              <w:t xml:space="preserve">4.3 Analizar y aplicar buenas prácticas que contribuyen a mantener un cuerpo saludable, y elaborar un plan de salud que considere una alimentación balanceada </w:t>
            </w:r>
            <w:proofErr w:type="gramStart"/>
            <w:r>
              <w:t>de acuerdo a</w:t>
            </w:r>
            <w:proofErr w:type="gramEnd"/>
            <w:r>
              <w:t xml:space="preserve"> su edad y actividad para asegurar su salud integral. </w:t>
            </w:r>
          </w:p>
          <w:p w14:paraId="437373F2" w14:textId="77777777" w:rsidR="00773A9C" w:rsidRPr="001B2E5D" w:rsidRDefault="001B2E5D" w:rsidP="00773A9C">
            <w:r>
              <w:rPr>
                <w:b/>
              </w:rPr>
              <w:t xml:space="preserve">DCCD: </w:t>
            </w:r>
            <w:r>
              <w:t xml:space="preserve">4.4 Indagar acerca de las enfermedades nutricionales y desórdenes alimenticios más comunes que afectan la población ecuatoriana, diseñar y ejecutar una investigación </w:t>
            </w:r>
            <w:proofErr w:type="gramStart"/>
            <w:r>
              <w:t>en relación a</w:t>
            </w:r>
            <w:proofErr w:type="gramEnd"/>
            <w:r>
              <w:t xml:space="preserve"> estas y comunicar por diferentes medios las medidas preventivas en cuanto a salud y nutrición.</w:t>
            </w:r>
          </w:p>
        </w:tc>
      </w:tr>
      <w:tr w:rsidR="001B2E5D" w14:paraId="4C496039" w14:textId="77777777" w:rsidTr="006531A5">
        <w:trPr>
          <w:trHeight w:val="177"/>
        </w:trPr>
        <w:tc>
          <w:tcPr>
            <w:tcW w:w="15167" w:type="dxa"/>
            <w:gridSpan w:val="14"/>
          </w:tcPr>
          <w:p w14:paraId="4254DA59" w14:textId="77777777" w:rsidR="001B2E5D" w:rsidRDefault="00CB34DA" w:rsidP="00773A9C">
            <w:pPr>
              <w:rPr>
                <w:b/>
                <w:sz w:val="18"/>
                <w:szCs w:val="18"/>
              </w:rPr>
            </w:pPr>
            <w:proofErr w:type="spellStart"/>
            <w:r>
              <w:rPr>
                <w:b/>
                <w:sz w:val="18"/>
                <w:szCs w:val="18"/>
              </w:rPr>
              <w:t>Evaluacion</w:t>
            </w:r>
            <w:proofErr w:type="spellEnd"/>
            <w:r>
              <w:rPr>
                <w:b/>
                <w:sz w:val="18"/>
                <w:szCs w:val="18"/>
              </w:rPr>
              <w:t xml:space="preserve"> </w:t>
            </w:r>
          </w:p>
        </w:tc>
      </w:tr>
      <w:tr w:rsidR="001B2E5D" w14:paraId="44F49CD5"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35FD4705" w14:textId="77777777" w:rsidR="001B2E5D" w:rsidRDefault="001B2E5D" w:rsidP="001B2E5D">
            <w:pPr>
              <w:widowControl w:val="0"/>
              <w:rPr>
                <w:color w:val="000000"/>
              </w:rPr>
            </w:pPr>
            <w:r>
              <w:rPr>
                <w:color w:val="000000"/>
              </w:rPr>
              <w:t>Argumenta con fundamentos que las especies animales y vegetales están constituidas por órganos, aparatos y sistemas que tienen estructuras y funciones diferentes, que se relacionan entre sí para una adecuada función del organismo, y que cada especie tiene un menor o mayor grado de complejidad según su evolución.</w:t>
            </w:r>
          </w:p>
          <w:p w14:paraId="509A5C43" w14:textId="77777777" w:rsidR="001B2E5D" w:rsidRDefault="001B2E5D" w:rsidP="001B2E5D">
            <w:pPr>
              <w:widowControl w:val="0"/>
              <w:rPr>
                <w:b/>
                <w:color w:val="000000"/>
              </w:rPr>
            </w:pPr>
          </w:p>
          <w:p w14:paraId="4CD26130" w14:textId="77777777" w:rsidR="001B2E5D" w:rsidRDefault="001B2E5D" w:rsidP="001B2E5D">
            <w:pPr>
              <w:widowControl w:val="0"/>
              <w:rPr>
                <w:color w:val="000000"/>
              </w:rPr>
            </w:pPr>
            <w:proofErr w:type="gramStart"/>
            <w:r>
              <w:rPr>
                <w:b/>
                <w:color w:val="000000"/>
              </w:rPr>
              <w:t>CE.CN.B.</w:t>
            </w:r>
            <w:proofErr w:type="gramEnd"/>
            <w:r>
              <w:rPr>
                <w:b/>
                <w:color w:val="000000"/>
              </w:rPr>
              <w:t xml:space="preserve">5.8. </w:t>
            </w:r>
            <w:r>
              <w:rPr>
                <w:color w:val="000000"/>
              </w:rPr>
              <w:t xml:space="preserve">Promueve planes de salud integral e investigaciones de campo bajo la comprensión crítica y reflexiva de los efectos que producen las enfermedades y desórdenes que alteran los sistemas nervioso y endocrino, como producto de inadecuadas prácticas de vida, y reconoce la importancia de los programas de salud pública y el aporte de la Biotecnología al campo de la Medicina y la Agricultura. </w:t>
            </w:r>
          </w:p>
          <w:p w14:paraId="3DE74907" w14:textId="77777777" w:rsidR="001B2E5D" w:rsidRDefault="001B2E5D" w:rsidP="001B2E5D">
            <w:pPr>
              <w:widowControl w:val="0"/>
              <w:rPr>
                <w:color w:val="000000"/>
              </w:rPr>
            </w:pPr>
          </w:p>
          <w:p w14:paraId="6CE95C2B" w14:textId="77777777" w:rsidR="001B2E5D" w:rsidRDefault="001B2E5D" w:rsidP="001B2E5D">
            <w:r>
              <w:rPr>
                <w:b/>
              </w:rPr>
              <w:t xml:space="preserve">Indicadores para la evaluación del </w:t>
            </w:r>
          </w:p>
          <w:p w14:paraId="4F81DA87" w14:textId="77777777" w:rsidR="001B2E5D" w:rsidRDefault="001B2E5D" w:rsidP="001B2E5D">
            <w:pPr>
              <w:widowControl w:val="0"/>
              <w:rPr>
                <w:b/>
                <w:color w:val="000000"/>
              </w:rPr>
            </w:pPr>
            <w:r>
              <w:rPr>
                <w:b/>
                <w:color w:val="000000"/>
              </w:rPr>
              <w:t xml:space="preserve">criterio: </w:t>
            </w:r>
          </w:p>
          <w:p w14:paraId="43A93F17" w14:textId="77777777" w:rsidR="001B2E5D" w:rsidRDefault="001B2E5D" w:rsidP="001B2E5D">
            <w:pPr>
              <w:widowControl w:val="0"/>
              <w:rPr>
                <w:b/>
                <w:color w:val="000000"/>
              </w:rPr>
            </w:pPr>
          </w:p>
          <w:p w14:paraId="4EE62B39" w14:textId="77777777" w:rsidR="001B2E5D" w:rsidRDefault="001B2E5D" w:rsidP="001B2E5D">
            <w:r>
              <w:rPr>
                <w:b/>
              </w:rPr>
              <w:t xml:space="preserve">I.CN.B.5.7.1. </w:t>
            </w:r>
            <w:r>
              <w:t xml:space="preserve">Explica que en los organismos multicelulares la forma y función de las células y los tejidos determinan la organización de órganos, aparatos y sistemas (circulatorio, respiratorio, digestivo, excretor, nervioso, reproductivo, endócrino, inmunitario y </w:t>
            </w:r>
            <w:proofErr w:type="spellStart"/>
            <w:r>
              <w:t>osteoartomuscular</w:t>
            </w:r>
            <w:proofErr w:type="spellEnd"/>
            <w:r>
              <w:t>), establece sus elementos constitutivos (células, tejidos, componentes), estructura, función en el ser humano y propone medidas para su cuidado. (I.2., J.3.)</w:t>
            </w:r>
          </w:p>
          <w:p w14:paraId="6F1509B0" w14:textId="77777777" w:rsidR="001B2E5D" w:rsidRDefault="001B2E5D" w:rsidP="001B2E5D">
            <w:r>
              <w:rPr>
                <w:b/>
              </w:rPr>
              <w:t xml:space="preserve">I.CN.B.5.8.1. </w:t>
            </w:r>
            <w:r>
              <w:t xml:space="preserve">Elabora un plan de salud integral, a partir de la comprensión de las enfermedades, desórdenes alimenticios y efectos del consumo de alcohol y las drogas que afectan al sistema nervioso y endocrino, así como de los problemas generados por la falta de ejercicio, la exposición a la contaminación ambiental y el consumo de alimentos contaminados, reconociendo el valor nutricional de los alimentos de uso cotidiano. (I.1., I.4.) </w:t>
            </w:r>
            <w:r>
              <w:rPr>
                <w:b/>
              </w:rPr>
              <w:t xml:space="preserve">I.CN.B.5.8.2. </w:t>
            </w:r>
            <w:r>
              <w:t>Expone, desde la investigación de campo, la importancia de los programas de salud pública, la accesibilidad a la salud individual y colectiva, el desarrollo y aplicación de la Biotecnología al campo de la Medicina y la Agricultura. (S.1., I.4.)</w:t>
            </w:r>
          </w:p>
          <w:p w14:paraId="152198EE" w14:textId="77777777" w:rsidR="001B2E5D" w:rsidRDefault="001B2E5D" w:rsidP="00773A9C">
            <w:pPr>
              <w:rPr>
                <w:b/>
                <w:sz w:val="18"/>
                <w:szCs w:val="18"/>
              </w:rPr>
            </w:pPr>
          </w:p>
        </w:tc>
      </w:tr>
      <w:tr w:rsidR="001B2E5D" w14:paraId="3BEE8441" w14:textId="77777777" w:rsidTr="006531A5">
        <w:trPr>
          <w:trHeight w:val="177"/>
        </w:trPr>
        <w:tc>
          <w:tcPr>
            <w:tcW w:w="15167" w:type="dxa"/>
            <w:gridSpan w:val="14"/>
          </w:tcPr>
          <w:p w14:paraId="77315DF5" w14:textId="77777777" w:rsidR="001B2E5D" w:rsidRDefault="00CB34DA" w:rsidP="00773A9C">
            <w:pPr>
              <w:rPr>
                <w:b/>
                <w:sz w:val="18"/>
                <w:szCs w:val="18"/>
              </w:rPr>
            </w:pPr>
            <w:proofErr w:type="spellStart"/>
            <w:r>
              <w:rPr>
                <w:b/>
                <w:sz w:val="18"/>
                <w:szCs w:val="18"/>
              </w:rPr>
              <w:t>Duracion</w:t>
            </w:r>
            <w:proofErr w:type="spellEnd"/>
            <w:r>
              <w:rPr>
                <w:b/>
                <w:sz w:val="18"/>
                <w:szCs w:val="18"/>
              </w:rPr>
              <w:t xml:space="preserve"> en semanas </w:t>
            </w:r>
          </w:p>
        </w:tc>
      </w:tr>
      <w:tr w:rsidR="001B2E5D" w14:paraId="6C268D74"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48547C04" w14:textId="77777777" w:rsidR="001B2E5D" w:rsidRDefault="001B2E5D" w:rsidP="00773A9C">
            <w:pPr>
              <w:rPr>
                <w:b/>
                <w:sz w:val="18"/>
                <w:szCs w:val="18"/>
              </w:rPr>
            </w:pPr>
            <w:r>
              <w:rPr>
                <w:b/>
                <w:sz w:val="18"/>
                <w:szCs w:val="18"/>
              </w:rPr>
              <w:t>9</w:t>
            </w:r>
          </w:p>
        </w:tc>
      </w:tr>
      <w:tr w:rsidR="001B2E5D" w14:paraId="648B6642" w14:textId="77777777" w:rsidTr="006531A5">
        <w:trPr>
          <w:trHeight w:val="177"/>
        </w:trPr>
        <w:tc>
          <w:tcPr>
            <w:tcW w:w="15167" w:type="dxa"/>
            <w:gridSpan w:val="14"/>
          </w:tcPr>
          <w:p w14:paraId="1E0D797A" w14:textId="77777777" w:rsidR="001B2E5D" w:rsidRDefault="001B2E5D" w:rsidP="001B2E5D">
            <w:pPr>
              <w:tabs>
                <w:tab w:val="left" w:pos="924"/>
              </w:tabs>
              <w:jc w:val="both"/>
              <w:rPr>
                <w:b/>
                <w:i/>
              </w:rPr>
            </w:pPr>
            <w:r>
              <w:rPr>
                <w:b/>
                <w:sz w:val="18"/>
                <w:szCs w:val="18"/>
              </w:rPr>
              <w:t xml:space="preserve">Unidad 5: </w:t>
            </w:r>
            <w:r>
              <w:rPr>
                <w:b/>
                <w:i/>
              </w:rPr>
              <w:t xml:space="preserve"> El enigma del ser humano</w:t>
            </w:r>
          </w:p>
          <w:p w14:paraId="05FA0B2D" w14:textId="77777777" w:rsidR="001B2E5D" w:rsidRDefault="001B2E5D" w:rsidP="00773A9C">
            <w:pPr>
              <w:rPr>
                <w:b/>
                <w:sz w:val="18"/>
                <w:szCs w:val="18"/>
              </w:rPr>
            </w:pPr>
          </w:p>
        </w:tc>
      </w:tr>
      <w:tr w:rsidR="001B2E5D" w14:paraId="4DEC1B21"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52DED28F" w14:textId="77777777" w:rsidR="001B2E5D" w:rsidRDefault="001B2E5D" w:rsidP="001B2E5D">
            <w:r>
              <w:rPr>
                <w:b/>
              </w:rPr>
              <w:t xml:space="preserve">O.CN.B.5.9. </w:t>
            </w:r>
            <w:r>
              <w:t xml:space="preserve">Apreciar el desarrollo del conocimiento científico a lo largo del tiempo, por medio de la indagación sobre la manera en que los científicos utilizan con ética la Biología en un amplio rango de aplicaciones, y la forma en que el conocimiento biológico influye en las sociedades a nivel local, regional y global, asumiendo responsabilidad social. </w:t>
            </w:r>
          </w:p>
          <w:p w14:paraId="494096F5" w14:textId="77777777" w:rsidR="001B2E5D" w:rsidRDefault="001B2E5D" w:rsidP="001B2E5D">
            <w:pPr>
              <w:rPr>
                <w:b/>
                <w:sz w:val="18"/>
                <w:szCs w:val="18"/>
              </w:rPr>
            </w:pPr>
            <w:r>
              <w:rPr>
                <w:b/>
              </w:rPr>
              <w:t xml:space="preserve">O.CN.B.5.7. </w:t>
            </w:r>
            <w:r>
              <w:t>Utilizar el lenguaje y la argumentación científica para debatir sobre los conceptos que manejan la tecnología y la sociedad acerca del cuidado del ambiente, la salud para armonizar lo físico y lo intelectual, las aplicaciones científicas y tecnológicas en diversas áreas del conocimiento, encaminado a las necesidades y potencialidades de nuestro país</w:t>
            </w:r>
          </w:p>
        </w:tc>
      </w:tr>
      <w:tr w:rsidR="001B2E5D" w14:paraId="3B658289" w14:textId="77777777" w:rsidTr="006531A5">
        <w:trPr>
          <w:trHeight w:val="177"/>
        </w:trPr>
        <w:tc>
          <w:tcPr>
            <w:tcW w:w="15167" w:type="dxa"/>
            <w:gridSpan w:val="14"/>
          </w:tcPr>
          <w:p w14:paraId="75D9B0EE" w14:textId="77777777" w:rsidR="001B2E5D" w:rsidRDefault="00CB34DA" w:rsidP="00773A9C">
            <w:pPr>
              <w:rPr>
                <w:b/>
                <w:sz w:val="18"/>
                <w:szCs w:val="18"/>
              </w:rPr>
            </w:pPr>
            <w:r>
              <w:rPr>
                <w:b/>
                <w:sz w:val="18"/>
                <w:szCs w:val="18"/>
              </w:rPr>
              <w:t xml:space="preserve">Contenidos </w:t>
            </w:r>
          </w:p>
        </w:tc>
      </w:tr>
      <w:tr w:rsidR="001B2E5D" w14:paraId="3F4E3DE9"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404DA726" w14:textId="77777777" w:rsidR="001B2E5D" w:rsidRDefault="001B2E5D" w:rsidP="001B2E5D">
            <w:r>
              <w:rPr>
                <w:b/>
              </w:rPr>
              <w:t>DCCD:</w:t>
            </w:r>
            <w:r>
              <w:t xml:space="preserve"> 5.1 Explicar los sustentos teóricos de científicos sobre el origen de la vida y refutar la teoría de la generación espontánea sobre la base de experimentos sencillos. </w:t>
            </w:r>
          </w:p>
          <w:p w14:paraId="7E122D6D" w14:textId="77777777" w:rsidR="001B2E5D" w:rsidRDefault="001B2E5D" w:rsidP="001B2E5D">
            <w:r>
              <w:rPr>
                <w:b/>
              </w:rPr>
              <w:t xml:space="preserve">DCCD: </w:t>
            </w:r>
            <w:r>
              <w:t xml:space="preserve">5.2 Indagar sobre la evolución de los pinzones de </w:t>
            </w:r>
            <w:proofErr w:type="gramStart"/>
            <w:r>
              <w:t>Galápagos</w:t>
            </w:r>
            <w:proofErr w:type="gramEnd"/>
            <w:r>
              <w:t xml:space="preserve"> que sustentó la teoría de la selección natural de Darwin, y analizar que se complementa con la teoría sintética de la evolución, propuesta por científicos contemporáneas. </w:t>
            </w:r>
            <w:r>
              <w:rPr>
                <w:b/>
              </w:rPr>
              <w:t xml:space="preserve">DCCD: </w:t>
            </w:r>
            <w:r>
              <w:t xml:space="preserve">5.3 Analizar la selección artificial en el proceso de domesticación del maíz y del perro y explicar los impactos de este tipo de selección en la actualidad. </w:t>
            </w:r>
            <w:r>
              <w:rPr>
                <w:b/>
              </w:rPr>
              <w:t xml:space="preserve">DCCD: </w:t>
            </w:r>
            <w:r>
              <w:t xml:space="preserve">5.4 Indagar sobre el desarrollo de la Biotecnología en el campo de la Medicina y la Agricultura e interpretar su aplicación en el mejoramiento de la alimentación y la nutrición de las personas. </w:t>
            </w:r>
          </w:p>
          <w:p w14:paraId="1A659986" w14:textId="77777777" w:rsidR="001B2E5D" w:rsidRDefault="001B2E5D" w:rsidP="001B2E5D">
            <w:r>
              <w:rPr>
                <w:b/>
              </w:rPr>
              <w:t xml:space="preserve">DCCD: </w:t>
            </w:r>
            <w:r>
              <w:t>5.5. Indagar y elaborar una línea de tiempo del desarrollo histórico de la genética, desde las leyes de Mendel hasta el Proyecto Genoma</w:t>
            </w:r>
          </w:p>
          <w:p w14:paraId="46BF64F3" w14:textId="77777777" w:rsidR="001B2E5D" w:rsidRDefault="001B2E5D" w:rsidP="001B2E5D">
            <w:r>
              <w:t>Humano, y explicar su aporte para la salud humana.</w:t>
            </w:r>
          </w:p>
          <w:p w14:paraId="37908BC1" w14:textId="77777777" w:rsidR="001B2E5D" w:rsidRDefault="001B2E5D" w:rsidP="00773A9C">
            <w:pPr>
              <w:rPr>
                <w:b/>
                <w:sz w:val="18"/>
                <w:szCs w:val="18"/>
              </w:rPr>
            </w:pPr>
          </w:p>
        </w:tc>
      </w:tr>
      <w:tr w:rsidR="001B2E5D" w14:paraId="0B61F2BC" w14:textId="77777777" w:rsidTr="006531A5">
        <w:trPr>
          <w:trHeight w:val="177"/>
        </w:trPr>
        <w:tc>
          <w:tcPr>
            <w:tcW w:w="15167" w:type="dxa"/>
            <w:gridSpan w:val="14"/>
          </w:tcPr>
          <w:p w14:paraId="37A9E278" w14:textId="77777777" w:rsidR="001B2E5D" w:rsidRDefault="00CB34DA" w:rsidP="00773A9C">
            <w:pPr>
              <w:rPr>
                <w:b/>
                <w:sz w:val="18"/>
                <w:szCs w:val="18"/>
              </w:rPr>
            </w:pPr>
            <w:proofErr w:type="spellStart"/>
            <w:r>
              <w:rPr>
                <w:b/>
                <w:sz w:val="18"/>
                <w:szCs w:val="18"/>
              </w:rPr>
              <w:t>Evaluacion</w:t>
            </w:r>
            <w:proofErr w:type="spellEnd"/>
            <w:r>
              <w:rPr>
                <w:b/>
                <w:sz w:val="18"/>
                <w:szCs w:val="18"/>
              </w:rPr>
              <w:t xml:space="preserve"> </w:t>
            </w:r>
          </w:p>
        </w:tc>
      </w:tr>
      <w:tr w:rsidR="001B2E5D" w14:paraId="0A412A1F"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47A9C14E" w14:textId="77777777" w:rsidR="001B2E5D" w:rsidRDefault="001B2E5D" w:rsidP="001B2E5D">
            <w:pPr>
              <w:widowControl w:val="0"/>
              <w:rPr>
                <w:color w:val="000000"/>
              </w:rPr>
            </w:pPr>
            <w:proofErr w:type="gramStart"/>
            <w:r>
              <w:rPr>
                <w:b/>
                <w:color w:val="000000"/>
              </w:rPr>
              <w:t>CE.CN.B.</w:t>
            </w:r>
            <w:proofErr w:type="gramEnd"/>
            <w:r>
              <w:rPr>
                <w:b/>
                <w:color w:val="000000"/>
              </w:rPr>
              <w:t xml:space="preserve">5.1. </w:t>
            </w:r>
            <w:r>
              <w:rPr>
                <w:color w:val="000000"/>
              </w:rPr>
              <w:t>Argumenta el origen de la vida, desde el análisis de las teorías de la abiogénesis, la identificación de los elementos y compuestos de la Tierra primitiva y la importancia de las moléculas y macromoléculas que constituyen la materia viva.</w:t>
            </w:r>
          </w:p>
          <w:p w14:paraId="5669B137" w14:textId="77777777" w:rsidR="001B2E5D" w:rsidRDefault="001B2E5D" w:rsidP="001B2E5D">
            <w:pPr>
              <w:widowControl w:val="0"/>
              <w:rPr>
                <w:color w:val="000000"/>
              </w:rPr>
            </w:pPr>
            <w:proofErr w:type="gramStart"/>
            <w:r>
              <w:rPr>
                <w:b/>
                <w:color w:val="000000"/>
              </w:rPr>
              <w:t>CE.CN.B.</w:t>
            </w:r>
            <w:proofErr w:type="gramEnd"/>
            <w:r>
              <w:rPr>
                <w:b/>
                <w:color w:val="000000"/>
              </w:rPr>
              <w:t xml:space="preserve">5.2. </w:t>
            </w:r>
            <w:r>
              <w:rPr>
                <w:color w:val="000000"/>
              </w:rPr>
              <w:t>Cuestiona con fundamentos científicos la evolución de las especies desde el análisis de las diferentes teorías (teorías de la endosimbiosis, selección natural y sintética de la evolución), el reconocimiento de los biomas del mundo como evidencia de procesos evolutivos y la necesidad de clasificar taxonómicamente a las especies.</w:t>
            </w:r>
          </w:p>
          <w:p w14:paraId="2FC069B1" w14:textId="77777777" w:rsidR="001B2E5D" w:rsidRDefault="001B2E5D" w:rsidP="001B2E5D">
            <w:pPr>
              <w:widowControl w:val="0"/>
              <w:rPr>
                <w:color w:val="000000"/>
              </w:rPr>
            </w:pPr>
            <w:proofErr w:type="gramStart"/>
            <w:r>
              <w:rPr>
                <w:b/>
                <w:color w:val="000000"/>
              </w:rPr>
              <w:t>CE.CN.B.</w:t>
            </w:r>
            <w:proofErr w:type="gramEnd"/>
            <w:r>
              <w:rPr>
                <w:b/>
                <w:color w:val="000000"/>
              </w:rPr>
              <w:t xml:space="preserve">5.4. </w:t>
            </w:r>
            <w:r>
              <w:rPr>
                <w:color w:val="000000"/>
              </w:rPr>
              <w:t>Argumenta la importancia de la transmisión de la información genética en función de la comprensión de su desarrollo histórico, el análisis de patrones de cruzamiento y los principios no mendelianos, la teoría cromosómica y las leyes de Mendel.</w:t>
            </w:r>
          </w:p>
          <w:p w14:paraId="03A3758F" w14:textId="77777777" w:rsidR="001B2E5D" w:rsidRDefault="001B2E5D" w:rsidP="001B2E5D">
            <w:pPr>
              <w:widowControl w:val="0"/>
              <w:rPr>
                <w:color w:val="000000"/>
              </w:rPr>
            </w:pPr>
            <w:proofErr w:type="gramStart"/>
            <w:r>
              <w:rPr>
                <w:b/>
                <w:color w:val="000000"/>
              </w:rPr>
              <w:t>CE.CN.B.</w:t>
            </w:r>
            <w:proofErr w:type="gramEnd"/>
            <w:r>
              <w:rPr>
                <w:b/>
                <w:color w:val="000000"/>
              </w:rPr>
              <w:t xml:space="preserve">5.8. </w:t>
            </w:r>
            <w:r>
              <w:rPr>
                <w:color w:val="000000"/>
              </w:rPr>
              <w:t xml:space="preserve">Promueve planes de salud integral e investigaciones de campo bajo la comprensión crítica y reflexiva de los efectos que producen las enfermedades y desórdenes que alteran los sistemas nervioso y endocrino, como producto de inadecuadas prácticas de vida, y reconoce la importancia de los programas de salud pública y el aporte de la Biotecnología al campo de la Medicina y la Agricultura. </w:t>
            </w:r>
          </w:p>
          <w:p w14:paraId="30E1A2A7" w14:textId="77777777" w:rsidR="001B2E5D" w:rsidRDefault="001B2E5D" w:rsidP="001B2E5D">
            <w:r>
              <w:rPr>
                <w:b/>
              </w:rPr>
              <w:t xml:space="preserve">Indicadores para la evaluación del </w:t>
            </w:r>
          </w:p>
          <w:p w14:paraId="5B29A0E1" w14:textId="77777777" w:rsidR="001B2E5D" w:rsidRDefault="001B2E5D" w:rsidP="001B2E5D">
            <w:pPr>
              <w:widowControl w:val="0"/>
              <w:rPr>
                <w:b/>
                <w:color w:val="000000"/>
              </w:rPr>
            </w:pPr>
            <w:r>
              <w:rPr>
                <w:b/>
                <w:color w:val="000000"/>
              </w:rPr>
              <w:t xml:space="preserve">criterio: </w:t>
            </w:r>
          </w:p>
          <w:p w14:paraId="670DCB20" w14:textId="77777777" w:rsidR="001B2E5D" w:rsidRDefault="001B2E5D" w:rsidP="001B2E5D">
            <w:r>
              <w:rPr>
                <w:b/>
              </w:rPr>
              <w:t>I.CN.B.5.1.1.</w:t>
            </w:r>
            <w:r>
              <w:t xml:space="preserve"> Explica el origen de la vida desde el sustento científico, análisis de evidencias y/o la realización de sencillos experimentos que fundamenten las teorías de la abiogénesis en la Tierra (refutando la teoría de la generación espontánea), la identificación de los elementos y compuestos químicos de la atmósfera de la Tierra primitiva y los procesos de abiogénesis de las moléculas y macromoléculas orgánicas. (I.2., S.4.)</w:t>
            </w:r>
          </w:p>
          <w:p w14:paraId="17368057" w14:textId="77777777" w:rsidR="001B2E5D" w:rsidRDefault="001B2E5D" w:rsidP="001B2E5D">
            <w:r>
              <w:rPr>
                <w:b/>
              </w:rPr>
              <w:t xml:space="preserve">I.CN.B.5.2.2. </w:t>
            </w:r>
            <w:r>
              <w:t>Argumenta desde la sustentación científica los tipos de diversidad biológica (a nivel de genes, especies y ecosistemas) que existen en los biomas del mundo, la importancia de estos como evidencia de la evolución de la diversidad y la necesidad de identificar a las especies según criterios de clasificación taxonómicas (según un ancestro común y relaciones evolutivas) específicas. (I.2., J.3.)</w:t>
            </w:r>
          </w:p>
          <w:p w14:paraId="20E64ACC" w14:textId="77777777" w:rsidR="001B2E5D" w:rsidRDefault="001B2E5D" w:rsidP="001B2E5D">
            <w:r>
              <w:rPr>
                <w:b/>
              </w:rPr>
              <w:t>I.CN.B.5.4.2.</w:t>
            </w:r>
            <w:r>
              <w:t xml:space="preserve"> Analiza patrones de cruzamiento de especies por selección natural y artificial estableciendo su impacto en la actualidad, y predice porcentajes genotípicos y fenotípicos en diferentes generaciones. (J.3., I.2.) </w:t>
            </w:r>
          </w:p>
          <w:p w14:paraId="3DD028A2" w14:textId="77777777" w:rsidR="001B2E5D" w:rsidRDefault="001B2E5D" w:rsidP="001B2E5D">
            <w:r>
              <w:rPr>
                <w:b/>
              </w:rPr>
              <w:t>I.CN.B.5.4.3.</w:t>
            </w:r>
            <w:r>
              <w:t xml:space="preserve"> Examina el desarrollo histórico de la genética, desde la descripción de las leyes de Mendel, el Proyecto Genoma Humano y la genética de poblaciones, para justificar su aporte en la salud humana. (I.2., S.1.)</w:t>
            </w:r>
          </w:p>
          <w:p w14:paraId="75B3B55A" w14:textId="77777777" w:rsidR="001B2E5D" w:rsidRPr="001B2E5D" w:rsidRDefault="001B2E5D" w:rsidP="00773A9C">
            <w:r>
              <w:rPr>
                <w:b/>
              </w:rPr>
              <w:t xml:space="preserve">I.CN.B.5.8.2. </w:t>
            </w:r>
            <w:r>
              <w:t>Expone, desde la investigación de campo, la importancia de los programas de salud pública, la accesibilidad a la salud individual y colectiva, el desarrollo y aplicación de la Biotecnología al campo de la Medicina y la Agricultura. (S.1., I.4.)</w:t>
            </w:r>
          </w:p>
        </w:tc>
      </w:tr>
      <w:tr w:rsidR="001B2E5D" w14:paraId="01C0A133" w14:textId="77777777" w:rsidTr="006531A5">
        <w:trPr>
          <w:trHeight w:val="177"/>
        </w:trPr>
        <w:tc>
          <w:tcPr>
            <w:tcW w:w="15167" w:type="dxa"/>
            <w:gridSpan w:val="14"/>
          </w:tcPr>
          <w:p w14:paraId="00F99473" w14:textId="77777777" w:rsidR="001B2E5D" w:rsidRDefault="00CB34DA" w:rsidP="00773A9C">
            <w:pPr>
              <w:rPr>
                <w:b/>
                <w:sz w:val="18"/>
                <w:szCs w:val="18"/>
              </w:rPr>
            </w:pPr>
            <w:r>
              <w:rPr>
                <w:b/>
                <w:sz w:val="18"/>
                <w:szCs w:val="18"/>
              </w:rPr>
              <w:t xml:space="preserve">Duración en semanas </w:t>
            </w:r>
          </w:p>
        </w:tc>
      </w:tr>
      <w:tr w:rsidR="001B2E5D" w14:paraId="2CADA3C3"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55F4D574" w14:textId="77777777" w:rsidR="001B2E5D" w:rsidRDefault="001B2E5D" w:rsidP="00773A9C">
            <w:pPr>
              <w:rPr>
                <w:b/>
                <w:sz w:val="18"/>
                <w:szCs w:val="18"/>
              </w:rPr>
            </w:pPr>
            <w:r>
              <w:rPr>
                <w:b/>
                <w:sz w:val="18"/>
                <w:szCs w:val="18"/>
              </w:rPr>
              <w:t>9</w:t>
            </w:r>
          </w:p>
        </w:tc>
      </w:tr>
      <w:tr w:rsidR="001B2E5D" w14:paraId="15C283B2" w14:textId="77777777" w:rsidTr="006531A5">
        <w:trPr>
          <w:trHeight w:val="177"/>
        </w:trPr>
        <w:tc>
          <w:tcPr>
            <w:tcW w:w="15167" w:type="dxa"/>
            <w:gridSpan w:val="14"/>
          </w:tcPr>
          <w:p w14:paraId="1C702830" w14:textId="77777777" w:rsidR="001B2E5D" w:rsidRDefault="001B2E5D" w:rsidP="00773A9C">
            <w:pPr>
              <w:rPr>
                <w:b/>
                <w:sz w:val="18"/>
                <w:szCs w:val="18"/>
              </w:rPr>
            </w:pPr>
            <w:r>
              <w:rPr>
                <w:b/>
                <w:sz w:val="18"/>
                <w:szCs w:val="18"/>
              </w:rPr>
              <w:t xml:space="preserve">Unidad 6: El sendero hacia la ciencia </w:t>
            </w:r>
          </w:p>
        </w:tc>
      </w:tr>
      <w:tr w:rsidR="001B2E5D" w14:paraId="3E18915D"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6242F75D" w14:textId="77777777" w:rsidR="001B2E5D" w:rsidRDefault="00CB34DA" w:rsidP="00773A9C">
            <w:pPr>
              <w:rPr>
                <w:b/>
                <w:sz w:val="18"/>
                <w:szCs w:val="18"/>
              </w:rPr>
            </w:pPr>
            <w:r>
              <w:rPr>
                <w:b/>
                <w:sz w:val="18"/>
                <w:szCs w:val="18"/>
              </w:rPr>
              <w:t>Objetivos específicos de la unidad de planificación</w:t>
            </w:r>
          </w:p>
        </w:tc>
      </w:tr>
      <w:tr w:rsidR="001B2E5D" w14:paraId="34D21532" w14:textId="77777777" w:rsidTr="006531A5">
        <w:trPr>
          <w:trHeight w:val="177"/>
        </w:trPr>
        <w:tc>
          <w:tcPr>
            <w:tcW w:w="15167" w:type="dxa"/>
            <w:gridSpan w:val="14"/>
          </w:tcPr>
          <w:p w14:paraId="4F8D69D0" w14:textId="77777777" w:rsidR="001B2E5D" w:rsidRDefault="001B2E5D" w:rsidP="001B2E5D">
            <w:pPr>
              <w:spacing w:line="276" w:lineRule="auto"/>
            </w:pPr>
            <w:r>
              <w:rPr>
                <w:b/>
              </w:rPr>
              <w:t xml:space="preserve">O.CN.B.5.1. </w:t>
            </w:r>
            <w:r>
              <w:t>Demostrar habilidades de pensamiento científico a fin de lograr flexibilidad intelectual; espíritu crítico; curiosidad acerca de la vida y con respecto a los seres vivos y el ambiente; trabajo autónomo y en equipo, colaborativo y participativo; creatividad para enfrentar desafíos e interés por profundizar los conocimientos adquiridos y continuar aprendiendo a lo largo de la vida, actuando con ética y honestidad.</w:t>
            </w:r>
          </w:p>
          <w:p w14:paraId="7F211FE8" w14:textId="77777777" w:rsidR="001B2E5D" w:rsidRDefault="001B2E5D" w:rsidP="001B2E5D">
            <w:pPr>
              <w:rPr>
                <w:b/>
                <w:sz w:val="18"/>
                <w:szCs w:val="18"/>
              </w:rPr>
            </w:pPr>
            <w:r>
              <w:rPr>
                <w:b/>
              </w:rPr>
              <w:t xml:space="preserve">CN.B.5.11. </w:t>
            </w:r>
            <w:r>
              <w:t>Orientar el comportamiento hacia actitudes y prácticas responsables frente a los impactos socio ambiental producido por actividades antrópicas, que los preparen para la toma de decisiones fundamentadas en pro del desarrollo sostenible, para actuar con respeto y responsabilidad con los recursos de nuestro país</w:t>
            </w:r>
          </w:p>
        </w:tc>
      </w:tr>
      <w:tr w:rsidR="001B2E5D" w14:paraId="34226AF8"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7A83FA33" w14:textId="77777777" w:rsidR="001B2E5D" w:rsidRDefault="00CB34DA" w:rsidP="00773A9C">
            <w:pPr>
              <w:rPr>
                <w:b/>
                <w:sz w:val="18"/>
                <w:szCs w:val="18"/>
              </w:rPr>
            </w:pPr>
            <w:r>
              <w:rPr>
                <w:b/>
                <w:sz w:val="18"/>
                <w:szCs w:val="18"/>
              </w:rPr>
              <w:t xml:space="preserve">Contenidos </w:t>
            </w:r>
          </w:p>
        </w:tc>
      </w:tr>
      <w:tr w:rsidR="001B2E5D" w14:paraId="411105D7" w14:textId="77777777" w:rsidTr="006531A5">
        <w:trPr>
          <w:trHeight w:val="177"/>
        </w:trPr>
        <w:tc>
          <w:tcPr>
            <w:tcW w:w="15167" w:type="dxa"/>
            <w:gridSpan w:val="14"/>
          </w:tcPr>
          <w:p w14:paraId="276E6A10" w14:textId="77777777" w:rsidR="001B2E5D" w:rsidRDefault="001B2E5D" w:rsidP="001B2E5D">
            <w:r>
              <w:rPr>
                <w:b/>
              </w:rPr>
              <w:t>DCCD:</w:t>
            </w:r>
            <w:r>
              <w:t xml:space="preserve"> 6.1 Identificar los orígenes de los procesos científicos, para llegar a conclusiones válidas y reales de sucesos y experiencias subjetivas y determinar conclusiones objetivas e Indagar acerca de los métodos existentes para aplicar la lógica deductiva y descartar variables en los conocimientos, experimentos y conclusiones acerca de cualquier suceso u objeto de estudio. </w:t>
            </w:r>
          </w:p>
          <w:p w14:paraId="51E7A39B" w14:textId="77777777" w:rsidR="001B2E5D" w:rsidRDefault="001B2E5D" w:rsidP="001B2E5D">
            <w:r>
              <w:rPr>
                <w:b/>
              </w:rPr>
              <w:t xml:space="preserve">DCCD: </w:t>
            </w:r>
            <w:r>
              <w:t xml:space="preserve">6.2. Identificar y comparar de manera contundente las publicaciones de cualquier medio de comunicación para tener un alto nivel de certeza de los contenidos verificando las fuentes de la información. </w:t>
            </w:r>
          </w:p>
          <w:p w14:paraId="3E7C4933" w14:textId="77777777" w:rsidR="001B2E5D" w:rsidRPr="00CB34DA" w:rsidRDefault="001B2E5D" w:rsidP="00773A9C">
            <w:r>
              <w:rPr>
                <w:b/>
              </w:rPr>
              <w:t xml:space="preserve">DCCD: </w:t>
            </w:r>
            <w:r>
              <w:t>6.3 Aprender y conocer que cualquier persona que siga los métodos propuestos de investigación puede ser protagonista o parte de experimentos y procesos de exploración.</w:t>
            </w:r>
          </w:p>
        </w:tc>
      </w:tr>
      <w:tr w:rsidR="001B2E5D" w14:paraId="0BE23E13"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4519DA8D" w14:textId="77777777" w:rsidR="001B2E5D" w:rsidRDefault="00CB34DA" w:rsidP="00773A9C">
            <w:pPr>
              <w:rPr>
                <w:b/>
                <w:sz w:val="18"/>
                <w:szCs w:val="18"/>
              </w:rPr>
            </w:pPr>
            <w:r>
              <w:rPr>
                <w:b/>
                <w:sz w:val="18"/>
                <w:szCs w:val="18"/>
              </w:rPr>
              <w:t xml:space="preserve">Evaluación </w:t>
            </w:r>
          </w:p>
        </w:tc>
      </w:tr>
      <w:tr w:rsidR="001B2E5D" w14:paraId="23042218" w14:textId="77777777" w:rsidTr="006531A5">
        <w:trPr>
          <w:trHeight w:val="177"/>
        </w:trPr>
        <w:tc>
          <w:tcPr>
            <w:tcW w:w="15167" w:type="dxa"/>
            <w:gridSpan w:val="14"/>
          </w:tcPr>
          <w:p w14:paraId="01741322" w14:textId="77777777" w:rsidR="001B2E5D" w:rsidRDefault="001B2E5D" w:rsidP="001B2E5D">
            <w:pPr>
              <w:jc w:val="both"/>
            </w:pPr>
            <w:proofErr w:type="gramStart"/>
            <w:r>
              <w:rPr>
                <w:b/>
              </w:rPr>
              <w:t>CE.CN.B.</w:t>
            </w:r>
            <w:proofErr w:type="gramEnd"/>
            <w:r>
              <w:rPr>
                <w:b/>
              </w:rPr>
              <w:t xml:space="preserve">5.5. </w:t>
            </w:r>
            <w:r>
              <w:t>Argumenta con fundamento científico el valor de la biodiversidad a partir del análisis de los patrones de evolución de las especies, su importancia social, económica y ambiental, los efectos de las actividades humanas, el reconocimiento de los modelos de desarrollo económico, los avances tecnológicos, y las estrategias y políticas enfocadas al desarrollo sostenible.</w:t>
            </w:r>
          </w:p>
          <w:p w14:paraId="5D0EA39E" w14:textId="77777777" w:rsidR="001B2E5D" w:rsidRDefault="001B2E5D" w:rsidP="001B2E5D">
            <w:pPr>
              <w:jc w:val="both"/>
            </w:pPr>
            <w:proofErr w:type="gramStart"/>
            <w:r>
              <w:rPr>
                <w:b/>
              </w:rPr>
              <w:t>CE.CN.B.</w:t>
            </w:r>
            <w:proofErr w:type="gramEnd"/>
            <w:r>
              <w:rPr>
                <w:b/>
              </w:rPr>
              <w:t xml:space="preserve">5.8. </w:t>
            </w:r>
            <w:r>
              <w:t xml:space="preserve">Promueve planes de salud integral e investigaciones de campo bajo la comprensión crítica y reflexiva de los efectos que producen las enfermedades y desórdenes que alteran los sistemas nervioso y endocrino, como producto de inadecuadas prácticas de vida, y reconoce la importancia de los programas de salud pública y el aporte de la Biotecnología al campo de la Medicina y la Agricultura. </w:t>
            </w:r>
          </w:p>
          <w:p w14:paraId="15A7BAF2" w14:textId="77777777" w:rsidR="001B2E5D" w:rsidRDefault="001B2E5D" w:rsidP="001B2E5D">
            <w:pPr>
              <w:jc w:val="both"/>
            </w:pPr>
          </w:p>
          <w:p w14:paraId="5EBB8CFC" w14:textId="77777777" w:rsidR="001B2E5D" w:rsidRDefault="001B2E5D" w:rsidP="001B2E5D">
            <w:r>
              <w:rPr>
                <w:b/>
              </w:rPr>
              <w:t xml:space="preserve">Indicadores para la evaluación del </w:t>
            </w:r>
          </w:p>
          <w:p w14:paraId="5C1C8CCA" w14:textId="77777777" w:rsidR="001B2E5D" w:rsidRDefault="001B2E5D" w:rsidP="001B2E5D">
            <w:pPr>
              <w:widowControl w:val="0"/>
              <w:rPr>
                <w:b/>
                <w:color w:val="000000"/>
              </w:rPr>
            </w:pPr>
            <w:r>
              <w:rPr>
                <w:b/>
                <w:color w:val="000000"/>
              </w:rPr>
              <w:t xml:space="preserve">criterio: </w:t>
            </w:r>
          </w:p>
          <w:p w14:paraId="4E521B24" w14:textId="77777777" w:rsidR="001B2E5D" w:rsidRDefault="001B2E5D" w:rsidP="001B2E5D">
            <w:r>
              <w:rPr>
                <w:b/>
              </w:rPr>
              <w:t xml:space="preserve">I.CN.B.5.5.2. </w:t>
            </w:r>
            <w:r>
              <w:t>Analiza con actitud crítica y reflexiva los modelos de desarrollo económico, los avances tecnológicos que cubren las necesidades del crecimiento de la población humana, las estrategias y políticas nacionales e internacionales enfocadas al desarrollo sostenible. (J.1., J.2.)</w:t>
            </w:r>
          </w:p>
          <w:p w14:paraId="3EE81449" w14:textId="77777777" w:rsidR="001B2E5D" w:rsidRDefault="001B2E5D" w:rsidP="001B2E5D">
            <w:r>
              <w:rPr>
                <w:b/>
              </w:rPr>
              <w:t>I.CN.B.5.8.2.</w:t>
            </w:r>
            <w:r>
              <w:t xml:space="preserve"> Expone, desde la investigación de campo, la importancia de los programas de salud pública, la accesibilidad a la salud individual y colectiva, el desarrollo y aplicación de la Biotecnología al campo de la Medicina y la Agricultura. (S.1., I.4.)</w:t>
            </w:r>
          </w:p>
          <w:p w14:paraId="685F170C" w14:textId="77777777" w:rsidR="001B2E5D" w:rsidRDefault="001B2E5D" w:rsidP="00773A9C">
            <w:pPr>
              <w:rPr>
                <w:b/>
                <w:sz w:val="18"/>
                <w:szCs w:val="18"/>
              </w:rPr>
            </w:pPr>
          </w:p>
        </w:tc>
      </w:tr>
      <w:tr w:rsidR="001B2E5D" w14:paraId="47A8BAEB" w14:textId="77777777" w:rsidTr="006531A5">
        <w:trPr>
          <w:cnfStyle w:val="000000100000" w:firstRow="0" w:lastRow="0" w:firstColumn="0" w:lastColumn="0" w:oddVBand="0" w:evenVBand="0" w:oddHBand="1" w:evenHBand="0" w:firstRowFirstColumn="0" w:firstRowLastColumn="0" w:lastRowFirstColumn="0" w:lastRowLastColumn="0"/>
          <w:trHeight w:val="177"/>
        </w:trPr>
        <w:tc>
          <w:tcPr>
            <w:tcW w:w="15167" w:type="dxa"/>
            <w:gridSpan w:val="14"/>
          </w:tcPr>
          <w:p w14:paraId="709CBA6C" w14:textId="77777777" w:rsidR="001B2E5D" w:rsidRDefault="00CB34DA" w:rsidP="00773A9C">
            <w:pPr>
              <w:rPr>
                <w:b/>
                <w:sz w:val="18"/>
                <w:szCs w:val="18"/>
              </w:rPr>
            </w:pPr>
            <w:r>
              <w:rPr>
                <w:b/>
                <w:sz w:val="18"/>
                <w:szCs w:val="18"/>
              </w:rPr>
              <w:t xml:space="preserve">Duración en semanas </w:t>
            </w:r>
          </w:p>
        </w:tc>
      </w:tr>
      <w:tr w:rsidR="00CB34DA" w14:paraId="38C62153" w14:textId="77777777" w:rsidTr="006531A5">
        <w:trPr>
          <w:trHeight w:val="177"/>
        </w:trPr>
        <w:tc>
          <w:tcPr>
            <w:tcW w:w="15167" w:type="dxa"/>
            <w:gridSpan w:val="14"/>
          </w:tcPr>
          <w:p w14:paraId="2F17A29D" w14:textId="77777777" w:rsidR="00773A9C" w:rsidRDefault="001B2E5D" w:rsidP="00773A9C">
            <w:pPr>
              <w:rPr>
                <w:b/>
                <w:sz w:val="18"/>
                <w:szCs w:val="18"/>
              </w:rPr>
            </w:pPr>
            <w:r>
              <w:rPr>
                <w:b/>
                <w:sz w:val="18"/>
                <w:szCs w:val="18"/>
              </w:rPr>
              <w:t>9</w:t>
            </w:r>
          </w:p>
        </w:tc>
      </w:tr>
      <w:tr w:rsidR="00CB34DA" w14:paraId="339B9EBF" w14:textId="77777777" w:rsidTr="00CB34DA">
        <w:trPr>
          <w:cnfStyle w:val="000000100000" w:firstRow="0" w:lastRow="0" w:firstColumn="0" w:lastColumn="0" w:oddVBand="0" w:evenVBand="0" w:oddHBand="1" w:evenHBand="0" w:firstRowFirstColumn="0" w:firstRowLastColumn="0" w:lastRowFirstColumn="0" w:lastRowLastColumn="0"/>
          <w:trHeight w:val="177"/>
        </w:trPr>
        <w:tc>
          <w:tcPr>
            <w:tcW w:w="4535" w:type="dxa"/>
            <w:gridSpan w:val="3"/>
            <w:tcBorders>
              <w:right w:val="single" w:sz="4" w:space="0" w:color="C5E0B3" w:themeColor="accent6" w:themeTint="66"/>
            </w:tcBorders>
          </w:tcPr>
          <w:p w14:paraId="23F94126" w14:textId="77777777" w:rsidR="00CB34DA" w:rsidRDefault="00CB34DA" w:rsidP="00CB34DA">
            <w:pPr>
              <w:tabs>
                <w:tab w:val="left" w:pos="924"/>
              </w:tabs>
              <w:jc w:val="center"/>
              <w:rPr>
                <w:b/>
                <w:sz w:val="18"/>
                <w:szCs w:val="18"/>
              </w:rPr>
            </w:pPr>
            <w:r>
              <w:rPr>
                <w:b/>
                <w:sz w:val="18"/>
                <w:szCs w:val="18"/>
              </w:rPr>
              <w:t>ELABORADO</w:t>
            </w:r>
          </w:p>
        </w:tc>
        <w:tc>
          <w:tcPr>
            <w:tcW w:w="6039" w:type="dxa"/>
            <w:gridSpan w:val="8"/>
            <w:tcBorders>
              <w:left w:val="single" w:sz="4" w:space="0" w:color="C5E0B3" w:themeColor="accent6" w:themeTint="66"/>
              <w:right w:val="single" w:sz="4" w:space="0" w:color="C5E0B3" w:themeColor="accent6" w:themeTint="66"/>
            </w:tcBorders>
          </w:tcPr>
          <w:p w14:paraId="2C451A09" w14:textId="77777777" w:rsidR="00CB34DA" w:rsidRDefault="00CB34DA" w:rsidP="00CB34DA">
            <w:pPr>
              <w:tabs>
                <w:tab w:val="left" w:pos="924"/>
              </w:tabs>
              <w:jc w:val="center"/>
              <w:rPr>
                <w:b/>
                <w:sz w:val="18"/>
                <w:szCs w:val="18"/>
              </w:rPr>
            </w:pPr>
            <w:r>
              <w:rPr>
                <w:b/>
                <w:sz w:val="18"/>
                <w:szCs w:val="18"/>
              </w:rPr>
              <w:t>REVISADO</w:t>
            </w:r>
          </w:p>
        </w:tc>
        <w:tc>
          <w:tcPr>
            <w:tcW w:w="4593" w:type="dxa"/>
            <w:gridSpan w:val="3"/>
            <w:tcBorders>
              <w:left w:val="single" w:sz="4" w:space="0" w:color="C5E0B3" w:themeColor="accent6" w:themeTint="66"/>
            </w:tcBorders>
          </w:tcPr>
          <w:p w14:paraId="72048CD4" w14:textId="77777777" w:rsidR="00CB34DA" w:rsidRDefault="00CB34DA" w:rsidP="00CB34DA">
            <w:pPr>
              <w:tabs>
                <w:tab w:val="left" w:pos="924"/>
              </w:tabs>
              <w:jc w:val="center"/>
              <w:rPr>
                <w:b/>
                <w:sz w:val="18"/>
                <w:szCs w:val="18"/>
              </w:rPr>
            </w:pPr>
            <w:r>
              <w:rPr>
                <w:b/>
                <w:sz w:val="18"/>
                <w:szCs w:val="18"/>
              </w:rPr>
              <w:t>APROBADO</w:t>
            </w:r>
          </w:p>
        </w:tc>
      </w:tr>
      <w:tr w:rsidR="00CB34DA" w14:paraId="0F231277" w14:textId="77777777" w:rsidTr="00CB34DA">
        <w:trPr>
          <w:trHeight w:val="177"/>
        </w:trPr>
        <w:tc>
          <w:tcPr>
            <w:tcW w:w="4535" w:type="dxa"/>
            <w:gridSpan w:val="3"/>
            <w:tcBorders>
              <w:right w:val="single" w:sz="4" w:space="0" w:color="C5E0B3" w:themeColor="accent6" w:themeTint="66"/>
            </w:tcBorders>
          </w:tcPr>
          <w:p w14:paraId="7425D76E" w14:textId="77777777" w:rsidR="00CB34DA" w:rsidRDefault="00CB34DA" w:rsidP="00CB34DA">
            <w:pPr>
              <w:tabs>
                <w:tab w:val="left" w:pos="924"/>
              </w:tabs>
              <w:jc w:val="both"/>
              <w:rPr>
                <w:b/>
                <w:sz w:val="18"/>
                <w:szCs w:val="18"/>
              </w:rPr>
            </w:pPr>
            <w:r>
              <w:rPr>
                <w:b/>
                <w:sz w:val="18"/>
                <w:szCs w:val="18"/>
              </w:rPr>
              <w:t xml:space="preserve">DOCENTE(S): </w:t>
            </w:r>
          </w:p>
        </w:tc>
        <w:tc>
          <w:tcPr>
            <w:tcW w:w="6039" w:type="dxa"/>
            <w:gridSpan w:val="8"/>
            <w:tcBorders>
              <w:left w:val="single" w:sz="4" w:space="0" w:color="C5E0B3" w:themeColor="accent6" w:themeTint="66"/>
              <w:right w:val="single" w:sz="4" w:space="0" w:color="C5E0B3" w:themeColor="accent6" w:themeTint="66"/>
            </w:tcBorders>
          </w:tcPr>
          <w:p w14:paraId="6AC69331" w14:textId="77777777" w:rsidR="00CB34DA" w:rsidRDefault="00CB34DA" w:rsidP="00CB34DA">
            <w:pPr>
              <w:tabs>
                <w:tab w:val="left" w:pos="924"/>
              </w:tabs>
              <w:jc w:val="both"/>
              <w:rPr>
                <w:b/>
                <w:sz w:val="18"/>
                <w:szCs w:val="18"/>
              </w:rPr>
            </w:pPr>
            <w:r>
              <w:rPr>
                <w:b/>
                <w:sz w:val="18"/>
                <w:szCs w:val="18"/>
              </w:rPr>
              <w:t>NOMBRE:</w:t>
            </w:r>
          </w:p>
        </w:tc>
        <w:tc>
          <w:tcPr>
            <w:tcW w:w="4593" w:type="dxa"/>
            <w:gridSpan w:val="3"/>
            <w:tcBorders>
              <w:left w:val="single" w:sz="4" w:space="0" w:color="C5E0B3" w:themeColor="accent6" w:themeTint="66"/>
            </w:tcBorders>
          </w:tcPr>
          <w:p w14:paraId="5F099EEF" w14:textId="77777777" w:rsidR="00CB34DA" w:rsidRDefault="00CB34DA" w:rsidP="00CB34DA">
            <w:pPr>
              <w:tabs>
                <w:tab w:val="left" w:pos="924"/>
              </w:tabs>
              <w:jc w:val="both"/>
              <w:rPr>
                <w:b/>
                <w:sz w:val="18"/>
                <w:szCs w:val="18"/>
              </w:rPr>
            </w:pPr>
            <w:r>
              <w:rPr>
                <w:b/>
                <w:sz w:val="18"/>
                <w:szCs w:val="18"/>
              </w:rPr>
              <w:t>NOMBRE:</w:t>
            </w:r>
          </w:p>
        </w:tc>
      </w:tr>
      <w:tr w:rsidR="00CB34DA" w14:paraId="10FD8059" w14:textId="77777777" w:rsidTr="00CB34DA">
        <w:trPr>
          <w:cnfStyle w:val="000000100000" w:firstRow="0" w:lastRow="0" w:firstColumn="0" w:lastColumn="0" w:oddVBand="0" w:evenVBand="0" w:oddHBand="1" w:evenHBand="0" w:firstRowFirstColumn="0" w:firstRowLastColumn="0" w:lastRowFirstColumn="0" w:lastRowLastColumn="0"/>
          <w:trHeight w:val="177"/>
        </w:trPr>
        <w:tc>
          <w:tcPr>
            <w:tcW w:w="4535" w:type="dxa"/>
            <w:gridSpan w:val="3"/>
            <w:tcBorders>
              <w:right w:val="single" w:sz="4" w:space="0" w:color="C5E0B3" w:themeColor="accent6" w:themeTint="66"/>
            </w:tcBorders>
          </w:tcPr>
          <w:p w14:paraId="4F881853" w14:textId="77777777" w:rsidR="00CB34DA" w:rsidRDefault="00CB34DA" w:rsidP="00CB34DA">
            <w:pPr>
              <w:tabs>
                <w:tab w:val="left" w:pos="924"/>
              </w:tabs>
              <w:jc w:val="both"/>
              <w:rPr>
                <w:sz w:val="18"/>
                <w:szCs w:val="18"/>
              </w:rPr>
            </w:pPr>
            <w:r>
              <w:rPr>
                <w:sz w:val="18"/>
                <w:szCs w:val="18"/>
              </w:rPr>
              <w:t>Firma:</w:t>
            </w:r>
          </w:p>
        </w:tc>
        <w:tc>
          <w:tcPr>
            <w:tcW w:w="6039" w:type="dxa"/>
            <w:gridSpan w:val="8"/>
            <w:tcBorders>
              <w:left w:val="single" w:sz="4" w:space="0" w:color="C5E0B3" w:themeColor="accent6" w:themeTint="66"/>
              <w:right w:val="single" w:sz="4" w:space="0" w:color="C5E0B3" w:themeColor="accent6" w:themeTint="66"/>
            </w:tcBorders>
          </w:tcPr>
          <w:p w14:paraId="331A11BA" w14:textId="77777777" w:rsidR="00CB34DA" w:rsidRDefault="00CB34DA" w:rsidP="00CB34DA">
            <w:pPr>
              <w:tabs>
                <w:tab w:val="left" w:pos="924"/>
              </w:tabs>
              <w:jc w:val="both"/>
              <w:rPr>
                <w:sz w:val="18"/>
                <w:szCs w:val="18"/>
              </w:rPr>
            </w:pPr>
            <w:r>
              <w:rPr>
                <w:sz w:val="18"/>
                <w:szCs w:val="18"/>
              </w:rPr>
              <w:t>Firma:</w:t>
            </w:r>
          </w:p>
        </w:tc>
        <w:tc>
          <w:tcPr>
            <w:tcW w:w="4593" w:type="dxa"/>
            <w:gridSpan w:val="3"/>
            <w:tcBorders>
              <w:left w:val="single" w:sz="4" w:space="0" w:color="C5E0B3" w:themeColor="accent6" w:themeTint="66"/>
            </w:tcBorders>
          </w:tcPr>
          <w:p w14:paraId="0A26E3CA" w14:textId="77777777" w:rsidR="00CB34DA" w:rsidRDefault="00CB34DA" w:rsidP="00CB34DA">
            <w:pPr>
              <w:tabs>
                <w:tab w:val="left" w:pos="924"/>
              </w:tabs>
              <w:jc w:val="both"/>
              <w:rPr>
                <w:sz w:val="18"/>
                <w:szCs w:val="18"/>
              </w:rPr>
            </w:pPr>
            <w:r>
              <w:rPr>
                <w:sz w:val="18"/>
                <w:szCs w:val="18"/>
              </w:rPr>
              <w:t>Firma:</w:t>
            </w:r>
          </w:p>
        </w:tc>
      </w:tr>
      <w:tr w:rsidR="00CB34DA" w14:paraId="32F73A7D" w14:textId="77777777" w:rsidTr="00CB34DA">
        <w:trPr>
          <w:trHeight w:val="177"/>
        </w:trPr>
        <w:tc>
          <w:tcPr>
            <w:tcW w:w="4535" w:type="dxa"/>
            <w:gridSpan w:val="3"/>
            <w:tcBorders>
              <w:right w:val="single" w:sz="4" w:space="0" w:color="C5E0B3" w:themeColor="accent6" w:themeTint="66"/>
            </w:tcBorders>
          </w:tcPr>
          <w:p w14:paraId="68318024" w14:textId="77777777" w:rsidR="00CB34DA" w:rsidRDefault="00CB34DA" w:rsidP="00CB34DA">
            <w:pPr>
              <w:tabs>
                <w:tab w:val="left" w:pos="924"/>
              </w:tabs>
              <w:jc w:val="both"/>
              <w:rPr>
                <w:sz w:val="18"/>
                <w:szCs w:val="18"/>
              </w:rPr>
            </w:pPr>
            <w:r>
              <w:rPr>
                <w:sz w:val="18"/>
                <w:szCs w:val="18"/>
              </w:rPr>
              <w:t>Fecha:</w:t>
            </w:r>
          </w:p>
        </w:tc>
        <w:tc>
          <w:tcPr>
            <w:tcW w:w="6039" w:type="dxa"/>
            <w:gridSpan w:val="8"/>
            <w:tcBorders>
              <w:left w:val="single" w:sz="4" w:space="0" w:color="C5E0B3" w:themeColor="accent6" w:themeTint="66"/>
              <w:right w:val="single" w:sz="4" w:space="0" w:color="C5E0B3" w:themeColor="accent6" w:themeTint="66"/>
            </w:tcBorders>
          </w:tcPr>
          <w:p w14:paraId="4E0DCC8E" w14:textId="77777777" w:rsidR="00CB34DA" w:rsidRDefault="00CB34DA" w:rsidP="00CB34DA">
            <w:pPr>
              <w:tabs>
                <w:tab w:val="left" w:pos="924"/>
              </w:tabs>
              <w:jc w:val="both"/>
              <w:rPr>
                <w:sz w:val="18"/>
                <w:szCs w:val="18"/>
              </w:rPr>
            </w:pPr>
          </w:p>
        </w:tc>
        <w:tc>
          <w:tcPr>
            <w:tcW w:w="4593" w:type="dxa"/>
            <w:gridSpan w:val="3"/>
            <w:tcBorders>
              <w:left w:val="single" w:sz="4" w:space="0" w:color="C5E0B3" w:themeColor="accent6" w:themeTint="66"/>
            </w:tcBorders>
          </w:tcPr>
          <w:p w14:paraId="026D3782" w14:textId="77777777" w:rsidR="00CB34DA" w:rsidRDefault="00CB34DA" w:rsidP="00CB34DA">
            <w:pPr>
              <w:tabs>
                <w:tab w:val="left" w:pos="924"/>
              </w:tabs>
              <w:jc w:val="both"/>
              <w:rPr>
                <w:sz w:val="18"/>
                <w:szCs w:val="18"/>
              </w:rPr>
            </w:pPr>
            <w:r>
              <w:rPr>
                <w:sz w:val="18"/>
                <w:szCs w:val="18"/>
              </w:rPr>
              <w:t>Fecha:</w:t>
            </w:r>
          </w:p>
        </w:tc>
      </w:tr>
    </w:tbl>
    <w:p w14:paraId="518B9318" w14:textId="77777777" w:rsidR="00773A9C" w:rsidRDefault="00773A9C"/>
    <w:p w14:paraId="7296EDB6" w14:textId="77777777" w:rsidR="00CB34DA" w:rsidRDefault="00CB34DA"/>
    <w:p w14:paraId="232A51D6" w14:textId="77777777" w:rsidR="00CB34DA" w:rsidRDefault="00CB34DA"/>
    <w:p w14:paraId="299235D1" w14:textId="77777777" w:rsidR="00CB34DA" w:rsidRDefault="00CB34DA"/>
    <w:p w14:paraId="692759CE" w14:textId="77777777" w:rsidR="00CB34DA" w:rsidRDefault="00CB34DA"/>
    <w:p w14:paraId="25AD2D99" w14:textId="77777777" w:rsidR="00CB34DA" w:rsidRDefault="00CB34DA"/>
    <w:p w14:paraId="7FBB006C" w14:textId="77777777" w:rsidR="00CB34DA" w:rsidRDefault="00CB34DA"/>
    <w:p w14:paraId="440C3821" w14:textId="77777777" w:rsidR="00CB34DA" w:rsidRDefault="00CB34DA"/>
    <w:p w14:paraId="23D21E6F" w14:textId="77777777" w:rsidR="00CB34DA" w:rsidRDefault="00CB34DA"/>
    <w:p w14:paraId="4EE65700" w14:textId="77777777" w:rsidR="00CB34DA" w:rsidRDefault="00CB34DA"/>
    <w:p w14:paraId="75A46A32" w14:textId="77777777" w:rsidR="00CB34DA" w:rsidRDefault="00CB34DA"/>
    <w:p w14:paraId="3F8B0024" w14:textId="77777777" w:rsidR="00CB34DA" w:rsidRDefault="00CB34DA"/>
    <w:p w14:paraId="52914835" w14:textId="77777777" w:rsidR="00CB34DA" w:rsidRDefault="00CB34DA"/>
    <w:p w14:paraId="2A8BFF02" w14:textId="77777777" w:rsidR="00CB34DA" w:rsidRDefault="00CB34DA">
      <w:r>
        <w:rPr>
          <w:noProof/>
          <w:lang w:val="es-EC" w:eastAsia="es-EC"/>
        </w:rPr>
        <w:drawing>
          <wp:anchor distT="0" distB="0" distL="114300" distR="114300" simplePos="0" relativeHeight="251662336" behindDoc="0" locked="0" layoutInCell="1" allowOverlap="1" wp14:anchorId="1933FB20" wp14:editId="7A35ADF3">
            <wp:simplePos x="0" y="0"/>
            <wp:positionH relativeFrom="margin">
              <wp:align>center</wp:align>
            </wp:positionH>
            <wp:positionV relativeFrom="page">
              <wp:align>bottom</wp:align>
            </wp:positionV>
            <wp:extent cx="10398760" cy="6127750"/>
            <wp:effectExtent l="0" t="0" r="2540" b="6350"/>
            <wp:wrapSquare wrapText="bothSides"/>
            <wp:docPr id="52" name="Imagen 52" descr="PORTADA-PLANIFICACIONES_biologia P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PORTADA-PLANIFICACIONES_biologia PU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398760" cy="612775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GridTable4-Accent6"/>
        <w:tblpPr w:leftFromText="141" w:rightFromText="141" w:vertAnchor="page" w:horzAnchor="margin" w:tblpXSpec="center" w:tblpY="1957"/>
        <w:tblW w:w="15730" w:type="dxa"/>
        <w:tblLayout w:type="fixed"/>
        <w:tblLook w:val="0400" w:firstRow="0" w:lastRow="0" w:firstColumn="0" w:lastColumn="0" w:noHBand="0" w:noVBand="1"/>
      </w:tblPr>
      <w:tblGrid>
        <w:gridCol w:w="1742"/>
        <w:gridCol w:w="2533"/>
        <w:gridCol w:w="1260"/>
        <w:gridCol w:w="1590"/>
        <w:gridCol w:w="1499"/>
        <w:gridCol w:w="1603"/>
        <w:gridCol w:w="1418"/>
        <w:gridCol w:w="4085"/>
      </w:tblGrid>
      <w:tr w:rsidR="00CB34DA" w14:paraId="64D2E755" w14:textId="77777777" w:rsidTr="00CB34DA">
        <w:trPr>
          <w:cnfStyle w:val="000000100000" w:firstRow="0" w:lastRow="0" w:firstColumn="0" w:lastColumn="0" w:oddVBand="0" w:evenVBand="0" w:oddHBand="1" w:evenHBand="0" w:firstRowFirstColumn="0" w:firstRowLastColumn="0" w:lastRowFirstColumn="0" w:lastRowLastColumn="0"/>
          <w:trHeight w:val="450"/>
        </w:trPr>
        <w:tc>
          <w:tcPr>
            <w:tcW w:w="15730" w:type="dxa"/>
            <w:gridSpan w:val="8"/>
            <w:hideMark/>
          </w:tcPr>
          <w:p w14:paraId="57C2BCD4" w14:textId="77777777" w:rsidR="00CB34DA" w:rsidRDefault="00CB34DA" w:rsidP="00CB34DA">
            <w:pPr>
              <w:rPr>
                <w:rFonts w:ascii="Calibri" w:eastAsia="Calibri" w:hAnsi="Calibri" w:cs="Calibri"/>
                <w:b/>
              </w:rPr>
            </w:pPr>
            <w:r>
              <w:rPr>
                <w:rFonts w:ascii="Calibri" w:eastAsia="Calibri" w:hAnsi="Calibri" w:cs="Calibri"/>
                <w:b/>
              </w:rPr>
              <w:t>PLANIFICACION MICROCURRICULAR</w:t>
            </w:r>
          </w:p>
        </w:tc>
      </w:tr>
      <w:tr w:rsidR="00CB34DA" w14:paraId="51453059" w14:textId="77777777" w:rsidTr="00CB34DA">
        <w:trPr>
          <w:trHeight w:val="240"/>
        </w:trPr>
        <w:tc>
          <w:tcPr>
            <w:tcW w:w="4275" w:type="dxa"/>
            <w:gridSpan w:val="2"/>
            <w:hideMark/>
          </w:tcPr>
          <w:p w14:paraId="0A018B50" w14:textId="77777777" w:rsidR="00CB34DA" w:rsidRDefault="00CB34DA" w:rsidP="00CB34DA">
            <w:pPr>
              <w:rPr>
                <w:rFonts w:ascii="Calibri" w:eastAsia="Calibri" w:hAnsi="Calibri" w:cs="Calibri"/>
                <w:b/>
              </w:rPr>
            </w:pPr>
            <w:r>
              <w:rPr>
                <w:rFonts w:ascii="Calibri" w:eastAsia="Calibri" w:hAnsi="Calibri" w:cs="Calibri"/>
                <w:b/>
              </w:rPr>
              <w:t>Nombre de la institución:</w:t>
            </w:r>
          </w:p>
        </w:tc>
        <w:tc>
          <w:tcPr>
            <w:tcW w:w="11455" w:type="dxa"/>
            <w:gridSpan w:val="6"/>
          </w:tcPr>
          <w:p w14:paraId="784A30F5" w14:textId="77777777" w:rsidR="00CB34DA" w:rsidRDefault="00CB34DA" w:rsidP="00CB34DA">
            <w:pPr>
              <w:rPr>
                <w:rFonts w:ascii="Calibri" w:eastAsia="Calibri" w:hAnsi="Calibri" w:cs="Calibri"/>
                <w:b/>
              </w:rPr>
            </w:pPr>
          </w:p>
        </w:tc>
      </w:tr>
      <w:tr w:rsidR="00CB34DA" w14:paraId="058EE708" w14:textId="77777777" w:rsidTr="00CB34DA">
        <w:trPr>
          <w:cnfStyle w:val="000000100000" w:firstRow="0" w:lastRow="0" w:firstColumn="0" w:lastColumn="0" w:oddVBand="0" w:evenVBand="0" w:oddHBand="1" w:evenHBand="0" w:firstRowFirstColumn="0" w:firstRowLastColumn="0" w:lastRowFirstColumn="0" w:lastRowLastColumn="0"/>
          <w:trHeight w:val="300"/>
        </w:trPr>
        <w:tc>
          <w:tcPr>
            <w:tcW w:w="4275" w:type="dxa"/>
            <w:gridSpan w:val="2"/>
            <w:hideMark/>
          </w:tcPr>
          <w:p w14:paraId="665C9E39" w14:textId="77777777" w:rsidR="00CB34DA" w:rsidRDefault="00CB34DA" w:rsidP="00CB34DA">
            <w:pPr>
              <w:ind w:left="-680" w:firstLine="680"/>
              <w:rPr>
                <w:rFonts w:ascii="Calibri" w:eastAsia="Calibri" w:hAnsi="Calibri" w:cs="Calibri"/>
                <w:b/>
              </w:rPr>
            </w:pPr>
            <w:r>
              <w:rPr>
                <w:rFonts w:ascii="Calibri" w:eastAsia="Calibri" w:hAnsi="Calibri" w:cs="Calibri"/>
                <w:b/>
              </w:rPr>
              <w:t>Nombre del Docente:</w:t>
            </w:r>
          </w:p>
        </w:tc>
        <w:tc>
          <w:tcPr>
            <w:tcW w:w="5952" w:type="dxa"/>
            <w:gridSpan w:val="4"/>
          </w:tcPr>
          <w:p w14:paraId="0A2ECD06" w14:textId="77777777" w:rsidR="00CB34DA" w:rsidRDefault="00CB34DA" w:rsidP="00CB34DA">
            <w:pPr>
              <w:rPr>
                <w:rFonts w:ascii="Calibri" w:eastAsia="Calibri" w:hAnsi="Calibri" w:cs="Calibri"/>
                <w:b/>
              </w:rPr>
            </w:pPr>
          </w:p>
        </w:tc>
        <w:tc>
          <w:tcPr>
            <w:tcW w:w="1418" w:type="dxa"/>
            <w:hideMark/>
          </w:tcPr>
          <w:p w14:paraId="407C0A44" w14:textId="77777777" w:rsidR="00CB34DA" w:rsidRDefault="00CB34DA" w:rsidP="00CB34DA">
            <w:pPr>
              <w:rPr>
                <w:rFonts w:ascii="Calibri" w:eastAsia="Calibri" w:hAnsi="Calibri" w:cs="Calibri"/>
                <w:b/>
              </w:rPr>
            </w:pPr>
            <w:r>
              <w:rPr>
                <w:rFonts w:ascii="Calibri" w:eastAsia="Calibri" w:hAnsi="Calibri" w:cs="Calibri"/>
                <w:b/>
              </w:rPr>
              <w:t>Fecha</w:t>
            </w:r>
          </w:p>
        </w:tc>
        <w:tc>
          <w:tcPr>
            <w:tcW w:w="4085" w:type="dxa"/>
          </w:tcPr>
          <w:p w14:paraId="71A2972F" w14:textId="77777777" w:rsidR="00CB34DA" w:rsidRDefault="00CB34DA" w:rsidP="00CB34DA">
            <w:pPr>
              <w:rPr>
                <w:rFonts w:ascii="Calibri" w:eastAsia="Calibri" w:hAnsi="Calibri" w:cs="Calibri"/>
                <w:b/>
              </w:rPr>
            </w:pPr>
          </w:p>
        </w:tc>
      </w:tr>
      <w:tr w:rsidR="00CB34DA" w14:paraId="53EA929E" w14:textId="77777777" w:rsidTr="00CB34DA">
        <w:trPr>
          <w:trHeight w:val="337"/>
        </w:trPr>
        <w:tc>
          <w:tcPr>
            <w:tcW w:w="1742" w:type="dxa"/>
            <w:hideMark/>
          </w:tcPr>
          <w:p w14:paraId="5641C23F" w14:textId="77777777" w:rsidR="00CB34DA" w:rsidRDefault="00CB34DA" w:rsidP="00CB34DA">
            <w:pPr>
              <w:rPr>
                <w:rFonts w:ascii="Calibri" w:eastAsia="Calibri" w:hAnsi="Calibri" w:cs="Calibri"/>
                <w:b/>
              </w:rPr>
            </w:pPr>
            <w:r>
              <w:rPr>
                <w:rFonts w:ascii="Calibri" w:eastAsia="Calibri" w:hAnsi="Calibri" w:cs="Calibri"/>
                <w:b/>
              </w:rPr>
              <w:t>Área</w:t>
            </w:r>
          </w:p>
        </w:tc>
        <w:tc>
          <w:tcPr>
            <w:tcW w:w="3793" w:type="dxa"/>
            <w:gridSpan w:val="2"/>
            <w:hideMark/>
          </w:tcPr>
          <w:p w14:paraId="33C5C866" w14:textId="77777777" w:rsidR="00CB34DA" w:rsidRDefault="00CB34DA" w:rsidP="00CB34DA">
            <w:pPr>
              <w:rPr>
                <w:rFonts w:ascii="Calibri" w:eastAsia="Calibri" w:hAnsi="Calibri" w:cs="Calibri"/>
                <w:b/>
              </w:rPr>
            </w:pPr>
            <w:r>
              <w:rPr>
                <w:rFonts w:ascii="Calibri" w:eastAsia="Calibri" w:hAnsi="Calibri" w:cs="Calibri"/>
              </w:rPr>
              <w:t xml:space="preserve">Ciencias </w:t>
            </w:r>
          </w:p>
        </w:tc>
        <w:tc>
          <w:tcPr>
            <w:tcW w:w="1590" w:type="dxa"/>
            <w:hideMark/>
          </w:tcPr>
          <w:p w14:paraId="45A5BEE8" w14:textId="77777777" w:rsidR="00CB34DA" w:rsidRDefault="00CB34DA" w:rsidP="00CB34DA">
            <w:pPr>
              <w:rPr>
                <w:rFonts w:ascii="Calibri" w:eastAsia="Calibri" w:hAnsi="Calibri" w:cs="Calibri"/>
                <w:b/>
              </w:rPr>
            </w:pPr>
            <w:r>
              <w:rPr>
                <w:rFonts w:ascii="Calibri" w:eastAsia="Calibri" w:hAnsi="Calibri" w:cs="Calibri"/>
                <w:b/>
              </w:rPr>
              <w:t>Grado</w:t>
            </w:r>
          </w:p>
        </w:tc>
        <w:tc>
          <w:tcPr>
            <w:tcW w:w="3102" w:type="dxa"/>
            <w:gridSpan w:val="2"/>
            <w:hideMark/>
          </w:tcPr>
          <w:p w14:paraId="0299998F" w14:textId="77777777" w:rsidR="00CB34DA" w:rsidRDefault="00CB34DA" w:rsidP="00CB34DA">
            <w:pPr>
              <w:rPr>
                <w:rFonts w:ascii="Calibri" w:eastAsia="Calibri" w:hAnsi="Calibri" w:cs="Calibri"/>
              </w:rPr>
            </w:pPr>
            <w:r>
              <w:rPr>
                <w:rFonts w:ascii="Calibri" w:eastAsia="Calibri" w:hAnsi="Calibri" w:cs="Calibri"/>
              </w:rPr>
              <w:t>PRIMERO BGU</w:t>
            </w:r>
          </w:p>
        </w:tc>
        <w:tc>
          <w:tcPr>
            <w:tcW w:w="1418" w:type="dxa"/>
            <w:hideMark/>
          </w:tcPr>
          <w:p w14:paraId="59A4BD2B" w14:textId="77777777" w:rsidR="00CB34DA" w:rsidRDefault="00CB34DA" w:rsidP="00CB34DA">
            <w:pPr>
              <w:rPr>
                <w:rFonts w:ascii="Calibri" w:eastAsia="Calibri" w:hAnsi="Calibri" w:cs="Calibri"/>
                <w:b/>
              </w:rPr>
            </w:pPr>
            <w:r>
              <w:rPr>
                <w:rFonts w:ascii="Calibri" w:eastAsia="Calibri" w:hAnsi="Calibri" w:cs="Calibri"/>
                <w:b/>
              </w:rPr>
              <w:t>Año lectivo</w:t>
            </w:r>
          </w:p>
        </w:tc>
        <w:tc>
          <w:tcPr>
            <w:tcW w:w="4085" w:type="dxa"/>
          </w:tcPr>
          <w:p w14:paraId="1FF9F9A3" w14:textId="77777777" w:rsidR="00CB34DA" w:rsidRDefault="00CB34DA" w:rsidP="00CB34DA">
            <w:pPr>
              <w:rPr>
                <w:rFonts w:ascii="Calibri" w:eastAsia="Calibri" w:hAnsi="Calibri" w:cs="Calibri"/>
                <w:b/>
              </w:rPr>
            </w:pPr>
          </w:p>
        </w:tc>
      </w:tr>
      <w:tr w:rsidR="00CB34DA" w14:paraId="1BF03D13" w14:textId="77777777" w:rsidTr="00CB34DA">
        <w:trPr>
          <w:cnfStyle w:val="000000100000" w:firstRow="0" w:lastRow="0" w:firstColumn="0" w:lastColumn="0" w:oddVBand="0" w:evenVBand="0" w:oddHBand="1" w:evenHBand="0" w:firstRowFirstColumn="0" w:firstRowLastColumn="0" w:lastRowFirstColumn="0" w:lastRowLastColumn="0"/>
          <w:trHeight w:val="340"/>
        </w:trPr>
        <w:tc>
          <w:tcPr>
            <w:tcW w:w="10227" w:type="dxa"/>
            <w:gridSpan w:val="6"/>
            <w:hideMark/>
          </w:tcPr>
          <w:p w14:paraId="69079E46" w14:textId="77777777" w:rsidR="00CB34DA" w:rsidRDefault="00CB34DA" w:rsidP="00CB34DA">
            <w:pPr>
              <w:rPr>
                <w:rFonts w:ascii="Calibri" w:eastAsia="Calibri" w:hAnsi="Calibri" w:cs="Calibri"/>
                <w:b/>
                <w:bCs/>
              </w:rPr>
            </w:pPr>
            <w:r>
              <w:rPr>
                <w:rFonts w:ascii="Calibri" w:eastAsia="Calibri" w:hAnsi="Calibri" w:cs="Calibri"/>
                <w:b/>
                <w:bCs/>
              </w:rPr>
              <w:t xml:space="preserve">Asignatura: </w:t>
            </w:r>
            <w:r>
              <w:rPr>
                <w:rFonts w:ascii="Calibri" w:eastAsia="Calibri" w:hAnsi="Calibri" w:cs="Calibri"/>
              </w:rPr>
              <w:t>Biología</w:t>
            </w:r>
          </w:p>
        </w:tc>
        <w:tc>
          <w:tcPr>
            <w:tcW w:w="1418" w:type="dxa"/>
            <w:hideMark/>
          </w:tcPr>
          <w:p w14:paraId="644FCC54" w14:textId="77777777" w:rsidR="00CB34DA" w:rsidRDefault="00CB34DA" w:rsidP="00CB34DA">
            <w:pPr>
              <w:rPr>
                <w:rFonts w:ascii="Calibri" w:eastAsia="Calibri" w:hAnsi="Calibri" w:cs="Calibri"/>
                <w:b/>
                <w:bCs/>
              </w:rPr>
            </w:pPr>
            <w:r>
              <w:rPr>
                <w:rFonts w:ascii="Calibri" w:eastAsia="Calibri" w:hAnsi="Calibri" w:cs="Calibri"/>
                <w:b/>
                <w:bCs/>
              </w:rPr>
              <w:t>Tiempo</w:t>
            </w:r>
          </w:p>
        </w:tc>
        <w:tc>
          <w:tcPr>
            <w:tcW w:w="4085" w:type="dxa"/>
          </w:tcPr>
          <w:p w14:paraId="645E97BE" w14:textId="77777777" w:rsidR="00CB34DA" w:rsidRDefault="00CB34DA" w:rsidP="00CB34DA">
            <w:pPr>
              <w:rPr>
                <w:rFonts w:ascii="Calibri" w:eastAsia="Calibri" w:hAnsi="Calibri" w:cs="Calibri"/>
              </w:rPr>
            </w:pPr>
          </w:p>
        </w:tc>
      </w:tr>
      <w:tr w:rsidR="00CB34DA" w14:paraId="35887308" w14:textId="77777777" w:rsidTr="00CB34DA">
        <w:trPr>
          <w:trHeight w:val="623"/>
        </w:trPr>
        <w:tc>
          <w:tcPr>
            <w:tcW w:w="4275" w:type="dxa"/>
            <w:gridSpan w:val="2"/>
            <w:hideMark/>
          </w:tcPr>
          <w:p w14:paraId="6A63CEB4" w14:textId="77777777" w:rsidR="00CB34DA" w:rsidRDefault="00CB34DA" w:rsidP="00CB34DA">
            <w:pPr>
              <w:rPr>
                <w:rFonts w:ascii="Calibri" w:eastAsia="Calibri" w:hAnsi="Calibri" w:cs="Calibri"/>
                <w:b/>
              </w:rPr>
            </w:pPr>
            <w:r>
              <w:rPr>
                <w:rFonts w:ascii="Calibri" w:eastAsia="Calibri" w:hAnsi="Calibri" w:cs="Calibri"/>
                <w:b/>
              </w:rPr>
              <w:t xml:space="preserve">unidad didáctica: </w:t>
            </w:r>
          </w:p>
        </w:tc>
        <w:tc>
          <w:tcPr>
            <w:tcW w:w="4349" w:type="dxa"/>
            <w:gridSpan w:val="3"/>
            <w:hideMark/>
          </w:tcPr>
          <w:p w14:paraId="11FDB033" w14:textId="77777777" w:rsidR="00CB34DA" w:rsidRDefault="00CB34DA" w:rsidP="00CB34DA">
            <w:pPr>
              <w:rPr>
                <w:rFonts w:ascii="Calibri" w:eastAsia="Calibri" w:hAnsi="Calibri" w:cs="Calibri"/>
              </w:rPr>
            </w:pPr>
            <w:r>
              <w:rPr>
                <w:rFonts w:ascii="Calibri" w:eastAsia="Calibri" w:hAnsi="Calibri" w:cs="Calibri"/>
              </w:rPr>
              <w:t>#1</w:t>
            </w:r>
          </w:p>
        </w:tc>
        <w:tc>
          <w:tcPr>
            <w:tcW w:w="7106" w:type="dxa"/>
            <w:gridSpan w:val="3"/>
          </w:tcPr>
          <w:p w14:paraId="4C5D6214" w14:textId="77777777" w:rsidR="00CB34DA" w:rsidRDefault="00CB34DA" w:rsidP="00CB34DA">
            <w:pPr>
              <w:rPr>
                <w:rFonts w:ascii="Calibri" w:eastAsia="Calibri" w:hAnsi="Calibri" w:cs="Calibri"/>
              </w:rPr>
            </w:pPr>
          </w:p>
        </w:tc>
      </w:tr>
      <w:tr w:rsidR="00CB34DA" w14:paraId="14D0722F" w14:textId="77777777" w:rsidTr="00CB34DA">
        <w:trPr>
          <w:cnfStyle w:val="000000100000" w:firstRow="0" w:lastRow="0" w:firstColumn="0" w:lastColumn="0" w:oddVBand="0" w:evenVBand="0" w:oddHBand="1" w:evenHBand="0" w:firstRowFirstColumn="0" w:firstRowLastColumn="0" w:lastRowFirstColumn="0" w:lastRowLastColumn="0"/>
          <w:trHeight w:val="288"/>
        </w:trPr>
        <w:tc>
          <w:tcPr>
            <w:tcW w:w="15730" w:type="dxa"/>
            <w:gridSpan w:val="8"/>
          </w:tcPr>
          <w:p w14:paraId="4EB1C49C" w14:textId="77777777" w:rsidR="00CB34DA" w:rsidRDefault="00CB34DA" w:rsidP="00CB34DA">
            <w:pPr>
              <w:rPr>
                <w:rFonts w:ascii="Calibri" w:eastAsia="Calibri" w:hAnsi="Calibri" w:cs="Calibri"/>
              </w:rPr>
            </w:pPr>
            <w:r>
              <w:rPr>
                <w:rFonts w:ascii="Calibri" w:eastAsia="Calibri" w:hAnsi="Calibri" w:cs="Calibri"/>
                <w:b/>
                <w:i/>
                <w:color w:val="000000"/>
              </w:rPr>
              <w:t>Objetivo de la unidad didáctica</w:t>
            </w:r>
          </w:p>
        </w:tc>
      </w:tr>
      <w:tr w:rsidR="00CB34DA" w:rsidRPr="000143EC" w14:paraId="6F1746B2" w14:textId="77777777" w:rsidTr="00CB34DA">
        <w:trPr>
          <w:trHeight w:val="623"/>
        </w:trPr>
        <w:tc>
          <w:tcPr>
            <w:tcW w:w="15730" w:type="dxa"/>
            <w:gridSpan w:val="8"/>
          </w:tcPr>
          <w:p w14:paraId="1BB942ED" w14:textId="77777777" w:rsidR="00CB34DA" w:rsidRDefault="00CB34DA" w:rsidP="00CB34DA">
            <w:pPr>
              <w:widowControl w:val="0"/>
            </w:pPr>
            <w:r>
              <w:rPr>
                <w:b/>
              </w:rPr>
              <w:t xml:space="preserve">O.CN.B.5.2. </w:t>
            </w:r>
            <w:r>
              <w:t>Desarrollar la curiosidad intelectual para comprender los principales conceptos, modelos, teorías y leyes relacionadas con los sistemas biológicos a diferentes escalas, desde los procesos subcelulares hasta la dinámica de los ecosistemas, y los procesos por los cuales los seres vivos persisten y cambian a lo largo del tiempo, para actuar con respeto hacia nosotros y la naturaleza</w:t>
            </w:r>
          </w:p>
          <w:p w14:paraId="2D494D60" w14:textId="77777777" w:rsidR="00CB34DA" w:rsidRDefault="00CB34DA" w:rsidP="00CB34DA">
            <w:pPr>
              <w:widowControl w:val="0"/>
            </w:pPr>
          </w:p>
          <w:p w14:paraId="702A1617" w14:textId="77777777" w:rsidR="00CB34DA" w:rsidRDefault="00CB34DA" w:rsidP="00CB34DA">
            <w:pPr>
              <w:widowControl w:val="0"/>
            </w:pPr>
            <w:r>
              <w:rPr>
                <w:b/>
              </w:rPr>
              <w:t xml:space="preserve">O.CN.B.5.3. </w:t>
            </w:r>
            <w:r>
              <w:t xml:space="preserve">Integrar los conceptos de las ciencias biológicas para comprender la interdependencia de los seres humanos con la biodiversidad, y evaluar de forma crítica y responsable la aplicación de los avances científicos y tecnológicos en un contexto histórico-social, para encontrar soluciones innovadoras a problemas contemporáneos relacionados, respetando nuestras culturas, valores y tradiciones. </w:t>
            </w:r>
          </w:p>
          <w:p w14:paraId="199E75BB" w14:textId="77777777" w:rsidR="00CB34DA" w:rsidRPr="000143EC" w:rsidRDefault="00CB34DA" w:rsidP="00CB34DA">
            <w:pPr>
              <w:rPr>
                <w:rFonts w:ascii="Calibri" w:eastAsia="Calibri" w:hAnsi="Calibri" w:cs="Calibri"/>
                <w:i/>
              </w:rPr>
            </w:pPr>
          </w:p>
        </w:tc>
      </w:tr>
      <w:tr w:rsidR="00CB34DA" w14:paraId="7BA3C488" w14:textId="77777777" w:rsidTr="00CB34DA">
        <w:trPr>
          <w:cnfStyle w:val="000000100000" w:firstRow="0" w:lastRow="0" w:firstColumn="0" w:lastColumn="0" w:oddVBand="0" w:evenVBand="0" w:oddHBand="1" w:evenHBand="0" w:firstRowFirstColumn="0" w:firstRowLastColumn="0" w:lastRowFirstColumn="0" w:lastRowLastColumn="0"/>
          <w:trHeight w:val="130"/>
        </w:trPr>
        <w:tc>
          <w:tcPr>
            <w:tcW w:w="15730" w:type="dxa"/>
            <w:gridSpan w:val="8"/>
          </w:tcPr>
          <w:p w14:paraId="6B000A9B" w14:textId="77777777" w:rsidR="00CB34DA" w:rsidRDefault="00CB34DA" w:rsidP="00CB34DA">
            <w:pPr>
              <w:rPr>
                <w:rFonts w:ascii="Calibri" w:eastAsia="Calibri" w:hAnsi="Calibri" w:cs="Calibri"/>
                <w:i/>
              </w:rPr>
            </w:pPr>
            <w:r>
              <w:rPr>
                <w:rFonts w:ascii="Calibri" w:eastAsia="Calibri" w:hAnsi="Calibri" w:cs="Calibri"/>
                <w:b/>
                <w:i/>
                <w:color w:val="000000"/>
              </w:rPr>
              <w:t>Criterios de evaluación</w:t>
            </w:r>
          </w:p>
        </w:tc>
      </w:tr>
      <w:tr w:rsidR="00CB34DA" w14:paraId="2A16F6B6" w14:textId="77777777" w:rsidTr="00CB34DA">
        <w:trPr>
          <w:trHeight w:val="623"/>
        </w:trPr>
        <w:tc>
          <w:tcPr>
            <w:tcW w:w="15730" w:type="dxa"/>
            <w:gridSpan w:val="8"/>
          </w:tcPr>
          <w:p w14:paraId="54B788B8" w14:textId="77777777" w:rsidR="00CB34DA" w:rsidRDefault="00CB34DA" w:rsidP="00CB34DA">
            <w:pPr>
              <w:widowControl w:val="0"/>
              <w:rPr>
                <w:color w:val="000000"/>
              </w:rPr>
            </w:pPr>
            <w:proofErr w:type="gramStart"/>
            <w:r>
              <w:rPr>
                <w:b/>
                <w:color w:val="000000"/>
              </w:rPr>
              <w:t>CE.CN.B.</w:t>
            </w:r>
            <w:proofErr w:type="gramEnd"/>
            <w:r>
              <w:rPr>
                <w:b/>
                <w:color w:val="000000"/>
              </w:rPr>
              <w:t xml:space="preserve">5.1. </w:t>
            </w:r>
            <w:r>
              <w:rPr>
                <w:color w:val="000000"/>
              </w:rPr>
              <w:t>Argumenta el origen de la vida, desde el análisis de las teorías de la abiogénesis, la identificación de los elementos y compuestos de la Tierra primitiva y la importancia de las moléculas y macromoléculas que constituyen la materia viva.</w:t>
            </w:r>
          </w:p>
          <w:p w14:paraId="2004E9AA" w14:textId="77777777" w:rsidR="00CB34DA" w:rsidRDefault="00CB34DA" w:rsidP="00CB34DA">
            <w:pPr>
              <w:rPr>
                <w:rFonts w:ascii="Calibri" w:eastAsia="Calibri" w:hAnsi="Calibri" w:cs="Calibri"/>
                <w:i/>
              </w:rPr>
            </w:pPr>
          </w:p>
          <w:p w14:paraId="7784EB08" w14:textId="77777777" w:rsidR="00CB34DA" w:rsidRDefault="00CB34DA" w:rsidP="00CB34DA">
            <w:pPr>
              <w:rPr>
                <w:rFonts w:ascii="Calibri" w:eastAsia="Calibri" w:hAnsi="Calibri" w:cs="Calibri"/>
                <w:i/>
              </w:rPr>
            </w:pPr>
          </w:p>
          <w:p w14:paraId="41398EAA" w14:textId="77777777" w:rsidR="00CB34DA" w:rsidRDefault="00CB34DA" w:rsidP="00CB34DA">
            <w:pPr>
              <w:rPr>
                <w:rFonts w:ascii="Calibri" w:eastAsia="Calibri" w:hAnsi="Calibri" w:cs="Calibri"/>
                <w:i/>
              </w:rPr>
            </w:pPr>
          </w:p>
          <w:p w14:paraId="5822D3DE" w14:textId="77777777" w:rsidR="00CB34DA" w:rsidRDefault="00CB34DA" w:rsidP="00CB34DA">
            <w:pPr>
              <w:rPr>
                <w:rFonts w:ascii="Calibri" w:eastAsia="Calibri" w:hAnsi="Calibri" w:cs="Calibri"/>
                <w:i/>
              </w:rPr>
            </w:pPr>
          </w:p>
          <w:p w14:paraId="4B26C9C2" w14:textId="77777777" w:rsidR="00CB34DA" w:rsidRDefault="00CB34DA" w:rsidP="00CB34DA">
            <w:pPr>
              <w:rPr>
                <w:rFonts w:ascii="Calibri" w:eastAsia="Calibri" w:hAnsi="Calibri" w:cs="Calibri"/>
                <w:i/>
              </w:rPr>
            </w:pPr>
          </w:p>
        </w:tc>
      </w:tr>
    </w:tbl>
    <w:p w14:paraId="4E0378C9" w14:textId="77777777" w:rsidR="00CB34DA" w:rsidRDefault="00CB34DA"/>
    <w:p w14:paraId="763D9A99" w14:textId="77777777" w:rsidR="00CB34DA" w:rsidRDefault="00CB34DA"/>
    <w:p w14:paraId="3460C8C8" w14:textId="77777777" w:rsidR="00CB34DA" w:rsidRDefault="00CB34DA"/>
    <w:tbl>
      <w:tblPr>
        <w:tblStyle w:val="GridTable3-Accent6"/>
        <w:tblW w:w="15877" w:type="dxa"/>
        <w:tblInd w:w="-856" w:type="dxa"/>
        <w:tblLayout w:type="fixed"/>
        <w:tblLook w:val="0400" w:firstRow="0" w:lastRow="0" w:firstColumn="0" w:lastColumn="0" w:noHBand="0" w:noVBand="1"/>
      </w:tblPr>
      <w:tblGrid>
        <w:gridCol w:w="3052"/>
        <w:gridCol w:w="3000"/>
        <w:gridCol w:w="1744"/>
        <w:gridCol w:w="1691"/>
        <w:gridCol w:w="2130"/>
        <w:gridCol w:w="780"/>
        <w:gridCol w:w="3480"/>
      </w:tblGrid>
      <w:tr w:rsidR="00CB34DA" w14:paraId="20A1AA42" w14:textId="77777777" w:rsidTr="00CB34DA">
        <w:trPr>
          <w:cnfStyle w:val="000000100000" w:firstRow="0" w:lastRow="0" w:firstColumn="0" w:lastColumn="0" w:oddVBand="0" w:evenVBand="0" w:oddHBand="1" w:evenHBand="0" w:firstRowFirstColumn="0" w:firstRowLastColumn="0" w:lastRowFirstColumn="0" w:lastRowLastColumn="0"/>
          <w:trHeight w:val="280"/>
        </w:trPr>
        <w:tc>
          <w:tcPr>
            <w:tcW w:w="15877" w:type="dxa"/>
            <w:gridSpan w:val="7"/>
            <w:hideMark/>
          </w:tcPr>
          <w:p w14:paraId="00037B66" w14:textId="77777777" w:rsidR="00CB34DA" w:rsidRDefault="00CB34DA" w:rsidP="006531A5">
            <w:pPr>
              <w:rPr>
                <w:rFonts w:ascii="Calibri" w:eastAsia="Calibri" w:hAnsi="Calibri" w:cs="Calibri"/>
                <w:b/>
              </w:rPr>
            </w:pPr>
            <w:r>
              <w:rPr>
                <w:rFonts w:ascii="Calibri" w:eastAsia="Calibri" w:hAnsi="Calibri" w:cs="Calibri"/>
                <w:b/>
              </w:rPr>
              <w:t>2. PLANIFICACIÓN</w:t>
            </w:r>
          </w:p>
        </w:tc>
      </w:tr>
      <w:tr w:rsidR="00CB34DA" w14:paraId="628E9CBF" w14:textId="77777777" w:rsidTr="00CB34DA">
        <w:trPr>
          <w:trHeight w:val="420"/>
        </w:trPr>
        <w:tc>
          <w:tcPr>
            <w:tcW w:w="3052" w:type="dxa"/>
            <w:vMerge w:val="restart"/>
            <w:hideMark/>
          </w:tcPr>
          <w:p w14:paraId="750D7446" w14:textId="77777777" w:rsidR="00CB34DA" w:rsidRDefault="00CB34DA" w:rsidP="006531A5">
            <w:pPr>
              <w:rPr>
                <w:rFonts w:ascii="Calibri" w:eastAsia="Calibri" w:hAnsi="Calibri" w:cs="Calibri"/>
                <w:b/>
              </w:rPr>
            </w:pPr>
            <w:r>
              <w:rPr>
                <w:rFonts w:ascii="Calibri" w:eastAsia="Calibri" w:hAnsi="Calibri" w:cs="Calibri"/>
                <w:b/>
              </w:rPr>
              <w:t xml:space="preserve">DESTREZAS CON CRITERIOS DE DESEMPEÑO </w:t>
            </w:r>
          </w:p>
        </w:tc>
        <w:tc>
          <w:tcPr>
            <w:tcW w:w="4744" w:type="dxa"/>
            <w:gridSpan w:val="2"/>
            <w:vMerge w:val="restart"/>
            <w:hideMark/>
          </w:tcPr>
          <w:p w14:paraId="2032A857" w14:textId="77777777" w:rsidR="00CB34DA" w:rsidRDefault="00CB34DA" w:rsidP="006531A5">
            <w:pPr>
              <w:rPr>
                <w:rFonts w:ascii="Calibri" w:eastAsia="Calibri" w:hAnsi="Calibri" w:cs="Calibri"/>
                <w:b/>
              </w:rPr>
            </w:pPr>
            <w:r>
              <w:rPr>
                <w:rFonts w:ascii="Calibri" w:eastAsia="Calibri" w:hAnsi="Calibri" w:cs="Calibri"/>
                <w:b/>
              </w:rPr>
              <w:t xml:space="preserve">ACTIVIDADES DE APRENDIZAJE </w:t>
            </w:r>
          </w:p>
        </w:tc>
        <w:tc>
          <w:tcPr>
            <w:tcW w:w="1691" w:type="dxa"/>
            <w:vMerge w:val="restart"/>
            <w:hideMark/>
          </w:tcPr>
          <w:p w14:paraId="5270DA0F" w14:textId="77777777" w:rsidR="00CB34DA" w:rsidRDefault="00CB34DA" w:rsidP="006531A5">
            <w:pPr>
              <w:rPr>
                <w:rFonts w:ascii="Calibri" w:eastAsia="Calibri" w:hAnsi="Calibri" w:cs="Calibri"/>
                <w:b/>
              </w:rPr>
            </w:pPr>
            <w:r>
              <w:rPr>
                <w:rFonts w:ascii="Calibri" w:eastAsia="Calibri" w:hAnsi="Calibri" w:cs="Calibri"/>
                <w:b/>
              </w:rPr>
              <w:t>RECURSOS</w:t>
            </w:r>
          </w:p>
        </w:tc>
        <w:tc>
          <w:tcPr>
            <w:tcW w:w="6390" w:type="dxa"/>
            <w:gridSpan w:val="3"/>
            <w:hideMark/>
          </w:tcPr>
          <w:p w14:paraId="4E6A6417" w14:textId="77777777" w:rsidR="00CB34DA" w:rsidRDefault="00CB34DA" w:rsidP="006531A5">
            <w:pPr>
              <w:rPr>
                <w:rFonts w:ascii="Calibri" w:eastAsia="Calibri" w:hAnsi="Calibri" w:cs="Calibri"/>
                <w:b/>
              </w:rPr>
            </w:pPr>
            <w:r>
              <w:rPr>
                <w:rFonts w:ascii="Calibri" w:eastAsia="Calibri" w:hAnsi="Calibri" w:cs="Calibri"/>
                <w:b/>
              </w:rPr>
              <w:t>EVALUACIÓN</w:t>
            </w:r>
          </w:p>
        </w:tc>
      </w:tr>
      <w:tr w:rsidR="00CB34DA" w14:paraId="7F8816EF" w14:textId="77777777" w:rsidTr="00CB34DA">
        <w:trPr>
          <w:cnfStyle w:val="000000100000" w:firstRow="0" w:lastRow="0" w:firstColumn="0" w:lastColumn="0" w:oddVBand="0" w:evenVBand="0" w:oddHBand="1" w:evenHBand="0" w:firstRowFirstColumn="0" w:firstRowLastColumn="0" w:lastRowFirstColumn="0" w:lastRowLastColumn="0"/>
          <w:trHeight w:val="340"/>
        </w:trPr>
        <w:tc>
          <w:tcPr>
            <w:tcW w:w="3052" w:type="dxa"/>
            <w:vMerge/>
            <w:hideMark/>
          </w:tcPr>
          <w:p w14:paraId="142035CA" w14:textId="77777777" w:rsidR="00CB34DA" w:rsidRDefault="00CB34DA" w:rsidP="006531A5">
            <w:pPr>
              <w:rPr>
                <w:rFonts w:ascii="Calibri" w:eastAsia="Calibri" w:hAnsi="Calibri" w:cs="Calibri"/>
                <w:b/>
              </w:rPr>
            </w:pPr>
          </w:p>
        </w:tc>
        <w:tc>
          <w:tcPr>
            <w:tcW w:w="4744" w:type="dxa"/>
            <w:gridSpan w:val="2"/>
            <w:vMerge/>
            <w:hideMark/>
          </w:tcPr>
          <w:p w14:paraId="32BC372A" w14:textId="77777777" w:rsidR="00CB34DA" w:rsidRDefault="00CB34DA" w:rsidP="006531A5">
            <w:pPr>
              <w:rPr>
                <w:rFonts w:ascii="Calibri" w:eastAsia="Calibri" w:hAnsi="Calibri" w:cs="Calibri"/>
                <w:b/>
              </w:rPr>
            </w:pPr>
          </w:p>
        </w:tc>
        <w:tc>
          <w:tcPr>
            <w:tcW w:w="1691" w:type="dxa"/>
            <w:vMerge/>
            <w:hideMark/>
          </w:tcPr>
          <w:p w14:paraId="799D033F" w14:textId="77777777" w:rsidR="00CB34DA" w:rsidRDefault="00CB34DA" w:rsidP="006531A5">
            <w:pPr>
              <w:rPr>
                <w:rFonts w:ascii="Calibri" w:eastAsia="Calibri" w:hAnsi="Calibri" w:cs="Calibri"/>
                <w:b/>
              </w:rPr>
            </w:pPr>
          </w:p>
        </w:tc>
        <w:tc>
          <w:tcPr>
            <w:tcW w:w="2130" w:type="dxa"/>
            <w:hideMark/>
          </w:tcPr>
          <w:p w14:paraId="1792828C" w14:textId="77777777" w:rsidR="00CB34DA" w:rsidRDefault="00CB34DA" w:rsidP="006531A5">
            <w:pPr>
              <w:rPr>
                <w:rFonts w:ascii="Calibri" w:eastAsia="Calibri" w:hAnsi="Calibri" w:cs="Calibri"/>
                <w:b/>
              </w:rPr>
            </w:pPr>
            <w:r>
              <w:rPr>
                <w:rFonts w:ascii="Calibri" w:eastAsia="Calibri" w:hAnsi="Calibri" w:cs="Calibri"/>
                <w:b/>
              </w:rPr>
              <w:t>Indicadores de evaluación de</w:t>
            </w:r>
          </w:p>
          <w:p w14:paraId="6AA6F5AC" w14:textId="77777777" w:rsidR="00CB34DA" w:rsidRDefault="00CB34DA" w:rsidP="006531A5">
            <w:pPr>
              <w:rPr>
                <w:rFonts w:ascii="Calibri" w:eastAsia="Calibri" w:hAnsi="Calibri" w:cs="Calibri"/>
                <w:b/>
              </w:rPr>
            </w:pPr>
            <w:r>
              <w:rPr>
                <w:rFonts w:ascii="Calibri" w:eastAsia="Calibri" w:hAnsi="Calibri" w:cs="Calibri"/>
                <w:b/>
              </w:rPr>
              <w:t>la unidad</w:t>
            </w:r>
          </w:p>
        </w:tc>
        <w:tc>
          <w:tcPr>
            <w:tcW w:w="4260" w:type="dxa"/>
            <w:gridSpan w:val="2"/>
            <w:hideMark/>
          </w:tcPr>
          <w:p w14:paraId="222BA5E5" w14:textId="77777777" w:rsidR="00CB34DA" w:rsidRDefault="00CB34DA" w:rsidP="006531A5">
            <w:pPr>
              <w:rPr>
                <w:rFonts w:ascii="Calibri" w:eastAsia="Calibri" w:hAnsi="Calibri" w:cs="Calibri"/>
                <w:b/>
              </w:rPr>
            </w:pPr>
            <w:r>
              <w:rPr>
                <w:rFonts w:ascii="Calibri" w:eastAsia="Calibri" w:hAnsi="Calibri" w:cs="Calibri"/>
                <w:b/>
              </w:rPr>
              <w:t xml:space="preserve">Técnicas e instrumento de la unidad </w:t>
            </w:r>
          </w:p>
        </w:tc>
      </w:tr>
      <w:tr w:rsidR="00CB34DA" w14:paraId="37EFD9F4" w14:textId="77777777" w:rsidTr="00CB34DA">
        <w:trPr>
          <w:trHeight w:val="60"/>
        </w:trPr>
        <w:tc>
          <w:tcPr>
            <w:tcW w:w="3052" w:type="dxa"/>
          </w:tcPr>
          <w:p w14:paraId="22E4B960" w14:textId="77777777" w:rsidR="00CB34DA" w:rsidRDefault="00CB34DA" w:rsidP="006531A5">
            <w:pPr>
              <w:widowControl w:val="0"/>
              <w:rPr>
                <w:b/>
              </w:rPr>
            </w:pPr>
          </w:p>
          <w:p w14:paraId="3BA856BE" w14:textId="77777777" w:rsidR="00CB34DA" w:rsidRDefault="00CB34DA" w:rsidP="006531A5">
            <w:pPr>
              <w:widowControl w:val="0"/>
            </w:pPr>
            <w:r>
              <w:rPr>
                <w:b/>
              </w:rPr>
              <w:t xml:space="preserve">DCCD: </w:t>
            </w:r>
            <w:r>
              <w:t xml:space="preserve">1.1 Indagar y analizar la teoría de la abiogénesis que explica el origen de la vida e interpretar las distintas evidencias científicas. </w:t>
            </w:r>
          </w:p>
          <w:p w14:paraId="441479B6" w14:textId="77777777" w:rsidR="00CB34DA" w:rsidRDefault="00CB34DA" w:rsidP="006531A5">
            <w:pPr>
              <w:widowControl w:val="0"/>
            </w:pPr>
            <w:r>
              <w:rPr>
                <w:b/>
              </w:rPr>
              <w:t xml:space="preserve">DCCD: </w:t>
            </w:r>
            <w:r>
              <w:t xml:space="preserve">1.2 Identificar los elementos y compuestos químicos de la atmósfera de la Tierra primitiva, y relacionarlos con la formación </w:t>
            </w:r>
            <w:proofErr w:type="spellStart"/>
            <w:r>
              <w:t>abiogénica</w:t>
            </w:r>
            <w:proofErr w:type="spellEnd"/>
            <w:r>
              <w:t xml:space="preserve"> de las moléculas orgánicas que forman parte de la materia viva. </w:t>
            </w:r>
          </w:p>
          <w:p w14:paraId="608E07EB" w14:textId="77777777" w:rsidR="00CB34DA" w:rsidRDefault="00CB34DA" w:rsidP="006531A5">
            <w:pPr>
              <w:widowControl w:val="0"/>
            </w:pPr>
            <w:r>
              <w:rPr>
                <w:b/>
              </w:rPr>
              <w:t xml:space="preserve">DCCD: </w:t>
            </w:r>
            <w:r>
              <w:t>1.3. Indagar los</w:t>
            </w:r>
          </w:p>
          <w:p w14:paraId="43D2A32E" w14:textId="77777777" w:rsidR="00CB34DA" w:rsidRDefault="00CB34DA" w:rsidP="006531A5">
            <w:pPr>
              <w:widowControl w:val="0"/>
            </w:pPr>
            <w:r>
              <w:t xml:space="preserve">procesos de la abiogénesis de las moléculas y macromoléculas orgánicas en otros lugares del universo, formular hipótesis sobre las teorías de diversos científicos, y comunicar los resultados. </w:t>
            </w:r>
          </w:p>
          <w:p w14:paraId="02CAE944" w14:textId="77777777" w:rsidR="00CB34DA" w:rsidRDefault="00CB34DA" w:rsidP="006531A5">
            <w:pPr>
              <w:widowControl w:val="0"/>
            </w:pPr>
            <w:r>
              <w:rPr>
                <w:b/>
              </w:rPr>
              <w:t xml:space="preserve">DCCD: </w:t>
            </w:r>
            <w:r>
              <w:t xml:space="preserve">1.4 Describir y comparar las características básicas de las biomoléculas a partir de sus procesos de síntesis y diversidad de polímeros. </w:t>
            </w:r>
          </w:p>
          <w:p w14:paraId="3D63891B" w14:textId="77777777" w:rsidR="00CB34DA" w:rsidRDefault="00CB34DA" w:rsidP="006531A5">
            <w:pPr>
              <w:widowControl w:val="0"/>
            </w:pPr>
            <w:r>
              <w:rPr>
                <w:b/>
              </w:rPr>
              <w:t xml:space="preserve">DCCD: </w:t>
            </w:r>
            <w:r>
              <w:t>1.5 Usar modelos y describir la estructura, diversidad y función de las biomolecular que constituyen la materia viva, y experimentar con procedimientos sencillos.</w:t>
            </w:r>
          </w:p>
          <w:p w14:paraId="2E8F9B84" w14:textId="77777777" w:rsidR="00CB34DA" w:rsidRDefault="00CB34DA" w:rsidP="006531A5">
            <w:pPr>
              <w:rPr>
                <w:rFonts w:ascii="Calibri" w:eastAsia="Calibri" w:hAnsi="Calibri" w:cs="Calibri"/>
              </w:rPr>
            </w:pPr>
          </w:p>
          <w:p w14:paraId="564DE51A" w14:textId="77777777" w:rsidR="00CB34DA" w:rsidRDefault="00CB34DA" w:rsidP="006531A5">
            <w:pPr>
              <w:rPr>
                <w:rFonts w:ascii="Calibri" w:eastAsia="Calibri" w:hAnsi="Calibri" w:cs="Calibri"/>
              </w:rPr>
            </w:pPr>
          </w:p>
          <w:p w14:paraId="055B0199" w14:textId="77777777" w:rsidR="00CB34DA" w:rsidRDefault="00CB34DA" w:rsidP="006531A5">
            <w:pPr>
              <w:rPr>
                <w:rFonts w:ascii="Calibri" w:eastAsia="Calibri" w:hAnsi="Calibri" w:cs="Calibri"/>
              </w:rPr>
            </w:pPr>
          </w:p>
          <w:p w14:paraId="0F58F452" w14:textId="77777777" w:rsidR="00CB34DA" w:rsidRDefault="00CB34DA" w:rsidP="006531A5">
            <w:pPr>
              <w:rPr>
                <w:rFonts w:ascii="Calibri" w:eastAsia="Calibri" w:hAnsi="Calibri" w:cs="Calibri"/>
              </w:rPr>
            </w:pPr>
          </w:p>
          <w:p w14:paraId="62A1A7EE" w14:textId="77777777" w:rsidR="00CB34DA" w:rsidRDefault="00CB34DA" w:rsidP="006531A5">
            <w:pPr>
              <w:rPr>
                <w:rFonts w:ascii="Calibri" w:eastAsia="Calibri" w:hAnsi="Calibri" w:cs="Calibri"/>
              </w:rPr>
            </w:pPr>
          </w:p>
          <w:p w14:paraId="6EB453DD" w14:textId="77777777" w:rsidR="00CB34DA" w:rsidRDefault="00CB34DA" w:rsidP="006531A5">
            <w:pPr>
              <w:rPr>
                <w:rFonts w:ascii="Calibri" w:eastAsia="Calibri" w:hAnsi="Calibri" w:cs="Calibri"/>
              </w:rPr>
            </w:pPr>
          </w:p>
          <w:p w14:paraId="17022F89" w14:textId="77777777" w:rsidR="00CB34DA" w:rsidRDefault="00CB34DA" w:rsidP="006531A5">
            <w:pPr>
              <w:rPr>
                <w:rFonts w:ascii="Calibri" w:eastAsia="Calibri" w:hAnsi="Calibri" w:cs="Calibri"/>
              </w:rPr>
            </w:pPr>
          </w:p>
          <w:p w14:paraId="49E66420" w14:textId="77777777" w:rsidR="00CB34DA" w:rsidRDefault="00CB34DA" w:rsidP="006531A5">
            <w:pPr>
              <w:rPr>
                <w:rFonts w:ascii="Calibri" w:eastAsia="Calibri" w:hAnsi="Calibri" w:cs="Calibri"/>
              </w:rPr>
            </w:pPr>
          </w:p>
          <w:p w14:paraId="269BF2CC" w14:textId="77777777" w:rsidR="00CB34DA" w:rsidRDefault="00CB34DA" w:rsidP="006531A5">
            <w:pPr>
              <w:rPr>
                <w:rFonts w:ascii="Calibri" w:eastAsia="Calibri" w:hAnsi="Calibri" w:cs="Calibri"/>
              </w:rPr>
            </w:pPr>
          </w:p>
          <w:p w14:paraId="47BE476A" w14:textId="77777777" w:rsidR="00CB34DA" w:rsidRDefault="00CB34DA" w:rsidP="006531A5">
            <w:pPr>
              <w:rPr>
                <w:rFonts w:ascii="Calibri" w:eastAsia="Calibri" w:hAnsi="Calibri" w:cs="Calibri"/>
              </w:rPr>
            </w:pPr>
          </w:p>
          <w:p w14:paraId="69C67609" w14:textId="77777777" w:rsidR="00CB34DA" w:rsidRDefault="00CB34DA" w:rsidP="006531A5">
            <w:pPr>
              <w:rPr>
                <w:rFonts w:ascii="Calibri" w:eastAsia="Calibri" w:hAnsi="Calibri" w:cs="Calibri"/>
              </w:rPr>
            </w:pPr>
          </w:p>
          <w:p w14:paraId="7DAB30E0" w14:textId="77777777" w:rsidR="00CB34DA" w:rsidRDefault="00CB34DA" w:rsidP="006531A5">
            <w:pPr>
              <w:rPr>
                <w:rFonts w:ascii="Calibri" w:eastAsia="Calibri" w:hAnsi="Calibri" w:cs="Calibri"/>
              </w:rPr>
            </w:pPr>
          </w:p>
          <w:p w14:paraId="2B7EFA03" w14:textId="77777777" w:rsidR="00CB34DA" w:rsidRDefault="00CB34DA" w:rsidP="006531A5">
            <w:pPr>
              <w:rPr>
                <w:rFonts w:ascii="Calibri" w:eastAsia="Calibri" w:hAnsi="Calibri" w:cs="Calibri"/>
              </w:rPr>
            </w:pPr>
          </w:p>
          <w:p w14:paraId="414A09A6" w14:textId="77777777" w:rsidR="00CB34DA" w:rsidRDefault="00CB34DA" w:rsidP="006531A5">
            <w:pPr>
              <w:rPr>
                <w:rFonts w:ascii="Calibri" w:eastAsia="Calibri" w:hAnsi="Calibri" w:cs="Calibri"/>
              </w:rPr>
            </w:pPr>
          </w:p>
          <w:p w14:paraId="506106DC" w14:textId="77777777" w:rsidR="00CB34DA" w:rsidRDefault="00CB34DA" w:rsidP="006531A5">
            <w:pPr>
              <w:rPr>
                <w:rFonts w:ascii="Calibri" w:eastAsia="Calibri" w:hAnsi="Calibri" w:cs="Calibri"/>
              </w:rPr>
            </w:pPr>
          </w:p>
          <w:p w14:paraId="355112CB" w14:textId="77777777" w:rsidR="00CB34DA" w:rsidRDefault="00CB34DA" w:rsidP="006531A5">
            <w:pPr>
              <w:rPr>
                <w:rFonts w:ascii="Calibri" w:eastAsia="Calibri" w:hAnsi="Calibri" w:cs="Calibri"/>
              </w:rPr>
            </w:pPr>
          </w:p>
          <w:p w14:paraId="024ACCAB" w14:textId="77777777" w:rsidR="00CB34DA" w:rsidRDefault="00CB34DA" w:rsidP="006531A5">
            <w:pPr>
              <w:rPr>
                <w:rFonts w:ascii="Calibri" w:eastAsia="Calibri" w:hAnsi="Calibri" w:cs="Calibri"/>
              </w:rPr>
            </w:pPr>
          </w:p>
          <w:p w14:paraId="0A9A6436" w14:textId="77777777" w:rsidR="00CB34DA" w:rsidRDefault="00CB34DA" w:rsidP="006531A5">
            <w:pPr>
              <w:rPr>
                <w:rFonts w:ascii="Calibri" w:eastAsia="Calibri" w:hAnsi="Calibri" w:cs="Calibri"/>
              </w:rPr>
            </w:pPr>
          </w:p>
          <w:p w14:paraId="600325EA" w14:textId="77777777" w:rsidR="00CB34DA" w:rsidRDefault="00CB34DA" w:rsidP="006531A5">
            <w:pPr>
              <w:rPr>
                <w:rFonts w:ascii="Calibri" w:eastAsia="Calibri" w:hAnsi="Calibri" w:cs="Calibri"/>
              </w:rPr>
            </w:pPr>
          </w:p>
          <w:p w14:paraId="73D2589D" w14:textId="77777777" w:rsidR="00CB34DA" w:rsidRDefault="00CB34DA" w:rsidP="006531A5">
            <w:pPr>
              <w:rPr>
                <w:rFonts w:ascii="Calibri" w:eastAsia="Calibri" w:hAnsi="Calibri" w:cs="Calibri"/>
              </w:rPr>
            </w:pPr>
          </w:p>
          <w:p w14:paraId="679E6F0D" w14:textId="77777777" w:rsidR="00CB34DA" w:rsidRDefault="00CB34DA" w:rsidP="006531A5">
            <w:pPr>
              <w:rPr>
                <w:rFonts w:ascii="Calibri" w:eastAsia="Calibri" w:hAnsi="Calibri" w:cs="Calibri"/>
              </w:rPr>
            </w:pPr>
          </w:p>
          <w:p w14:paraId="441734D7" w14:textId="77777777" w:rsidR="00CB34DA" w:rsidRDefault="00CB34DA" w:rsidP="006531A5">
            <w:pPr>
              <w:rPr>
                <w:rFonts w:ascii="Calibri" w:eastAsia="Calibri" w:hAnsi="Calibri" w:cs="Calibri"/>
              </w:rPr>
            </w:pPr>
          </w:p>
          <w:p w14:paraId="49530441" w14:textId="77777777" w:rsidR="00CB34DA" w:rsidRDefault="00CB34DA" w:rsidP="006531A5">
            <w:pPr>
              <w:rPr>
                <w:rFonts w:ascii="Calibri" w:eastAsia="Calibri" w:hAnsi="Calibri" w:cs="Calibri"/>
              </w:rPr>
            </w:pPr>
          </w:p>
          <w:p w14:paraId="10D71DE3" w14:textId="77777777" w:rsidR="00CB34DA" w:rsidRDefault="00CB34DA" w:rsidP="006531A5">
            <w:pPr>
              <w:rPr>
                <w:rFonts w:ascii="Calibri" w:eastAsia="Calibri" w:hAnsi="Calibri" w:cs="Calibri"/>
              </w:rPr>
            </w:pPr>
          </w:p>
          <w:p w14:paraId="27A25300" w14:textId="77777777" w:rsidR="00CB34DA" w:rsidRDefault="00CB34DA" w:rsidP="006531A5">
            <w:pPr>
              <w:rPr>
                <w:rFonts w:ascii="Calibri" w:eastAsia="Calibri" w:hAnsi="Calibri" w:cs="Calibri"/>
              </w:rPr>
            </w:pPr>
          </w:p>
          <w:p w14:paraId="1956F00F" w14:textId="77777777" w:rsidR="00CB34DA" w:rsidRDefault="00CB34DA" w:rsidP="006531A5">
            <w:pPr>
              <w:rPr>
                <w:rFonts w:ascii="Calibri" w:eastAsia="Calibri" w:hAnsi="Calibri" w:cs="Calibri"/>
              </w:rPr>
            </w:pPr>
          </w:p>
          <w:p w14:paraId="374426BF" w14:textId="77777777" w:rsidR="00CB34DA" w:rsidRDefault="00CB34DA" w:rsidP="006531A5">
            <w:pPr>
              <w:rPr>
                <w:rFonts w:ascii="Calibri" w:eastAsia="Calibri" w:hAnsi="Calibri" w:cs="Calibri"/>
              </w:rPr>
            </w:pPr>
          </w:p>
          <w:p w14:paraId="4C8F492C" w14:textId="77777777" w:rsidR="00CB34DA" w:rsidRDefault="00CB34DA" w:rsidP="006531A5">
            <w:pPr>
              <w:rPr>
                <w:rFonts w:ascii="Calibri" w:eastAsia="Calibri" w:hAnsi="Calibri" w:cs="Calibri"/>
              </w:rPr>
            </w:pPr>
          </w:p>
          <w:p w14:paraId="2FF70A62" w14:textId="77777777" w:rsidR="00CB34DA" w:rsidRDefault="00CB34DA" w:rsidP="006531A5">
            <w:pPr>
              <w:rPr>
                <w:rFonts w:ascii="Calibri" w:eastAsia="Calibri" w:hAnsi="Calibri" w:cs="Calibri"/>
              </w:rPr>
            </w:pPr>
          </w:p>
          <w:p w14:paraId="33560C92" w14:textId="77777777" w:rsidR="00CB34DA" w:rsidRDefault="00CB34DA" w:rsidP="006531A5">
            <w:pPr>
              <w:rPr>
                <w:rFonts w:ascii="Calibri" w:eastAsia="Calibri" w:hAnsi="Calibri" w:cs="Calibri"/>
              </w:rPr>
            </w:pPr>
          </w:p>
          <w:p w14:paraId="072D1502" w14:textId="77777777" w:rsidR="00CB34DA" w:rsidRDefault="00CB34DA" w:rsidP="006531A5">
            <w:pPr>
              <w:rPr>
                <w:rFonts w:ascii="Calibri" w:eastAsia="Calibri" w:hAnsi="Calibri" w:cs="Calibri"/>
              </w:rPr>
            </w:pPr>
          </w:p>
          <w:p w14:paraId="678BAAA4" w14:textId="77777777" w:rsidR="00CB34DA" w:rsidRDefault="00CB34DA" w:rsidP="006531A5">
            <w:pPr>
              <w:rPr>
                <w:rFonts w:ascii="Calibri" w:eastAsia="Calibri" w:hAnsi="Calibri" w:cs="Calibri"/>
              </w:rPr>
            </w:pPr>
          </w:p>
          <w:p w14:paraId="741E4944" w14:textId="77777777" w:rsidR="00CB34DA" w:rsidRDefault="00CB34DA" w:rsidP="006531A5">
            <w:pPr>
              <w:rPr>
                <w:rFonts w:ascii="Calibri" w:eastAsia="Calibri" w:hAnsi="Calibri" w:cs="Calibri"/>
              </w:rPr>
            </w:pPr>
          </w:p>
          <w:p w14:paraId="48EDA0ED" w14:textId="77777777" w:rsidR="00CB34DA" w:rsidRDefault="00CB34DA" w:rsidP="006531A5">
            <w:pPr>
              <w:rPr>
                <w:rFonts w:ascii="Calibri" w:eastAsia="Calibri" w:hAnsi="Calibri" w:cs="Calibri"/>
              </w:rPr>
            </w:pPr>
          </w:p>
          <w:p w14:paraId="5F437B3D" w14:textId="77777777" w:rsidR="00CB34DA" w:rsidRDefault="00CB34DA" w:rsidP="006531A5">
            <w:pPr>
              <w:rPr>
                <w:rFonts w:ascii="Calibri" w:eastAsia="Calibri" w:hAnsi="Calibri" w:cs="Calibri"/>
              </w:rPr>
            </w:pPr>
          </w:p>
          <w:p w14:paraId="3ADBB684" w14:textId="77777777" w:rsidR="00CB34DA" w:rsidRDefault="00CB34DA" w:rsidP="006531A5">
            <w:pPr>
              <w:rPr>
                <w:rFonts w:ascii="Calibri" w:eastAsia="Calibri" w:hAnsi="Calibri" w:cs="Calibri"/>
              </w:rPr>
            </w:pPr>
          </w:p>
          <w:p w14:paraId="19F5BA40" w14:textId="77777777" w:rsidR="00CB34DA" w:rsidRDefault="00CB34DA" w:rsidP="006531A5">
            <w:pPr>
              <w:rPr>
                <w:rFonts w:ascii="Calibri" w:eastAsia="Calibri" w:hAnsi="Calibri" w:cs="Calibri"/>
              </w:rPr>
            </w:pPr>
          </w:p>
          <w:p w14:paraId="02F6E9FE" w14:textId="77777777" w:rsidR="00CB34DA" w:rsidRDefault="00CB34DA" w:rsidP="006531A5">
            <w:pPr>
              <w:rPr>
                <w:rFonts w:ascii="Calibri" w:eastAsia="Calibri" w:hAnsi="Calibri" w:cs="Calibri"/>
              </w:rPr>
            </w:pPr>
          </w:p>
          <w:p w14:paraId="557B665A" w14:textId="77777777" w:rsidR="00CB34DA" w:rsidRDefault="00CB34DA" w:rsidP="006531A5">
            <w:pPr>
              <w:rPr>
                <w:rFonts w:ascii="Calibri" w:eastAsia="Calibri" w:hAnsi="Calibri" w:cs="Calibri"/>
              </w:rPr>
            </w:pPr>
          </w:p>
          <w:p w14:paraId="7A12638F" w14:textId="77777777" w:rsidR="00CB34DA" w:rsidRDefault="00CB34DA" w:rsidP="006531A5">
            <w:pPr>
              <w:rPr>
                <w:rFonts w:ascii="Calibri" w:eastAsia="Calibri" w:hAnsi="Calibri" w:cs="Calibri"/>
              </w:rPr>
            </w:pPr>
          </w:p>
          <w:p w14:paraId="2E826621" w14:textId="77777777" w:rsidR="00CB34DA" w:rsidRDefault="00CB34DA" w:rsidP="006531A5">
            <w:pPr>
              <w:rPr>
                <w:rFonts w:ascii="Calibri" w:eastAsia="Calibri" w:hAnsi="Calibri" w:cs="Calibri"/>
              </w:rPr>
            </w:pPr>
          </w:p>
          <w:p w14:paraId="5B94B928" w14:textId="77777777" w:rsidR="00CB34DA" w:rsidRDefault="00CB34DA" w:rsidP="006531A5">
            <w:pPr>
              <w:rPr>
                <w:rFonts w:ascii="Calibri" w:eastAsia="Calibri" w:hAnsi="Calibri" w:cs="Calibri"/>
              </w:rPr>
            </w:pPr>
          </w:p>
          <w:p w14:paraId="73902412" w14:textId="77777777" w:rsidR="00CB34DA" w:rsidRDefault="00CB34DA" w:rsidP="006531A5">
            <w:pPr>
              <w:rPr>
                <w:rFonts w:ascii="Calibri" w:eastAsia="Calibri" w:hAnsi="Calibri" w:cs="Calibri"/>
              </w:rPr>
            </w:pPr>
          </w:p>
          <w:p w14:paraId="7BC4BFFF" w14:textId="77777777" w:rsidR="00CB34DA" w:rsidRDefault="00CB34DA" w:rsidP="006531A5">
            <w:pPr>
              <w:rPr>
                <w:rFonts w:ascii="Calibri" w:eastAsia="Calibri" w:hAnsi="Calibri" w:cs="Calibri"/>
              </w:rPr>
            </w:pPr>
          </w:p>
          <w:p w14:paraId="46068469" w14:textId="77777777" w:rsidR="00CB34DA" w:rsidRDefault="00CB34DA" w:rsidP="006531A5">
            <w:pPr>
              <w:rPr>
                <w:rFonts w:ascii="Calibri" w:eastAsia="Calibri" w:hAnsi="Calibri" w:cs="Calibri"/>
              </w:rPr>
            </w:pPr>
          </w:p>
          <w:p w14:paraId="031283D8" w14:textId="77777777" w:rsidR="00CB34DA" w:rsidRDefault="00CB34DA" w:rsidP="006531A5">
            <w:pPr>
              <w:rPr>
                <w:rFonts w:ascii="Calibri" w:eastAsia="Calibri" w:hAnsi="Calibri" w:cs="Calibri"/>
              </w:rPr>
            </w:pPr>
          </w:p>
          <w:p w14:paraId="7858A4D2" w14:textId="77777777" w:rsidR="00CB34DA" w:rsidRDefault="00CB34DA" w:rsidP="006531A5">
            <w:pPr>
              <w:rPr>
                <w:rFonts w:ascii="Calibri" w:eastAsia="Calibri" w:hAnsi="Calibri" w:cs="Calibri"/>
              </w:rPr>
            </w:pPr>
          </w:p>
          <w:p w14:paraId="7BB804B3" w14:textId="77777777" w:rsidR="00CB34DA" w:rsidRDefault="00CB34DA" w:rsidP="006531A5">
            <w:pPr>
              <w:rPr>
                <w:rFonts w:ascii="Calibri" w:eastAsia="Calibri" w:hAnsi="Calibri" w:cs="Calibri"/>
              </w:rPr>
            </w:pPr>
          </w:p>
          <w:p w14:paraId="5D9933E6" w14:textId="77777777" w:rsidR="00CB34DA" w:rsidRDefault="00CB34DA" w:rsidP="006531A5">
            <w:pPr>
              <w:rPr>
                <w:rFonts w:ascii="Calibri" w:eastAsia="Calibri" w:hAnsi="Calibri" w:cs="Calibri"/>
              </w:rPr>
            </w:pPr>
          </w:p>
          <w:p w14:paraId="5968D58C" w14:textId="77777777" w:rsidR="00CB34DA" w:rsidRDefault="00CB34DA" w:rsidP="006531A5">
            <w:pPr>
              <w:rPr>
                <w:rFonts w:ascii="Calibri" w:eastAsia="Calibri" w:hAnsi="Calibri" w:cs="Calibri"/>
              </w:rPr>
            </w:pPr>
          </w:p>
          <w:p w14:paraId="25D53148" w14:textId="77777777" w:rsidR="00CB34DA" w:rsidRDefault="00CB34DA" w:rsidP="006531A5">
            <w:pPr>
              <w:rPr>
                <w:rFonts w:ascii="Calibri" w:eastAsia="Calibri" w:hAnsi="Calibri" w:cs="Calibri"/>
              </w:rPr>
            </w:pPr>
          </w:p>
          <w:p w14:paraId="7ED04D53" w14:textId="77777777" w:rsidR="00CB34DA" w:rsidRDefault="00CB34DA" w:rsidP="006531A5">
            <w:pPr>
              <w:rPr>
                <w:rFonts w:ascii="Calibri" w:eastAsia="Calibri" w:hAnsi="Calibri" w:cs="Calibri"/>
              </w:rPr>
            </w:pPr>
          </w:p>
          <w:p w14:paraId="183375DF" w14:textId="77777777" w:rsidR="00CB34DA" w:rsidRDefault="00CB34DA" w:rsidP="006531A5">
            <w:pPr>
              <w:rPr>
                <w:rFonts w:ascii="Calibri" w:eastAsia="Calibri" w:hAnsi="Calibri" w:cs="Calibri"/>
              </w:rPr>
            </w:pPr>
          </w:p>
          <w:p w14:paraId="093DA449" w14:textId="77777777" w:rsidR="00CB34DA" w:rsidRDefault="00CB34DA" w:rsidP="006531A5">
            <w:pPr>
              <w:rPr>
                <w:rFonts w:ascii="Calibri" w:eastAsia="Calibri" w:hAnsi="Calibri" w:cs="Calibri"/>
              </w:rPr>
            </w:pPr>
          </w:p>
          <w:p w14:paraId="1CD447CF" w14:textId="77777777" w:rsidR="00CB34DA" w:rsidRDefault="00CB34DA" w:rsidP="006531A5">
            <w:pPr>
              <w:rPr>
                <w:rFonts w:ascii="Calibri" w:eastAsia="Calibri" w:hAnsi="Calibri" w:cs="Calibri"/>
              </w:rPr>
            </w:pPr>
          </w:p>
          <w:p w14:paraId="16D38806" w14:textId="77777777" w:rsidR="00CB34DA" w:rsidRDefault="00CB34DA" w:rsidP="006531A5">
            <w:pPr>
              <w:rPr>
                <w:rFonts w:ascii="Calibri" w:eastAsia="Calibri" w:hAnsi="Calibri" w:cs="Calibri"/>
              </w:rPr>
            </w:pPr>
          </w:p>
          <w:p w14:paraId="4C160E05" w14:textId="77777777" w:rsidR="00CB34DA" w:rsidRDefault="00CB34DA" w:rsidP="006531A5">
            <w:pPr>
              <w:rPr>
                <w:rFonts w:ascii="Calibri" w:eastAsia="Calibri" w:hAnsi="Calibri" w:cs="Calibri"/>
              </w:rPr>
            </w:pPr>
          </w:p>
          <w:p w14:paraId="0524A65E" w14:textId="77777777" w:rsidR="00CB34DA" w:rsidRDefault="00CB34DA" w:rsidP="006531A5">
            <w:pPr>
              <w:rPr>
                <w:rFonts w:ascii="Calibri" w:eastAsia="Calibri" w:hAnsi="Calibri" w:cs="Calibri"/>
              </w:rPr>
            </w:pPr>
          </w:p>
          <w:p w14:paraId="6A0F21BD" w14:textId="77777777" w:rsidR="00CB34DA" w:rsidRDefault="00CB34DA" w:rsidP="006531A5">
            <w:pPr>
              <w:rPr>
                <w:rFonts w:ascii="Calibri" w:eastAsia="Calibri" w:hAnsi="Calibri" w:cs="Calibri"/>
              </w:rPr>
            </w:pPr>
          </w:p>
          <w:p w14:paraId="618E3556" w14:textId="77777777" w:rsidR="00CB34DA" w:rsidRDefault="00CB34DA" w:rsidP="006531A5">
            <w:pPr>
              <w:rPr>
                <w:rFonts w:ascii="Calibri" w:eastAsia="Calibri" w:hAnsi="Calibri" w:cs="Calibri"/>
              </w:rPr>
            </w:pPr>
          </w:p>
          <w:p w14:paraId="27A110BD" w14:textId="77777777" w:rsidR="00CB34DA" w:rsidRDefault="00CB34DA" w:rsidP="006531A5">
            <w:pPr>
              <w:rPr>
                <w:rFonts w:ascii="Calibri" w:eastAsia="Calibri" w:hAnsi="Calibri" w:cs="Calibri"/>
              </w:rPr>
            </w:pPr>
          </w:p>
          <w:p w14:paraId="690BFD19" w14:textId="77777777" w:rsidR="00CB34DA" w:rsidRDefault="00CB34DA" w:rsidP="006531A5">
            <w:pPr>
              <w:rPr>
                <w:rFonts w:ascii="Calibri" w:eastAsia="Calibri" w:hAnsi="Calibri" w:cs="Calibri"/>
              </w:rPr>
            </w:pPr>
          </w:p>
          <w:p w14:paraId="0BF98B24" w14:textId="77777777" w:rsidR="00CB34DA" w:rsidRDefault="00CB34DA" w:rsidP="006531A5">
            <w:pPr>
              <w:rPr>
                <w:rFonts w:ascii="Calibri" w:eastAsia="Calibri" w:hAnsi="Calibri" w:cs="Calibri"/>
              </w:rPr>
            </w:pPr>
          </w:p>
          <w:p w14:paraId="7F5B9C7F" w14:textId="77777777" w:rsidR="00CB34DA" w:rsidRDefault="00CB34DA" w:rsidP="006531A5">
            <w:pPr>
              <w:rPr>
                <w:rFonts w:ascii="Calibri" w:eastAsia="Calibri" w:hAnsi="Calibri" w:cs="Calibri"/>
              </w:rPr>
            </w:pPr>
          </w:p>
          <w:p w14:paraId="788FABB8" w14:textId="77777777" w:rsidR="00CB34DA" w:rsidRDefault="00CB34DA" w:rsidP="006531A5">
            <w:pPr>
              <w:rPr>
                <w:rFonts w:ascii="Calibri" w:eastAsia="Calibri" w:hAnsi="Calibri" w:cs="Calibri"/>
              </w:rPr>
            </w:pPr>
          </w:p>
          <w:p w14:paraId="3ABBAE27" w14:textId="77777777" w:rsidR="00CB34DA" w:rsidRDefault="00CB34DA" w:rsidP="006531A5">
            <w:pPr>
              <w:rPr>
                <w:rFonts w:ascii="Calibri" w:eastAsia="Calibri" w:hAnsi="Calibri" w:cs="Calibri"/>
              </w:rPr>
            </w:pPr>
          </w:p>
          <w:p w14:paraId="4D14CED5" w14:textId="77777777" w:rsidR="00CB34DA" w:rsidRDefault="00CB34DA" w:rsidP="006531A5">
            <w:pPr>
              <w:rPr>
                <w:rFonts w:ascii="Calibri" w:eastAsia="Calibri" w:hAnsi="Calibri" w:cs="Calibri"/>
              </w:rPr>
            </w:pPr>
          </w:p>
          <w:p w14:paraId="324F91DA" w14:textId="77777777" w:rsidR="00CB34DA" w:rsidRDefault="00CB34DA" w:rsidP="006531A5">
            <w:pPr>
              <w:rPr>
                <w:rFonts w:ascii="Calibri" w:eastAsia="Calibri" w:hAnsi="Calibri" w:cs="Calibri"/>
              </w:rPr>
            </w:pPr>
          </w:p>
          <w:p w14:paraId="319B352F" w14:textId="77777777" w:rsidR="00CB34DA" w:rsidRDefault="00CB34DA" w:rsidP="006531A5">
            <w:pPr>
              <w:rPr>
                <w:rFonts w:ascii="Calibri" w:eastAsia="Calibri" w:hAnsi="Calibri" w:cs="Calibri"/>
              </w:rPr>
            </w:pPr>
          </w:p>
          <w:p w14:paraId="2A540F83" w14:textId="77777777" w:rsidR="00CB34DA" w:rsidRDefault="00CB34DA" w:rsidP="006531A5">
            <w:pPr>
              <w:rPr>
                <w:rFonts w:ascii="Calibri" w:eastAsia="Calibri" w:hAnsi="Calibri" w:cs="Calibri"/>
              </w:rPr>
            </w:pPr>
          </w:p>
          <w:p w14:paraId="75E3DA58" w14:textId="77777777" w:rsidR="00CB34DA" w:rsidRDefault="00CB34DA" w:rsidP="006531A5">
            <w:pPr>
              <w:rPr>
                <w:rFonts w:ascii="Calibri" w:eastAsia="Calibri" w:hAnsi="Calibri" w:cs="Calibri"/>
              </w:rPr>
            </w:pPr>
          </w:p>
          <w:p w14:paraId="413C664B" w14:textId="77777777" w:rsidR="00CB34DA" w:rsidRDefault="00CB34DA" w:rsidP="006531A5">
            <w:pPr>
              <w:rPr>
                <w:rFonts w:ascii="Calibri" w:eastAsia="Calibri" w:hAnsi="Calibri" w:cs="Calibri"/>
              </w:rPr>
            </w:pPr>
          </w:p>
          <w:p w14:paraId="452D1CB1" w14:textId="77777777" w:rsidR="00CB34DA" w:rsidRDefault="00CB34DA" w:rsidP="006531A5">
            <w:pPr>
              <w:rPr>
                <w:rFonts w:ascii="Calibri" w:eastAsia="Calibri" w:hAnsi="Calibri" w:cs="Calibri"/>
              </w:rPr>
            </w:pPr>
          </w:p>
          <w:p w14:paraId="6EB29D25" w14:textId="77777777" w:rsidR="00CB34DA" w:rsidRDefault="00CB34DA" w:rsidP="006531A5">
            <w:pPr>
              <w:rPr>
                <w:rFonts w:ascii="Calibri" w:eastAsia="Calibri" w:hAnsi="Calibri" w:cs="Calibri"/>
              </w:rPr>
            </w:pPr>
          </w:p>
          <w:p w14:paraId="55439564" w14:textId="77777777" w:rsidR="00CB34DA" w:rsidRDefault="00CB34DA" w:rsidP="006531A5">
            <w:pPr>
              <w:rPr>
                <w:rFonts w:ascii="Calibri" w:eastAsia="Calibri" w:hAnsi="Calibri" w:cs="Calibri"/>
              </w:rPr>
            </w:pPr>
          </w:p>
          <w:p w14:paraId="1CC70E66" w14:textId="77777777" w:rsidR="00CB34DA" w:rsidRDefault="00CB34DA" w:rsidP="006531A5">
            <w:pPr>
              <w:rPr>
                <w:rFonts w:ascii="Calibri" w:eastAsia="Calibri" w:hAnsi="Calibri" w:cs="Calibri"/>
              </w:rPr>
            </w:pPr>
          </w:p>
          <w:p w14:paraId="1B801634" w14:textId="77777777" w:rsidR="00CB34DA" w:rsidRDefault="00CB34DA" w:rsidP="006531A5">
            <w:pPr>
              <w:rPr>
                <w:rFonts w:ascii="Calibri" w:eastAsia="Calibri" w:hAnsi="Calibri" w:cs="Calibri"/>
              </w:rPr>
            </w:pPr>
          </w:p>
          <w:p w14:paraId="1BE096BE" w14:textId="77777777" w:rsidR="00CB34DA" w:rsidRDefault="00CB34DA" w:rsidP="006531A5">
            <w:pPr>
              <w:rPr>
                <w:rFonts w:ascii="Calibri" w:eastAsia="Calibri" w:hAnsi="Calibri" w:cs="Calibri"/>
              </w:rPr>
            </w:pPr>
          </w:p>
          <w:p w14:paraId="1203C64D" w14:textId="77777777" w:rsidR="00CB34DA" w:rsidRDefault="00CB34DA" w:rsidP="006531A5">
            <w:pPr>
              <w:rPr>
                <w:rFonts w:ascii="Calibri" w:eastAsia="Calibri" w:hAnsi="Calibri" w:cs="Calibri"/>
              </w:rPr>
            </w:pPr>
          </w:p>
          <w:p w14:paraId="35DB3231" w14:textId="77777777" w:rsidR="00CB34DA" w:rsidRDefault="00CB34DA" w:rsidP="006531A5">
            <w:pPr>
              <w:rPr>
                <w:rFonts w:ascii="Calibri" w:eastAsia="Calibri" w:hAnsi="Calibri" w:cs="Calibri"/>
              </w:rPr>
            </w:pPr>
          </w:p>
          <w:p w14:paraId="352160D0" w14:textId="77777777" w:rsidR="00CB34DA" w:rsidRDefault="00CB34DA" w:rsidP="006531A5">
            <w:pPr>
              <w:rPr>
                <w:rFonts w:ascii="Calibri" w:eastAsia="Calibri" w:hAnsi="Calibri" w:cs="Calibri"/>
              </w:rPr>
            </w:pPr>
          </w:p>
          <w:p w14:paraId="5C8BCB53" w14:textId="77777777" w:rsidR="00CB34DA" w:rsidRDefault="00CB34DA" w:rsidP="006531A5">
            <w:pPr>
              <w:rPr>
                <w:rFonts w:ascii="Calibri" w:eastAsia="Calibri" w:hAnsi="Calibri" w:cs="Calibri"/>
              </w:rPr>
            </w:pPr>
          </w:p>
          <w:p w14:paraId="7A041F18" w14:textId="77777777" w:rsidR="00CB34DA" w:rsidRDefault="00CB34DA" w:rsidP="006531A5">
            <w:pPr>
              <w:rPr>
                <w:rFonts w:ascii="Calibri" w:eastAsia="Calibri" w:hAnsi="Calibri" w:cs="Calibri"/>
              </w:rPr>
            </w:pPr>
          </w:p>
          <w:p w14:paraId="0B29C3CC" w14:textId="77777777" w:rsidR="00CB34DA" w:rsidRDefault="00CB34DA" w:rsidP="006531A5">
            <w:pPr>
              <w:rPr>
                <w:rFonts w:ascii="Calibri" w:eastAsia="Calibri" w:hAnsi="Calibri" w:cs="Calibri"/>
              </w:rPr>
            </w:pPr>
          </w:p>
          <w:p w14:paraId="5C49281F" w14:textId="77777777" w:rsidR="00CB34DA" w:rsidRDefault="00CB34DA" w:rsidP="006531A5">
            <w:pPr>
              <w:rPr>
                <w:rFonts w:ascii="Calibri" w:eastAsia="Calibri" w:hAnsi="Calibri" w:cs="Calibri"/>
              </w:rPr>
            </w:pPr>
          </w:p>
          <w:p w14:paraId="7D95243F" w14:textId="77777777" w:rsidR="00CB34DA" w:rsidRDefault="00CB34DA" w:rsidP="006531A5">
            <w:pPr>
              <w:rPr>
                <w:rFonts w:ascii="Calibri" w:eastAsia="Calibri" w:hAnsi="Calibri" w:cs="Calibri"/>
              </w:rPr>
            </w:pPr>
          </w:p>
          <w:p w14:paraId="5D9C6FCF" w14:textId="77777777" w:rsidR="00CB34DA" w:rsidRDefault="00CB34DA" w:rsidP="006531A5">
            <w:pPr>
              <w:rPr>
                <w:rFonts w:ascii="Calibri" w:eastAsia="Calibri" w:hAnsi="Calibri" w:cs="Calibri"/>
              </w:rPr>
            </w:pPr>
          </w:p>
        </w:tc>
        <w:tc>
          <w:tcPr>
            <w:tcW w:w="4744" w:type="dxa"/>
            <w:gridSpan w:val="2"/>
          </w:tcPr>
          <w:p w14:paraId="557A39D4" w14:textId="77777777" w:rsidR="00CB34DA" w:rsidRDefault="00CB34DA" w:rsidP="006531A5">
            <w:pPr>
              <w:jc w:val="center"/>
              <w:rPr>
                <w:rFonts w:ascii="Calibri" w:eastAsia="Calibri" w:hAnsi="Calibri" w:cs="Calibri"/>
                <w:b/>
              </w:rPr>
            </w:pPr>
            <w:r>
              <w:rPr>
                <w:rFonts w:ascii="Calibri" w:eastAsia="Calibri" w:hAnsi="Calibri" w:cs="Calibri"/>
                <w:b/>
              </w:rPr>
              <w:t xml:space="preserve">BLOQUE UNO </w:t>
            </w:r>
          </w:p>
          <w:p w14:paraId="4D096DDB" w14:textId="77777777" w:rsidR="00CB34DA" w:rsidRDefault="00CB34DA" w:rsidP="006531A5">
            <w:pPr>
              <w:jc w:val="center"/>
              <w:rPr>
                <w:rFonts w:ascii="Calibri" w:eastAsia="Calibri" w:hAnsi="Calibri" w:cs="Calibri"/>
                <w:b/>
              </w:rPr>
            </w:pPr>
            <w:r>
              <w:rPr>
                <w:rFonts w:ascii="Calibri" w:eastAsia="Calibri" w:hAnsi="Calibri" w:cs="Calibri"/>
                <w:b/>
              </w:rPr>
              <w:t>Teoría de la abiogénesis y origen de la vida</w:t>
            </w:r>
          </w:p>
          <w:p w14:paraId="7DC83D5A" w14:textId="77777777" w:rsidR="00CB34DA" w:rsidRDefault="00CB34DA" w:rsidP="006531A5">
            <w:pPr>
              <w:rPr>
                <w:rFonts w:ascii="Calibri" w:eastAsia="Calibri" w:hAnsi="Calibri" w:cs="Calibri"/>
                <w:b/>
              </w:rPr>
            </w:pPr>
            <w:r>
              <w:rPr>
                <w:rFonts w:ascii="Calibri" w:eastAsia="Calibri" w:hAnsi="Calibri" w:cs="Calibri"/>
                <w:b/>
              </w:rPr>
              <w:t>EXPLOREMOS LOS CONOCIMIENTOS</w:t>
            </w:r>
          </w:p>
          <w:p w14:paraId="05E69AE3" w14:textId="77777777" w:rsidR="00CB34DA" w:rsidRDefault="00CB34DA" w:rsidP="00CB34DA">
            <w:pPr>
              <w:numPr>
                <w:ilvl w:val="0"/>
                <w:numId w:val="2"/>
              </w:numPr>
              <w:pBdr>
                <w:top w:val="none" w:sz="0" w:space="0" w:color="auto"/>
                <w:left w:val="none" w:sz="0" w:space="0" w:color="auto"/>
                <w:bottom w:val="none" w:sz="0" w:space="0" w:color="auto"/>
                <w:right w:val="none" w:sz="0" w:space="0" w:color="auto"/>
                <w:between w:val="none" w:sz="0" w:space="0" w:color="auto"/>
              </w:pBdr>
            </w:pPr>
            <w:r>
              <w:rPr>
                <w:rFonts w:ascii="Calibri" w:eastAsia="Calibri" w:hAnsi="Calibri" w:cs="Calibri"/>
              </w:rPr>
              <w:t xml:space="preserve">Conocer la </w:t>
            </w:r>
            <w:proofErr w:type="gramStart"/>
            <w:r>
              <w:rPr>
                <w:rFonts w:ascii="Calibri" w:eastAsia="Calibri" w:hAnsi="Calibri" w:cs="Calibri"/>
              </w:rPr>
              <w:t>importancia  de</w:t>
            </w:r>
            <w:proofErr w:type="gramEnd"/>
            <w:r>
              <w:rPr>
                <w:rFonts w:ascii="Calibri" w:eastAsia="Calibri" w:hAnsi="Calibri" w:cs="Calibri"/>
              </w:rPr>
              <w:t xml:space="preserve"> las sustancias  para la preparación de los alimentos. </w:t>
            </w:r>
          </w:p>
          <w:p w14:paraId="7AD0AD3C" w14:textId="77777777" w:rsidR="00CB34DA" w:rsidRDefault="00CB34DA" w:rsidP="00CB34DA">
            <w:pPr>
              <w:numPr>
                <w:ilvl w:val="0"/>
                <w:numId w:val="2"/>
              </w:num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rPr>
            </w:pPr>
            <w:r>
              <w:rPr>
                <w:rFonts w:ascii="Calibri" w:eastAsia="Calibri" w:hAnsi="Calibri" w:cs="Calibri"/>
              </w:rPr>
              <w:t xml:space="preserve">Indagar sobre los elementos químicos que surgieron a partir del a formación de ciertos alimentos primitivos. </w:t>
            </w:r>
          </w:p>
          <w:p w14:paraId="3292CE89" w14:textId="77777777" w:rsidR="00CB34DA" w:rsidRDefault="00CB34DA" w:rsidP="00CB34DA">
            <w:pPr>
              <w:numPr>
                <w:ilvl w:val="0"/>
                <w:numId w:val="2"/>
              </w:num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rPr>
            </w:pPr>
            <w:r>
              <w:rPr>
                <w:rFonts w:ascii="Calibri" w:eastAsia="Calibri" w:hAnsi="Calibri" w:cs="Calibri"/>
              </w:rPr>
              <w:t xml:space="preserve">Reflexionar si la vida puede surgir a partir de factores sin vida.  </w:t>
            </w:r>
          </w:p>
          <w:p w14:paraId="450A1B6F" w14:textId="77777777" w:rsidR="00CB34DA" w:rsidRDefault="00CB34DA" w:rsidP="006531A5">
            <w:pPr>
              <w:rPr>
                <w:rFonts w:ascii="Calibri" w:eastAsia="Calibri" w:hAnsi="Calibri" w:cs="Calibri"/>
              </w:rPr>
            </w:pPr>
          </w:p>
          <w:p w14:paraId="2FCB5DF9" w14:textId="77777777" w:rsidR="00CB34DA" w:rsidRDefault="00CB34DA" w:rsidP="006531A5">
            <w:pPr>
              <w:rPr>
                <w:rFonts w:ascii="Calibri" w:eastAsia="Calibri" w:hAnsi="Calibri" w:cs="Calibri"/>
                <w:b/>
              </w:rPr>
            </w:pPr>
          </w:p>
          <w:p w14:paraId="27E0DB78" w14:textId="77777777" w:rsidR="00CB34DA" w:rsidRDefault="00CB34DA" w:rsidP="006531A5">
            <w:pPr>
              <w:rPr>
                <w:rFonts w:ascii="Calibri" w:eastAsia="Calibri" w:hAnsi="Calibri" w:cs="Calibri"/>
                <w:b/>
              </w:rPr>
            </w:pPr>
            <w:r>
              <w:rPr>
                <w:noProof/>
                <w:lang w:val="es-EC" w:eastAsia="es-EC"/>
              </w:rPr>
              <w:drawing>
                <wp:inline distT="0" distB="0" distL="0" distR="0" wp14:anchorId="785F2D5F" wp14:editId="765C9D81">
                  <wp:extent cx="2811145" cy="1296670"/>
                  <wp:effectExtent l="0" t="0" r="825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1">
                            <a:extLst>
                              <a:ext uri="{28A0092B-C50C-407E-A947-70E740481C1C}">
                                <a14:useLocalDpi xmlns:a14="http://schemas.microsoft.com/office/drawing/2010/main" val="0"/>
                              </a:ext>
                            </a:extLst>
                          </a:blip>
                          <a:srcRect l="28995" t="18224" r="28284" b="54536"/>
                          <a:stretch>
                            <a:fillRect/>
                          </a:stretch>
                        </pic:blipFill>
                        <pic:spPr bwMode="auto">
                          <a:xfrm>
                            <a:off x="0" y="0"/>
                            <a:ext cx="2811145" cy="1296670"/>
                          </a:xfrm>
                          <a:prstGeom prst="rect">
                            <a:avLst/>
                          </a:prstGeom>
                          <a:noFill/>
                          <a:ln>
                            <a:noFill/>
                          </a:ln>
                        </pic:spPr>
                      </pic:pic>
                    </a:graphicData>
                  </a:graphic>
                </wp:inline>
              </w:drawing>
            </w:r>
          </w:p>
          <w:p w14:paraId="78506567" w14:textId="77777777" w:rsidR="00CB34DA" w:rsidRDefault="00CB34DA" w:rsidP="006531A5">
            <w:pPr>
              <w:rPr>
                <w:rFonts w:ascii="Calibri" w:eastAsia="Calibri" w:hAnsi="Calibri" w:cs="Calibri"/>
                <w:b/>
              </w:rPr>
            </w:pPr>
          </w:p>
          <w:p w14:paraId="3F4F2651" w14:textId="77777777" w:rsidR="00CB34DA" w:rsidRDefault="00CB34DA" w:rsidP="006531A5">
            <w:pPr>
              <w:rPr>
                <w:rFonts w:ascii="Calibri" w:eastAsia="Calibri" w:hAnsi="Calibri" w:cs="Calibri"/>
                <w:b/>
              </w:rPr>
            </w:pPr>
          </w:p>
          <w:p w14:paraId="5A7DBBAE" w14:textId="77777777" w:rsidR="00CB34DA" w:rsidRDefault="00CB34DA" w:rsidP="006531A5">
            <w:pPr>
              <w:rPr>
                <w:rFonts w:ascii="Calibri" w:eastAsia="Calibri" w:hAnsi="Calibri" w:cs="Calibri"/>
                <w:b/>
              </w:rPr>
            </w:pPr>
          </w:p>
          <w:p w14:paraId="2495DC47" w14:textId="77777777" w:rsidR="00CB34DA" w:rsidRDefault="00CB34DA" w:rsidP="006531A5">
            <w:pPr>
              <w:rPr>
                <w:rFonts w:ascii="Calibri" w:eastAsia="Calibri" w:hAnsi="Calibri" w:cs="Calibri"/>
                <w:b/>
              </w:rPr>
            </w:pPr>
          </w:p>
          <w:p w14:paraId="24305002" w14:textId="77777777" w:rsidR="00CB34DA" w:rsidRDefault="00CB34DA" w:rsidP="006531A5">
            <w:pPr>
              <w:rPr>
                <w:rFonts w:ascii="Calibri" w:eastAsia="Calibri" w:hAnsi="Calibri" w:cs="Calibri"/>
                <w:b/>
              </w:rPr>
            </w:pPr>
          </w:p>
          <w:p w14:paraId="6C7A29C0" w14:textId="77777777" w:rsidR="00CB34DA" w:rsidRDefault="00CB34DA" w:rsidP="006531A5">
            <w:pPr>
              <w:rPr>
                <w:rFonts w:ascii="Calibri" w:eastAsia="Calibri" w:hAnsi="Calibri" w:cs="Calibri"/>
                <w:b/>
              </w:rPr>
            </w:pPr>
          </w:p>
          <w:p w14:paraId="25A0A077" w14:textId="77777777" w:rsidR="00CB34DA" w:rsidRDefault="00CB34DA" w:rsidP="006531A5">
            <w:pPr>
              <w:rPr>
                <w:rFonts w:ascii="Calibri" w:eastAsia="Calibri" w:hAnsi="Calibri" w:cs="Calibri"/>
                <w:b/>
              </w:rPr>
            </w:pPr>
          </w:p>
          <w:p w14:paraId="1E38B67F" w14:textId="77777777" w:rsidR="00CB34DA" w:rsidRDefault="00CB34DA" w:rsidP="006531A5">
            <w:pPr>
              <w:rPr>
                <w:rFonts w:ascii="Calibri" w:eastAsia="Calibri" w:hAnsi="Calibri" w:cs="Calibri"/>
                <w:b/>
              </w:rPr>
            </w:pPr>
          </w:p>
          <w:p w14:paraId="00BDE1A2" w14:textId="77777777" w:rsidR="00CB34DA" w:rsidRDefault="00CB34DA" w:rsidP="006531A5">
            <w:pPr>
              <w:rPr>
                <w:rFonts w:ascii="Calibri" w:eastAsia="Calibri" w:hAnsi="Calibri" w:cs="Calibri"/>
                <w:b/>
              </w:rPr>
            </w:pPr>
          </w:p>
          <w:p w14:paraId="0F85BFDF" w14:textId="77777777" w:rsidR="00CB34DA" w:rsidRDefault="00CB34DA" w:rsidP="006531A5">
            <w:pPr>
              <w:rPr>
                <w:rFonts w:ascii="Calibri" w:eastAsia="Calibri" w:hAnsi="Calibri" w:cs="Calibri"/>
                <w:b/>
              </w:rPr>
            </w:pPr>
          </w:p>
          <w:p w14:paraId="191E9473" w14:textId="77777777" w:rsidR="00CB34DA" w:rsidRDefault="00CB34DA" w:rsidP="006531A5">
            <w:pPr>
              <w:rPr>
                <w:rFonts w:ascii="Calibri" w:eastAsia="Calibri" w:hAnsi="Calibri" w:cs="Calibri"/>
                <w:b/>
              </w:rPr>
            </w:pPr>
          </w:p>
          <w:p w14:paraId="4531B4DD" w14:textId="77777777" w:rsidR="00CB34DA" w:rsidRDefault="00CB34DA" w:rsidP="006531A5">
            <w:pPr>
              <w:rPr>
                <w:rFonts w:ascii="Calibri" w:eastAsia="Calibri" w:hAnsi="Calibri" w:cs="Calibri"/>
                <w:b/>
              </w:rPr>
            </w:pPr>
          </w:p>
          <w:p w14:paraId="1EF46382" w14:textId="77777777" w:rsidR="00CB34DA" w:rsidRDefault="00CB34DA" w:rsidP="006531A5">
            <w:pPr>
              <w:rPr>
                <w:rFonts w:ascii="Calibri" w:eastAsia="Calibri" w:hAnsi="Calibri" w:cs="Calibri"/>
                <w:b/>
              </w:rPr>
            </w:pPr>
          </w:p>
          <w:p w14:paraId="209A2C86" w14:textId="77777777" w:rsidR="00CB34DA" w:rsidRDefault="00CB34DA" w:rsidP="006531A5">
            <w:pPr>
              <w:rPr>
                <w:rFonts w:ascii="Calibri" w:eastAsia="Calibri" w:hAnsi="Calibri" w:cs="Calibri"/>
                <w:b/>
              </w:rPr>
            </w:pPr>
          </w:p>
          <w:p w14:paraId="55AAD04B" w14:textId="77777777" w:rsidR="00CB34DA" w:rsidRDefault="00CB34DA" w:rsidP="006531A5">
            <w:pPr>
              <w:rPr>
                <w:rFonts w:ascii="Calibri" w:eastAsia="Calibri" w:hAnsi="Calibri" w:cs="Calibri"/>
                <w:b/>
              </w:rPr>
            </w:pPr>
          </w:p>
          <w:p w14:paraId="1505AF41" w14:textId="77777777" w:rsidR="00CB34DA" w:rsidRDefault="00CB34DA" w:rsidP="006531A5">
            <w:pPr>
              <w:rPr>
                <w:rFonts w:ascii="Calibri" w:eastAsia="Calibri" w:hAnsi="Calibri" w:cs="Calibri"/>
                <w:b/>
              </w:rPr>
            </w:pPr>
          </w:p>
          <w:p w14:paraId="16211A92" w14:textId="77777777" w:rsidR="00CB34DA" w:rsidRDefault="00CB34DA" w:rsidP="006531A5">
            <w:pPr>
              <w:rPr>
                <w:rFonts w:ascii="Calibri" w:eastAsia="Calibri" w:hAnsi="Calibri" w:cs="Calibri"/>
                <w:b/>
              </w:rPr>
            </w:pPr>
          </w:p>
          <w:p w14:paraId="0F05113C" w14:textId="77777777" w:rsidR="00CB34DA" w:rsidRDefault="00CB34DA" w:rsidP="006531A5">
            <w:pPr>
              <w:rPr>
                <w:rFonts w:ascii="Calibri" w:eastAsia="Calibri" w:hAnsi="Calibri" w:cs="Calibri"/>
                <w:b/>
              </w:rPr>
            </w:pPr>
          </w:p>
          <w:p w14:paraId="5072D521" w14:textId="77777777" w:rsidR="00CB34DA" w:rsidRDefault="00CB34DA" w:rsidP="006531A5">
            <w:pPr>
              <w:rPr>
                <w:rFonts w:ascii="Calibri" w:eastAsia="Calibri" w:hAnsi="Calibri" w:cs="Calibri"/>
                <w:b/>
              </w:rPr>
            </w:pPr>
          </w:p>
          <w:p w14:paraId="606744E1" w14:textId="77777777" w:rsidR="00CB34DA" w:rsidRDefault="00CB34DA" w:rsidP="006531A5">
            <w:pPr>
              <w:rPr>
                <w:rFonts w:ascii="Calibri" w:eastAsia="Calibri" w:hAnsi="Calibri" w:cs="Calibri"/>
                <w:b/>
              </w:rPr>
            </w:pPr>
          </w:p>
          <w:p w14:paraId="74CA492C" w14:textId="77777777" w:rsidR="00CB34DA" w:rsidRDefault="00CB34DA" w:rsidP="006531A5">
            <w:pPr>
              <w:rPr>
                <w:rFonts w:ascii="Calibri" w:eastAsia="Calibri" w:hAnsi="Calibri" w:cs="Calibri"/>
                <w:b/>
              </w:rPr>
            </w:pPr>
          </w:p>
          <w:p w14:paraId="0F660A3C" w14:textId="77777777" w:rsidR="00CB34DA" w:rsidRDefault="00CB34DA" w:rsidP="006531A5">
            <w:pPr>
              <w:rPr>
                <w:rFonts w:ascii="Calibri" w:eastAsia="Calibri" w:hAnsi="Calibri" w:cs="Calibri"/>
              </w:rPr>
            </w:pPr>
            <w:r>
              <w:rPr>
                <w:rFonts w:ascii="Calibri" w:eastAsia="Calibri" w:hAnsi="Calibri" w:cs="Calibri"/>
                <w:b/>
              </w:rPr>
              <w:t xml:space="preserve">CONSTRUYO MIS CONOCIMIENTOS </w:t>
            </w:r>
          </w:p>
          <w:p w14:paraId="58A34CFA" w14:textId="77777777" w:rsidR="00CB34DA" w:rsidRDefault="00CB34DA" w:rsidP="00CB34DA">
            <w:pPr>
              <w:numPr>
                <w:ilvl w:val="0"/>
                <w:numId w:val="3"/>
              </w:numPr>
              <w:pBdr>
                <w:top w:val="none" w:sz="0" w:space="0" w:color="auto"/>
                <w:left w:val="none" w:sz="0" w:space="0" w:color="auto"/>
                <w:bottom w:val="none" w:sz="0" w:space="0" w:color="auto"/>
                <w:right w:val="none" w:sz="0" w:space="0" w:color="auto"/>
                <w:between w:val="none" w:sz="0" w:space="0" w:color="auto"/>
              </w:pBdr>
              <w:contextualSpacing/>
            </w:pPr>
            <w:r>
              <w:rPr>
                <w:rFonts w:ascii="Calibri" w:eastAsia="Calibri" w:hAnsi="Calibri" w:cs="Calibri"/>
              </w:rPr>
              <w:t xml:space="preserve">Conocer sobre la teoría de la abiogénesis y origen de la vida. </w:t>
            </w:r>
          </w:p>
          <w:p w14:paraId="0BCD00F8" w14:textId="77777777" w:rsidR="00CB34DA" w:rsidRDefault="00CB34DA" w:rsidP="00CB34DA">
            <w:pPr>
              <w:numPr>
                <w:ilvl w:val="0"/>
                <w:numId w:val="3"/>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rPr>
            </w:pPr>
            <w:r>
              <w:rPr>
                <w:rFonts w:ascii="Calibri" w:eastAsia="Calibri" w:hAnsi="Calibri" w:cs="Calibri"/>
              </w:rPr>
              <w:t xml:space="preserve">Indagar sobre el origen del Universo. </w:t>
            </w:r>
          </w:p>
          <w:p w14:paraId="52AADE05" w14:textId="77777777" w:rsidR="00CB34DA" w:rsidRDefault="00CB34DA" w:rsidP="00CB34DA">
            <w:pPr>
              <w:numPr>
                <w:ilvl w:val="0"/>
                <w:numId w:val="3"/>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rPr>
            </w:pPr>
            <w:r>
              <w:rPr>
                <w:rFonts w:ascii="Calibri" w:eastAsia="Calibri" w:hAnsi="Calibri" w:cs="Calibri"/>
              </w:rPr>
              <w:t xml:space="preserve">Analizar el origen </w:t>
            </w:r>
            <w:proofErr w:type="gramStart"/>
            <w:r>
              <w:rPr>
                <w:rFonts w:ascii="Calibri" w:eastAsia="Calibri" w:hAnsi="Calibri" w:cs="Calibri"/>
              </w:rPr>
              <w:t>de  los</w:t>
            </w:r>
            <w:proofErr w:type="gramEnd"/>
            <w:r>
              <w:rPr>
                <w:rFonts w:ascii="Calibri" w:eastAsia="Calibri" w:hAnsi="Calibri" w:cs="Calibri"/>
              </w:rPr>
              <w:t xml:space="preserve"> elementos. </w:t>
            </w:r>
          </w:p>
          <w:p w14:paraId="00143AF0" w14:textId="77777777" w:rsidR="00CB34DA" w:rsidRDefault="00CB34DA" w:rsidP="00CB34DA">
            <w:pPr>
              <w:numPr>
                <w:ilvl w:val="0"/>
                <w:numId w:val="3"/>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rPr>
            </w:pPr>
            <w:proofErr w:type="gramStart"/>
            <w:r>
              <w:rPr>
                <w:rFonts w:ascii="Calibri" w:eastAsia="Calibri" w:hAnsi="Calibri" w:cs="Calibri"/>
              </w:rPr>
              <w:t>Conocer  los</w:t>
            </w:r>
            <w:proofErr w:type="gramEnd"/>
            <w:r>
              <w:rPr>
                <w:rFonts w:ascii="Calibri" w:eastAsia="Calibri" w:hAnsi="Calibri" w:cs="Calibri"/>
              </w:rPr>
              <w:t xml:space="preserve"> principios básicos de  la formación de la tierra.</w:t>
            </w:r>
          </w:p>
          <w:p w14:paraId="2325C9DA" w14:textId="77777777" w:rsidR="00CB34DA" w:rsidRDefault="00CB34DA" w:rsidP="00CB34DA">
            <w:pPr>
              <w:numPr>
                <w:ilvl w:val="0"/>
                <w:numId w:val="3"/>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rPr>
            </w:pPr>
            <w:proofErr w:type="gramStart"/>
            <w:r>
              <w:rPr>
                <w:rFonts w:ascii="Calibri" w:eastAsia="Calibri" w:hAnsi="Calibri" w:cs="Calibri"/>
              </w:rPr>
              <w:t>Conocer  la</w:t>
            </w:r>
            <w:proofErr w:type="gramEnd"/>
            <w:r>
              <w:rPr>
                <w:rFonts w:ascii="Calibri" w:eastAsia="Calibri" w:hAnsi="Calibri" w:cs="Calibri"/>
              </w:rPr>
              <w:t xml:space="preserve"> formación de las primeras moléculas orgánicas y aminoácidos.</w:t>
            </w:r>
          </w:p>
          <w:p w14:paraId="7BBD80AB" w14:textId="77777777" w:rsidR="00CB34DA" w:rsidRDefault="00CB34DA" w:rsidP="00CB34DA">
            <w:pPr>
              <w:numPr>
                <w:ilvl w:val="0"/>
                <w:numId w:val="3"/>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rPr>
            </w:pPr>
            <w:r>
              <w:rPr>
                <w:rFonts w:ascii="Calibri" w:eastAsia="Calibri" w:hAnsi="Calibri" w:cs="Calibri"/>
              </w:rPr>
              <w:t>Conocer la abiogénesis de moléculas orgánicas en otros lugares del universo</w:t>
            </w:r>
          </w:p>
          <w:p w14:paraId="2FFE0ABF" w14:textId="77777777" w:rsidR="00CB34DA" w:rsidRDefault="00CB34DA" w:rsidP="006531A5">
            <w:pPr>
              <w:rPr>
                <w:rFonts w:ascii="Calibri" w:eastAsia="Calibri" w:hAnsi="Calibri" w:cs="Calibri"/>
              </w:rPr>
            </w:pPr>
          </w:p>
          <w:p w14:paraId="3FEF0725" w14:textId="77777777" w:rsidR="00CB34DA" w:rsidRDefault="00CB34DA" w:rsidP="006531A5">
            <w:pPr>
              <w:rPr>
                <w:rFonts w:ascii="Calibri" w:eastAsia="Calibri" w:hAnsi="Calibri" w:cs="Calibri"/>
              </w:rPr>
            </w:pPr>
            <w:r>
              <w:rPr>
                <w:noProof/>
                <w:lang w:val="es-EC" w:eastAsia="es-EC"/>
              </w:rPr>
              <w:drawing>
                <wp:inline distT="0" distB="0" distL="0" distR="0" wp14:anchorId="5A1351C7" wp14:editId="32351922">
                  <wp:extent cx="2865755" cy="230632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2">
                            <a:extLst>
                              <a:ext uri="{28A0092B-C50C-407E-A947-70E740481C1C}">
                                <a14:useLocalDpi xmlns:a14="http://schemas.microsoft.com/office/drawing/2010/main" val="0"/>
                              </a:ext>
                            </a:extLst>
                          </a:blip>
                          <a:srcRect l="27415" t="22437" r="25421" b="10217"/>
                          <a:stretch>
                            <a:fillRect/>
                          </a:stretch>
                        </pic:blipFill>
                        <pic:spPr bwMode="auto">
                          <a:xfrm>
                            <a:off x="0" y="0"/>
                            <a:ext cx="2865755" cy="2306320"/>
                          </a:xfrm>
                          <a:prstGeom prst="rect">
                            <a:avLst/>
                          </a:prstGeom>
                          <a:noFill/>
                          <a:ln>
                            <a:noFill/>
                          </a:ln>
                        </pic:spPr>
                      </pic:pic>
                    </a:graphicData>
                  </a:graphic>
                </wp:inline>
              </w:drawing>
            </w:r>
          </w:p>
          <w:p w14:paraId="4FF1F467" w14:textId="77777777" w:rsidR="00CB34DA" w:rsidRDefault="00CB34DA" w:rsidP="006531A5">
            <w:pPr>
              <w:rPr>
                <w:rFonts w:ascii="Calibri" w:eastAsia="Calibri" w:hAnsi="Calibri" w:cs="Calibri"/>
              </w:rPr>
            </w:pPr>
          </w:p>
          <w:p w14:paraId="1039E4B8" w14:textId="77777777" w:rsidR="00CB34DA" w:rsidRDefault="00CB34DA" w:rsidP="006531A5">
            <w:pPr>
              <w:rPr>
                <w:rFonts w:ascii="Calibri" w:eastAsia="Calibri" w:hAnsi="Calibri" w:cs="Calibri"/>
              </w:rPr>
            </w:pPr>
          </w:p>
          <w:p w14:paraId="18081D65" w14:textId="77777777" w:rsidR="00CB34DA" w:rsidRDefault="00CB34DA" w:rsidP="006531A5">
            <w:pPr>
              <w:rPr>
                <w:rFonts w:ascii="Calibri" w:eastAsia="Calibri" w:hAnsi="Calibri" w:cs="Calibri"/>
              </w:rPr>
            </w:pPr>
          </w:p>
          <w:p w14:paraId="0A5C682A" w14:textId="77777777" w:rsidR="00CB34DA" w:rsidRDefault="00CB34DA" w:rsidP="006531A5">
            <w:pPr>
              <w:rPr>
                <w:rFonts w:ascii="Calibri" w:eastAsia="Calibri" w:hAnsi="Calibri" w:cs="Calibri"/>
              </w:rPr>
            </w:pPr>
          </w:p>
          <w:p w14:paraId="1614B6C7" w14:textId="77777777" w:rsidR="00CB34DA" w:rsidRDefault="00CB34DA" w:rsidP="006531A5">
            <w:pPr>
              <w:rPr>
                <w:rFonts w:ascii="Calibri" w:eastAsia="Calibri" w:hAnsi="Calibri" w:cs="Calibri"/>
              </w:rPr>
            </w:pPr>
            <w:r>
              <w:rPr>
                <w:rFonts w:ascii="Calibri" w:eastAsia="Calibri" w:hAnsi="Calibri" w:cs="Calibri"/>
                <w:b/>
              </w:rPr>
              <w:t>APLICO Y VERIFICO MIS CONOCIMIENTOS.</w:t>
            </w:r>
          </w:p>
          <w:p w14:paraId="33B4A784" w14:textId="77777777" w:rsidR="00CB34DA" w:rsidRDefault="00CB34DA" w:rsidP="006531A5">
            <w:pPr>
              <w:rPr>
                <w:rFonts w:ascii="Calibri" w:eastAsia="Calibri" w:hAnsi="Calibri" w:cs="Calibri"/>
              </w:rPr>
            </w:pPr>
          </w:p>
          <w:p w14:paraId="348B47C6" w14:textId="77777777" w:rsidR="00CB34DA" w:rsidRDefault="00CB34DA" w:rsidP="00CB34DA">
            <w:pPr>
              <w:numPr>
                <w:ilvl w:val="0"/>
                <w:numId w:val="4"/>
              </w:numPr>
              <w:pBdr>
                <w:top w:val="none" w:sz="0" w:space="0" w:color="auto"/>
                <w:left w:val="none" w:sz="0" w:space="0" w:color="auto"/>
                <w:bottom w:val="none" w:sz="0" w:space="0" w:color="auto"/>
                <w:right w:val="none" w:sz="0" w:space="0" w:color="auto"/>
                <w:between w:val="none" w:sz="0" w:space="0" w:color="auto"/>
              </w:pBdr>
              <w:ind w:left="360"/>
            </w:pPr>
            <w:proofErr w:type="gramStart"/>
            <w:r>
              <w:rPr>
                <w:rFonts w:ascii="Calibri" w:eastAsia="Calibri" w:hAnsi="Calibri" w:cs="Calibri"/>
              </w:rPr>
              <w:t>Explicar  con</w:t>
            </w:r>
            <w:proofErr w:type="gramEnd"/>
            <w:r>
              <w:rPr>
                <w:rFonts w:ascii="Calibri" w:eastAsia="Calibri" w:hAnsi="Calibri" w:cs="Calibri"/>
              </w:rPr>
              <w:t xml:space="preserve"> evidencias científicas el origen del universo.</w:t>
            </w:r>
          </w:p>
          <w:p w14:paraId="5E4D4215" w14:textId="77777777" w:rsidR="00CB34DA" w:rsidRDefault="00CB34DA" w:rsidP="00CB34DA">
            <w:pPr>
              <w:numPr>
                <w:ilvl w:val="0"/>
                <w:numId w:val="4"/>
              </w:numPr>
              <w:pBdr>
                <w:top w:val="none" w:sz="0" w:space="0" w:color="auto"/>
                <w:left w:val="none" w:sz="0" w:space="0" w:color="auto"/>
                <w:bottom w:val="none" w:sz="0" w:space="0" w:color="auto"/>
                <w:right w:val="none" w:sz="0" w:space="0" w:color="auto"/>
                <w:between w:val="none" w:sz="0" w:space="0" w:color="auto"/>
              </w:pBdr>
              <w:ind w:left="360"/>
              <w:rPr>
                <w:rFonts w:ascii="Calibri" w:eastAsia="Calibri" w:hAnsi="Calibri" w:cs="Calibri"/>
              </w:rPr>
            </w:pPr>
            <w:proofErr w:type="gramStart"/>
            <w:r>
              <w:rPr>
                <w:rFonts w:ascii="Calibri" w:eastAsia="Calibri" w:hAnsi="Calibri" w:cs="Calibri"/>
              </w:rPr>
              <w:t>Explicar  la</w:t>
            </w:r>
            <w:proofErr w:type="gramEnd"/>
            <w:r>
              <w:rPr>
                <w:rFonts w:ascii="Calibri" w:eastAsia="Calibri" w:hAnsi="Calibri" w:cs="Calibri"/>
              </w:rPr>
              <w:t xml:space="preserve"> formación de los elementos químicos. </w:t>
            </w:r>
          </w:p>
          <w:p w14:paraId="54ED0096" w14:textId="77777777" w:rsidR="00CB34DA" w:rsidRDefault="00CB34DA" w:rsidP="00CB34DA">
            <w:pPr>
              <w:numPr>
                <w:ilvl w:val="0"/>
                <w:numId w:val="4"/>
              </w:numPr>
              <w:pBdr>
                <w:top w:val="none" w:sz="0" w:space="0" w:color="auto"/>
                <w:left w:val="none" w:sz="0" w:space="0" w:color="auto"/>
                <w:bottom w:val="none" w:sz="0" w:space="0" w:color="auto"/>
                <w:right w:val="none" w:sz="0" w:space="0" w:color="auto"/>
                <w:between w:val="none" w:sz="0" w:space="0" w:color="auto"/>
              </w:pBdr>
              <w:ind w:left="360"/>
              <w:rPr>
                <w:rFonts w:ascii="Calibri" w:eastAsia="Calibri" w:hAnsi="Calibri" w:cs="Calibri"/>
              </w:rPr>
            </w:pPr>
            <w:r>
              <w:rPr>
                <w:rFonts w:ascii="Calibri" w:eastAsia="Calibri" w:hAnsi="Calibri" w:cs="Calibri"/>
              </w:rPr>
              <w:t xml:space="preserve">Conocer si es posible </w:t>
            </w:r>
            <w:proofErr w:type="gramStart"/>
            <w:r>
              <w:rPr>
                <w:rFonts w:ascii="Calibri" w:eastAsia="Calibri" w:hAnsi="Calibri" w:cs="Calibri"/>
              </w:rPr>
              <w:t>la  vida</w:t>
            </w:r>
            <w:proofErr w:type="gramEnd"/>
            <w:r>
              <w:rPr>
                <w:rFonts w:ascii="Calibri" w:eastAsia="Calibri" w:hAnsi="Calibri" w:cs="Calibri"/>
              </w:rPr>
              <w:t xml:space="preserve"> en  otros planetas. </w:t>
            </w:r>
          </w:p>
          <w:p w14:paraId="233C55FB" w14:textId="77777777" w:rsidR="00CB34DA" w:rsidRDefault="00CB34DA" w:rsidP="00CB34DA">
            <w:pPr>
              <w:numPr>
                <w:ilvl w:val="0"/>
                <w:numId w:val="4"/>
              </w:numPr>
              <w:pBdr>
                <w:top w:val="none" w:sz="0" w:space="0" w:color="auto"/>
                <w:left w:val="none" w:sz="0" w:space="0" w:color="auto"/>
                <w:bottom w:val="none" w:sz="0" w:space="0" w:color="auto"/>
                <w:right w:val="none" w:sz="0" w:space="0" w:color="auto"/>
                <w:between w:val="none" w:sz="0" w:space="0" w:color="auto"/>
              </w:pBdr>
              <w:ind w:left="360"/>
              <w:rPr>
                <w:rFonts w:ascii="Calibri" w:eastAsia="Calibri" w:hAnsi="Calibri" w:cs="Calibri"/>
              </w:rPr>
            </w:pPr>
            <w:r>
              <w:rPr>
                <w:rFonts w:ascii="Calibri" w:eastAsia="Calibri" w:hAnsi="Calibri" w:cs="Calibri"/>
              </w:rPr>
              <w:t xml:space="preserve">indagar las precauciones que deben tomar las personas que viven en sitios cercanos a volcanes. </w:t>
            </w:r>
          </w:p>
          <w:p w14:paraId="5CBB4FB4" w14:textId="77777777" w:rsidR="00CB34DA" w:rsidRDefault="00CB34DA" w:rsidP="006531A5">
            <w:pPr>
              <w:rPr>
                <w:rFonts w:ascii="Calibri" w:eastAsia="Calibri" w:hAnsi="Calibri" w:cs="Calibri"/>
              </w:rPr>
            </w:pPr>
          </w:p>
          <w:p w14:paraId="18ED9E36" w14:textId="77777777" w:rsidR="00CB34DA" w:rsidRDefault="00CB34DA" w:rsidP="006531A5">
            <w:pPr>
              <w:rPr>
                <w:rFonts w:ascii="Calibri" w:eastAsia="Calibri" w:hAnsi="Calibri" w:cs="Calibri"/>
              </w:rPr>
            </w:pPr>
            <w:r>
              <w:rPr>
                <w:noProof/>
                <w:lang w:val="es-EC" w:eastAsia="es-EC"/>
              </w:rPr>
              <w:drawing>
                <wp:inline distT="0" distB="0" distL="0" distR="0" wp14:anchorId="3A11FF06" wp14:editId="5F716291">
                  <wp:extent cx="2852420" cy="1105535"/>
                  <wp:effectExtent l="0" t="0" r="508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3">
                            <a:extLst>
                              <a:ext uri="{28A0092B-C50C-407E-A947-70E740481C1C}">
                                <a14:useLocalDpi xmlns:a14="http://schemas.microsoft.com/office/drawing/2010/main" val="0"/>
                              </a:ext>
                            </a:extLst>
                          </a:blip>
                          <a:srcRect l="26321" t="17055" r="23984" b="49754"/>
                          <a:stretch>
                            <a:fillRect/>
                          </a:stretch>
                        </pic:blipFill>
                        <pic:spPr bwMode="auto">
                          <a:xfrm>
                            <a:off x="0" y="0"/>
                            <a:ext cx="2852420" cy="1105535"/>
                          </a:xfrm>
                          <a:prstGeom prst="rect">
                            <a:avLst/>
                          </a:prstGeom>
                          <a:noFill/>
                          <a:ln>
                            <a:noFill/>
                          </a:ln>
                        </pic:spPr>
                      </pic:pic>
                    </a:graphicData>
                  </a:graphic>
                </wp:inline>
              </w:drawing>
            </w:r>
          </w:p>
          <w:p w14:paraId="6EDB2DB8" w14:textId="77777777" w:rsidR="00CB34DA" w:rsidRDefault="00CB34DA" w:rsidP="006531A5">
            <w:pPr>
              <w:rPr>
                <w:rFonts w:ascii="Calibri" w:eastAsia="Calibri" w:hAnsi="Calibri" w:cs="Calibri"/>
              </w:rPr>
            </w:pPr>
          </w:p>
          <w:p w14:paraId="6975DD35" w14:textId="77777777" w:rsidR="00CB34DA" w:rsidRDefault="00CB34DA" w:rsidP="006531A5">
            <w:pPr>
              <w:rPr>
                <w:rFonts w:ascii="Calibri" w:eastAsia="Calibri" w:hAnsi="Calibri" w:cs="Calibri"/>
              </w:rPr>
            </w:pPr>
          </w:p>
          <w:p w14:paraId="69B433B6" w14:textId="77777777" w:rsidR="00CB34DA" w:rsidRDefault="00CB34DA" w:rsidP="006531A5">
            <w:pPr>
              <w:rPr>
                <w:rFonts w:ascii="Calibri" w:eastAsia="Calibri" w:hAnsi="Calibri" w:cs="Calibri"/>
              </w:rPr>
            </w:pPr>
          </w:p>
          <w:p w14:paraId="4130B7D1" w14:textId="77777777" w:rsidR="00CB34DA" w:rsidRDefault="00CB34DA" w:rsidP="006531A5">
            <w:pPr>
              <w:rPr>
                <w:rFonts w:ascii="Calibri" w:eastAsia="Calibri" w:hAnsi="Calibri" w:cs="Calibri"/>
              </w:rPr>
            </w:pPr>
          </w:p>
          <w:p w14:paraId="05089995" w14:textId="77777777" w:rsidR="00CB34DA" w:rsidRDefault="00CB34DA" w:rsidP="006531A5">
            <w:pPr>
              <w:rPr>
                <w:rFonts w:ascii="Calibri" w:eastAsia="Calibri" w:hAnsi="Calibri" w:cs="Calibri"/>
              </w:rPr>
            </w:pPr>
          </w:p>
          <w:p w14:paraId="35F895A3" w14:textId="77777777" w:rsidR="00CB34DA" w:rsidRDefault="00CB34DA" w:rsidP="006531A5">
            <w:pPr>
              <w:rPr>
                <w:rFonts w:ascii="Calibri" w:eastAsia="Calibri" w:hAnsi="Calibri" w:cs="Calibri"/>
              </w:rPr>
            </w:pPr>
          </w:p>
          <w:p w14:paraId="1C916403" w14:textId="77777777" w:rsidR="00CB34DA" w:rsidRDefault="00CB34DA" w:rsidP="006531A5">
            <w:pPr>
              <w:rPr>
                <w:rFonts w:ascii="Calibri" w:eastAsia="Calibri" w:hAnsi="Calibri" w:cs="Calibri"/>
              </w:rPr>
            </w:pPr>
          </w:p>
          <w:p w14:paraId="10B679BF" w14:textId="77777777" w:rsidR="00CB34DA" w:rsidRDefault="00CB34DA" w:rsidP="006531A5">
            <w:pPr>
              <w:rPr>
                <w:rFonts w:ascii="Calibri" w:eastAsia="Calibri" w:hAnsi="Calibri" w:cs="Calibri"/>
              </w:rPr>
            </w:pPr>
          </w:p>
          <w:p w14:paraId="43693FC5" w14:textId="77777777" w:rsidR="00CB34DA" w:rsidRDefault="00CB34DA" w:rsidP="006531A5">
            <w:pPr>
              <w:rPr>
                <w:rFonts w:ascii="Calibri" w:eastAsia="Calibri" w:hAnsi="Calibri" w:cs="Calibri"/>
              </w:rPr>
            </w:pPr>
          </w:p>
          <w:p w14:paraId="37C048ED" w14:textId="77777777" w:rsidR="00CB34DA" w:rsidRDefault="00CB34DA" w:rsidP="006531A5">
            <w:pPr>
              <w:rPr>
                <w:rFonts w:ascii="Calibri" w:eastAsia="Calibri" w:hAnsi="Calibri" w:cs="Calibri"/>
              </w:rPr>
            </w:pPr>
          </w:p>
          <w:p w14:paraId="66BA7633" w14:textId="77777777" w:rsidR="00CB34DA" w:rsidRDefault="00CB34DA" w:rsidP="006531A5">
            <w:pPr>
              <w:rPr>
                <w:rFonts w:ascii="Calibri" w:eastAsia="Calibri" w:hAnsi="Calibri" w:cs="Calibri"/>
              </w:rPr>
            </w:pPr>
          </w:p>
          <w:p w14:paraId="1A557505" w14:textId="77777777" w:rsidR="00CB34DA" w:rsidRDefault="00CB34DA" w:rsidP="006531A5">
            <w:pPr>
              <w:rPr>
                <w:rFonts w:ascii="Calibri" w:eastAsia="Calibri" w:hAnsi="Calibri" w:cs="Calibri"/>
                <w:b/>
              </w:rPr>
            </w:pPr>
            <w:r>
              <w:rPr>
                <w:rFonts w:ascii="Calibri" w:eastAsia="Calibri" w:hAnsi="Calibri" w:cs="Calibri"/>
                <w:b/>
              </w:rPr>
              <w:t>BLOQUE DOS</w:t>
            </w:r>
          </w:p>
          <w:p w14:paraId="5B770945" w14:textId="77777777" w:rsidR="00CB34DA" w:rsidRDefault="00CB34DA" w:rsidP="006531A5">
            <w:pPr>
              <w:jc w:val="center"/>
              <w:rPr>
                <w:rFonts w:ascii="Calibri" w:eastAsia="Calibri" w:hAnsi="Calibri" w:cs="Calibri"/>
                <w:b/>
              </w:rPr>
            </w:pPr>
            <w:r>
              <w:rPr>
                <w:rFonts w:ascii="Calibri" w:eastAsia="Calibri" w:hAnsi="Calibri" w:cs="Calibri"/>
                <w:b/>
              </w:rPr>
              <w:t>Compuestos químicos de la atmósfera primitiva.</w:t>
            </w:r>
          </w:p>
          <w:p w14:paraId="00AB8EB6" w14:textId="77777777" w:rsidR="00CB34DA" w:rsidRDefault="00CB34DA" w:rsidP="006531A5">
            <w:pPr>
              <w:jc w:val="center"/>
              <w:rPr>
                <w:rFonts w:ascii="Calibri" w:eastAsia="Calibri" w:hAnsi="Calibri" w:cs="Calibri"/>
                <w:b/>
              </w:rPr>
            </w:pPr>
          </w:p>
          <w:p w14:paraId="508E8C25" w14:textId="77777777" w:rsidR="00CB34DA" w:rsidRDefault="00CB34DA" w:rsidP="006531A5">
            <w:pPr>
              <w:rPr>
                <w:rFonts w:ascii="Calibri" w:eastAsia="Calibri" w:hAnsi="Calibri" w:cs="Calibri"/>
                <w:b/>
              </w:rPr>
            </w:pPr>
            <w:r>
              <w:rPr>
                <w:rFonts w:ascii="Calibri" w:eastAsia="Calibri" w:hAnsi="Calibri" w:cs="Calibri"/>
                <w:b/>
              </w:rPr>
              <w:t xml:space="preserve">EXPLOREMOS LOS CONOCIMIENTOS </w:t>
            </w:r>
          </w:p>
          <w:p w14:paraId="07A351D8" w14:textId="77777777" w:rsidR="00CB34DA" w:rsidRDefault="00CB34DA" w:rsidP="00CB34DA">
            <w:pPr>
              <w:numPr>
                <w:ilvl w:val="0"/>
                <w:numId w:val="5"/>
              </w:numPr>
              <w:pBdr>
                <w:top w:val="none" w:sz="0" w:space="0" w:color="auto"/>
                <w:left w:val="none" w:sz="0" w:space="0" w:color="auto"/>
                <w:bottom w:val="none" w:sz="0" w:space="0" w:color="auto"/>
                <w:right w:val="none" w:sz="0" w:space="0" w:color="auto"/>
                <w:between w:val="none" w:sz="0" w:space="0" w:color="auto"/>
              </w:pBdr>
              <w:contextualSpacing/>
            </w:pPr>
            <w:r>
              <w:rPr>
                <w:rFonts w:ascii="Calibri" w:eastAsia="Calibri" w:hAnsi="Calibri" w:cs="Calibri"/>
              </w:rPr>
              <w:t>Investigar sobre los elementos químicos que componen a los seres vivos.</w:t>
            </w:r>
          </w:p>
          <w:p w14:paraId="1F8787B7" w14:textId="77777777" w:rsidR="00CB34DA" w:rsidRDefault="00CB34DA" w:rsidP="00CB34DA">
            <w:pPr>
              <w:numPr>
                <w:ilvl w:val="0"/>
                <w:numId w:val="5"/>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rPr>
            </w:pPr>
            <w:r>
              <w:rPr>
                <w:rFonts w:ascii="Calibri" w:eastAsia="Calibri" w:hAnsi="Calibri" w:cs="Calibri"/>
              </w:rPr>
              <w:t xml:space="preserve">Indagar sobre los alimentos más ricos en nutrientes. </w:t>
            </w:r>
          </w:p>
          <w:p w14:paraId="2D6E2C75" w14:textId="77777777" w:rsidR="00CB34DA" w:rsidRDefault="00CB34DA" w:rsidP="006531A5">
            <w:pPr>
              <w:rPr>
                <w:rFonts w:ascii="Calibri" w:eastAsia="Calibri" w:hAnsi="Calibri" w:cs="Calibri"/>
              </w:rPr>
            </w:pPr>
            <w:r>
              <w:rPr>
                <w:noProof/>
                <w:lang w:val="es-EC" w:eastAsia="es-EC"/>
              </w:rPr>
              <w:drawing>
                <wp:inline distT="0" distB="0" distL="0" distR="0" wp14:anchorId="1BDF4944" wp14:editId="600A8174">
                  <wp:extent cx="2306320" cy="3425825"/>
                  <wp:effectExtent l="0" t="0" r="0" b="317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4">
                            <a:extLst>
                              <a:ext uri="{28A0092B-C50C-407E-A947-70E740481C1C}">
                                <a14:useLocalDpi xmlns:a14="http://schemas.microsoft.com/office/drawing/2010/main" val="0"/>
                              </a:ext>
                            </a:extLst>
                          </a:blip>
                          <a:srcRect l="35081" t="16527" r="34215" b="11050"/>
                          <a:stretch>
                            <a:fillRect/>
                          </a:stretch>
                        </pic:blipFill>
                        <pic:spPr bwMode="auto">
                          <a:xfrm>
                            <a:off x="0" y="0"/>
                            <a:ext cx="2306320" cy="3425825"/>
                          </a:xfrm>
                          <a:prstGeom prst="rect">
                            <a:avLst/>
                          </a:prstGeom>
                          <a:noFill/>
                          <a:ln>
                            <a:noFill/>
                          </a:ln>
                        </pic:spPr>
                      </pic:pic>
                    </a:graphicData>
                  </a:graphic>
                </wp:inline>
              </w:drawing>
            </w:r>
          </w:p>
          <w:p w14:paraId="76AC4816" w14:textId="77777777" w:rsidR="00CB34DA" w:rsidRDefault="00CB34DA" w:rsidP="006531A5">
            <w:pPr>
              <w:rPr>
                <w:rFonts w:ascii="Calibri" w:eastAsia="Calibri" w:hAnsi="Calibri" w:cs="Calibri"/>
              </w:rPr>
            </w:pPr>
            <w:r>
              <w:rPr>
                <w:rFonts w:ascii="Calibri" w:eastAsia="Calibri" w:hAnsi="Calibri" w:cs="Calibri"/>
                <w:b/>
              </w:rPr>
              <w:t xml:space="preserve">CONSTRUYO MIS CONOCIMIENTOS </w:t>
            </w:r>
          </w:p>
          <w:p w14:paraId="4A566E0D" w14:textId="77777777" w:rsidR="00CB34DA" w:rsidRDefault="00CB34DA" w:rsidP="00CB34DA">
            <w:pPr>
              <w:numPr>
                <w:ilvl w:val="0"/>
                <w:numId w:val="6"/>
              </w:numPr>
              <w:pBdr>
                <w:top w:val="none" w:sz="0" w:space="0" w:color="auto"/>
                <w:left w:val="none" w:sz="0" w:space="0" w:color="auto"/>
                <w:bottom w:val="none" w:sz="0" w:space="0" w:color="auto"/>
                <w:right w:val="none" w:sz="0" w:space="0" w:color="auto"/>
                <w:between w:val="none" w:sz="0" w:space="0" w:color="auto"/>
              </w:pBdr>
              <w:contextualSpacing/>
            </w:pPr>
            <w:r>
              <w:rPr>
                <w:rFonts w:ascii="Calibri" w:eastAsia="Calibri" w:hAnsi="Calibri" w:cs="Calibri"/>
              </w:rPr>
              <w:t xml:space="preserve">Conocer la estructura básica de los seres vivos.  </w:t>
            </w:r>
          </w:p>
          <w:p w14:paraId="70C8BE83" w14:textId="77777777" w:rsidR="00CB34DA" w:rsidRDefault="00CB34DA" w:rsidP="00CB34DA">
            <w:pPr>
              <w:numPr>
                <w:ilvl w:val="0"/>
                <w:numId w:val="6"/>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rPr>
            </w:pPr>
            <w:r>
              <w:rPr>
                <w:rFonts w:ascii="Calibri" w:eastAsia="Calibri" w:hAnsi="Calibri" w:cs="Calibri"/>
              </w:rPr>
              <w:t xml:space="preserve">Indagar sobre la importancia de las </w:t>
            </w:r>
            <w:proofErr w:type="spellStart"/>
            <w:r>
              <w:rPr>
                <w:rFonts w:ascii="Calibri" w:eastAsia="Calibri" w:hAnsi="Calibri" w:cs="Calibri"/>
              </w:rPr>
              <w:t>biomoleculas</w:t>
            </w:r>
            <w:proofErr w:type="spellEnd"/>
            <w:r>
              <w:rPr>
                <w:rFonts w:ascii="Calibri" w:eastAsia="Calibri" w:hAnsi="Calibri" w:cs="Calibri"/>
              </w:rPr>
              <w:t xml:space="preserve">. </w:t>
            </w:r>
          </w:p>
          <w:p w14:paraId="6041A6F7" w14:textId="77777777" w:rsidR="00CB34DA" w:rsidRDefault="00CB34DA" w:rsidP="00CB34DA">
            <w:pPr>
              <w:numPr>
                <w:ilvl w:val="0"/>
                <w:numId w:val="6"/>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rPr>
            </w:pPr>
            <w:proofErr w:type="gramStart"/>
            <w:r>
              <w:rPr>
                <w:rFonts w:ascii="Calibri" w:eastAsia="Calibri" w:hAnsi="Calibri" w:cs="Calibri"/>
              </w:rPr>
              <w:t>Describir  las</w:t>
            </w:r>
            <w:proofErr w:type="gramEnd"/>
            <w:r>
              <w:rPr>
                <w:rFonts w:ascii="Calibri" w:eastAsia="Calibri" w:hAnsi="Calibri" w:cs="Calibri"/>
              </w:rPr>
              <w:t xml:space="preserve">  características de los bioelementos y biomoléculas.</w:t>
            </w:r>
          </w:p>
          <w:p w14:paraId="51AF49D7" w14:textId="77777777" w:rsidR="00CB34DA" w:rsidRDefault="00CB34DA" w:rsidP="00CB34DA">
            <w:pPr>
              <w:numPr>
                <w:ilvl w:val="0"/>
                <w:numId w:val="6"/>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rPr>
            </w:pPr>
            <w:r>
              <w:rPr>
                <w:rFonts w:ascii="Calibri" w:eastAsia="Calibri" w:hAnsi="Calibri" w:cs="Calibri"/>
              </w:rPr>
              <w:t xml:space="preserve">Establecer los elementos más </w:t>
            </w:r>
            <w:proofErr w:type="gramStart"/>
            <w:r>
              <w:rPr>
                <w:rFonts w:ascii="Calibri" w:eastAsia="Calibri" w:hAnsi="Calibri" w:cs="Calibri"/>
              </w:rPr>
              <w:t>importantes  de</w:t>
            </w:r>
            <w:proofErr w:type="gramEnd"/>
            <w:r>
              <w:rPr>
                <w:rFonts w:ascii="Calibri" w:eastAsia="Calibri" w:hAnsi="Calibri" w:cs="Calibri"/>
              </w:rPr>
              <w:t xml:space="preserve"> la tabla periódica. </w:t>
            </w:r>
          </w:p>
          <w:p w14:paraId="4CB09D76" w14:textId="77777777" w:rsidR="00CB34DA" w:rsidRDefault="00CB34DA" w:rsidP="006531A5">
            <w:pPr>
              <w:rPr>
                <w:rFonts w:ascii="Calibri" w:eastAsia="Calibri" w:hAnsi="Calibri" w:cs="Calibri"/>
              </w:rPr>
            </w:pPr>
            <w:r>
              <w:rPr>
                <w:noProof/>
                <w:lang w:val="es-EC" w:eastAsia="es-EC"/>
              </w:rPr>
              <w:drawing>
                <wp:inline distT="0" distB="0" distL="0" distR="0" wp14:anchorId="0E15317C" wp14:editId="5E181C90">
                  <wp:extent cx="2825115" cy="326199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5">
                            <a:extLst>
                              <a:ext uri="{28A0092B-C50C-407E-A947-70E740481C1C}">
                                <a14:useLocalDpi xmlns:a14="http://schemas.microsoft.com/office/drawing/2010/main" val="0"/>
                              </a:ext>
                            </a:extLst>
                          </a:blip>
                          <a:srcRect l="36557" t="17146" r="33337" b="21053"/>
                          <a:stretch>
                            <a:fillRect/>
                          </a:stretch>
                        </pic:blipFill>
                        <pic:spPr bwMode="auto">
                          <a:xfrm>
                            <a:off x="0" y="0"/>
                            <a:ext cx="2825115" cy="3261995"/>
                          </a:xfrm>
                          <a:prstGeom prst="rect">
                            <a:avLst/>
                          </a:prstGeom>
                          <a:noFill/>
                          <a:ln>
                            <a:noFill/>
                          </a:ln>
                        </pic:spPr>
                      </pic:pic>
                    </a:graphicData>
                  </a:graphic>
                </wp:inline>
              </w:drawing>
            </w:r>
          </w:p>
          <w:p w14:paraId="2E95A856" w14:textId="77777777" w:rsidR="00CB34DA" w:rsidRDefault="00CB34DA" w:rsidP="006531A5">
            <w:pPr>
              <w:rPr>
                <w:rFonts w:ascii="Calibri" w:eastAsia="Calibri" w:hAnsi="Calibri" w:cs="Calibri"/>
              </w:rPr>
            </w:pPr>
          </w:p>
          <w:p w14:paraId="3E67B75F" w14:textId="77777777" w:rsidR="00CB34DA" w:rsidRDefault="00CB34DA" w:rsidP="006531A5">
            <w:pPr>
              <w:rPr>
                <w:rFonts w:ascii="Calibri" w:eastAsia="Calibri" w:hAnsi="Calibri" w:cs="Calibri"/>
              </w:rPr>
            </w:pPr>
          </w:p>
          <w:p w14:paraId="2BF27FF8" w14:textId="77777777" w:rsidR="00CB34DA" w:rsidRDefault="00CB34DA" w:rsidP="006531A5">
            <w:pPr>
              <w:rPr>
                <w:rFonts w:ascii="Calibri" w:eastAsia="Calibri" w:hAnsi="Calibri" w:cs="Calibri"/>
              </w:rPr>
            </w:pPr>
            <w:r>
              <w:rPr>
                <w:rFonts w:ascii="Calibri" w:eastAsia="Calibri" w:hAnsi="Calibri" w:cs="Calibri"/>
                <w:b/>
              </w:rPr>
              <w:t xml:space="preserve">APLICO Y VERIFICO MIS CONOCIMIENTOS </w:t>
            </w:r>
          </w:p>
          <w:p w14:paraId="11241960" w14:textId="77777777" w:rsidR="00CB34DA" w:rsidRDefault="00CB34DA" w:rsidP="00CB34DA">
            <w:pPr>
              <w:numPr>
                <w:ilvl w:val="0"/>
                <w:numId w:val="7"/>
              </w:numPr>
              <w:pBdr>
                <w:top w:val="none" w:sz="0" w:space="0" w:color="auto"/>
                <w:left w:val="none" w:sz="0" w:space="0" w:color="auto"/>
                <w:bottom w:val="none" w:sz="0" w:space="0" w:color="auto"/>
                <w:right w:val="none" w:sz="0" w:space="0" w:color="auto"/>
                <w:between w:val="none" w:sz="0" w:space="0" w:color="auto"/>
              </w:pBdr>
              <w:contextualSpacing/>
            </w:pPr>
            <w:r>
              <w:rPr>
                <w:rFonts w:ascii="Calibri" w:eastAsia="Calibri" w:hAnsi="Calibri" w:cs="Calibri"/>
              </w:rPr>
              <w:t xml:space="preserve">Explicar la importancia </w:t>
            </w:r>
            <w:proofErr w:type="gramStart"/>
            <w:r>
              <w:rPr>
                <w:rFonts w:ascii="Calibri" w:eastAsia="Calibri" w:hAnsi="Calibri" w:cs="Calibri"/>
              </w:rPr>
              <w:t>de  la</w:t>
            </w:r>
            <w:proofErr w:type="gramEnd"/>
            <w:r>
              <w:rPr>
                <w:rFonts w:ascii="Calibri" w:eastAsia="Calibri" w:hAnsi="Calibri" w:cs="Calibri"/>
              </w:rPr>
              <w:t xml:space="preserve"> composición de los seres vivos. </w:t>
            </w:r>
          </w:p>
          <w:p w14:paraId="30EE27E8" w14:textId="77777777" w:rsidR="00CB34DA" w:rsidRDefault="00CB34DA" w:rsidP="00CB34DA">
            <w:pPr>
              <w:numPr>
                <w:ilvl w:val="0"/>
                <w:numId w:val="7"/>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rPr>
            </w:pPr>
            <w:r>
              <w:rPr>
                <w:rFonts w:ascii="Calibri" w:eastAsia="Calibri" w:hAnsi="Calibri" w:cs="Calibri"/>
              </w:rPr>
              <w:t xml:space="preserve">Identificar los </w:t>
            </w:r>
            <w:proofErr w:type="gramStart"/>
            <w:r>
              <w:rPr>
                <w:rFonts w:ascii="Calibri" w:eastAsia="Calibri" w:hAnsi="Calibri" w:cs="Calibri"/>
              </w:rPr>
              <w:t>elementos  principales</w:t>
            </w:r>
            <w:proofErr w:type="gramEnd"/>
            <w:r>
              <w:rPr>
                <w:rFonts w:ascii="Calibri" w:eastAsia="Calibri" w:hAnsi="Calibri" w:cs="Calibri"/>
              </w:rPr>
              <w:t xml:space="preserve"> de la tabla periódica.</w:t>
            </w:r>
          </w:p>
          <w:p w14:paraId="3B7DB351" w14:textId="77777777" w:rsidR="00CB34DA" w:rsidRDefault="00CB34DA" w:rsidP="00CB34DA">
            <w:pPr>
              <w:numPr>
                <w:ilvl w:val="0"/>
                <w:numId w:val="7"/>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rPr>
            </w:pPr>
            <w:r>
              <w:rPr>
                <w:rFonts w:ascii="Calibri" w:eastAsia="Calibri" w:hAnsi="Calibri" w:cs="Calibri"/>
              </w:rPr>
              <w:t xml:space="preserve">Describir las características de los bioelementos y las </w:t>
            </w:r>
            <w:proofErr w:type="spellStart"/>
            <w:r>
              <w:rPr>
                <w:rFonts w:ascii="Calibri" w:eastAsia="Calibri" w:hAnsi="Calibri" w:cs="Calibri"/>
              </w:rPr>
              <w:t>biomoleculas</w:t>
            </w:r>
            <w:proofErr w:type="spellEnd"/>
            <w:r>
              <w:rPr>
                <w:rFonts w:ascii="Calibri" w:eastAsia="Calibri" w:hAnsi="Calibri" w:cs="Calibri"/>
              </w:rPr>
              <w:t xml:space="preserve">. </w:t>
            </w:r>
          </w:p>
          <w:p w14:paraId="60550191" w14:textId="77777777" w:rsidR="00CB34DA" w:rsidRDefault="00CB34DA" w:rsidP="006531A5">
            <w:pPr>
              <w:rPr>
                <w:rFonts w:ascii="Calibri" w:eastAsia="Calibri" w:hAnsi="Calibri" w:cs="Calibri"/>
              </w:rPr>
            </w:pPr>
          </w:p>
          <w:p w14:paraId="3829FB08" w14:textId="77777777" w:rsidR="00CB34DA" w:rsidRDefault="00CB34DA" w:rsidP="006531A5">
            <w:pPr>
              <w:rPr>
                <w:rFonts w:ascii="Calibri" w:eastAsia="Calibri" w:hAnsi="Calibri" w:cs="Calibri"/>
              </w:rPr>
            </w:pPr>
            <w:r>
              <w:rPr>
                <w:noProof/>
                <w:lang w:val="es-EC" w:eastAsia="es-EC"/>
              </w:rPr>
              <w:drawing>
                <wp:inline distT="0" distB="0" distL="0" distR="0" wp14:anchorId="5E0CBB32" wp14:editId="297642CF">
                  <wp:extent cx="2566035" cy="3248025"/>
                  <wp:effectExtent l="0" t="0" r="571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6">
                            <a:extLst>
                              <a:ext uri="{28A0092B-C50C-407E-A947-70E740481C1C}">
                                <a14:useLocalDpi xmlns:a14="http://schemas.microsoft.com/office/drawing/2010/main" val="0"/>
                              </a:ext>
                            </a:extLst>
                          </a:blip>
                          <a:srcRect l="34550" t="19502" r="33614" b="9251"/>
                          <a:stretch>
                            <a:fillRect/>
                          </a:stretch>
                        </pic:blipFill>
                        <pic:spPr bwMode="auto">
                          <a:xfrm>
                            <a:off x="0" y="0"/>
                            <a:ext cx="2566035" cy="3248025"/>
                          </a:xfrm>
                          <a:prstGeom prst="rect">
                            <a:avLst/>
                          </a:prstGeom>
                          <a:noFill/>
                          <a:ln>
                            <a:noFill/>
                          </a:ln>
                        </pic:spPr>
                      </pic:pic>
                    </a:graphicData>
                  </a:graphic>
                </wp:inline>
              </w:drawing>
            </w:r>
          </w:p>
          <w:p w14:paraId="3D903633" w14:textId="77777777" w:rsidR="00CB34DA" w:rsidRDefault="00CB34DA" w:rsidP="006531A5">
            <w:pPr>
              <w:rPr>
                <w:rFonts w:ascii="Calibri" w:eastAsia="Calibri" w:hAnsi="Calibri" w:cs="Calibri"/>
              </w:rPr>
            </w:pPr>
          </w:p>
          <w:p w14:paraId="607C29A1" w14:textId="77777777" w:rsidR="00CB34DA" w:rsidRDefault="00CB34DA" w:rsidP="006531A5">
            <w:pPr>
              <w:rPr>
                <w:rFonts w:ascii="Calibri" w:eastAsia="Calibri" w:hAnsi="Calibri" w:cs="Calibri"/>
              </w:rPr>
            </w:pPr>
          </w:p>
          <w:p w14:paraId="1655DCEF" w14:textId="77777777" w:rsidR="00CB34DA" w:rsidRDefault="00CB34DA" w:rsidP="006531A5">
            <w:pPr>
              <w:rPr>
                <w:rFonts w:ascii="Calibri" w:eastAsia="Calibri" w:hAnsi="Calibri" w:cs="Calibri"/>
              </w:rPr>
            </w:pPr>
          </w:p>
          <w:p w14:paraId="77096F53" w14:textId="77777777" w:rsidR="00CB34DA" w:rsidRDefault="00CB34DA" w:rsidP="006531A5">
            <w:pPr>
              <w:spacing w:line="276" w:lineRule="auto"/>
              <w:rPr>
                <w:rFonts w:ascii="Calibri" w:eastAsia="Calibri" w:hAnsi="Calibri" w:cs="Calibri"/>
                <w:b/>
              </w:rPr>
            </w:pPr>
            <w:r>
              <w:rPr>
                <w:rFonts w:ascii="Calibri" w:eastAsia="Calibri" w:hAnsi="Calibri" w:cs="Calibri"/>
                <w:b/>
              </w:rPr>
              <w:t>BLOQUE TRES</w:t>
            </w:r>
          </w:p>
          <w:p w14:paraId="4000AD53" w14:textId="77777777" w:rsidR="00CB34DA" w:rsidRDefault="00CB34DA" w:rsidP="006531A5">
            <w:pPr>
              <w:spacing w:line="276" w:lineRule="auto"/>
              <w:jc w:val="center"/>
              <w:rPr>
                <w:rFonts w:ascii="Arial" w:eastAsia="Arial" w:hAnsi="Arial" w:cs="Arial"/>
                <w:b/>
                <w:color w:val="000000"/>
                <w:sz w:val="20"/>
                <w:szCs w:val="20"/>
              </w:rPr>
            </w:pPr>
            <w:r>
              <w:rPr>
                <w:rFonts w:ascii="Arial" w:eastAsia="Arial" w:hAnsi="Arial" w:cs="Arial"/>
                <w:b/>
                <w:color w:val="000000"/>
                <w:sz w:val="20"/>
                <w:szCs w:val="20"/>
              </w:rPr>
              <w:t>Biomoléculas: estructura, diversidad y funciones de las biomoléculas</w:t>
            </w:r>
          </w:p>
          <w:p w14:paraId="750631D3" w14:textId="77777777" w:rsidR="00CB34DA" w:rsidRDefault="00CB34DA" w:rsidP="006531A5">
            <w:pPr>
              <w:spacing w:line="276" w:lineRule="auto"/>
              <w:rPr>
                <w:rFonts w:ascii="Calibri" w:eastAsia="Calibri" w:hAnsi="Calibri" w:cs="Calibri"/>
                <w:b/>
              </w:rPr>
            </w:pPr>
            <w:r>
              <w:rPr>
                <w:rFonts w:ascii="Calibri" w:eastAsia="Calibri" w:hAnsi="Calibri" w:cs="Calibri"/>
                <w:b/>
              </w:rPr>
              <w:t>EXPLOREMOS LOS CONOCIMIENTOS</w:t>
            </w:r>
          </w:p>
          <w:p w14:paraId="09B26258" w14:textId="77777777" w:rsidR="00CB34DA" w:rsidRDefault="00CB34DA" w:rsidP="00CB34DA">
            <w:pPr>
              <w:numPr>
                <w:ilvl w:val="0"/>
                <w:numId w:val="8"/>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rPr>
            </w:pPr>
            <w:r>
              <w:rPr>
                <w:rFonts w:ascii="Calibri" w:eastAsia="Calibri" w:hAnsi="Calibri" w:cs="Calibri"/>
              </w:rPr>
              <w:t>Conocer la importancia del ADN y sus componentes.</w:t>
            </w:r>
          </w:p>
          <w:p w14:paraId="1B7372A8" w14:textId="77777777" w:rsidR="00CB34DA" w:rsidRDefault="00CB34DA" w:rsidP="00CB34DA">
            <w:pPr>
              <w:numPr>
                <w:ilvl w:val="0"/>
                <w:numId w:val="8"/>
              </w:numPr>
              <w:pBdr>
                <w:top w:val="none" w:sz="0" w:space="0" w:color="auto"/>
                <w:left w:val="none" w:sz="0" w:space="0" w:color="auto"/>
                <w:bottom w:val="none" w:sz="0" w:space="0" w:color="auto"/>
                <w:right w:val="none" w:sz="0" w:space="0" w:color="auto"/>
                <w:between w:val="none" w:sz="0" w:space="0" w:color="auto"/>
              </w:pBdr>
              <w:spacing w:line="276" w:lineRule="auto"/>
              <w:contextualSpacing/>
            </w:pPr>
            <w:r>
              <w:rPr>
                <w:rFonts w:ascii="Calibri" w:eastAsia="Calibri" w:hAnsi="Calibri" w:cs="Calibri"/>
              </w:rPr>
              <w:t>Indagar sobre la función que cumple el agua en las células.</w:t>
            </w:r>
          </w:p>
          <w:p w14:paraId="370262B6" w14:textId="77777777" w:rsidR="00CB34DA" w:rsidRDefault="00CB34DA" w:rsidP="00CB34DA">
            <w:pPr>
              <w:numPr>
                <w:ilvl w:val="0"/>
                <w:numId w:val="8"/>
              </w:numPr>
              <w:pBdr>
                <w:top w:val="none" w:sz="0" w:space="0" w:color="auto"/>
                <w:left w:val="none" w:sz="0" w:space="0" w:color="auto"/>
                <w:bottom w:val="none" w:sz="0" w:space="0" w:color="auto"/>
                <w:right w:val="none" w:sz="0" w:space="0" w:color="auto"/>
                <w:between w:val="none" w:sz="0" w:space="0" w:color="auto"/>
              </w:pBdr>
              <w:spacing w:line="276" w:lineRule="auto"/>
              <w:contextualSpacing/>
            </w:pPr>
            <w:r>
              <w:rPr>
                <w:rFonts w:ascii="Calibri" w:eastAsia="Calibri" w:hAnsi="Calibri" w:cs="Calibri"/>
              </w:rPr>
              <w:t>Conocer de qué están compuestas las hormonas.</w:t>
            </w:r>
          </w:p>
          <w:p w14:paraId="7191A520" w14:textId="77777777" w:rsidR="00CB34DA" w:rsidRDefault="00CB34DA" w:rsidP="006531A5">
            <w:pPr>
              <w:spacing w:line="276" w:lineRule="auto"/>
              <w:rPr>
                <w:rFonts w:ascii="Calibri" w:eastAsia="Calibri" w:hAnsi="Calibri" w:cs="Calibri"/>
              </w:rPr>
            </w:pPr>
            <w:r>
              <w:rPr>
                <w:noProof/>
                <w:lang w:val="es-EC" w:eastAsia="es-EC"/>
              </w:rPr>
              <w:drawing>
                <wp:inline distT="0" distB="0" distL="0" distR="0" wp14:anchorId="38EDCA47" wp14:editId="1575DFC9">
                  <wp:extent cx="2852420" cy="1637665"/>
                  <wp:effectExtent l="0" t="0" r="5080" b="63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7">
                            <a:extLst>
                              <a:ext uri="{28A0092B-C50C-407E-A947-70E740481C1C}">
                                <a14:useLocalDpi xmlns:a14="http://schemas.microsoft.com/office/drawing/2010/main" val="0"/>
                              </a:ext>
                            </a:extLst>
                          </a:blip>
                          <a:srcRect l="36697" t="17044" r="33575" b="52541"/>
                          <a:stretch>
                            <a:fillRect/>
                          </a:stretch>
                        </pic:blipFill>
                        <pic:spPr bwMode="auto">
                          <a:xfrm>
                            <a:off x="0" y="0"/>
                            <a:ext cx="2852420" cy="1637665"/>
                          </a:xfrm>
                          <a:prstGeom prst="rect">
                            <a:avLst/>
                          </a:prstGeom>
                          <a:noFill/>
                          <a:ln>
                            <a:noFill/>
                          </a:ln>
                        </pic:spPr>
                      </pic:pic>
                    </a:graphicData>
                  </a:graphic>
                </wp:inline>
              </w:drawing>
            </w:r>
          </w:p>
          <w:p w14:paraId="7B78A1A0" w14:textId="77777777" w:rsidR="00CB34DA" w:rsidRDefault="00CB34DA" w:rsidP="006531A5">
            <w:pPr>
              <w:spacing w:line="276" w:lineRule="auto"/>
            </w:pPr>
          </w:p>
          <w:p w14:paraId="5DDD71A2" w14:textId="77777777" w:rsidR="00CB34DA" w:rsidRDefault="00CB34DA" w:rsidP="006531A5">
            <w:pPr>
              <w:spacing w:line="276" w:lineRule="auto"/>
            </w:pPr>
          </w:p>
          <w:p w14:paraId="135D2D18" w14:textId="77777777" w:rsidR="00CB34DA" w:rsidRDefault="00CB34DA" w:rsidP="006531A5">
            <w:pPr>
              <w:spacing w:line="276" w:lineRule="auto"/>
            </w:pPr>
          </w:p>
          <w:p w14:paraId="7897B201" w14:textId="77777777" w:rsidR="00CB34DA" w:rsidRDefault="00CB34DA" w:rsidP="006531A5">
            <w:pPr>
              <w:spacing w:line="276" w:lineRule="auto"/>
            </w:pPr>
          </w:p>
          <w:p w14:paraId="6E94CAB8" w14:textId="77777777" w:rsidR="00CB34DA" w:rsidRDefault="00CB34DA" w:rsidP="006531A5">
            <w:pPr>
              <w:spacing w:line="276" w:lineRule="auto"/>
            </w:pPr>
          </w:p>
          <w:p w14:paraId="5D31E682" w14:textId="77777777" w:rsidR="00CB34DA" w:rsidRDefault="00CB34DA" w:rsidP="006531A5">
            <w:pPr>
              <w:spacing w:line="276" w:lineRule="auto"/>
            </w:pPr>
          </w:p>
          <w:p w14:paraId="5E64F832" w14:textId="77777777" w:rsidR="00CB34DA" w:rsidRDefault="00CB34DA" w:rsidP="006531A5">
            <w:pPr>
              <w:spacing w:line="276" w:lineRule="auto"/>
            </w:pPr>
          </w:p>
          <w:p w14:paraId="62927060" w14:textId="77777777" w:rsidR="00CB34DA" w:rsidRDefault="00CB34DA" w:rsidP="006531A5">
            <w:pPr>
              <w:spacing w:line="276" w:lineRule="auto"/>
            </w:pPr>
          </w:p>
          <w:p w14:paraId="26EE0764" w14:textId="77777777" w:rsidR="00CB34DA" w:rsidRDefault="00CB34DA" w:rsidP="006531A5">
            <w:pPr>
              <w:spacing w:line="276" w:lineRule="auto"/>
            </w:pPr>
          </w:p>
          <w:p w14:paraId="149E4C1E" w14:textId="77777777" w:rsidR="00CB34DA" w:rsidRDefault="00CB34DA" w:rsidP="006531A5">
            <w:pPr>
              <w:spacing w:line="276" w:lineRule="auto"/>
              <w:rPr>
                <w:rFonts w:ascii="Calibri" w:eastAsia="Calibri" w:hAnsi="Calibri" w:cs="Calibri"/>
                <w:b/>
              </w:rPr>
            </w:pPr>
            <w:r>
              <w:rPr>
                <w:rFonts w:ascii="Calibri" w:eastAsia="Calibri" w:hAnsi="Calibri" w:cs="Calibri"/>
                <w:b/>
              </w:rPr>
              <w:t>CONSTRUYO MIS CONOCIMIENTOS</w:t>
            </w:r>
          </w:p>
          <w:p w14:paraId="17DAC4A3" w14:textId="77777777" w:rsidR="00CB34DA" w:rsidRDefault="00CB34DA" w:rsidP="00CB34DA">
            <w:pPr>
              <w:numPr>
                <w:ilvl w:val="0"/>
                <w:numId w:val="9"/>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rPr>
            </w:pPr>
            <w:r>
              <w:rPr>
                <w:rFonts w:ascii="Calibri" w:eastAsia="Calibri" w:hAnsi="Calibri" w:cs="Calibri"/>
              </w:rPr>
              <w:t>Identificar el origen y la función del Agua.</w:t>
            </w:r>
          </w:p>
          <w:p w14:paraId="3EB65B5C" w14:textId="77777777" w:rsidR="00CB34DA" w:rsidRDefault="00CB34DA" w:rsidP="00CB34DA">
            <w:pPr>
              <w:numPr>
                <w:ilvl w:val="0"/>
                <w:numId w:val="9"/>
              </w:numPr>
              <w:pBdr>
                <w:top w:val="none" w:sz="0" w:space="0" w:color="auto"/>
                <w:left w:val="none" w:sz="0" w:space="0" w:color="auto"/>
                <w:bottom w:val="none" w:sz="0" w:space="0" w:color="auto"/>
                <w:right w:val="none" w:sz="0" w:space="0" w:color="auto"/>
                <w:between w:val="none" w:sz="0" w:space="0" w:color="auto"/>
              </w:pBdr>
              <w:spacing w:line="276" w:lineRule="auto"/>
              <w:contextualSpacing/>
            </w:pPr>
            <w:r>
              <w:rPr>
                <w:rFonts w:ascii="Calibri" w:eastAsia="Calibri" w:hAnsi="Calibri" w:cs="Calibri"/>
              </w:rPr>
              <w:t>Conocer la estructura molecular.</w:t>
            </w:r>
          </w:p>
          <w:p w14:paraId="74DBB076" w14:textId="77777777" w:rsidR="00CB34DA" w:rsidRDefault="00CB34DA" w:rsidP="006531A5">
            <w:pPr>
              <w:spacing w:line="276" w:lineRule="auto"/>
              <w:rPr>
                <w:rFonts w:ascii="Calibri" w:eastAsia="Calibri" w:hAnsi="Calibri" w:cs="Calibri"/>
              </w:rPr>
            </w:pPr>
            <w:r>
              <w:rPr>
                <w:noProof/>
                <w:lang w:val="es-EC" w:eastAsia="es-EC"/>
              </w:rPr>
              <w:drawing>
                <wp:inline distT="0" distB="0" distL="0" distR="0" wp14:anchorId="6616DB43" wp14:editId="15E690DA">
                  <wp:extent cx="2838450" cy="221107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8">
                            <a:extLst>
                              <a:ext uri="{28A0092B-C50C-407E-A947-70E740481C1C}">
                                <a14:useLocalDpi xmlns:a14="http://schemas.microsoft.com/office/drawing/2010/main" val="0"/>
                              </a:ext>
                            </a:extLst>
                          </a:blip>
                          <a:srcRect l="36671" t="16447" r="34160" b="43156"/>
                          <a:stretch>
                            <a:fillRect/>
                          </a:stretch>
                        </pic:blipFill>
                        <pic:spPr bwMode="auto">
                          <a:xfrm>
                            <a:off x="0" y="0"/>
                            <a:ext cx="2838450" cy="2211070"/>
                          </a:xfrm>
                          <a:prstGeom prst="rect">
                            <a:avLst/>
                          </a:prstGeom>
                          <a:noFill/>
                          <a:ln>
                            <a:noFill/>
                          </a:ln>
                        </pic:spPr>
                      </pic:pic>
                    </a:graphicData>
                  </a:graphic>
                </wp:inline>
              </w:drawing>
            </w:r>
          </w:p>
          <w:p w14:paraId="2B0D891E" w14:textId="77777777" w:rsidR="00CB34DA" w:rsidRDefault="00CB34DA" w:rsidP="006531A5">
            <w:pPr>
              <w:spacing w:line="276" w:lineRule="auto"/>
              <w:rPr>
                <w:rFonts w:ascii="Calibri" w:eastAsia="Calibri" w:hAnsi="Calibri" w:cs="Calibri"/>
              </w:rPr>
            </w:pPr>
          </w:p>
          <w:p w14:paraId="41520D41" w14:textId="77777777" w:rsidR="00CB34DA" w:rsidRDefault="00CB34DA" w:rsidP="006531A5">
            <w:pPr>
              <w:spacing w:line="276" w:lineRule="auto"/>
              <w:rPr>
                <w:rFonts w:ascii="Calibri" w:eastAsia="Calibri" w:hAnsi="Calibri" w:cs="Calibri"/>
              </w:rPr>
            </w:pPr>
          </w:p>
          <w:p w14:paraId="03D349CA" w14:textId="77777777" w:rsidR="00CB34DA" w:rsidRDefault="00CB34DA" w:rsidP="006531A5">
            <w:pPr>
              <w:spacing w:line="276" w:lineRule="auto"/>
              <w:rPr>
                <w:rFonts w:ascii="Calibri" w:eastAsia="Calibri" w:hAnsi="Calibri" w:cs="Calibri"/>
              </w:rPr>
            </w:pPr>
          </w:p>
          <w:p w14:paraId="5BC26F52" w14:textId="77777777" w:rsidR="00CB34DA" w:rsidRDefault="00CB34DA" w:rsidP="006531A5">
            <w:pPr>
              <w:spacing w:line="276" w:lineRule="auto"/>
              <w:rPr>
                <w:rFonts w:ascii="Calibri" w:eastAsia="Calibri" w:hAnsi="Calibri" w:cs="Calibri"/>
              </w:rPr>
            </w:pPr>
          </w:p>
          <w:p w14:paraId="4D358BAF" w14:textId="77777777" w:rsidR="00CB34DA" w:rsidRDefault="00CB34DA" w:rsidP="006531A5">
            <w:pPr>
              <w:spacing w:line="276" w:lineRule="auto"/>
              <w:rPr>
                <w:rFonts w:ascii="Calibri" w:eastAsia="Calibri" w:hAnsi="Calibri" w:cs="Calibri"/>
              </w:rPr>
            </w:pPr>
          </w:p>
          <w:p w14:paraId="1A3C8BD2" w14:textId="77777777" w:rsidR="00CB34DA" w:rsidRDefault="00CB34DA" w:rsidP="006531A5">
            <w:pPr>
              <w:spacing w:line="276" w:lineRule="auto"/>
              <w:rPr>
                <w:rFonts w:ascii="Calibri" w:eastAsia="Calibri" w:hAnsi="Calibri" w:cs="Calibri"/>
              </w:rPr>
            </w:pPr>
          </w:p>
          <w:p w14:paraId="1FCCC990" w14:textId="77777777" w:rsidR="00CB34DA" w:rsidRDefault="00CB34DA" w:rsidP="006531A5">
            <w:pPr>
              <w:spacing w:line="276" w:lineRule="auto"/>
              <w:rPr>
                <w:rFonts w:ascii="Calibri" w:eastAsia="Calibri" w:hAnsi="Calibri" w:cs="Calibri"/>
              </w:rPr>
            </w:pPr>
          </w:p>
          <w:p w14:paraId="0E5D5DBA" w14:textId="77777777" w:rsidR="00CB34DA" w:rsidRDefault="00CB34DA" w:rsidP="006531A5">
            <w:pPr>
              <w:spacing w:line="276" w:lineRule="auto"/>
              <w:rPr>
                <w:rFonts w:ascii="Calibri" w:eastAsia="Calibri" w:hAnsi="Calibri" w:cs="Calibri"/>
              </w:rPr>
            </w:pPr>
          </w:p>
          <w:p w14:paraId="2EE155D4" w14:textId="77777777" w:rsidR="00CB34DA" w:rsidRDefault="00CB34DA" w:rsidP="006531A5">
            <w:pPr>
              <w:spacing w:line="276" w:lineRule="auto"/>
              <w:rPr>
                <w:rFonts w:ascii="Calibri" w:eastAsia="Calibri" w:hAnsi="Calibri" w:cs="Calibri"/>
              </w:rPr>
            </w:pPr>
          </w:p>
          <w:p w14:paraId="15A674C5" w14:textId="77777777" w:rsidR="00CB34DA" w:rsidRDefault="00CB34DA" w:rsidP="006531A5">
            <w:pPr>
              <w:spacing w:line="276" w:lineRule="auto"/>
              <w:rPr>
                <w:rFonts w:ascii="Calibri" w:eastAsia="Calibri" w:hAnsi="Calibri" w:cs="Calibri"/>
              </w:rPr>
            </w:pPr>
            <w:r>
              <w:rPr>
                <w:rFonts w:ascii="Calibri" w:eastAsia="Calibri" w:hAnsi="Calibri" w:cs="Calibri"/>
                <w:b/>
              </w:rPr>
              <w:t xml:space="preserve">APLICO Y VERIFICO MIS CONOCIMIENTOS </w:t>
            </w:r>
          </w:p>
          <w:p w14:paraId="2DDA595F" w14:textId="77777777" w:rsidR="00CB34DA" w:rsidRDefault="00CB34DA" w:rsidP="00CB34DA">
            <w:pPr>
              <w:numPr>
                <w:ilvl w:val="0"/>
                <w:numId w:val="10"/>
              </w:numPr>
              <w:pBdr>
                <w:top w:val="none" w:sz="0" w:space="0" w:color="auto"/>
                <w:left w:val="none" w:sz="0" w:space="0" w:color="auto"/>
                <w:bottom w:val="none" w:sz="0" w:space="0" w:color="auto"/>
                <w:right w:val="none" w:sz="0" w:space="0" w:color="auto"/>
                <w:between w:val="none" w:sz="0" w:space="0" w:color="auto"/>
              </w:pBdr>
              <w:spacing w:line="276" w:lineRule="auto"/>
              <w:contextualSpacing/>
            </w:pPr>
            <w:r>
              <w:rPr>
                <w:rFonts w:ascii="Calibri" w:eastAsia="Calibri" w:hAnsi="Calibri" w:cs="Calibri"/>
              </w:rPr>
              <w:t>Identificar los micronutrientes y conocer su importancia para los diferentes procesos metabólicos de los organismos vivos.</w:t>
            </w:r>
          </w:p>
          <w:p w14:paraId="2CA36702" w14:textId="77777777" w:rsidR="00CB34DA" w:rsidRDefault="00CB34DA" w:rsidP="00CB34DA">
            <w:pPr>
              <w:numPr>
                <w:ilvl w:val="0"/>
                <w:numId w:val="10"/>
              </w:numPr>
              <w:pBdr>
                <w:top w:val="none" w:sz="0" w:space="0" w:color="auto"/>
                <w:left w:val="none" w:sz="0" w:space="0" w:color="auto"/>
                <w:bottom w:val="none" w:sz="0" w:space="0" w:color="auto"/>
                <w:right w:val="none" w:sz="0" w:space="0" w:color="auto"/>
                <w:between w:val="none" w:sz="0" w:space="0" w:color="auto"/>
              </w:pBdr>
              <w:spacing w:line="276" w:lineRule="auto"/>
              <w:contextualSpacing/>
            </w:pPr>
            <w:r>
              <w:rPr>
                <w:rFonts w:ascii="Calibri" w:eastAsia="Calibri" w:hAnsi="Calibri" w:cs="Calibri"/>
              </w:rPr>
              <w:t>Reflexionar porque al Agua se la considera una biomolecular fundamental para el desarrollo de los organismos vivos, si en su estructura no contiene carbono.</w:t>
            </w:r>
          </w:p>
          <w:p w14:paraId="13B374DF" w14:textId="77777777" w:rsidR="00CB34DA" w:rsidRDefault="00CB34DA" w:rsidP="00CB34DA">
            <w:pPr>
              <w:numPr>
                <w:ilvl w:val="0"/>
                <w:numId w:val="10"/>
              </w:numPr>
              <w:pBdr>
                <w:top w:val="none" w:sz="0" w:space="0" w:color="auto"/>
                <w:left w:val="none" w:sz="0" w:space="0" w:color="auto"/>
                <w:bottom w:val="none" w:sz="0" w:space="0" w:color="auto"/>
                <w:right w:val="none" w:sz="0" w:space="0" w:color="auto"/>
                <w:between w:val="none" w:sz="0" w:space="0" w:color="auto"/>
              </w:pBdr>
              <w:spacing w:line="276" w:lineRule="auto"/>
              <w:contextualSpacing/>
            </w:pPr>
            <w:r>
              <w:rPr>
                <w:rFonts w:ascii="Calibri" w:eastAsia="Calibri" w:hAnsi="Calibri" w:cs="Calibri"/>
              </w:rPr>
              <w:t xml:space="preserve">Describir las funciones y las propiedades del agua. </w:t>
            </w:r>
          </w:p>
          <w:p w14:paraId="66974AE1" w14:textId="77777777" w:rsidR="00CB34DA" w:rsidRDefault="00CB34DA" w:rsidP="006531A5">
            <w:pPr>
              <w:rPr>
                <w:rFonts w:ascii="Calibri" w:eastAsia="Calibri" w:hAnsi="Calibri" w:cs="Calibri"/>
                <w:b/>
              </w:rPr>
            </w:pPr>
          </w:p>
          <w:p w14:paraId="55207899" w14:textId="77777777" w:rsidR="00CB34DA" w:rsidRDefault="00CB34DA" w:rsidP="006531A5">
            <w:pPr>
              <w:rPr>
                <w:rFonts w:ascii="Calibri" w:eastAsia="Calibri" w:hAnsi="Calibri" w:cs="Calibri"/>
                <w:b/>
              </w:rPr>
            </w:pPr>
            <w:r>
              <w:rPr>
                <w:noProof/>
                <w:lang w:val="es-EC" w:eastAsia="es-EC"/>
              </w:rPr>
              <w:drawing>
                <wp:inline distT="0" distB="0" distL="0" distR="0" wp14:anchorId="494FCA2B" wp14:editId="150BBEB2">
                  <wp:extent cx="1965325" cy="249745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9">
                            <a:extLst>
                              <a:ext uri="{28A0092B-C50C-407E-A947-70E740481C1C}">
                                <a14:useLocalDpi xmlns:a14="http://schemas.microsoft.com/office/drawing/2010/main" val="0"/>
                              </a:ext>
                            </a:extLst>
                          </a:blip>
                          <a:srcRect l="36189" t="17560" r="32553" b="12161"/>
                          <a:stretch>
                            <a:fillRect/>
                          </a:stretch>
                        </pic:blipFill>
                        <pic:spPr bwMode="auto">
                          <a:xfrm>
                            <a:off x="0" y="0"/>
                            <a:ext cx="1965325" cy="2497455"/>
                          </a:xfrm>
                          <a:prstGeom prst="rect">
                            <a:avLst/>
                          </a:prstGeom>
                          <a:noFill/>
                          <a:ln>
                            <a:noFill/>
                          </a:ln>
                        </pic:spPr>
                      </pic:pic>
                    </a:graphicData>
                  </a:graphic>
                </wp:inline>
              </w:drawing>
            </w:r>
          </w:p>
          <w:p w14:paraId="59BF5DC5" w14:textId="77777777" w:rsidR="00CB34DA" w:rsidRDefault="00CB34DA" w:rsidP="006531A5">
            <w:pPr>
              <w:rPr>
                <w:rFonts w:ascii="Calibri" w:eastAsia="Calibri" w:hAnsi="Calibri" w:cs="Calibri"/>
                <w:b/>
              </w:rPr>
            </w:pPr>
          </w:p>
        </w:tc>
        <w:tc>
          <w:tcPr>
            <w:tcW w:w="1691" w:type="dxa"/>
          </w:tcPr>
          <w:p w14:paraId="1D7D46C1" w14:textId="77777777" w:rsidR="00CB34DA" w:rsidRDefault="00CB34DA" w:rsidP="006531A5">
            <w:pPr>
              <w:rPr>
                <w:rFonts w:ascii="Calibri" w:eastAsia="Calibri" w:hAnsi="Calibri" w:cs="Calibri"/>
              </w:rPr>
            </w:pPr>
            <w:r>
              <w:rPr>
                <w:rFonts w:ascii="Calibri" w:eastAsia="Calibri" w:hAnsi="Calibri" w:cs="Calibri"/>
              </w:rPr>
              <w:t>Texto</w:t>
            </w:r>
          </w:p>
          <w:p w14:paraId="6A101B13" w14:textId="77777777" w:rsidR="00CB34DA" w:rsidRDefault="00CB34DA" w:rsidP="006531A5">
            <w:pPr>
              <w:rPr>
                <w:rFonts w:ascii="Calibri" w:eastAsia="Calibri" w:hAnsi="Calibri" w:cs="Calibri"/>
              </w:rPr>
            </w:pPr>
            <w:r>
              <w:rPr>
                <w:rFonts w:ascii="Calibri" w:eastAsia="Calibri" w:hAnsi="Calibri" w:cs="Calibri"/>
              </w:rPr>
              <w:t xml:space="preserve">Internet </w:t>
            </w:r>
          </w:p>
          <w:p w14:paraId="06EB9441" w14:textId="77777777" w:rsidR="00CB34DA" w:rsidRDefault="00CB34DA" w:rsidP="006531A5">
            <w:pPr>
              <w:rPr>
                <w:rFonts w:ascii="Calibri" w:eastAsia="Calibri" w:hAnsi="Calibri" w:cs="Calibri"/>
              </w:rPr>
            </w:pPr>
            <w:r>
              <w:rPr>
                <w:rFonts w:ascii="Calibri" w:eastAsia="Calibri" w:hAnsi="Calibri" w:cs="Calibri"/>
              </w:rPr>
              <w:t xml:space="preserve">Lápiz </w:t>
            </w:r>
          </w:p>
          <w:p w14:paraId="16A327C1" w14:textId="77777777" w:rsidR="00CB34DA" w:rsidRDefault="00CB34DA" w:rsidP="006531A5">
            <w:pPr>
              <w:rPr>
                <w:rFonts w:ascii="Calibri" w:eastAsia="Calibri" w:hAnsi="Calibri" w:cs="Calibri"/>
              </w:rPr>
            </w:pPr>
            <w:r>
              <w:rPr>
                <w:rFonts w:ascii="Calibri" w:eastAsia="Calibri" w:hAnsi="Calibri" w:cs="Calibri"/>
              </w:rPr>
              <w:t xml:space="preserve">Hojas </w:t>
            </w:r>
          </w:p>
          <w:p w14:paraId="0C38DC0D" w14:textId="77777777" w:rsidR="00CB34DA" w:rsidRDefault="00CB34DA" w:rsidP="006531A5">
            <w:pPr>
              <w:rPr>
                <w:rFonts w:ascii="Calibri" w:eastAsia="Calibri" w:hAnsi="Calibri" w:cs="Calibri"/>
              </w:rPr>
            </w:pPr>
            <w:r>
              <w:rPr>
                <w:rFonts w:ascii="Calibri" w:eastAsia="Calibri" w:hAnsi="Calibri" w:cs="Calibri"/>
              </w:rPr>
              <w:t>Papelote</w:t>
            </w:r>
          </w:p>
          <w:p w14:paraId="7C5E9664" w14:textId="77777777" w:rsidR="00CB34DA" w:rsidRDefault="00CB34DA" w:rsidP="006531A5">
            <w:pPr>
              <w:rPr>
                <w:rFonts w:ascii="Calibri" w:eastAsia="Calibri" w:hAnsi="Calibri" w:cs="Calibri"/>
              </w:rPr>
            </w:pPr>
            <w:r>
              <w:rPr>
                <w:rFonts w:ascii="Calibri" w:eastAsia="Calibri" w:hAnsi="Calibri" w:cs="Calibri"/>
              </w:rPr>
              <w:t>Cuaderno</w:t>
            </w:r>
          </w:p>
          <w:p w14:paraId="53BC78F5" w14:textId="77777777" w:rsidR="00CB34DA" w:rsidRDefault="00CB34DA" w:rsidP="006531A5">
            <w:pPr>
              <w:rPr>
                <w:rFonts w:ascii="Calibri" w:eastAsia="Calibri" w:hAnsi="Calibri" w:cs="Calibri"/>
              </w:rPr>
            </w:pPr>
            <w:r>
              <w:rPr>
                <w:rFonts w:ascii="Calibri" w:eastAsia="Calibri" w:hAnsi="Calibri" w:cs="Calibri"/>
              </w:rPr>
              <w:t>Cartulina</w:t>
            </w:r>
          </w:p>
          <w:p w14:paraId="007927F3" w14:textId="77777777" w:rsidR="00CB34DA" w:rsidRDefault="00CB34DA" w:rsidP="006531A5">
            <w:pPr>
              <w:rPr>
                <w:rFonts w:ascii="Calibri" w:eastAsia="Calibri" w:hAnsi="Calibri" w:cs="Calibri"/>
              </w:rPr>
            </w:pPr>
            <w:r>
              <w:rPr>
                <w:rFonts w:ascii="Calibri" w:eastAsia="Calibri" w:hAnsi="Calibri" w:cs="Calibri"/>
              </w:rPr>
              <w:t xml:space="preserve">Goma </w:t>
            </w:r>
          </w:p>
          <w:p w14:paraId="42FE39B1" w14:textId="77777777" w:rsidR="00CB34DA" w:rsidRDefault="00CB34DA" w:rsidP="006531A5">
            <w:pPr>
              <w:rPr>
                <w:rFonts w:ascii="Calibri" w:eastAsia="Calibri" w:hAnsi="Calibri" w:cs="Calibri"/>
              </w:rPr>
            </w:pPr>
            <w:r>
              <w:rPr>
                <w:rFonts w:ascii="Calibri" w:eastAsia="Calibri" w:hAnsi="Calibri" w:cs="Calibri"/>
              </w:rPr>
              <w:t>Tijera</w:t>
            </w:r>
          </w:p>
          <w:p w14:paraId="2DF81FC8" w14:textId="77777777" w:rsidR="00CB34DA" w:rsidRDefault="00CB34DA" w:rsidP="006531A5">
            <w:pPr>
              <w:rPr>
                <w:rFonts w:ascii="Calibri" w:eastAsia="Calibri" w:hAnsi="Calibri" w:cs="Calibri"/>
              </w:rPr>
            </w:pPr>
            <w:r>
              <w:rPr>
                <w:rFonts w:ascii="Calibri" w:eastAsia="Calibri" w:hAnsi="Calibri" w:cs="Calibri"/>
              </w:rPr>
              <w:t>Cartones</w:t>
            </w:r>
          </w:p>
          <w:p w14:paraId="22E810DA" w14:textId="77777777" w:rsidR="00CB34DA" w:rsidRDefault="00CB34DA" w:rsidP="006531A5">
            <w:pPr>
              <w:rPr>
                <w:rFonts w:ascii="Calibri" w:eastAsia="Calibri" w:hAnsi="Calibri" w:cs="Calibri"/>
              </w:rPr>
            </w:pPr>
            <w:r>
              <w:rPr>
                <w:rFonts w:ascii="Calibri" w:eastAsia="Calibri" w:hAnsi="Calibri" w:cs="Calibri"/>
              </w:rPr>
              <w:t>Periódicos</w:t>
            </w:r>
          </w:p>
          <w:p w14:paraId="3BDB42D4" w14:textId="77777777" w:rsidR="00CB34DA" w:rsidRDefault="00CB34DA" w:rsidP="006531A5">
            <w:pPr>
              <w:rPr>
                <w:rFonts w:ascii="Calibri" w:eastAsia="Calibri" w:hAnsi="Calibri" w:cs="Calibri"/>
              </w:rPr>
            </w:pPr>
            <w:r>
              <w:rPr>
                <w:rFonts w:ascii="Calibri" w:eastAsia="Calibri" w:hAnsi="Calibri" w:cs="Calibri"/>
              </w:rPr>
              <w:t>Imágenes</w:t>
            </w:r>
          </w:p>
          <w:p w14:paraId="659F8B5E" w14:textId="77777777" w:rsidR="00CB34DA" w:rsidRDefault="00CB34DA" w:rsidP="006531A5">
            <w:pPr>
              <w:rPr>
                <w:rFonts w:ascii="Calibri" w:eastAsia="Calibri" w:hAnsi="Calibri" w:cs="Calibri"/>
              </w:rPr>
            </w:pPr>
            <w:r>
              <w:rPr>
                <w:rFonts w:ascii="Calibri" w:eastAsia="Calibri" w:hAnsi="Calibri" w:cs="Calibri"/>
              </w:rPr>
              <w:t xml:space="preserve">Alimentos </w:t>
            </w:r>
          </w:p>
          <w:p w14:paraId="34B27283" w14:textId="77777777" w:rsidR="00CB34DA" w:rsidRDefault="00CB34DA" w:rsidP="006531A5">
            <w:pPr>
              <w:rPr>
                <w:rFonts w:ascii="Calibri" w:eastAsia="Calibri" w:hAnsi="Calibri" w:cs="Calibri"/>
              </w:rPr>
            </w:pPr>
          </w:p>
          <w:p w14:paraId="3CDFCB81" w14:textId="77777777" w:rsidR="00CB34DA" w:rsidRDefault="00CB34DA" w:rsidP="006531A5">
            <w:pPr>
              <w:rPr>
                <w:rFonts w:ascii="Calibri" w:eastAsia="Calibri" w:hAnsi="Calibri" w:cs="Calibri"/>
              </w:rPr>
            </w:pPr>
          </w:p>
          <w:p w14:paraId="708EEB60" w14:textId="77777777" w:rsidR="00CB34DA" w:rsidRDefault="00CB34DA" w:rsidP="006531A5">
            <w:pPr>
              <w:rPr>
                <w:rFonts w:ascii="Calibri" w:eastAsia="Calibri" w:hAnsi="Calibri" w:cs="Calibri"/>
              </w:rPr>
            </w:pPr>
          </w:p>
        </w:tc>
        <w:tc>
          <w:tcPr>
            <w:tcW w:w="2130" w:type="dxa"/>
          </w:tcPr>
          <w:p w14:paraId="35E8C813" w14:textId="77777777" w:rsidR="00CB34DA" w:rsidRDefault="00CB34DA" w:rsidP="006531A5">
            <w:r>
              <w:rPr>
                <w:b/>
              </w:rPr>
              <w:t>I.CN.B.5.1.1.</w:t>
            </w:r>
            <w:r>
              <w:t xml:space="preserve"> Explica el origen de la vida desde el sustento científico, análisis de evidencias y/o la realización de sencillos experimentos que fundamenten las teorías de la abiogénesis en la Tierra (refutando la teoría de la generación espontánea), la identificación de los elementos y compuestos químicos de la atmósfera de la Tierra primitiva y los procesos de abiogénesis de las moléculas y macromoléculas orgánicas. (I.2., S.4.) </w:t>
            </w:r>
          </w:p>
          <w:p w14:paraId="3E5040AB" w14:textId="77777777" w:rsidR="00CB34DA" w:rsidRDefault="00CB34DA" w:rsidP="006531A5">
            <w:pPr>
              <w:rPr>
                <w:rFonts w:ascii="Calibri" w:eastAsia="Calibri" w:hAnsi="Calibri" w:cs="Calibri"/>
              </w:rPr>
            </w:pPr>
            <w:r>
              <w:rPr>
                <w:b/>
              </w:rPr>
              <w:t xml:space="preserve">I.CN.B.5.1.2 </w:t>
            </w:r>
            <w:r>
              <w:t xml:space="preserve">Explica la importancia de las biomoléculas a partir de la sustentación científica y/o la ejecución de experimentos sencillos sobre </w:t>
            </w:r>
            <w:proofErr w:type="gramStart"/>
            <w:r>
              <w:t>los proceso</w:t>
            </w:r>
            <w:proofErr w:type="gramEnd"/>
            <w:r>
              <w:t xml:space="preserve"> de abiogénesis, características básicas, estructura, diversidad y función en la materia viva. (I.3., I.4.)</w:t>
            </w:r>
          </w:p>
          <w:p w14:paraId="27CDA9B4" w14:textId="77777777" w:rsidR="00CB34DA" w:rsidRDefault="00CB34DA" w:rsidP="006531A5">
            <w:pPr>
              <w:rPr>
                <w:rFonts w:ascii="Calibri" w:eastAsia="Calibri" w:hAnsi="Calibri" w:cs="Calibri"/>
              </w:rPr>
            </w:pPr>
          </w:p>
          <w:p w14:paraId="17F4201B" w14:textId="77777777" w:rsidR="00CB34DA" w:rsidRDefault="00CB34DA" w:rsidP="006531A5">
            <w:pPr>
              <w:rPr>
                <w:rFonts w:ascii="Calibri" w:eastAsia="Calibri" w:hAnsi="Calibri" w:cs="Calibri"/>
              </w:rPr>
            </w:pPr>
          </w:p>
        </w:tc>
        <w:tc>
          <w:tcPr>
            <w:tcW w:w="4260" w:type="dxa"/>
            <w:gridSpan w:val="2"/>
          </w:tcPr>
          <w:p w14:paraId="0B806AC0" w14:textId="77777777" w:rsidR="00CB34DA" w:rsidRDefault="00CB34DA" w:rsidP="006531A5">
            <w:pPr>
              <w:rPr>
                <w:rFonts w:ascii="Calibri" w:eastAsia="Calibri" w:hAnsi="Calibri" w:cs="Calibri"/>
                <w:color w:val="000000"/>
              </w:rPr>
            </w:pPr>
            <w:r>
              <w:rPr>
                <w:rFonts w:ascii="Calibri" w:eastAsia="Calibri" w:hAnsi="Calibri" w:cs="Calibri"/>
                <w:b/>
                <w:u w:val="single"/>
              </w:rPr>
              <w:t xml:space="preserve">TÉCNICAS </w:t>
            </w:r>
          </w:p>
          <w:p w14:paraId="588C1167" w14:textId="77777777" w:rsidR="00CB34DA" w:rsidRDefault="00CB34DA" w:rsidP="006531A5">
            <w:pPr>
              <w:rPr>
                <w:rFonts w:ascii="Calibri" w:eastAsia="Calibri" w:hAnsi="Calibri" w:cs="Calibri"/>
              </w:rPr>
            </w:pPr>
            <w:r>
              <w:rPr>
                <w:rFonts w:ascii="Calibri" w:eastAsia="Calibri" w:hAnsi="Calibri" w:cs="Calibri"/>
              </w:rPr>
              <w:t>Andamios cognitivos</w:t>
            </w:r>
          </w:p>
          <w:p w14:paraId="10848B77" w14:textId="77777777" w:rsidR="00CB34DA" w:rsidRDefault="00CB34DA" w:rsidP="006531A5">
            <w:pPr>
              <w:rPr>
                <w:rFonts w:ascii="Calibri" w:eastAsia="Calibri" w:hAnsi="Calibri" w:cs="Calibri"/>
              </w:rPr>
            </w:pPr>
            <w:r>
              <w:rPr>
                <w:rFonts w:ascii="Calibri" w:eastAsia="Calibri" w:hAnsi="Calibri" w:cs="Calibri"/>
              </w:rPr>
              <w:t>Observaciones</w:t>
            </w:r>
          </w:p>
          <w:p w14:paraId="47E70F0D" w14:textId="77777777" w:rsidR="00CB34DA" w:rsidRDefault="00CB34DA" w:rsidP="006531A5">
            <w:pPr>
              <w:rPr>
                <w:rFonts w:ascii="Calibri" w:eastAsia="Calibri" w:hAnsi="Calibri" w:cs="Calibri"/>
              </w:rPr>
            </w:pPr>
            <w:proofErr w:type="gramStart"/>
            <w:r>
              <w:rPr>
                <w:rFonts w:ascii="Calibri" w:eastAsia="Calibri" w:hAnsi="Calibri" w:cs="Calibri"/>
              </w:rPr>
              <w:t>Taller pedagógicos</w:t>
            </w:r>
            <w:proofErr w:type="gramEnd"/>
            <w:r>
              <w:rPr>
                <w:rFonts w:ascii="Calibri" w:eastAsia="Calibri" w:hAnsi="Calibri" w:cs="Calibri"/>
              </w:rPr>
              <w:t xml:space="preserve"> </w:t>
            </w:r>
          </w:p>
          <w:p w14:paraId="06392FC1" w14:textId="77777777" w:rsidR="00CB34DA" w:rsidRDefault="00CB34DA" w:rsidP="006531A5">
            <w:pPr>
              <w:rPr>
                <w:rFonts w:ascii="Calibri" w:eastAsia="Calibri" w:hAnsi="Calibri" w:cs="Calibri"/>
              </w:rPr>
            </w:pPr>
            <w:r>
              <w:rPr>
                <w:rFonts w:ascii="Calibri" w:eastAsia="Calibri" w:hAnsi="Calibri" w:cs="Calibri"/>
              </w:rPr>
              <w:t xml:space="preserve">Investigación práctica </w:t>
            </w:r>
          </w:p>
          <w:p w14:paraId="5AE9C445" w14:textId="77777777" w:rsidR="00CB34DA" w:rsidRDefault="00CB34DA" w:rsidP="006531A5">
            <w:pPr>
              <w:rPr>
                <w:rFonts w:ascii="Calibri" w:eastAsia="Calibri" w:hAnsi="Calibri" w:cs="Calibri"/>
              </w:rPr>
            </w:pPr>
            <w:r>
              <w:rPr>
                <w:rFonts w:ascii="Calibri" w:eastAsia="Calibri" w:hAnsi="Calibri" w:cs="Calibri"/>
              </w:rPr>
              <w:t xml:space="preserve">Debate </w:t>
            </w:r>
          </w:p>
          <w:p w14:paraId="551B7E01" w14:textId="77777777" w:rsidR="00CB34DA" w:rsidRDefault="00CB34DA" w:rsidP="006531A5">
            <w:pPr>
              <w:rPr>
                <w:rFonts w:ascii="Calibri" w:eastAsia="Calibri" w:hAnsi="Calibri" w:cs="Calibri"/>
              </w:rPr>
            </w:pPr>
            <w:r>
              <w:rPr>
                <w:rFonts w:ascii="Calibri" w:eastAsia="Calibri" w:hAnsi="Calibri" w:cs="Calibri"/>
              </w:rPr>
              <w:t>Lectura exegética o comentada</w:t>
            </w:r>
          </w:p>
          <w:p w14:paraId="1ABDDEA2" w14:textId="77777777" w:rsidR="00CB34DA" w:rsidRDefault="00CB34DA" w:rsidP="006531A5">
            <w:pPr>
              <w:rPr>
                <w:rFonts w:ascii="Calibri" w:eastAsia="Calibri" w:hAnsi="Calibri" w:cs="Calibri"/>
              </w:rPr>
            </w:pPr>
            <w:r>
              <w:rPr>
                <w:rFonts w:ascii="Calibri" w:eastAsia="Calibri" w:hAnsi="Calibri" w:cs="Calibri"/>
              </w:rPr>
              <w:t xml:space="preserve">Observaciones </w:t>
            </w:r>
          </w:p>
          <w:p w14:paraId="0112A068" w14:textId="77777777" w:rsidR="00CB34DA" w:rsidRDefault="00CB34DA" w:rsidP="006531A5">
            <w:pPr>
              <w:rPr>
                <w:rFonts w:ascii="Calibri" w:eastAsia="Calibri" w:hAnsi="Calibri" w:cs="Calibri"/>
              </w:rPr>
            </w:pPr>
            <w:r>
              <w:rPr>
                <w:rFonts w:ascii="Calibri" w:eastAsia="Calibri" w:hAnsi="Calibri" w:cs="Calibri"/>
              </w:rPr>
              <w:t xml:space="preserve">Lluvia de ideas  </w:t>
            </w:r>
          </w:p>
          <w:p w14:paraId="42A0680F" w14:textId="77777777" w:rsidR="00CB34DA" w:rsidRDefault="00CB34DA" w:rsidP="006531A5">
            <w:pPr>
              <w:rPr>
                <w:rFonts w:ascii="Calibri" w:eastAsia="Calibri" w:hAnsi="Calibri" w:cs="Calibri"/>
                <w:color w:val="000000"/>
              </w:rPr>
            </w:pPr>
          </w:p>
          <w:p w14:paraId="1EC4DCB9" w14:textId="77777777" w:rsidR="00CB34DA" w:rsidRDefault="00CB34DA" w:rsidP="006531A5">
            <w:pPr>
              <w:rPr>
                <w:rFonts w:ascii="Calibri" w:eastAsia="Calibri" w:hAnsi="Calibri" w:cs="Calibri"/>
                <w:color w:val="000000"/>
              </w:rPr>
            </w:pPr>
            <w:r>
              <w:rPr>
                <w:rFonts w:ascii="Calibri" w:eastAsia="Calibri" w:hAnsi="Calibri" w:cs="Calibri"/>
                <w:b/>
                <w:u w:val="single"/>
              </w:rPr>
              <w:t xml:space="preserve">INSTRUMENTO </w:t>
            </w:r>
          </w:p>
          <w:p w14:paraId="015458E9" w14:textId="77777777" w:rsidR="00CB34DA" w:rsidRDefault="00CB34DA" w:rsidP="006531A5">
            <w:pPr>
              <w:rPr>
                <w:rFonts w:ascii="Calibri" w:eastAsia="Calibri" w:hAnsi="Calibri" w:cs="Calibri"/>
              </w:rPr>
            </w:pPr>
            <w:r>
              <w:rPr>
                <w:rFonts w:ascii="Calibri" w:eastAsia="Calibri" w:hAnsi="Calibri" w:cs="Calibri"/>
              </w:rPr>
              <w:t>Guía de trabajo</w:t>
            </w:r>
          </w:p>
          <w:p w14:paraId="1BE3A2DC" w14:textId="77777777" w:rsidR="00CB34DA" w:rsidRDefault="00CB34DA" w:rsidP="006531A5">
            <w:pPr>
              <w:rPr>
                <w:rFonts w:ascii="Calibri" w:eastAsia="Calibri" w:hAnsi="Calibri" w:cs="Calibri"/>
              </w:rPr>
            </w:pPr>
            <w:r>
              <w:rPr>
                <w:rFonts w:ascii="Calibri" w:eastAsia="Calibri" w:hAnsi="Calibri" w:cs="Calibri"/>
              </w:rPr>
              <w:t>Pruebas de ensayo</w:t>
            </w:r>
          </w:p>
          <w:p w14:paraId="06EB9EF4" w14:textId="77777777" w:rsidR="00CB34DA" w:rsidRDefault="00CB34DA" w:rsidP="006531A5">
            <w:pPr>
              <w:rPr>
                <w:rFonts w:ascii="Calibri" w:eastAsia="Calibri" w:hAnsi="Calibri" w:cs="Calibri"/>
              </w:rPr>
            </w:pPr>
            <w:r>
              <w:rPr>
                <w:rFonts w:ascii="Calibri" w:eastAsia="Calibri" w:hAnsi="Calibri" w:cs="Calibri"/>
              </w:rPr>
              <w:t xml:space="preserve">Pruebas objetivas </w:t>
            </w:r>
          </w:p>
          <w:p w14:paraId="183DAB21" w14:textId="77777777" w:rsidR="00CB34DA" w:rsidRDefault="00CB34DA" w:rsidP="006531A5">
            <w:pPr>
              <w:rPr>
                <w:rFonts w:ascii="Calibri" w:eastAsia="Calibri" w:hAnsi="Calibri" w:cs="Calibri"/>
              </w:rPr>
            </w:pPr>
            <w:r>
              <w:rPr>
                <w:rFonts w:ascii="Calibri" w:eastAsia="Calibri" w:hAnsi="Calibri" w:cs="Calibri"/>
              </w:rPr>
              <w:t xml:space="preserve">Cuestionarios </w:t>
            </w:r>
          </w:p>
          <w:p w14:paraId="10DAE0D4" w14:textId="77777777" w:rsidR="00CB34DA" w:rsidRDefault="00CB34DA" w:rsidP="006531A5">
            <w:pPr>
              <w:rPr>
                <w:rFonts w:ascii="Calibri" w:eastAsia="Calibri" w:hAnsi="Calibri" w:cs="Calibri"/>
                <w:b/>
                <w:u w:val="single"/>
              </w:rPr>
            </w:pPr>
          </w:p>
        </w:tc>
      </w:tr>
      <w:tr w:rsidR="00CB34DA" w14:paraId="341BF251" w14:textId="77777777" w:rsidTr="00CB34DA">
        <w:trPr>
          <w:cnfStyle w:val="000000100000" w:firstRow="0" w:lastRow="0" w:firstColumn="0" w:lastColumn="0" w:oddVBand="0" w:evenVBand="0" w:oddHBand="1" w:evenHBand="0" w:firstRowFirstColumn="0" w:firstRowLastColumn="0" w:lastRowFirstColumn="0" w:lastRowLastColumn="0"/>
          <w:trHeight w:val="300"/>
        </w:trPr>
        <w:tc>
          <w:tcPr>
            <w:tcW w:w="15877" w:type="dxa"/>
            <w:gridSpan w:val="7"/>
          </w:tcPr>
          <w:p w14:paraId="078938ED" w14:textId="77777777" w:rsidR="00CB34DA" w:rsidRDefault="00CB34DA" w:rsidP="006531A5">
            <w:pPr>
              <w:rPr>
                <w:rFonts w:ascii="Calibri" w:eastAsia="Calibri" w:hAnsi="Calibri" w:cs="Calibri"/>
                <w:b/>
              </w:rPr>
            </w:pPr>
          </w:p>
          <w:p w14:paraId="36599EA3" w14:textId="77777777" w:rsidR="00CB34DA" w:rsidRDefault="00CB34DA" w:rsidP="006531A5">
            <w:pPr>
              <w:rPr>
                <w:rFonts w:ascii="Calibri" w:eastAsia="Calibri" w:hAnsi="Calibri" w:cs="Calibri"/>
                <w:b/>
              </w:rPr>
            </w:pPr>
          </w:p>
          <w:p w14:paraId="27279215" w14:textId="77777777" w:rsidR="00CB34DA" w:rsidRDefault="00CB34DA" w:rsidP="006531A5">
            <w:pPr>
              <w:rPr>
                <w:rFonts w:ascii="Calibri" w:eastAsia="Calibri" w:hAnsi="Calibri" w:cs="Calibri"/>
                <w:b/>
              </w:rPr>
            </w:pPr>
            <w:r>
              <w:rPr>
                <w:rFonts w:ascii="Calibri" w:eastAsia="Calibri" w:hAnsi="Calibri" w:cs="Calibri"/>
                <w:b/>
              </w:rPr>
              <w:t>3. ADAPTACIONES CURRICULARES</w:t>
            </w:r>
          </w:p>
        </w:tc>
      </w:tr>
      <w:tr w:rsidR="00CB34DA" w14:paraId="213D4303" w14:textId="77777777" w:rsidTr="00CB34DA">
        <w:trPr>
          <w:trHeight w:val="420"/>
        </w:trPr>
        <w:tc>
          <w:tcPr>
            <w:tcW w:w="3052" w:type="dxa"/>
          </w:tcPr>
          <w:p w14:paraId="2F2BDA3B" w14:textId="77777777" w:rsidR="00CB34DA" w:rsidRDefault="00CB34DA" w:rsidP="006531A5">
            <w:pPr>
              <w:rPr>
                <w:rFonts w:ascii="Calibri" w:eastAsia="Calibri" w:hAnsi="Calibri" w:cs="Calibri"/>
                <w:b/>
              </w:rPr>
            </w:pPr>
          </w:p>
        </w:tc>
        <w:tc>
          <w:tcPr>
            <w:tcW w:w="4744" w:type="dxa"/>
            <w:gridSpan w:val="2"/>
          </w:tcPr>
          <w:p w14:paraId="405FC3E1" w14:textId="77777777" w:rsidR="00CB34DA" w:rsidRDefault="00CB34DA" w:rsidP="006531A5">
            <w:pPr>
              <w:rPr>
                <w:rFonts w:ascii="Calibri" w:eastAsia="Calibri" w:hAnsi="Calibri" w:cs="Calibri"/>
                <w:b/>
              </w:rPr>
            </w:pPr>
          </w:p>
        </w:tc>
        <w:tc>
          <w:tcPr>
            <w:tcW w:w="1691" w:type="dxa"/>
          </w:tcPr>
          <w:p w14:paraId="34EA5C4A" w14:textId="77777777" w:rsidR="00CB34DA" w:rsidRDefault="00CB34DA" w:rsidP="006531A5">
            <w:pPr>
              <w:rPr>
                <w:rFonts w:ascii="Calibri" w:eastAsia="Calibri" w:hAnsi="Calibri" w:cs="Calibri"/>
                <w:b/>
              </w:rPr>
            </w:pPr>
          </w:p>
        </w:tc>
        <w:tc>
          <w:tcPr>
            <w:tcW w:w="2130" w:type="dxa"/>
          </w:tcPr>
          <w:p w14:paraId="1DE35CA6" w14:textId="77777777" w:rsidR="00CB34DA" w:rsidRDefault="00CB34DA" w:rsidP="006531A5">
            <w:pPr>
              <w:rPr>
                <w:rFonts w:ascii="Calibri" w:eastAsia="Calibri" w:hAnsi="Calibri" w:cs="Calibri"/>
                <w:b/>
              </w:rPr>
            </w:pPr>
          </w:p>
        </w:tc>
        <w:tc>
          <w:tcPr>
            <w:tcW w:w="780" w:type="dxa"/>
          </w:tcPr>
          <w:p w14:paraId="36661702" w14:textId="77777777" w:rsidR="00CB34DA" w:rsidRDefault="00CB34DA" w:rsidP="006531A5">
            <w:pPr>
              <w:rPr>
                <w:rFonts w:ascii="Calibri" w:eastAsia="Calibri" w:hAnsi="Calibri" w:cs="Calibri"/>
                <w:b/>
              </w:rPr>
            </w:pPr>
          </w:p>
        </w:tc>
        <w:tc>
          <w:tcPr>
            <w:tcW w:w="3480" w:type="dxa"/>
          </w:tcPr>
          <w:p w14:paraId="058D853E" w14:textId="77777777" w:rsidR="00CB34DA" w:rsidRDefault="00CB34DA" w:rsidP="006531A5">
            <w:pPr>
              <w:rPr>
                <w:rFonts w:ascii="Calibri" w:eastAsia="Calibri" w:hAnsi="Calibri" w:cs="Calibri"/>
                <w:b/>
              </w:rPr>
            </w:pPr>
          </w:p>
        </w:tc>
      </w:tr>
      <w:tr w:rsidR="00CB34DA" w14:paraId="1B38470D" w14:textId="77777777" w:rsidTr="00CB34DA">
        <w:trPr>
          <w:cnfStyle w:val="000000100000" w:firstRow="0" w:lastRow="0" w:firstColumn="0" w:lastColumn="0" w:oddVBand="0" w:evenVBand="0" w:oddHBand="1" w:evenHBand="0" w:firstRowFirstColumn="0" w:firstRowLastColumn="0" w:lastRowFirstColumn="0" w:lastRowLastColumn="0"/>
          <w:trHeight w:val="420"/>
        </w:trPr>
        <w:tc>
          <w:tcPr>
            <w:tcW w:w="3052" w:type="dxa"/>
            <w:hideMark/>
          </w:tcPr>
          <w:p w14:paraId="4640995D" w14:textId="77777777" w:rsidR="00CB34DA" w:rsidRDefault="00CB34DA" w:rsidP="006531A5">
            <w:pPr>
              <w:rPr>
                <w:rFonts w:ascii="Calibri" w:eastAsia="Calibri" w:hAnsi="Calibri" w:cs="Calibri"/>
                <w:b/>
              </w:rPr>
            </w:pPr>
            <w:r>
              <w:rPr>
                <w:rFonts w:ascii="Calibri" w:eastAsia="Calibri" w:hAnsi="Calibri" w:cs="Calibri"/>
                <w:b/>
              </w:rPr>
              <w:t>ELABORADO</w:t>
            </w:r>
          </w:p>
        </w:tc>
        <w:tc>
          <w:tcPr>
            <w:tcW w:w="3000" w:type="dxa"/>
          </w:tcPr>
          <w:p w14:paraId="3748655E" w14:textId="77777777" w:rsidR="00CB34DA" w:rsidRDefault="00CB34DA" w:rsidP="006531A5">
            <w:pPr>
              <w:rPr>
                <w:rFonts w:ascii="Calibri" w:eastAsia="Calibri" w:hAnsi="Calibri" w:cs="Calibri"/>
                <w:b/>
              </w:rPr>
            </w:pPr>
          </w:p>
        </w:tc>
        <w:tc>
          <w:tcPr>
            <w:tcW w:w="6345" w:type="dxa"/>
            <w:gridSpan w:val="4"/>
            <w:hideMark/>
          </w:tcPr>
          <w:p w14:paraId="6F65A628" w14:textId="77777777" w:rsidR="00CB34DA" w:rsidRDefault="00CB34DA" w:rsidP="006531A5">
            <w:pPr>
              <w:rPr>
                <w:rFonts w:ascii="Calibri" w:eastAsia="Calibri" w:hAnsi="Calibri" w:cs="Calibri"/>
                <w:b/>
              </w:rPr>
            </w:pPr>
            <w:r>
              <w:rPr>
                <w:rFonts w:ascii="Calibri" w:eastAsia="Calibri" w:hAnsi="Calibri" w:cs="Calibri"/>
                <w:b/>
              </w:rPr>
              <w:t>REVISADO</w:t>
            </w:r>
          </w:p>
        </w:tc>
        <w:tc>
          <w:tcPr>
            <w:tcW w:w="3480" w:type="dxa"/>
            <w:hideMark/>
          </w:tcPr>
          <w:p w14:paraId="29A432A9" w14:textId="77777777" w:rsidR="00CB34DA" w:rsidRDefault="00CB34DA" w:rsidP="006531A5">
            <w:pPr>
              <w:rPr>
                <w:rFonts w:ascii="Calibri" w:eastAsia="Calibri" w:hAnsi="Calibri" w:cs="Calibri"/>
                <w:b/>
              </w:rPr>
            </w:pPr>
            <w:r>
              <w:rPr>
                <w:rFonts w:ascii="Calibri" w:eastAsia="Calibri" w:hAnsi="Calibri" w:cs="Calibri"/>
                <w:b/>
              </w:rPr>
              <w:t>APROBADO</w:t>
            </w:r>
          </w:p>
        </w:tc>
      </w:tr>
      <w:tr w:rsidR="00CB34DA" w14:paraId="611453C2" w14:textId="77777777" w:rsidTr="00CB34DA">
        <w:trPr>
          <w:trHeight w:val="180"/>
        </w:trPr>
        <w:tc>
          <w:tcPr>
            <w:tcW w:w="3052" w:type="dxa"/>
            <w:hideMark/>
          </w:tcPr>
          <w:p w14:paraId="590A8667" w14:textId="77777777" w:rsidR="00CB34DA" w:rsidRDefault="00CB34DA" w:rsidP="006531A5">
            <w:pPr>
              <w:rPr>
                <w:rFonts w:ascii="Calibri" w:eastAsia="Calibri" w:hAnsi="Calibri" w:cs="Calibri"/>
              </w:rPr>
            </w:pPr>
            <w:r>
              <w:rPr>
                <w:rFonts w:ascii="Calibri" w:eastAsia="Calibri" w:hAnsi="Calibri" w:cs="Calibri"/>
              </w:rPr>
              <w:t xml:space="preserve">Docente: </w:t>
            </w:r>
          </w:p>
        </w:tc>
        <w:tc>
          <w:tcPr>
            <w:tcW w:w="3000" w:type="dxa"/>
          </w:tcPr>
          <w:p w14:paraId="03D2FE9B" w14:textId="77777777" w:rsidR="00CB34DA" w:rsidRDefault="00CB34DA" w:rsidP="006531A5">
            <w:pPr>
              <w:rPr>
                <w:rFonts w:ascii="Calibri" w:eastAsia="Calibri" w:hAnsi="Calibri" w:cs="Calibri"/>
              </w:rPr>
            </w:pPr>
          </w:p>
        </w:tc>
        <w:tc>
          <w:tcPr>
            <w:tcW w:w="6345" w:type="dxa"/>
            <w:gridSpan w:val="4"/>
            <w:hideMark/>
          </w:tcPr>
          <w:p w14:paraId="507E23F9" w14:textId="77777777" w:rsidR="00CB34DA" w:rsidRDefault="00CB34DA" w:rsidP="006531A5">
            <w:pPr>
              <w:rPr>
                <w:rFonts w:ascii="Calibri" w:eastAsia="Calibri" w:hAnsi="Calibri" w:cs="Calibri"/>
              </w:rPr>
            </w:pPr>
            <w:r>
              <w:rPr>
                <w:rFonts w:ascii="Calibri" w:eastAsia="Calibri" w:hAnsi="Calibri" w:cs="Calibri"/>
              </w:rPr>
              <w:t xml:space="preserve">Coordinador del </w:t>
            </w:r>
            <w:proofErr w:type="gramStart"/>
            <w:r>
              <w:rPr>
                <w:rFonts w:ascii="Calibri" w:eastAsia="Calibri" w:hAnsi="Calibri" w:cs="Calibri"/>
              </w:rPr>
              <w:t>área :</w:t>
            </w:r>
            <w:proofErr w:type="gramEnd"/>
            <w:r>
              <w:rPr>
                <w:rFonts w:ascii="Calibri" w:eastAsia="Calibri" w:hAnsi="Calibri" w:cs="Calibri"/>
              </w:rPr>
              <w:t xml:space="preserve"> </w:t>
            </w:r>
          </w:p>
        </w:tc>
        <w:tc>
          <w:tcPr>
            <w:tcW w:w="3480" w:type="dxa"/>
            <w:hideMark/>
          </w:tcPr>
          <w:p w14:paraId="1236F2FB" w14:textId="77777777" w:rsidR="00CB34DA" w:rsidRDefault="00CB34DA" w:rsidP="006531A5">
            <w:pPr>
              <w:rPr>
                <w:rFonts w:ascii="Calibri" w:eastAsia="Calibri" w:hAnsi="Calibri" w:cs="Calibri"/>
              </w:rPr>
            </w:pPr>
            <w:r>
              <w:rPr>
                <w:rFonts w:ascii="Calibri" w:eastAsia="Calibri" w:hAnsi="Calibri" w:cs="Calibri"/>
              </w:rPr>
              <w:t>Vicerrector:</w:t>
            </w:r>
          </w:p>
        </w:tc>
      </w:tr>
      <w:tr w:rsidR="00CB34DA" w14:paraId="1DD9ED1F" w14:textId="77777777" w:rsidTr="00CB34DA">
        <w:trPr>
          <w:cnfStyle w:val="000000100000" w:firstRow="0" w:lastRow="0" w:firstColumn="0" w:lastColumn="0" w:oddVBand="0" w:evenVBand="0" w:oddHBand="1" w:evenHBand="0" w:firstRowFirstColumn="0" w:firstRowLastColumn="0" w:lastRowFirstColumn="0" w:lastRowLastColumn="0"/>
          <w:trHeight w:val="240"/>
        </w:trPr>
        <w:tc>
          <w:tcPr>
            <w:tcW w:w="3052" w:type="dxa"/>
            <w:hideMark/>
          </w:tcPr>
          <w:p w14:paraId="63DE2BBE" w14:textId="77777777" w:rsidR="00CB34DA" w:rsidRDefault="00CB34DA" w:rsidP="006531A5">
            <w:pPr>
              <w:rPr>
                <w:rFonts w:ascii="Calibri" w:eastAsia="Calibri" w:hAnsi="Calibri" w:cs="Calibri"/>
              </w:rPr>
            </w:pPr>
            <w:r>
              <w:rPr>
                <w:rFonts w:ascii="Calibri" w:eastAsia="Calibri" w:hAnsi="Calibri" w:cs="Calibri"/>
              </w:rPr>
              <w:t>Firma:</w:t>
            </w:r>
          </w:p>
        </w:tc>
        <w:tc>
          <w:tcPr>
            <w:tcW w:w="3000" w:type="dxa"/>
          </w:tcPr>
          <w:p w14:paraId="5D40F1F0" w14:textId="77777777" w:rsidR="00CB34DA" w:rsidRDefault="00CB34DA" w:rsidP="006531A5">
            <w:pPr>
              <w:rPr>
                <w:rFonts w:ascii="Calibri" w:eastAsia="Calibri" w:hAnsi="Calibri" w:cs="Calibri"/>
              </w:rPr>
            </w:pPr>
          </w:p>
        </w:tc>
        <w:tc>
          <w:tcPr>
            <w:tcW w:w="6345" w:type="dxa"/>
            <w:gridSpan w:val="4"/>
          </w:tcPr>
          <w:p w14:paraId="1F8E5CD4" w14:textId="77777777" w:rsidR="00CB34DA" w:rsidRDefault="00CB34DA" w:rsidP="006531A5">
            <w:pPr>
              <w:rPr>
                <w:rFonts w:ascii="Calibri" w:eastAsia="Calibri" w:hAnsi="Calibri" w:cs="Calibri"/>
              </w:rPr>
            </w:pPr>
          </w:p>
        </w:tc>
        <w:tc>
          <w:tcPr>
            <w:tcW w:w="3480" w:type="dxa"/>
          </w:tcPr>
          <w:p w14:paraId="338C0649" w14:textId="77777777" w:rsidR="00CB34DA" w:rsidRDefault="00CB34DA" w:rsidP="006531A5">
            <w:pPr>
              <w:rPr>
                <w:rFonts w:ascii="Calibri" w:eastAsia="Calibri" w:hAnsi="Calibri" w:cs="Calibri"/>
              </w:rPr>
            </w:pPr>
          </w:p>
        </w:tc>
      </w:tr>
      <w:tr w:rsidR="00CB34DA" w14:paraId="51273E36" w14:textId="77777777" w:rsidTr="00CB34DA">
        <w:trPr>
          <w:trHeight w:val="240"/>
        </w:trPr>
        <w:tc>
          <w:tcPr>
            <w:tcW w:w="3052" w:type="dxa"/>
            <w:hideMark/>
          </w:tcPr>
          <w:p w14:paraId="4C6A867E" w14:textId="77777777" w:rsidR="00CB34DA" w:rsidRDefault="00CB34DA" w:rsidP="006531A5">
            <w:pPr>
              <w:rPr>
                <w:rFonts w:ascii="Calibri" w:eastAsia="Calibri" w:hAnsi="Calibri" w:cs="Calibri"/>
              </w:rPr>
            </w:pPr>
            <w:r>
              <w:rPr>
                <w:rFonts w:ascii="Calibri" w:eastAsia="Calibri" w:hAnsi="Calibri" w:cs="Calibri"/>
              </w:rPr>
              <w:t xml:space="preserve">Fecha: </w:t>
            </w:r>
          </w:p>
        </w:tc>
        <w:tc>
          <w:tcPr>
            <w:tcW w:w="3000" w:type="dxa"/>
          </w:tcPr>
          <w:p w14:paraId="2DB66D83" w14:textId="77777777" w:rsidR="00CB34DA" w:rsidRDefault="00CB34DA" w:rsidP="006531A5">
            <w:pPr>
              <w:rPr>
                <w:rFonts w:ascii="Calibri" w:eastAsia="Calibri" w:hAnsi="Calibri" w:cs="Calibri"/>
              </w:rPr>
            </w:pPr>
          </w:p>
        </w:tc>
        <w:tc>
          <w:tcPr>
            <w:tcW w:w="6345" w:type="dxa"/>
            <w:gridSpan w:val="4"/>
          </w:tcPr>
          <w:p w14:paraId="4A93F6FB" w14:textId="77777777" w:rsidR="00CB34DA" w:rsidRDefault="00CB34DA" w:rsidP="006531A5">
            <w:pPr>
              <w:rPr>
                <w:rFonts w:ascii="Calibri" w:eastAsia="Calibri" w:hAnsi="Calibri" w:cs="Calibri"/>
              </w:rPr>
            </w:pPr>
          </w:p>
        </w:tc>
        <w:tc>
          <w:tcPr>
            <w:tcW w:w="3480" w:type="dxa"/>
          </w:tcPr>
          <w:p w14:paraId="2976E476" w14:textId="77777777" w:rsidR="00CB34DA" w:rsidRDefault="00CB34DA" w:rsidP="006531A5">
            <w:pPr>
              <w:rPr>
                <w:rFonts w:ascii="Calibri" w:eastAsia="Calibri" w:hAnsi="Calibri" w:cs="Calibri"/>
              </w:rPr>
            </w:pPr>
          </w:p>
        </w:tc>
      </w:tr>
    </w:tbl>
    <w:p w14:paraId="698A720F" w14:textId="77777777" w:rsidR="00CB34DA" w:rsidRDefault="00CB34DA" w:rsidP="00CB34DA">
      <w:pPr>
        <w:tabs>
          <w:tab w:val="left" w:pos="924"/>
        </w:tabs>
        <w:spacing w:before="240" w:after="240"/>
        <w:rPr>
          <w:rFonts w:ascii="Calibri" w:eastAsia="Calibri" w:hAnsi="Calibri" w:cs="Calibri"/>
          <w:b/>
        </w:rPr>
      </w:pPr>
    </w:p>
    <w:tbl>
      <w:tblPr>
        <w:tblStyle w:val="GridTable4-Accent6"/>
        <w:tblpPr w:leftFromText="141" w:rightFromText="141" w:vertAnchor="page" w:horzAnchor="margin" w:tblpXSpec="center" w:tblpY="1957"/>
        <w:tblW w:w="15730" w:type="dxa"/>
        <w:tblLayout w:type="fixed"/>
        <w:tblLook w:val="0400" w:firstRow="0" w:lastRow="0" w:firstColumn="0" w:lastColumn="0" w:noHBand="0" w:noVBand="1"/>
      </w:tblPr>
      <w:tblGrid>
        <w:gridCol w:w="1742"/>
        <w:gridCol w:w="2533"/>
        <w:gridCol w:w="1260"/>
        <w:gridCol w:w="1590"/>
        <w:gridCol w:w="1499"/>
        <w:gridCol w:w="1603"/>
        <w:gridCol w:w="1418"/>
        <w:gridCol w:w="4085"/>
      </w:tblGrid>
      <w:tr w:rsidR="00413AD1" w14:paraId="533AF09C" w14:textId="77777777" w:rsidTr="006531A5">
        <w:trPr>
          <w:cnfStyle w:val="000000100000" w:firstRow="0" w:lastRow="0" w:firstColumn="0" w:lastColumn="0" w:oddVBand="0" w:evenVBand="0" w:oddHBand="1" w:evenHBand="0" w:firstRowFirstColumn="0" w:firstRowLastColumn="0" w:lastRowFirstColumn="0" w:lastRowLastColumn="0"/>
          <w:trHeight w:val="450"/>
        </w:trPr>
        <w:tc>
          <w:tcPr>
            <w:tcW w:w="15730" w:type="dxa"/>
            <w:gridSpan w:val="8"/>
            <w:hideMark/>
          </w:tcPr>
          <w:p w14:paraId="7F469E7C" w14:textId="77777777" w:rsidR="00413AD1" w:rsidRDefault="00413AD1" w:rsidP="006531A5">
            <w:pPr>
              <w:rPr>
                <w:rFonts w:ascii="Calibri" w:eastAsia="Calibri" w:hAnsi="Calibri" w:cs="Calibri"/>
                <w:b/>
              </w:rPr>
            </w:pPr>
            <w:r>
              <w:rPr>
                <w:rFonts w:ascii="Calibri" w:eastAsia="Calibri" w:hAnsi="Calibri" w:cs="Calibri"/>
                <w:b/>
              </w:rPr>
              <w:t>PLANIFICACION MICROCURRICULAR</w:t>
            </w:r>
          </w:p>
        </w:tc>
      </w:tr>
      <w:tr w:rsidR="00413AD1" w14:paraId="3A5010F3" w14:textId="77777777" w:rsidTr="006531A5">
        <w:trPr>
          <w:trHeight w:val="240"/>
        </w:trPr>
        <w:tc>
          <w:tcPr>
            <w:tcW w:w="4275" w:type="dxa"/>
            <w:gridSpan w:val="2"/>
            <w:hideMark/>
          </w:tcPr>
          <w:p w14:paraId="172D6A5D" w14:textId="77777777" w:rsidR="00413AD1" w:rsidRDefault="00413AD1" w:rsidP="006531A5">
            <w:pPr>
              <w:rPr>
                <w:rFonts w:ascii="Calibri" w:eastAsia="Calibri" w:hAnsi="Calibri" w:cs="Calibri"/>
                <w:b/>
              </w:rPr>
            </w:pPr>
            <w:r>
              <w:rPr>
                <w:rFonts w:ascii="Calibri" w:eastAsia="Calibri" w:hAnsi="Calibri" w:cs="Calibri"/>
                <w:b/>
              </w:rPr>
              <w:t>Nombre de la institución:</w:t>
            </w:r>
          </w:p>
        </w:tc>
        <w:tc>
          <w:tcPr>
            <w:tcW w:w="11455" w:type="dxa"/>
            <w:gridSpan w:val="6"/>
          </w:tcPr>
          <w:p w14:paraId="44563585" w14:textId="77777777" w:rsidR="00413AD1" w:rsidRDefault="00413AD1" w:rsidP="006531A5">
            <w:pPr>
              <w:rPr>
                <w:rFonts w:ascii="Calibri" w:eastAsia="Calibri" w:hAnsi="Calibri" w:cs="Calibri"/>
                <w:b/>
              </w:rPr>
            </w:pPr>
          </w:p>
        </w:tc>
      </w:tr>
      <w:tr w:rsidR="00413AD1" w14:paraId="6AE8FD4E" w14:textId="77777777" w:rsidTr="006531A5">
        <w:trPr>
          <w:cnfStyle w:val="000000100000" w:firstRow="0" w:lastRow="0" w:firstColumn="0" w:lastColumn="0" w:oddVBand="0" w:evenVBand="0" w:oddHBand="1" w:evenHBand="0" w:firstRowFirstColumn="0" w:firstRowLastColumn="0" w:lastRowFirstColumn="0" w:lastRowLastColumn="0"/>
          <w:trHeight w:val="300"/>
        </w:trPr>
        <w:tc>
          <w:tcPr>
            <w:tcW w:w="4275" w:type="dxa"/>
            <w:gridSpan w:val="2"/>
            <w:hideMark/>
          </w:tcPr>
          <w:p w14:paraId="2CA707C1" w14:textId="77777777" w:rsidR="00413AD1" w:rsidRDefault="00413AD1" w:rsidP="006531A5">
            <w:pPr>
              <w:ind w:left="-680" w:firstLine="680"/>
              <w:rPr>
                <w:rFonts w:ascii="Calibri" w:eastAsia="Calibri" w:hAnsi="Calibri" w:cs="Calibri"/>
                <w:b/>
              </w:rPr>
            </w:pPr>
            <w:r>
              <w:rPr>
                <w:rFonts w:ascii="Calibri" w:eastAsia="Calibri" w:hAnsi="Calibri" w:cs="Calibri"/>
                <w:b/>
              </w:rPr>
              <w:t>Nombre del Docente:</w:t>
            </w:r>
          </w:p>
        </w:tc>
        <w:tc>
          <w:tcPr>
            <w:tcW w:w="5952" w:type="dxa"/>
            <w:gridSpan w:val="4"/>
          </w:tcPr>
          <w:p w14:paraId="1EE149E9" w14:textId="77777777" w:rsidR="00413AD1" w:rsidRDefault="00413AD1" w:rsidP="006531A5">
            <w:pPr>
              <w:rPr>
                <w:rFonts w:ascii="Calibri" w:eastAsia="Calibri" w:hAnsi="Calibri" w:cs="Calibri"/>
                <w:b/>
              </w:rPr>
            </w:pPr>
          </w:p>
        </w:tc>
        <w:tc>
          <w:tcPr>
            <w:tcW w:w="1418" w:type="dxa"/>
            <w:hideMark/>
          </w:tcPr>
          <w:p w14:paraId="43DD3E78" w14:textId="77777777" w:rsidR="00413AD1" w:rsidRDefault="00413AD1" w:rsidP="006531A5">
            <w:pPr>
              <w:rPr>
                <w:rFonts w:ascii="Calibri" w:eastAsia="Calibri" w:hAnsi="Calibri" w:cs="Calibri"/>
                <w:b/>
              </w:rPr>
            </w:pPr>
            <w:r>
              <w:rPr>
                <w:rFonts w:ascii="Calibri" w:eastAsia="Calibri" w:hAnsi="Calibri" w:cs="Calibri"/>
                <w:b/>
              </w:rPr>
              <w:t>Fecha</w:t>
            </w:r>
          </w:p>
        </w:tc>
        <w:tc>
          <w:tcPr>
            <w:tcW w:w="4085" w:type="dxa"/>
          </w:tcPr>
          <w:p w14:paraId="19B25EBB" w14:textId="77777777" w:rsidR="00413AD1" w:rsidRDefault="00413AD1" w:rsidP="006531A5">
            <w:pPr>
              <w:rPr>
                <w:rFonts w:ascii="Calibri" w:eastAsia="Calibri" w:hAnsi="Calibri" w:cs="Calibri"/>
                <w:b/>
              </w:rPr>
            </w:pPr>
          </w:p>
        </w:tc>
      </w:tr>
      <w:tr w:rsidR="00413AD1" w14:paraId="4750AF3E" w14:textId="77777777" w:rsidTr="006531A5">
        <w:trPr>
          <w:trHeight w:val="337"/>
        </w:trPr>
        <w:tc>
          <w:tcPr>
            <w:tcW w:w="1742" w:type="dxa"/>
            <w:hideMark/>
          </w:tcPr>
          <w:p w14:paraId="074A7D38" w14:textId="77777777" w:rsidR="00413AD1" w:rsidRDefault="00413AD1" w:rsidP="006531A5">
            <w:pPr>
              <w:rPr>
                <w:rFonts w:ascii="Calibri" w:eastAsia="Calibri" w:hAnsi="Calibri" w:cs="Calibri"/>
                <w:b/>
              </w:rPr>
            </w:pPr>
            <w:r>
              <w:rPr>
                <w:rFonts w:ascii="Calibri" w:eastAsia="Calibri" w:hAnsi="Calibri" w:cs="Calibri"/>
                <w:b/>
              </w:rPr>
              <w:t>Área</w:t>
            </w:r>
          </w:p>
        </w:tc>
        <w:tc>
          <w:tcPr>
            <w:tcW w:w="3793" w:type="dxa"/>
            <w:gridSpan w:val="2"/>
            <w:hideMark/>
          </w:tcPr>
          <w:p w14:paraId="4FB285C4" w14:textId="77777777" w:rsidR="00413AD1" w:rsidRDefault="00413AD1" w:rsidP="006531A5">
            <w:pPr>
              <w:rPr>
                <w:rFonts w:ascii="Calibri" w:eastAsia="Calibri" w:hAnsi="Calibri" w:cs="Calibri"/>
                <w:b/>
              </w:rPr>
            </w:pPr>
            <w:r>
              <w:rPr>
                <w:rFonts w:ascii="Calibri" w:eastAsia="Calibri" w:hAnsi="Calibri" w:cs="Calibri"/>
              </w:rPr>
              <w:t xml:space="preserve">Ciencias </w:t>
            </w:r>
          </w:p>
        </w:tc>
        <w:tc>
          <w:tcPr>
            <w:tcW w:w="1590" w:type="dxa"/>
            <w:hideMark/>
          </w:tcPr>
          <w:p w14:paraId="0EC2816E" w14:textId="77777777" w:rsidR="00413AD1" w:rsidRDefault="00413AD1" w:rsidP="006531A5">
            <w:pPr>
              <w:rPr>
                <w:rFonts w:ascii="Calibri" w:eastAsia="Calibri" w:hAnsi="Calibri" w:cs="Calibri"/>
                <w:b/>
              </w:rPr>
            </w:pPr>
            <w:r>
              <w:rPr>
                <w:rFonts w:ascii="Calibri" w:eastAsia="Calibri" w:hAnsi="Calibri" w:cs="Calibri"/>
                <w:b/>
              </w:rPr>
              <w:t>Grado</w:t>
            </w:r>
          </w:p>
        </w:tc>
        <w:tc>
          <w:tcPr>
            <w:tcW w:w="3102" w:type="dxa"/>
            <w:gridSpan w:val="2"/>
            <w:hideMark/>
          </w:tcPr>
          <w:p w14:paraId="56EC088A" w14:textId="77777777" w:rsidR="00413AD1" w:rsidRDefault="00413AD1" w:rsidP="006531A5">
            <w:pPr>
              <w:rPr>
                <w:rFonts w:ascii="Calibri" w:eastAsia="Calibri" w:hAnsi="Calibri" w:cs="Calibri"/>
              </w:rPr>
            </w:pPr>
            <w:r>
              <w:rPr>
                <w:rFonts w:ascii="Calibri" w:eastAsia="Calibri" w:hAnsi="Calibri" w:cs="Calibri"/>
              </w:rPr>
              <w:t>PRIMERO BGU</w:t>
            </w:r>
          </w:p>
        </w:tc>
        <w:tc>
          <w:tcPr>
            <w:tcW w:w="1418" w:type="dxa"/>
            <w:hideMark/>
          </w:tcPr>
          <w:p w14:paraId="38107D16" w14:textId="77777777" w:rsidR="00413AD1" w:rsidRDefault="00413AD1" w:rsidP="006531A5">
            <w:pPr>
              <w:rPr>
                <w:rFonts w:ascii="Calibri" w:eastAsia="Calibri" w:hAnsi="Calibri" w:cs="Calibri"/>
                <w:b/>
              </w:rPr>
            </w:pPr>
            <w:r>
              <w:rPr>
                <w:rFonts w:ascii="Calibri" w:eastAsia="Calibri" w:hAnsi="Calibri" w:cs="Calibri"/>
                <w:b/>
              </w:rPr>
              <w:t>Año lectivo</w:t>
            </w:r>
          </w:p>
        </w:tc>
        <w:tc>
          <w:tcPr>
            <w:tcW w:w="4085" w:type="dxa"/>
          </w:tcPr>
          <w:p w14:paraId="6B9B7E7F" w14:textId="77777777" w:rsidR="00413AD1" w:rsidRDefault="00413AD1" w:rsidP="006531A5">
            <w:pPr>
              <w:rPr>
                <w:rFonts w:ascii="Calibri" w:eastAsia="Calibri" w:hAnsi="Calibri" w:cs="Calibri"/>
                <w:b/>
              </w:rPr>
            </w:pPr>
          </w:p>
        </w:tc>
      </w:tr>
      <w:tr w:rsidR="00413AD1" w14:paraId="3BFA6255" w14:textId="77777777" w:rsidTr="006531A5">
        <w:trPr>
          <w:cnfStyle w:val="000000100000" w:firstRow="0" w:lastRow="0" w:firstColumn="0" w:lastColumn="0" w:oddVBand="0" w:evenVBand="0" w:oddHBand="1" w:evenHBand="0" w:firstRowFirstColumn="0" w:firstRowLastColumn="0" w:lastRowFirstColumn="0" w:lastRowLastColumn="0"/>
          <w:trHeight w:val="340"/>
        </w:trPr>
        <w:tc>
          <w:tcPr>
            <w:tcW w:w="10227" w:type="dxa"/>
            <w:gridSpan w:val="6"/>
            <w:hideMark/>
          </w:tcPr>
          <w:p w14:paraId="7D5FC6F2" w14:textId="77777777" w:rsidR="00413AD1" w:rsidRDefault="00413AD1" w:rsidP="006531A5">
            <w:pPr>
              <w:rPr>
                <w:rFonts w:ascii="Calibri" w:eastAsia="Calibri" w:hAnsi="Calibri" w:cs="Calibri"/>
                <w:b/>
                <w:bCs/>
              </w:rPr>
            </w:pPr>
            <w:r>
              <w:rPr>
                <w:rFonts w:ascii="Calibri" w:eastAsia="Calibri" w:hAnsi="Calibri" w:cs="Calibri"/>
                <w:b/>
                <w:bCs/>
              </w:rPr>
              <w:t xml:space="preserve">Asignatura: </w:t>
            </w:r>
            <w:r>
              <w:rPr>
                <w:rFonts w:ascii="Calibri" w:eastAsia="Calibri" w:hAnsi="Calibri" w:cs="Calibri"/>
              </w:rPr>
              <w:t>Biología</w:t>
            </w:r>
          </w:p>
        </w:tc>
        <w:tc>
          <w:tcPr>
            <w:tcW w:w="1418" w:type="dxa"/>
            <w:hideMark/>
          </w:tcPr>
          <w:p w14:paraId="5E60218E" w14:textId="77777777" w:rsidR="00413AD1" w:rsidRDefault="00413AD1" w:rsidP="006531A5">
            <w:pPr>
              <w:rPr>
                <w:rFonts w:ascii="Calibri" w:eastAsia="Calibri" w:hAnsi="Calibri" w:cs="Calibri"/>
                <w:b/>
                <w:bCs/>
              </w:rPr>
            </w:pPr>
            <w:r>
              <w:rPr>
                <w:rFonts w:ascii="Calibri" w:eastAsia="Calibri" w:hAnsi="Calibri" w:cs="Calibri"/>
                <w:b/>
                <w:bCs/>
              </w:rPr>
              <w:t>Tiempo</w:t>
            </w:r>
          </w:p>
        </w:tc>
        <w:tc>
          <w:tcPr>
            <w:tcW w:w="4085" w:type="dxa"/>
          </w:tcPr>
          <w:p w14:paraId="28F4374E" w14:textId="77777777" w:rsidR="00413AD1" w:rsidRDefault="00413AD1" w:rsidP="006531A5">
            <w:pPr>
              <w:rPr>
                <w:rFonts w:ascii="Calibri" w:eastAsia="Calibri" w:hAnsi="Calibri" w:cs="Calibri"/>
              </w:rPr>
            </w:pPr>
          </w:p>
        </w:tc>
      </w:tr>
      <w:tr w:rsidR="00413AD1" w14:paraId="4D68F0DA" w14:textId="77777777" w:rsidTr="006531A5">
        <w:trPr>
          <w:trHeight w:val="623"/>
        </w:trPr>
        <w:tc>
          <w:tcPr>
            <w:tcW w:w="4275" w:type="dxa"/>
            <w:gridSpan w:val="2"/>
            <w:hideMark/>
          </w:tcPr>
          <w:p w14:paraId="0F9B3D29" w14:textId="77777777" w:rsidR="00413AD1" w:rsidRDefault="00413AD1" w:rsidP="006531A5">
            <w:pPr>
              <w:rPr>
                <w:rFonts w:ascii="Calibri" w:eastAsia="Calibri" w:hAnsi="Calibri" w:cs="Calibri"/>
                <w:b/>
              </w:rPr>
            </w:pPr>
            <w:r>
              <w:rPr>
                <w:rFonts w:ascii="Calibri" w:eastAsia="Calibri" w:hAnsi="Calibri" w:cs="Calibri"/>
                <w:b/>
              </w:rPr>
              <w:t xml:space="preserve">unidad didáctica: </w:t>
            </w:r>
          </w:p>
        </w:tc>
        <w:tc>
          <w:tcPr>
            <w:tcW w:w="4349" w:type="dxa"/>
            <w:gridSpan w:val="3"/>
            <w:hideMark/>
          </w:tcPr>
          <w:p w14:paraId="5185FF0C" w14:textId="77777777" w:rsidR="00413AD1" w:rsidRDefault="00413AD1" w:rsidP="006531A5">
            <w:pPr>
              <w:rPr>
                <w:rFonts w:ascii="Calibri" w:eastAsia="Calibri" w:hAnsi="Calibri" w:cs="Calibri"/>
              </w:rPr>
            </w:pPr>
            <w:r>
              <w:rPr>
                <w:rFonts w:ascii="Calibri" w:eastAsia="Calibri" w:hAnsi="Calibri" w:cs="Calibri"/>
              </w:rPr>
              <w:t>#2</w:t>
            </w:r>
          </w:p>
        </w:tc>
        <w:tc>
          <w:tcPr>
            <w:tcW w:w="7106" w:type="dxa"/>
            <w:gridSpan w:val="3"/>
          </w:tcPr>
          <w:p w14:paraId="1C964F32" w14:textId="77777777" w:rsidR="00413AD1" w:rsidRDefault="00413AD1" w:rsidP="006531A5">
            <w:pPr>
              <w:rPr>
                <w:rFonts w:ascii="Calibri" w:eastAsia="Calibri" w:hAnsi="Calibri" w:cs="Calibri"/>
              </w:rPr>
            </w:pPr>
          </w:p>
        </w:tc>
      </w:tr>
      <w:tr w:rsidR="00413AD1" w14:paraId="0F2E91D2" w14:textId="77777777" w:rsidTr="006531A5">
        <w:trPr>
          <w:cnfStyle w:val="000000100000" w:firstRow="0" w:lastRow="0" w:firstColumn="0" w:lastColumn="0" w:oddVBand="0" w:evenVBand="0" w:oddHBand="1" w:evenHBand="0" w:firstRowFirstColumn="0" w:firstRowLastColumn="0" w:lastRowFirstColumn="0" w:lastRowLastColumn="0"/>
          <w:trHeight w:val="288"/>
        </w:trPr>
        <w:tc>
          <w:tcPr>
            <w:tcW w:w="15730" w:type="dxa"/>
            <w:gridSpan w:val="8"/>
          </w:tcPr>
          <w:p w14:paraId="4DECC42B" w14:textId="77777777" w:rsidR="00413AD1" w:rsidRDefault="00413AD1" w:rsidP="006531A5">
            <w:pPr>
              <w:rPr>
                <w:rFonts w:ascii="Calibri" w:eastAsia="Calibri" w:hAnsi="Calibri" w:cs="Calibri"/>
              </w:rPr>
            </w:pPr>
            <w:r>
              <w:rPr>
                <w:rFonts w:ascii="Calibri" w:eastAsia="Calibri" w:hAnsi="Calibri" w:cs="Calibri"/>
                <w:b/>
                <w:i/>
                <w:color w:val="000000"/>
              </w:rPr>
              <w:t>Objetivo de la unidad didáctica</w:t>
            </w:r>
          </w:p>
        </w:tc>
      </w:tr>
      <w:tr w:rsidR="00413AD1" w:rsidRPr="000143EC" w14:paraId="33F4AA95" w14:textId="77777777" w:rsidTr="006531A5">
        <w:trPr>
          <w:trHeight w:val="623"/>
        </w:trPr>
        <w:tc>
          <w:tcPr>
            <w:tcW w:w="15730" w:type="dxa"/>
            <w:gridSpan w:val="8"/>
          </w:tcPr>
          <w:p w14:paraId="089CE3DC" w14:textId="77777777" w:rsidR="00413AD1" w:rsidRDefault="00413AD1" w:rsidP="00413AD1">
            <w:pPr>
              <w:widowControl w:val="0"/>
            </w:pPr>
            <w:r>
              <w:rPr>
                <w:b/>
              </w:rPr>
              <w:t xml:space="preserve">O.CN.B.5.4. </w:t>
            </w:r>
            <w:r>
              <w:t>Valorar los aportes de la ciencia en función del razonamiento lógico, crítico y complejo para comprender de manera integral la estructura y funcionamiento de su propio cuerpo, con el fin de aplicar medidas de promoción, protección y prevención que lleven al desarrollo de una salud integral, buscando el equilibrio físico, mental y emocional como parte esencial del plan de vida.</w:t>
            </w:r>
          </w:p>
          <w:p w14:paraId="05DE15BD" w14:textId="77777777" w:rsidR="00413AD1" w:rsidRPr="000143EC" w:rsidRDefault="00413AD1" w:rsidP="00413AD1">
            <w:pPr>
              <w:rPr>
                <w:rFonts w:ascii="Calibri" w:eastAsia="Calibri" w:hAnsi="Calibri" w:cs="Calibri"/>
                <w:i/>
              </w:rPr>
            </w:pPr>
            <w:r>
              <w:rPr>
                <w:b/>
              </w:rPr>
              <w:t xml:space="preserve">O.CN.B.5.9. </w:t>
            </w:r>
            <w:r>
              <w:t xml:space="preserve">Apreciar el desarrollo del conocimiento científico a lo largo del tiempo, por medio de la indagación sobre la manera en que los científicos utilizan con ética la Biología en un amplio rango de aplicaciones, y la forma en que el conocimiento biológico influye en las sociedades a nivel local, regional y global, asumiendo responsabilidad social. </w:t>
            </w:r>
          </w:p>
        </w:tc>
      </w:tr>
      <w:tr w:rsidR="00413AD1" w14:paraId="7314A552" w14:textId="77777777" w:rsidTr="006531A5">
        <w:trPr>
          <w:cnfStyle w:val="000000100000" w:firstRow="0" w:lastRow="0" w:firstColumn="0" w:lastColumn="0" w:oddVBand="0" w:evenVBand="0" w:oddHBand="1" w:evenHBand="0" w:firstRowFirstColumn="0" w:firstRowLastColumn="0" w:lastRowFirstColumn="0" w:lastRowLastColumn="0"/>
          <w:trHeight w:val="130"/>
        </w:trPr>
        <w:tc>
          <w:tcPr>
            <w:tcW w:w="15730" w:type="dxa"/>
            <w:gridSpan w:val="8"/>
          </w:tcPr>
          <w:p w14:paraId="4C40F570" w14:textId="77777777" w:rsidR="00413AD1" w:rsidRDefault="00413AD1" w:rsidP="006531A5">
            <w:pPr>
              <w:rPr>
                <w:rFonts w:ascii="Calibri" w:eastAsia="Calibri" w:hAnsi="Calibri" w:cs="Calibri"/>
                <w:i/>
              </w:rPr>
            </w:pPr>
            <w:r>
              <w:rPr>
                <w:rFonts w:ascii="Calibri" w:eastAsia="Calibri" w:hAnsi="Calibri" w:cs="Calibri"/>
                <w:b/>
                <w:i/>
                <w:color w:val="000000"/>
              </w:rPr>
              <w:t>Criterios de evaluación</w:t>
            </w:r>
          </w:p>
        </w:tc>
      </w:tr>
      <w:tr w:rsidR="00413AD1" w14:paraId="5157B313" w14:textId="77777777" w:rsidTr="006531A5">
        <w:trPr>
          <w:trHeight w:val="623"/>
        </w:trPr>
        <w:tc>
          <w:tcPr>
            <w:tcW w:w="15730" w:type="dxa"/>
            <w:gridSpan w:val="8"/>
          </w:tcPr>
          <w:p w14:paraId="7A17409C" w14:textId="77777777" w:rsidR="00413AD1" w:rsidRDefault="00413AD1" w:rsidP="00413AD1">
            <w:pPr>
              <w:widowControl w:val="0"/>
              <w:rPr>
                <w:color w:val="000000"/>
              </w:rPr>
            </w:pPr>
            <w:proofErr w:type="gramStart"/>
            <w:r>
              <w:rPr>
                <w:b/>
                <w:color w:val="000000"/>
              </w:rPr>
              <w:t>CE.CN.B.</w:t>
            </w:r>
            <w:proofErr w:type="gramEnd"/>
            <w:r>
              <w:rPr>
                <w:b/>
                <w:color w:val="000000"/>
              </w:rPr>
              <w:t>5.2.</w:t>
            </w:r>
            <w:r>
              <w:rPr>
                <w:color w:val="000000"/>
              </w:rPr>
              <w:t xml:space="preserve"> Cuestiona con fundamentos científicos la evolución de las especies desde el análisis de las diferentes teorías (teorías de la endosimbiosis, selección natural y sintética de la evolución), el reconocimiento de los biomas del mundo como evidencia de procesos evolutivos y la necesidad de clasificar taxonómicamente a las especies.</w:t>
            </w:r>
          </w:p>
          <w:p w14:paraId="69168A65" w14:textId="77777777" w:rsidR="00413AD1" w:rsidRDefault="00413AD1" w:rsidP="00413AD1">
            <w:pPr>
              <w:widowControl w:val="0"/>
              <w:rPr>
                <w:color w:val="000000"/>
              </w:rPr>
            </w:pPr>
            <w:proofErr w:type="gramStart"/>
            <w:r>
              <w:rPr>
                <w:b/>
                <w:color w:val="000000"/>
              </w:rPr>
              <w:t>CE.CN.B.</w:t>
            </w:r>
            <w:proofErr w:type="gramEnd"/>
            <w:r>
              <w:rPr>
                <w:b/>
                <w:color w:val="000000"/>
              </w:rPr>
              <w:t xml:space="preserve">5.5. </w:t>
            </w:r>
            <w:r>
              <w:rPr>
                <w:color w:val="000000"/>
              </w:rPr>
              <w:t>Argumenta con fundamento científico el valor de la biodiversidad a partir del análisis de los patrones de evolución de las especies, su importancia social, económica y ambiental, los efectos de las actividades humanas, el reconocimiento de los modelos de desarrollo económico, los avances tecnológicos, y las estrategias y políticas enfocadas al desarrollo sostenible</w:t>
            </w:r>
          </w:p>
          <w:p w14:paraId="20C829EC" w14:textId="77777777" w:rsidR="00413AD1" w:rsidRDefault="00413AD1" w:rsidP="006531A5">
            <w:pPr>
              <w:rPr>
                <w:rFonts w:ascii="Calibri" w:eastAsia="Calibri" w:hAnsi="Calibri" w:cs="Calibri"/>
                <w:i/>
              </w:rPr>
            </w:pPr>
          </w:p>
          <w:p w14:paraId="39FD056C" w14:textId="77777777" w:rsidR="00413AD1" w:rsidRDefault="00413AD1" w:rsidP="006531A5">
            <w:pPr>
              <w:rPr>
                <w:rFonts w:ascii="Calibri" w:eastAsia="Calibri" w:hAnsi="Calibri" w:cs="Calibri"/>
                <w:i/>
              </w:rPr>
            </w:pPr>
          </w:p>
          <w:p w14:paraId="3AC5CD09" w14:textId="77777777" w:rsidR="00413AD1" w:rsidRDefault="00413AD1" w:rsidP="006531A5">
            <w:pPr>
              <w:rPr>
                <w:rFonts w:ascii="Calibri" w:eastAsia="Calibri" w:hAnsi="Calibri" w:cs="Calibri"/>
                <w:i/>
              </w:rPr>
            </w:pPr>
          </w:p>
        </w:tc>
      </w:tr>
    </w:tbl>
    <w:p w14:paraId="2C7DD3D1" w14:textId="77777777" w:rsidR="00CB34DA" w:rsidRDefault="00CB34DA"/>
    <w:p w14:paraId="7233D2B0" w14:textId="77777777" w:rsidR="00413AD1" w:rsidRDefault="00413AD1"/>
    <w:p w14:paraId="49269B01" w14:textId="77777777" w:rsidR="00413AD1" w:rsidRDefault="00413AD1"/>
    <w:tbl>
      <w:tblPr>
        <w:tblStyle w:val="GridTable3-Accent6"/>
        <w:tblW w:w="15026" w:type="dxa"/>
        <w:tblInd w:w="-572" w:type="dxa"/>
        <w:tblLayout w:type="fixed"/>
        <w:tblLook w:val="0400" w:firstRow="0" w:lastRow="0" w:firstColumn="0" w:lastColumn="0" w:noHBand="0" w:noVBand="1"/>
      </w:tblPr>
      <w:tblGrid>
        <w:gridCol w:w="3182"/>
        <w:gridCol w:w="315"/>
        <w:gridCol w:w="2722"/>
        <w:gridCol w:w="1797"/>
        <w:gridCol w:w="2048"/>
        <w:gridCol w:w="138"/>
        <w:gridCol w:w="2134"/>
        <w:gridCol w:w="105"/>
        <w:gridCol w:w="2585"/>
      </w:tblGrid>
      <w:tr w:rsidR="00413AD1" w14:paraId="721C0918" w14:textId="77777777" w:rsidTr="00413AD1">
        <w:trPr>
          <w:cnfStyle w:val="000000100000" w:firstRow="0" w:lastRow="0" w:firstColumn="0" w:lastColumn="0" w:oddVBand="0" w:evenVBand="0" w:oddHBand="1" w:evenHBand="0" w:firstRowFirstColumn="0" w:firstRowLastColumn="0" w:lastRowFirstColumn="0" w:lastRowLastColumn="0"/>
          <w:trHeight w:val="374"/>
        </w:trPr>
        <w:tc>
          <w:tcPr>
            <w:tcW w:w="15026" w:type="dxa"/>
            <w:gridSpan w:val="9"/>
            <w:hideMark/>
          </w:tcPr>
          <w:p w14:paraId="691552F2" w14:textId="77777777" w:rsidR="00413AD1" w:rsidRDefault="00413AD1" w:rsidP="006531A5">
            <w:pPr>
              <w:tabs>
                <w:tab w:val="center" w:pos="7281"/>
                <w:tab w:val="left" w:pos="9509"/>
              </w:tabs>
              <w:rPr>
                <w:rFonts w:ascii="Calibri" w:eastAsia="Calibri" w:hAnsi="Calibri" w:cs="Calibri"/>
                <w:b/>
                <w:color w:val="000000"/>
              </w:rPr>
            </w:pPr>
            <w:r>
              <w:rPr>
                <w:rFonts w:ascii="Calibri" w:eastAsia="Calibri" w:hAnsi="Calibri" w:cs="Calibri"/>
                <w:b/>
                <w:color w:val="000000"/>
              </w:rPr>
              <w:t>2. PLANIFICACIÓN</w:t>
            </w:r>
            <w:r>
              <w:rPr>
                <w:rFonts w:ascii="Calibri" w:eastAsia="Calibri" w:hAnsi="Calibri" w:cs="Calibri"/>
                <w:b/>
                <w:color w:val="000000"/>
              </w:rPr>
              <w:tab/>
            </w:r>
          </w:p>
        </w:tc>
      </w:tr>
      <w:tr w:rsidR="00413AD1" w14:paraId="629FDC3F" w14:textId="77777777" w:rsidTr="00413AD1">
        <w:trPr>
          <w:trHeight w:val="154"/>
        </w:trPr>
        <w:tc>
          <w:tcPr>
            <w:tcW w:w="3182" w:type="dxa"/>
            <w:vMerge w:val="restart"/>
            <w:hideMark/>
          </w:tcPr>
          <w:p w14:paraId="3895CF3C"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DESTREZAS CON CRITERIOS DE DESEMPEÑO</w:t>
            </w:r>
          </w:p>
        </w:tc>
        <w:tc>
          <w:tcPr>
            <w:tcW w:w="4834" w:type="dxa"/>
            <w:gridSpan w:val="3"/>
            <w:vMerge w:val="restart"/>
            <w:hideMark/>
          </w:tcPr>
          <w:p w14:paraId="663C11D4"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ACTIVIDADES DE APRENDIZAJE</w:t>
            </w:r>
          </w:p>
        </w:tc>
        <w:tc>
          <w:tcPr>
            <w:tcW w:w="2048" w:type="dxa"/>
            <w:vMerge w:val="restart"/>
            <w:hideMark/>
          </w:tcPr>
          <w:p w14:paraId="2984D479"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RECURSOS</w:t>
            </w:r>
          </w:p>
        </w:tc>
        <w:tc>
          <w:tcPr>
            <w:tcW w:w="4962" w:type="dxa"/>
            <w:gridSpan w:val="4"/>
            <w:hideMark/>
          </w:tcPr>
          <w:p w14:paraId="67D7F35B" w14:textId="77777777" w:rsidR="00413AD1" w:rsidRDefault="00413AD1" w:rsidP="006531A5">
            <w:pPr>
              <w:ind w:left="-921"/>
              <w:jc w:val="center"/>
              <w:rPr>
                <w:rFonts w:ascii="Calibri" w:eastAsia="Calibri" w:hAnsi="Calibri" w:cs="Calibri"/>
                <w:b/>
                <w:color w:val="000000"/>
              </w:rPr>
            </w:pPr>
            <w:r>
              <w:rPr>
                <w:rFonts w:ascii="Calibri" w:eastAsia="Calibri" w:hAnsi="Calibri" w:cs="Calibri"/>
                <w:b/>
                <w:color w:val="000000"/>
              </w:rPr>
              <w:t>EVALUACIÓN</w:t>
            </w:r>
          </w:p>
        </w:tc>
      </w:tr>
      <w:tr w:rsidR="00413AD1" w14:paraId="55D839A7" w14:textId="77777777" w:rsidTr="00413AD1">
        <w:trPr>
          <w:cnfStyle w:val="000000100000" w:firstRow="0" w:lastRow="0" w:firstColumn="0" w:lastColumn="0" w:oddVBand="0" w:evenVBand="0" w:oddHBand="1" w:evenHBand="0" w:firstRowFirstColumn="0" w:firstRowLastColumn="0" w:lastRowFirstColumn="0" w:lastRowLastColumn="0"/>
          <w:trHeight w:val="548"/>
        </w:trPr>
        <w:tc>
          <w:tcPr>
            <w:tcW w:w="3182" w:type="dxa"/>
            <w:vMerge/>
            <w:hideMark/>
          </w:tcPr>
          <w:p w14:paraId="29D15633" w14:textId="77777777" w:rsidR="00413AD1" w:rsidRDefault="00413AD1" w:rsidP="006531A5">
            <w:pPr>
              <w:rPr>
                <w:rFonts w:ascii="Calibri" w:eastAsia="Calibri" w:hAnsi="Calibri" w:cs="Calibri"/>
                <w:b/>
                <w:color w:val="000000"/>
              </w:rPr>
            </w:pPr>
          </w:p>
        </w:tc>
        <w:tc>
          <w:tcPr>
            <w:tcW w:w="4834" w:type="dxa"/>
            <w:gridSpan w:val="3"/>
            <w:vMerge/>
            <w:hideMark/>
          </w:tcPr>
          <w:p w14:paraId="5EE498EC" w14:textId="77777777" w:rsidR="00413AD1" w:rsidRDefault="00413AD1" w:rsidP="006531A5">
            <w:pPr>
              <w:rPr>
                <w:rFonts w:ascii="Calibri" w:eastAsia="Calibri" w:hAnsi="Calibri" w:cs="Calibri"/>
                <w:b/>
                <w:color w:val="000000"/>
              </w:rPr>
            </w:pPr>
          </w:p>
        </w:tc>
        <w:tc>
          <w:tcPr>
            <w:tcW w:w="2048" w:type="dxa"/>
            <w:vMerge/>
            <w:hideMark/>
          </w:tcPr>
          <w:p w14:paraId="02CB90FF" w14:textId="77777777" w:rsidR="00413AD1" w:rsidRDefault="00413AD1" w:rsidP="006531A5">
            <w:pPr>
              <w:rPr>
                <w:rFonts w:ascii="Calibri" w:eastAsia="Calibri" w:hAnsi="Calibri" w:cs="Calibri"/>
                <w:b/>
                <w:color w:val="000000"/>
              </w:rPr>
            </w:pPr>
          </w:p>
        </w:tc>
        <w:tc>
          <w:tcPr>
            <w:tcW w:w="2272" w:type="dxa"/>
            <w:gridSpan w:val="2"/>
            <w:hideMark/>
          </w:tcPr>
          <w:p w14:paraId="56863265" w14:textId="77777777" w:rsidR="00413AD1" w:rsidRDefault="00413AD1" w:rsidP="006531A5">
            <w:pPr>
              <w:tabs>
                <w:tab w:val="clear" w:pos="708"/>
                <w:tab w:val="left" w:pos="1026"/>
              </w:tabs>
              <w:ind w:left="-391" w:firstLine="142"/>
              <w:jc w:val="center"/>
              <w:rPr>
                <w:rFonts w:ascii="Calibri" w:eastAsia="Calibri" w:hAnsi="Calibri" w:cs="Calibri"/>
                <w:b/>
                <w:color w:val="000000"/>
              </w:rPr>
            </w:pPr>
            <w:r>
              <w:rPr>
                <w:rFonts w:ascii="Calibri" w:eastAsia="Calibri" w:hAnsi="Calibri" w:cs="Calibri"/>
                <w:b/>
                <w:color w:val="000000"/>
              </w:rPr>
              <w:t>Indicadores de evaluación de</w:t>
            </w:r>
          </w:p>
          <w:p w14:paraId="75482987" w14:textId="77777777" w:rsidR="00413AD1" w:rsidRDefault="00413AD1" w:rsidP="006531A5">
            <w:pPr>
              <w:ind w:left="-921"/>
              <w:jc w:val="center"/>
              <w:rPr>
                <w:rFonts w:ascii="Calibri" w:eastAsia="Calibri" w:hAnsi="Calibri" w:cs="Calibri"/>
                <w:b/>
                <w:color w:val="000000"/>
              </w:rPr>
            </w:pPr>
            <w:r>
              <w:rPr>
                <w:rFonts w:ascii="Calibri" w:eastAsia="Calibri" w:hAnsi="Calibri" w:cs="Calibri"/>
                <w:b/>
                <w:color w:val="000000"/>
              </w:rPr>
              <w:t>la unidad</w:t>
            </w:r>
          </w:p>
        </w:tc>
        <w:tc>
          <w:tcPr>
            <w:tcW w:w="2690" w:type="dxa"/>
            <w:gridSpan w:val="2"/>
            <w:hideMark/>
          </w:tcPr>
          <w:p w14:paraId="6C6E12E8"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Técnicas e instrumento de la unidad</w:t>
            </w:r>
          </w:p>
        </w:tc>
      </w:tr>
      <w:tr w:rsidR="00413AD1" w14:paraId="09730D27" w14:textId="77777777" w:rsidTr="00413AD1">
        <w:trPr>
          <w:trHeight w:val="548"/>
        </w:trPr>
        <w:tc>
          <w:tcPr>
            <w:tcW w:w="3182" w:type="dxa"/>
          </w:tcPr>
          <w:p w14:paraId="6328A0BF" w14:textId="77777777" w:rsidR="00413AD1" w:rsidRDefault="00413AD1" w:rsidP="00413AD1">
            <w:r>
              <w:rPr>
                <w:b/>
              </w:rPr>
              <w:t>DCCD:</w:t>
            </w:r>
            <w:r>
              <w:t xml:space="preserve"> 1.6 Establecer las principales evidencias de las teorías científicas sobre la evolución biológica. </w:t>
            </w:r>
          </w:p>
          <w:p w14:paraId="28AB9A80" w14:textId="77777777" w:rsidR="00413AD1" w:rsidRDefault="00413AD1" w:rsidP="00413AD1">
            <w:r>
              <w:rPr>
                <w:b/>
              </w:rPr>
              <w:t xml:space="preserve">DCCD: </w:t>
            </w:r>
            <w:r>
              <w:t>1.7 Analizar los procesos de variación, aislamiento y migración, relacionados</w:t>
            </w:r>
          </w:p>
          <w:p w14:paraId="5A52F58B" w14:textId="77777777" w:rsidR="00413AD1" w:rsidRDefault="00413AD1" w:rsidP="00413AD1">
            <w:r>
              <w:t xml:space="preserve">con la selección natural y explicar el proceso evolutivo. </w:t>
            </w:r>
          </w:p>
          <w:p w14:paraId="3BA2B58E" w14:textId="77777777" w:rsidR="00413AD1" w:rsidRDefault="00413AD1" w:rsidP="00413AD1">
            <w:r>
              <w:rPr>
                <w:b/>
              </w:rPr>
              <w:t xml:space="preserve">DCCD: </w:t>
            </w:r>
            <w:r>
              <w:t>1.18 Indagar y describir los biomas del mundo e interpretarlos como sitios donde se evidencia la evolución de la</w:t>
            </w:r>
          </w:p>
          <w:p w14:paraId="6C1BDD2D" w14:textId="77777777" w:rsidR="00413AD1" w:rsidRDefault="00413AD1" w:rsidP="00413AD1">
            <w:r>
              <w:t xml:space="preserve">biodiversidad en respuesta a los factores geográficos y climáticos. </w:t>
            </w:r>
          </w:p>
          <w:p w14:paraId="04010A54" w14:textId="77777777" w:rsidR="00413AD1" w:rsidRDefault="00413AD1" w:rsidP="00413AD1">
            <w:r>
              <w:rPr>
                <w:b/>
              </w:rPr>
              <w:t xml:space="preserve">DCCD: </w:t>
            </w:r>
            <w:r>
              <w:t>1.20 Reflexionar acerca de la importancia social, económica y ambiental de la biodiversidad, e identificar la</w:t>
            </w:r>
          </w:p>
          <w:p w14:paraId="36F5D91C" w14:textId="77777777" w:rsidR="00413AD1" w:rsidRDefault="00413AD1" w:rsidP="00413AD1">
            <w:r>
              <w:t xml:space="preserve">problemática y los retos del Ecuador frente al manejo sustentable de su patrimonio natural. </w:t>
            </w:r>
          </w:p>
          <w:p w14:paraId="1096E18A" w14:textId="77777777" w:rsidR="00413AD1" w:rsidRDefault="00413AD1" w:rsidP="00413AD1">
            <w:r>
              <w:rPr>
                <w:b/>
              </w:rPr>
              <w:t xml:space="preserve">DCCD: </w:t>
            </w:r>
            <w:r>
              <w:t>1.9 Analizar los tipos de diversidad biológica a nivel de genes, especies y ecosistemas,</w:t>
            </w:r>
          </w:p>
          <w:p w14:paraId="075720DC" w14:textId="77777777" w:rsidR="00413AD1" w:rsidRDefault="00413AD1" w:rsidP="00413AD1">
            <w:r>
              <w:t xml:space="preserve">y argumentar su importancia para el mantenimiento de la vida en el planeta. </w:t>
            </w:r>
          </w:p>
          <w:p w14:paraId="34945477" w14:textId="77777777" w:rsidR="00413AD1" w:rsidRDefault="00413AD1" w:rsidP="00413AD1">
            <w:r>
              <w:rPr>
                <w:b/>
              </w:rPr>
              <w:t xml:space="preserve">DCCD: </w:t>
            </w:r>
            <w:r>
              <w:t xml:space="preserve">1.21. Indagar y examinar las diferentes actividades humanas que afectan a los sistemas globales, he inferir la pérdida de biodiversidad s escala nacional, regional y global. </w:t>
            </w:r>
          </w:p>
          <w:p w14:paraId="39792A14" w14:textId="77777777" w:rsidR="00413AD1" w:rsidRDefault="00413AD1" w:rsidP="00413AD1">
            <w:r>
              <w:rPr>
                <w:b/>
              </w:rPr>
              <w:t xml:space="preserve">DCCD: </w:t>
            </w:r>
            <w:r>
              <w:t>1.22 Interpretar las estrategias y políticas nacionales e internacionales para la conservación de la</w:t>
            </w:r>
          </w:p>
          <w:p w14:paraId="78501ABA" w14:textId="77777777" w:rsidR="00413AD1" w:rsidRDefault="00413AD1" w:rsidP="00413AD1">
            <w:r>
              <w:t>biodiversidad, in situ y ex situ, y la mitigación de problemas ambientales globales, y generar una actitud crítica, reflexiva y responsable en favor del ambiente.</w:t>
            </w:r>
          </w:p>
          <w:p w14:paraId="341E4D21" w14:textId="77777777" w:rsidR="00413AD1" w:rsidRDefault="00413AD1" w:rsidP="00413AD1"/>
          <w:p w14:paraId="0981B2B3" w14:textId="77777777" w:rsidR="00413AD1" w:rsidRDefault="00413AD1" w:rsidP="00413AD1">
            <w:pPr>
              <w:widowControl w:val="0"/>
              <w:rPr>
                <w:rFonts w:ascii="Calibri" w:eastAsia="Calibri" w:hAnsi="Calibri" w:cs="Calibri"/>
              </w:rPr>
            </w:pPr>
          </w:p>
          <w:p w14:paraId="4FB129FC" w14:textId="77777777" w:rsidR="00413AD1" w:rsidRDefault="00413AD1" w:rsidP="00413AD1">
            <w:pPr>
              <w:widowControl w:val="0"/>
              <w:rPr>
                <w:rFonts w:ascii="Calibri" w:eastAsia="Calibri" w:hAnsi="Calibri" w:cs="Calibri"/>
              </w:rPr>
            </w:pPr>
          </w:p>
          <w:p w14:paraId="5AA481C9" w14:textId="77777777" w:rsidR="00413AD1" w:rsidRDefault="00413AD1" w:rsidP="00413AD1">
            <w:pPr>
              <w:widowControl w:val="0"/>
              <w:rPr>
                <w:rFonts w:ascii="Calibri" w:eastAsia="Calibri" w:hAnsi="Calibri" w:cs="Calibri"/>
              </w:rPr>
            </w:pPr>
          </w:p>
          <w:p w14:paraId="7413E2AB" w14:textId="77777777" w:rsidR="00413AD1" w:rsidRDefault="00413AD1" w:rsidP="00413AD1">
            <w:pPr>
              <w:widowControl w:val="0"/>
              <w:rPr>
                <w:rFonts w:ascii="Calibri" w:eastAsia="Calibri" w:hAnsi="Calibri" w:cs="Calibri"/>
              </w:rPr>
            </w:pPr>
          </w:p>
          <w:p w14:paraId="39EBB47B" w14:textId="77777777" w:rsidR="00413AD1" w:rsidRDefault="00413AD1" w:rsidP="00413AD1">
            <w:pPr>
              <w:widowControl w:val="0"/>
              <w:rPr>
                <w:rFonts w:ascii="Calibri" w:eastAsia="Calibri" w:hAnsi="Calibri" w:cs="Calibri"/>
              </w:rPr>
            </w:pPr>
          </w:p>
          <w:p w14:paraId="22779DFD" w14:textId="77777777" w:rsidR="00413AD1" w:rsidRDefault="00413AD1" w:rsidP="00413AD1">
            <w:pPr>
              <w:widowControl w:val="0"/>
              <w:rPr>
                <w:rFonts w:ascii="Calibri" w:eastAsia="Calibri" w:hAnsi="Calibri" w:cs="Calibri"/>
              </w:rPr>
            </w:pPr>
          </w:p>
          <w:p w14:paraId="61F4BB70" w14:textId="77777777" w:rsidR="00413AD1" w:rsidRDefault="00413AD1" w:rsidP="00413AD1">
            <w:pPr>
              <w:widowControl w:val="0"/>
              <w:rPr>
                <w:rFonts w:ascii="Calibri" w:eastAsia="Calibri" w:hAnsi="Calibri" w:cs="Calibri"/>
              </w:rPr>
            </w:pPr>
          </w:p>
          <w:p w14:paraId="04C7B14D" w14:textId="77777777" w:rsidR="00413AD1" w:rsidRDefault="00413AD1" w:rsidP="00413AD1">
            <w:pPr>
              <w:widowControl w:val="0"/>
              <w:rPr>
                <w:rFonts w:ascii="Calibri" w:eastAsia="Calibri" w:hAnsi="Calibri" w:cs="Calibri"/>
              </w:rPr>
            </w:pPr>
          </w:p>
          <w:p w14:paraId="7BE982E1" w14:textId="77777777" w:rsidR="00413AD1" w:rsidRDefault="00413AD1" w:rsidP="00413AD1">
            <w:pPr>
              <w:widowControl w:val="0"/>
              <w:rPr>
                <w:rFonts w:ascii="Calibri" w:eastAsia="Calibri" w:hAnsi="Calibri" w:cs="Calibri"/>
              </w:rPr>
            </w:pPr>
          </w:p>
          <w:p w14:paraId="484EDC83" w14:textId="77777777" w:rsidR="00413AD1" w:rsidRDefault="00413AD1" w:rsidP="00413AD1">
            <w:pPr>
              <w:widowControl w:val="0"/>
              <w:rPr>
                <w:rFonts w:ascii="Calibri" w:eastAsia="Calibri" w:hAnsi="Calibri" w:cs="Calibri"/>
              </w:rPr>
            </w:pPr>
          </w:p>
          <w:p w14:paraId="146E614A" w14:textId="77777777" w:rsidR="00413AD1" w:rsidRDefault="00413AD1" w:rsidP="00413AD1">
            <w:pPr>
              <w:widowControl w:val="0"/>
              <w:rPr>
                <w:rFonts w:ascii="Calibri" w:eastAsia="Calibri" w:hAnsi="Calibri" w:cs="Calibri"/>
              </w:rPr>
            </w:pPr>
          </w:p>
          <w:p w14:paraId="6997033C" w14:textId="77777777" w:rsidR="00413AD1" w:rsidRDefault="00413AD1" w:rsidP="00413AD1">
            <w:pPr>
              <w:widowControl w:val="0"/>
              <w:rPr>
                <w:rFonts w:ascii="Calibri" w:eastAsia="Calibri" w:hAnsi="Calibri" w:cs="Calibri"/>
              </w:rPr>
            </w:pPr>
          </w:p>
          <w:p w14:paraId="61640D34" w14:textId="77777777" w:rsidR="00413AD1" w:rsidRDefault="00413AD1" w:rsidP="00413AD1">
            <w:pPr>
              <w:widowControl w:val="0"/>
              <w:rPr>
                <w:rFonts w:ascii="Calibri" w:eastAsia="Calibri" w:hAnsi="Calibri" w:cs="Calibri"/>
              </w:rPr>
            </w:pPr>
          </w:p>
          <w:p w14:paraId="565B801F" w14:textId="77777777" w:rsidR="00413AD1" w:rsidRDefault="00413AD1" w:rsidP="00413AD1">
            <w:pPr>
              <w:widowControl w:val="0"/>
              <w:rPr>
                <w:rFonts w:ascii="Calibri" w:eastAsia="Calibri" w:hAnsi="Calibri" w:cs="Calibri"/>
              </w:rPr>
            </w:pPr>
          </w:p>
          <w:p w14:paraId="0F4F0540" w14:textId="77777777" w:rsidR="00413AD1" w:rsidRDefault="00413AD1" w:rsidP="00413AD1">
            <w:pPr>
              <w:widowControl w:val="0"/>
              <w:rPr>
                <w:rFonts w:ascii="Calibri" w:eastAsia="Calibri" w:hAnsi="Calibri" w:cs="Calibri"/>
              </w:rPr>
            </w:pPr>
          </w:p>
          <w:p w14:paraId="65890F83" w14:textId="77777777" w:rsidR="00413AD1" w:rsidRDefault="00413AD1" w:rsidP="00413AD1">
            <w:pPr>
              <w:widowControl w:val="0"/>
              <w:rPr>
                <w:rFonts w:ascii="Calibri" w:eastAsia="Calibri" w:hAnsi="Calibri" w:cs="Calibri"/>
              </w:rPr>
            </w:pPr>
          </w:p>
          <w:p w14:paraId="5624F552" w14:textId="77777777" w:rsidR="00413AD1" w:rsidRDefault="00413AD1" w:rsidP="00413AD1">
            <w:pPr>
              <w:widowControl w:val="0"/>
              <w:rPr>
                <w:rFonts w:ascii="Calibri" w:eastAsia="Calibri" w:hAnsi="Calibri" w:cs="Calibri"/>
              </w:rPr>
            </w:pPr>
          </w:p>
          <w:p w14:paraId="62E437BC" w14:textId="77777777" w:rsidR="00413AD1" w:rsidRDefault="00413AD1" w:rsidP="00413AD1">
            <w:pPr>
              <w:widowControl w:val="0"/>
              <w:rPr>
                <w:rFonts w:ascii="Calibri" w:eastAsia="Calibri" w:hAnsi="Calibri" w:cs="Calibri"/>
              </w:rPr>
            </w:pPr>
          </w:p>
          <w:p w14:paraId="683B052E" w14:textId="77777777" w:rsidR="00413AD1" w:rsidRDefault="00413AD1" w:rsidP="00413AD1">
            <w:pPr>
              <w:widowControl w:val="0"/>
              <w:rPr>
                <w:rFonts w:ascii="Calibri" w:eastAsia="Calibri" w:hAnsi="Calibri" w:cs="Calibri"/>
              </w:rPr>
            </w:pPr>
          </w:p>
          <w:p w14:paraId="3B42A667" w14:textId="77777777" w:rsidR="00413AD1" w:rsidRDefault="00413AD1" w:rsidP="00413AD1">
            <w:pPr>
              <w:widowControl w:val="0"/>
              <w:rPr>
                <w:rFonts w:ascii="Calibri" w:eastAsia="Calibri" w:hAnsi="Calibri" w:cs="Calibri"/>
              </w:rPr>
            </w:pPr>
          </w:p>
          <w:p w14:paraId="06F69E74" w14:textId="77777777" w:rsidR="00413AD1" w:rsidRDefault="00413AD1" w:rsidP="00413AD1">
            <w:pPr>
              <w:widowControl w:val="0"/>
              <w:rPr>
                <w:rFonts w:ascii="Calibri" w:eastAsia="Calibri" w:hAnsi="Calibri" w:cs="Calibri"/>
              </w:rPr>
            </w:pPr>
          </w:p>
          <w:p w14:paraId="3E29843C" w14:textId="77777777" w:rsidR="00413AD1" w:rsidRDefault="00413AD1" w:rsidP="00413AD1">
            <w:pPr>
              <w:widowControl w:val="0"/>
              <w:rPr>
                <w:rFonts w:ascii="Calibri" w:eastAsia="Calibri" w:hAnsi="Calibri" w:cs="Calibri"/>
              </w:rPr>
            </w:pPr>
          </w:p>
          <w:p w14:paraId="59C2BF32" w14:textId="77777777" w:rsidR="00413AD1" w:rsidRDefault="00413AD1" w:rsidP="00413AD1">
            <w:pPr>
              <w:widowControl w:val="0"/>
              <w:rPr>
                <w:rFonts w:ascii="Calibri" w:eastAsia="Calibri" w:hAnsi="Calibri" w:cs="Calibri"/>
              </w:rPr>
            </w:pPr>
          </w:p>
          <w:p w14:paraId="1F2DD35B" w14:textId="77777777" w:rsidR="00413AD1" w:rsidRDefault="00413AD1" w:rsidP="00413AD1">
            <w:pPr>
              <w:widowControl w:val="0"/>
              <w:rPr>
                <w:rFonts w:ascii="Calibri" w:eastAsia="Calibri" w:hAnsi="Calibri" w:cs="Calibri"/>
              </w:rPr>
            </w:pPr>
          </w:p>
          <w:p w14:paraId="3C121D01" w14:textId="77777777" w:rsidR="00413AD1" w:rsidRDefault="00413AD1" w:rsidP="00413AD1">
            <w:pPr>
              <w:widowControl w:val="0"/>
              <w:rPr>
                <w:rFonts w:ascii="Calibri" w:eastAsia="Calibri" w:hAnsi="Calibri" w:cs="Calibri"/>
              </w:rPr>
            </w:pPr>
          </w:p>
          <w:p w14:paraId="1DEF8C20" w14:textId="77777777" w:rsidR="00413AD1" w:rsidRDefault="00413AD1" w:rsidP="00413AD1">
            <w:pPr>
              <w:widowControl w:val="0"/>
              <w:rPr>
                <w:rFonts w:ascii="Calibri" w:eastAsia="Calibri" w:hAnsi="Calibri" w:cs="Calibri"/>
              </w:rPr>
            </w:pPr>
          </w:p>
          <w:p w14:paraId="09DF7C86" w14:textId="77777777" w:rsidR="00413AD1" w:rsidRDefault="00413AD1" w:rsidP="00413AD1">
            <w:pPr>
              <w:widowControl w:val="0"/>
              <w:rPr>
                <w:rFonts w:ascii="Calibri" w:eastAsia="Calibri" w:hAnsi="Calibri" w:cs="Calibri"/>
              </w:rPr>
            </w:pPr>
          </w:p>
          <w:p w14:paraId="5DB8CC70" w14:textId="77777777" w:rsidR="00413AD1" w:rsidRDefault="00413AD1" w:rsidP="00413AD1">
            <w:pPr>
              <w:widowControl w:val="0"/>
              <w:rPr>
                <w:rFonts w:ascii="Calibri" w:eastAsia="Calibri" w:hAnsi="Calibri" w:cs="Calibri"/>
              </w:rPr>
            </w:pPr>
          </w:p>
          <w:p w14:paraId="1587C187" w14:textId="77777777" w:rsidR="00413AD1" w:rsidRDefault="00413AD1" w:rsidP="00413AD1">
            <w:pPr>
              <w:widowControl w:val="0"/>
              <w:rPr>
                <w:rFonts w:ascii="Calibri" w:eastAsia="Calibri" w:hAnsi="Calibri" w:cs="Calibri"/>
              </w:rPr>
            </w:pPr>
          </w:p>
          <w:p w14:paraId="14180D8B" w14:textId="77777777" w:rsidR="00413AD1" w:rsidRDefault="00413AD1" w:rsidP="00413AD1">
            <w:pPr>
              <w:widowControl w:val="0"/>
              <w:rPr>
                <w:rFonts w:ascii="Calibri" w:eastAsia="Calibri" w:hAnsi="Calibri" w:cs="Calibri"/>
              </w:rPr>
            </w:pPr>
          </w:p>
          <w:p w14:paraId="79CC5B7E" w14:textId="77777777" w:rsidR="00413AD1" w:rsidRDefault="00413AD1" w:rsidP="00413AD1">
            <w:pPr>
              <w:widowControl w:val="0"/>
              <w:rPr>
                <w:rFonts w:ascii="Calibri" w:eastAsia="Calibri" w:hAnsi="Calibri" w:cs="Calibri"/>
              </w:rPr>
            </w:pPr>
          </w:p>
          <w:p w14:paraId="2FDEF459" w14:textId="77777777" w:rsidR="00413AD1" w:rsidRDefault="00413AD1" w:rsidP="00413AD1">
            <w:pPr>
              <w:widowControl w:val="0"/>
              <w:rPr>
                <w:rFonts w:ascii="Calibri" w:eastAsia="Calibri" w:hAnsi="Calibri" w:cs="Calibri"/>
              </w:rPr>
            </w:pPr>
          </w:p>
          <w:p w14:paraId="1750D2AD" w14:textId="77777777" w:rsidR="00413AD1" w:rsidRDefault="00413AD1" w:rsidP="00413AD1">
            <w:pPr>
              <w:widowControl w:val="0"/>
              <w:rPr>
                <w:rFonts w:ascii="Calibri" w:eastAsia="Calibri" w:hAnsi="Calibri" w:cs="Calibri"/>
              </w:rPr>
            </w:pPr>
          </w:p>
          <w:p w14:paraId="12AEF03F" w14:textId="77777777" w:rsidR="00413AD1" w:rsidRDefault="00413AD1" w:rsidP="00413AD1">
            <w:pPr>
              <w:widowControl w:val="0"/>
              <w:rPr>
                <w:rFonts w:ascii="Calibri" w:eastAsia="Calibri" w:hAnsi="Calibri" w:cs="Calibri"/>
              </w:rPr>
            </w:pPr>
          </w:p>
          <w:p w14:paraId="5C43599B" w14:textId="77777777" w:rsidR="00413AD1" w:rsidRDefault="00413AD1" w:rsidP="00413AD1">
            <w:pPr>
              <w:widowControl w:val="0"/>
              <w:rPr>
                <w:rFonts w:ascii="Calibri" w:eastAsia="Calibri" w:hAnsi="Calibri" w:cs="Calibri"/>
              </w:rPr>
            </w:pPr>
          </w:p>
          <w:p w14:paraId="1ED17C68" w14:textId="77777777" w:rsidR="00413AD1" w:rsidRDefault="00413AD1" w:rsidP="00413AD1">
            <w:pPr>
              <w:widowControl w:val="0"/>
              <w:rPr>
                <w:rFonts w:ascii="Calibri" w:eastAsia="Calibri" w:hAnsi="Calibri" w:cs="Calibri"/>
              </w:rPr>
            </w:pPr>
          </w:p>
          <w:p w14:paraId="659E673D" w14:textId="77777777" w:rsidR="00413AD1" w:rsidRDefault="00413AD1" w:rsidP="00413AD1">
            <w:pPr>
              <w:widowControl w:val="0"/>
              <w:rPr>
                <w:rFonts w:ascii="Calibri" w:eastAsia="Calibri" w:hAnsi="Calibri" w:cs="Calibri"/>
              </w:rPr>
            </w:pPr>
          </w:p>
          <w:p w14:paraId="08EB779D" w14:textId="77777777" w:rsidR="00413AD1" w:rsidRDefault="00413AD1" w:rsidP="00413AD1">
            <w:pPr>
              <w:widowControl w:val="0"/>
              <w:rPr>
                <w:rFonts w:ascii="Calibri" w:eastAsia="Calibri" w:hAnsi="Calibri" w:cs="Calibri"/>
              </w:rPr>
            </w:pPr>
          </w:p>
          <w:p w14:paraId="4C587D74" w14:textId="77777777" w:rsidR="00413AD1" w:rsidRDefault="00413AD1" w:rsidP="00413AD1">
            <w:pPr>
              <w:widowControl w:val="0"/>
              <w:rPr>
                <w:rFonts w:ascii="Calibri" w:eastAsia="Calibri" w:hAnsi="Calibri" w:cs="Calibri"/>
              </w:rPr>
            </w:pPr>
          </w:p>
          <w:p w14:paraId="79D1A68D" w14:textId="77777777" w:rsidR="00413AD1" w:rsidRDefault="00413AD1" w:rsidP="00413AD1">
            <w:pPr>
              <w:widowControl w:val="0"/>
              <w:rPr>
                <w:rFonts w:ascii="Calibri" w:eastAsia="Calibri" w:hAnsi="Calibri" w:cs="Calibri"/>
              </w:rPr>
            </w:pPr>
          </w:p>
          <w:p w14:paraId="7AEF6023" w14:textId="77777777" w:rsidR="00413AD1" w:rsidRDefault="00413AD1" w:rsidP="00413AD1">
            <w:pPr>
              <w:widowControl w:val="0"/>
              <w:rPr>
                <w:rFonts w:ascii="Calibri" w:eastAsia="Calibri" w:hAnsi="Calibri" w:cs="Calibri"/>
                <w:color w:val="000000"/>
              </w:rPr>
            </w:pPr>
          </w:p>
          <w:p w14:paraId="4C4814BA" w14:textId="77777777" w:rsidR="00413AD1" w:rsidRDefault="00413AD1" w:rsidP="00413AD1">
            <w:pPr>
              <w:widowControl w:val="0"/>
              <w:rPr>
                <w:rFonts w:ascii="Calibri" w:eastAsia="Calibri" w:hAnsi="Calibri" w:cs="Calibri"/>
              </w:rPr>
            </w:pPr>
          </w:p>
        </w:tc>
        <w:tc>
          <w:tcPr>
            <w:tcW w:w="4834" w:type="dxa"/>
            <w:gridSpan w:val="3"/>
          </w:tcPr>
          <w:p w14:paraId="045000B6" w14:textId="77777777" w:rsidR="00413AD1" w:rsidRDefault="00413AD1" w:rsidP="00413AD1">
            <w:pPr>
              <w:widowControl w:val="0"/>
              <w:jc w:val="center"/>
              <w:rPr>
                <w:rFonts w:ascii="Calibri" w:eastAsia="Calibri" w:hAnsi="Calibri" w:cs="Calibri"/>
                <w:b/>
                <w:color w:val="000000"/>
              </w:rPr>
            </w:pPr>
            <w:r>
              <w:rPr>
                <w:rFonts w:ascii="Calibri" w:eastAsia="Calibri" w:hAnsi="Calibri" w:cs="Calibri"/>
                <w:b/>
                <w:color w:val="000000"/>
              </w:rPr>
              <w:t>BLOQUE UNO</w:t>
            </w:r>
          </w:p>
          <w:p w14:paraId="0C37F121" w14:textId="77777777" w:rsidR="00413AD1" w:rsidRDefault="00413AD1" w:rsidP="00413AD1">
            <w:pPr>
              <w:widowControl w:val="0"/>
              <w:jc w:val="center"/>
              <w:rPr>
                <w:rFonts w:ascii="Calibri" w:eastAsia="Calibri" w:hAnsi="Calibri" w:cs="Calibri"/>
                <w:b/>
                <w:color w:val="000000"/>
              </w:rPr>
            </w:pPr>
            <w:r>
              <w:rPr>
                <w:rFonts w:ascii="Calibri" w:eastAsia="Calibri" w:hAnsi="Calibri" w:cs="Calibri"/>
                <w:b/>
                <w:color w:val="000000"/>
              </w:rPr>
              <w:t xml:space="preserve">Importancia de </w:t>
            </w:r>
            <w:proofErr w:type="gramStart"/>
            <w:r>
              <w:rPr>
                <w:rFonts w:ascii="Calibri" w:eastAsia="Calibri" w:hAnsi="Calibri" w:cs="Calibri"/>
                <w:b/>
                <w:color w:val="000000"/>
              </w:rPr>
              <w:t>la  biodiversidad</w:t>
            </w:r>
            <w:proofErr w:type="gramEnd"/>
            <w:r>
              <w:rPr>
                <w:rFonts w:ascii="Calibri" w:eastAsia="Calibri" w:hAnsi="Calibri" w:cs="Calibri"/>
                <w:b/>
                <w:color w:val="000000"/>
              </w:rPr>
              <w:t xml:space="preserve"> para los seres vivos: Evidencias de la evolución biológica: registros fósiles, similitudes anatómicas, fisiológicas, químicas y</w:t>
            </w:r>
          </w:p>
          <w:p w14:paraId="592A3C81" w14:textId="77777777" w:rsidR="00413AD1" w:rsidRDefault="00413AD1" w:rsidP="00413AD1">
            <w:pPr>
              <w:widowControl w:val="0"/>
              <w:jc w:val="center"/>
              <w:rPr>
                <w:rFonts w:ascii="Calibri" w:eastAsia="Calibri" w:hAnsi="Calibri" w:cs="Calibri"/>
                <w:b/>
                <w:color w:val="000000"/>
              </w:rPr>
            </w:pPr>
            <w:r>
              <w:rPr>
                <w:rFonts w:ascii="Calibri" w:eastAsia="Calibri" w:hAnsi="Calibri" w:cs="Calibri"/>
                <w:b/>
                <w:color w:val="000000"/>
              </w:rPr>
              <w:t>distribución geográfica de las especies</w:t>
            </w:r>
          </w:p>
          <w:p w14:paraId="445FFF93" w14:textId="77777777" w:rsidR="00413AD1" w:rsidRDefault="00413AD1" w:rsidP="00413AD1">
            <w:pPr>
              <w:widowControl w:val="0"/>
              <w:rPr>
                <w:rFonts w:ascii="Calibri" w:eastAsia="Calibri" w:hAnsi="Calibri" w:cs="Calibri"/>
                <w:b/>
                <w:color w:val="000000"/>
              </w:rPr>
            </w:pPr>
          </w:p>
          <w:p w14:paraId="31DC74A8" w14:textId="77777777" w:rsidR="00413AD1" w:rsidRDefault="00413AD1" w:rsidP="00413AD1">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71742B18" w14:textId="77777777" w:rsidR="00413AD1" w:rsidRDefault="00413AD1" w:rsidP="00413AD1">
            <w:pPr>
              <w:widowControl w:val="0"/>
              <w:numPr>
                <w:ilvl w:val="0"/>
                <w:numId w:val="2"/>
              </w:numPr>
              <w:pBdr>
                <w:top w:val="none" w:sz="0" w:space="0" w:color="auto"/>
                <w:left w:val="none" w:sz="0" w:space="0" w:color="auto"/>
                <w:bottom w:val="none" w:sz="0" w:space="0" w:color="auto"/>
                <w:right w:val="none" w:sz="0" w:space="0" w:color="auto"/>
                <w:between w:val="none" w:sz="0" w:space="0" w:color="auto"/>
              </w:pBdr>
              <w:contextualSpacing/>
              <w:rPr>
                <w:color w:val="000000"/>
              </w:rPr>
            </w:pPr>
            <w:r>
              <w:rPr>
                <w:rFonts w:ascii="Calibri" w:eastAsia="Calibri" w:hAnsi="Calibri" w:cs="Calibri"/>
                <w:color w:val="000000"/>
              </w:rPr>
              <w:t xml:space="preserve">Identificar las especies endémicas de Ecuador. </w:t>
            </w:r>
          </w:p>
          <w:p w14:paraId="10A61E4C" w14:textId="77777777" w:rsidR="00413AD1" w:rsidRDefault="00413AD1" w:rsidP="00413AD1">
            <w:pPr>
              <w:widowControl w:val="0"/>
              <w:numPr>
                <w:ilvl w:val="0"/>
                <w:numId w:val="2"/>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 xml:space="preserve">Indagar el significado del concepto Evolución. </w:t>
            </w:r>
          </w:p>
          <w:p w14:paraId="4FE516B6" w14:textId="77777777" w:rsidR="00413AD1" w:rsidRDefault="00413AD1" w:rsidP="00413AD1">
            <w:pPr>
              <w:widowControl w:val="0"/>
              <w:numPr>
                <w:ilvl w:val="0"/>
                <w:numId w:val="2"/>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 xml:space="preserve">Indagar sobre en que se fundamenta la teoría de la evolución de </w:t>
            </w:r>
            <w:proofErr w:type="gramStart"/>
            <w:r>
              <w:rPr>
                <w:rFonts w:ascii="Calibri" w:eastAsia="Calibri" w:hAnsi="Calibri" w:cs="Calibri"/>
                <w:color w:val="000000"/>
              </w:rPr>
              <w:t>la especies</w:t>
            </w:r>
            <w:proofErr w:type="gramEnd"/>
            <w:r>
              <w:rPr>
                <w:rFonts w:ascii="Calibri" w:eastAsia="Calibri" w:hAnsi="Calibri" w:cs="Calibri"/>
                <w:color w:val="000000"/>
              </w:rPr>
              <w:t xml:space="preserve">. </w:t>
            </w:r>
          </w:p>
          <w:p w14:paraId="22A51A70" w14:textId="77777777" w:rsidR="00413AD1" w:rsidRDefault="00413AD1" w:rsidP="00413AD1">
            <w:pPr>
              <w:widowControl w:val="0"/>
              <w:rPr>
                <w:rFonts w:ascii="Calibri" w:eastAsia="Calibri" w:hAnsi="Calibri" w:cs="Calibri"/>
                <w:color w:val="000000"/>
              </w:rPr>
            </w:pPr>
            <w:r>
              <w:rPr>
                <w:noProof/>
                <w:lang w:val="es-EC" w:eastAsia="es-EC"/>
              </w:rPr>
              <w:drawing>
                <wp:inline distT="0" distB="0" distL="0" distR="0" wp14:anchorId="7E9F7BCA" wp14:editId="475CFF60">
                  <wp:extent cx="2920365" cy="114617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30">
                            <a:extLst>
                              <a:ext uri="{28A0092B-C50C-407E-A947-70E740481C1C}">
                                <a14:useLocalDpi xmlns:a14="http://schemas.microsoft.com/office/drawing/2010/main" val="0"/>
                              </a:ext>
                            </a:extLst>
                          </a:blip>
                          <a:srcRect l="35913" t="16269" r="35522" b="63622"/>
                          <a:stretch>
                            <a:fillRect/>
                          </a:stretch>
                        </pic:blipFill>
                        <pic:spPr bwMode="auto">
                          <a:xfrm>
                            <a:off x="0" y="0"/>
                            <a:ext cx="2920365" cy="1146175"/>
                          </a:xfrm>
                          <a:prstGeom prst="rect">
                            <a:avLst/>
                          </a:prstGeom>
                          <a:noFill/>
                          <a:ln>
                            <a:noFill/>
                          </a:ln>
                        </pic:spPr>
                      </pic:pic>
                    </a:graphicData>
                  </a:graphic>
                </wp:inline>
              </w:drawing>
            </w:r>
          </w:p>
          <w:p w14:paraId="32F3F7C1" w14:textId="77777777" w:rsidR="00413AD1" w:rsidRDefault="00413AD1" w:rsidP="00413AD1">
            <w:pPr>
              <w:widowControl w:val="0"/>
              <w:rPr>
                <w:noProof/>
                <w:lang w:val="es-MX" w:eastAsia="es-MX"/>
              </w:rPr>
            </w:pPr>
          </w:p>
          <w:p w14:paraId="54748260" w14:textId="77777777" w:rsidR="00413AD1" w:rsidRDefault="00413AD1" w:rsidP="00413AD1">
            <w:pPr>
              <w:widowControl w:val="0"/>
              <w:rPr>
                <w:rFonts w:ascii="Calibri" w:eastAsia="Calibri" w:hAnsi="Calibri" w:cs="Calibri"/>
                <w:color w:val="000000"/>
                <w:lang w:val="es-EC"/>
              </w:rPr>
            </w:pPr>
          </w:p>
          <w:p w14:paraId="14BA7FDC" w14:textId="77777777" w:rsidR="00413AD1" w:rsidRDefault="00413AD1" w:rsidP="00413AD1">
            <w:pPr>
              <w:widowControl w:val="0"/>
              <w:rPr>
                <w:rFonts w:ascii="Calibri" w:eastAsia="Calibri" w:hAnsi="Calibri" w:cs="Calibri"/>
                <w:color w:val="000000"/>
              </w:rPr>
            </w:pPr>
          </w:p>
          <w:p w14:paraId="51C7CC60" w14:textId="77777777" w:rsidR="00413AD1" w:rsidRDefault="00413AD1" w:rsidP="00413AD1">
            <w:pPr>
              <w:widowControl w:val="0"/>
              <w:rPr>
                <w:rFonts w:ascii="Calibri" w:eastAsia="Calibri" w:hAnsi="Calibri" w:cs="Calibri"/>
                <w:color w:val="000000"/>
              </w:rPr>
            </w:pPr>
          </w:p>
          <w:p w14:paraId="78F85437" w14:textId="77777777" w:rsidR="00413AD1" w:rsidRDefault="00413AD1" w:rsidP="00413AD1">
            <w:pPr>
              <w:widowControl w:val="0"/>
              <w:rPr>
                <w:rFonts w:ascii="Calibri" w:eastAsia="Calibri" w:hAnsi="Calibri" w:cs="Calibri"/>
                <w:color w:val="000000"/>
              </w:rPr>
            </w:pPr>
          </w:p>
          <w:p w14:paraId="69C3BDE9" w14:textId="77777777" w:rsidR="00413AD1" w:rsidRDefault="00413AD1" w:rsidP="00413AD1">
            <w:pPr>
              <w:widowControl w:val="0"/>
              <w:rPr>
                <w:rFonts w:ascii="Calibri" w:eastAsia="Calibri" w:hAnsi="Calibri" w:cs="Calibri"/>
                <w:color w:val="000000"/>
              </w:rPr>
            </w:pPr>
          </w:p>
          <w:p w14:paraId="15597E45" w14:textId="77777777" w:rsidR="00413AD1" w:rsidRDefault="00413AD1" w:rsidP="00413AD1">
            <w:pPr>
              <w:widowControl w:val="0"/>
              <w:rPr>
                <w:rFonts w:ascii="Calibri" w:eastAsia="Calibri" w:hAnsi="Calibri" w:cs="Calibri"/>
                <w:color w:val="000000"/>
              </w:rPr>
            </w:pPr>
          </w:p>
          <w:p w14:paraId="254DE2C0" w14:textId="77777777" w:rsidR="00413AD1" w:rsidRDefault="00413AD1" w:rsidP="00413AD1">
            <w:pPr>
              <w:widowControl w:val="0"/>
              <w:rPr>
                <w:rFonts w:ascii="Calibri" w:eastAsia="Calibri" w:hAnsi="Calibri" w:cs="Calibri"/>
                <w:color w:val="000000"/>
              </w:rPr>
            </w:pPr>
          </w:p>
          <w:p w14:paraId="3800B6BE" w14:textId="77777777" w:rsidR="00413AD1" w:rsidRDefault="00413AD1" w:rsidP="00413AD1">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0E6F6C72" w14:textId="77777777" w:rsidR="00413AD1" w:rsidRDefault="00413AD1" w:rsidP="00413AD1">
            <w:pPr>
              <w:widowControl w:val="0"/>
              <w:numPr>
                <w:ilvl w:val="0"/>
                <w:numId w:val="11"/>
              </w:numPr>
              <w:pBdr>
                <w:top w:val="none" w:sz="0" w:space="0" w:color="auto"/>
                <w:left w:val="none" w:sz="0" w:space="0" w:color="auto"/>
                <w:bottom w:val="none" w:sz="0" w:space="0" w:color="auto"/>
                <w:right w:val="none" w:sz="0" w:space="0" w:color="auto"/>
                <w:between w:val="none" w:sz="0" w:space="0" w:color="auto"/>
              </w:pBdr>
              <w:spacing w:line="276" w:lineRule="auto"/>
              <w:contextualSpacing/>
              <w:rPr>
                <w:color w:val="000000"/>
              </w:rPr>
            </w:pPr>
            <w:r>
              <w:rPr>
                <w:rFonts w:ascii="Calibri" w:eastAsia="Calibri" w:hAnsi="Calibri" w:cs="Calibri"/>
                <w:color w:val="000000"/>
              </w:rPr>
              <w:t xml:space="preserve">Conocer sobre </w:t>
            </w:r>
            <w:proofErr w:type="gramStart"/>
            <w:r>
              <w:rPr>
                <w:rFonts w:ascii="Calibri" w:eastAsia="Calibri" w:hAnsi="Calibri" w:cs="Calibri"/>
                <w:color w:val="000000"/>
              </w:rPr>
              <w:t xml:space="preserve">el  </w:t>
            </w:r>
            <w:proofErr w:type="spellStart"/>
            <w:r>
              <w:rPr>
                <w:rFonts w:ascii="Calibri" w:eastAsia="Calibri" w:hAnsi="Calibri" w:cs="Calibri"/>
                <w:color w:val="000000"/>
              </w:rPr>
              <w:t>pangea</w:t>
            </w:r>
            <w:proofErr w:type="spellEnd"/>
            <w:proofErr w:type="gramEnd"/>
            <w:r>
              <w:rPr>
                <w:rFonts w:ascii="Calibri" w:eastAsia="Calibri" w:hAnsi="Calibri" w:cs="Calibri"/>
                <w:color w:val="000000"/>
              </w:rPr>
              <w:t xml:space="preserve"> y la tesis de Alfred Wegener</w:t>
            </w:r>
          </w:p>
          <w:p w14:paraId="63A00796" w14:textId="77777777" w:rsidR="00413AD1" w:rsidRDefault="00413AD1" w:rsidP="00413AD1">
            <w:pPr>
              <w:widowControl w:val="0"/>
              <w:numPr>
                <w:ilvl w:val="0"/>
                <w:numId w:val="11"/>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 xml:space="preserve">Indagar sobre la interacción de las placas. </w:t>
            </w:r>
          </w:p>
          <w:p w14:paraId="0D4FEBD9" w14:textId="77777777" w:rsidR="00413AD1" w:rsidRDefault="00413AD1" w:rsidP="00413AD1">
            <w:pPr>
              <w:widowControl w:val="0"/>
              <w:numPr>
                <w:ilvl w:val="0"/>
                <w:numId w:val="11"/>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 xml:space="preserve">Conocer sobre los fósiles. </w:t>
            </w:r>
          </w:p>
          <w:p w14:paraId="4E179BF4" w14:textId="77777777" w:rsidR="00413AD1" w:rsidRDefault="00413AD1" w:rsidP="00413AD1">
            <w:pPr>
              <w:widowControl w:val="0"/>
              <w:numPr>
                <w:ilvl w:val="0"/>
                <w:numId w:val="11"/>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 xml:space="preserve">Describir la selección natural y evolución. </w:t>
            </w:r>
          </w:p>
          <w:p w14:paraId="7AC6BB59" w14:textId="77777777" w:rsidR="00413AD1" w:rsidRDefault="00413AD1" w:rsidP="00413AD1">
            <w:pPr>
              <w:widowControl w:val="0"/>
              <w:numPr>
                <w:ilvl w:val="0"/>
                <w:numId w:val="11"/>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 xml:space="preserve">Reflexionar sobre la adaptación de los seres vivos a través de los años. </w:t>
            </w:r>
          </w:p>
          <w:p w14:paraId="350E5220" w14:textId="77777777" w:rsidR="00413AD1" w:rsidRDefault="00413AD1" w:rsidP="00413AD1">
            <w:pPr>
              <w:widowControl w:val="0"/>
              <w:spacing w:line="276" w:lineRule="auto"/>
              <w:rPr>
                <w:rFonts w:ascii="Calibri" w:eastAsia="Calibri" w:hAnsi="Calibri" w:cs="Calibri"/>
                <w:color w:val="000000"/>
              </w:rPr>
            </w:pPr>
            <w:r>
              <w:rPr>
                <w:noProof/>
                <w:lang w:val="es-EC" w:eastAsia="es-EC"/>
              </w:rPr>
              <w:drawing>
                <wp:inline distT="0" distB="0" distL="0" distR="0" wp14:anchorId="55BDDD9D" wp14:editId="6FEBC4C5">
                  <wp:extent cx="2920365" cy="2456815"/>
                  <wp:effectExtent l="0" t="0" r="0" b="6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30">
                            <a:extLst>
                              <a:ext uri="{28A0092B-C50C-407E-A947-70E740481C1C}">
                                <a14:useLocalDpi xmlns:a14="http://schemas.microsoft.com/office/drawing/2010/main" val="0"/>
                              </a:ext>
                            </a:extLst>
                          </a:blip>
                          <a:srcRect l="35350" t="36374" r="34125" b="17712"/>
                          <a:stretch>
                            <a:fillRect/>
                          </a:stretch>
                        </pic:blipFill>
                        <pic:spPr bwMode="auto">
                          <a:xfrm>
                            <a:off x="0" y="0"/>
                            <a:ext cx="2920365" cy="2456815"/>
                          </a:xfrm>
                          <a:prstGeom prst="rect">
                            <a:avLst/>
                          </a:prstGeom>
                          <a:noFill/>
                          <a:ln>
                            <a:noFill/>
                          </a:ln>
                        </pic:spPr>
                      </pic:pic>
                    </a:graphicData>
                  </a:graphic>
                </wp:inline>
              </w:drawing>
            </w:r>
          </w:p>
          <w:p w14:paraId="017154CB" w14:textId="77777777" w:rsidR="00413AD1" w:rsidRDefault="00413AD1" w:rsidP="00413AD1">
            <w:pPr>
              <w:widowControl w:val="0"/>
              <w:spacing w:line="276" w:lineRule="auto"/>
              <w:rPr>
                <w:rFonts w:ascii="Calibri" w:eastAsia="Calibri" w:hAnsi="Calibri" w:cs="Calibri"/>
                <w:color w:val="000000"/>
              </w:rPr>
            </w:pPr>
          </w:p>
          <w:p w14:paraId="73CEA7F1" w14:textId="77777777" w:rsidR="00413AD1" w:rsidRDefault="00413AD1" w:rsidP="00413AD1">
            <w:pPr>
              <w:widowControl w:val="0"/>
              <w:spacing w:line="276" w:lineRule="auto"/>
              <w:rPr>
                <w:rFonts w:ascii="Calibri" w:eastAsia="Calibri" w:hAnsi="Calibri" w:cs="Calibri"/>
                <w:color w:val="000000"/>
              </w:rPr>
            </w:pPr>
          </w:p>
          <w:p w14:paraId="5A0DAB3B" w14:textId="77777777" w:rsidR="00413AD1" w:rsidRDefault="00413AD1" w:rsidP="00413AD1">
            <w:pPr>
              <w:widowControl w:val="0"/>
              <w:spacing w:line="276" w:lineRule="auto"/>
              <w:rPr>
                <w:rFonts w:ascii="Calibri" w:eastAsia="Calibri" w:hAnsi="Calibri" w:cs="Calibri"/>
                <w:color w:val="000000"/>
              </w:rPr>
            </w:pPr>
          </w:p>
          <w:p w14:paraId="596EE45A" w14:textId="77777777" w:rsidR="00413AD1" w:rsidRDefault="00413AD1" w:rsidP="00413AD1">
            <w:pPr>
              <w:widowControl w:val="0"/>
              <w:spacing w:line="276" w:lineRule="auto"/>
              <w:rPr>
                <w:rFonts w:ascii="Calibri" w:eastAsia="Calibri" w:hAnsi="Calibri" w:cs="Calibri"/>
                <w:color w:val="000000"/>
              </w:rPr>
            </w:pPr>
          </w:p>
          <w:p w14:paraId="0E3B3C72" w14:textId="77777777" w:rsidR="00413AD1" w:rsidRDefault="00413AD1" w:rsidP="00413AD1">
            <w:pPr>
              <w:widowControl w:val="0"/>
              <w:spacing w:line="276" w:lineRule="auto"/>
              <w:rPr>
                <w:rFonts w:ascii="Calibri" w:eastAsia="Calibri" w:hAnsi="Calibri" w:cs="Calibri"/>
                <w:color w:val="000000"/>
              </w:rPr>
            </w:pPr>
          </w:p>
          <w:p w14:paraId="118A9C89" w14:textId="77777777" w:rsidR="00413AD1" w:rsidRDefault="00413AD1" w:rsidP="00413AD1">
            <w:pPr>
              <w:widowControl w:val="0"/>
              <w:spacing w:line="276" w:lineRule="auto"/>
              <w:rPr>
                <w:rFonts w:ascii="Calibri" w:eastAsia="Calibri" w:hAnsi="Calibri" w:cs="Calibri"/>
                <w:color w:val="000000"/>
              </w:rPr>
            </w:pPr>
          </w:p>
          <w:p w14:paraId="0DA3F350" w14:textId="77777777" w:rsidR="00413AD1" w:rsidRDefault="00413AD1" w:rsidP="00413AD1">
            <w:pPr>
              <w:widowControl w:val="0"/>
              <w:rPr>
                <w:rFonts w:ascii="Calibri" w:eastAsia="Calibri" w:hAnsi="Calibri" w:cs="Calibri"/>
                <w:color w:val="000000"/>
              </w:rPr>
            </w:pPr>
            <w:r>
              <w:rPr>
                <w:rFonts w:ascii="Calibri" w:eastAsia="Calibri" w:hAnsi="Calibri" w:cs="Calibri"/>
                <w:b/>
                <w:color w:val="000000"/>
              </w:rPr>
              <w:t>APLICO Y VERIFICO MIS CONOCIMIENTOS</w:t>
            </w:r>
          </w:p>
          <w:p w14:paraId="65B9F8BC"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color w:val="000000"/>
              </w:rPr>
            </w:pPr>
            <w:r>
              <w:rPr>
                <w:rFonts w:ascii="Calibri" w:eastAsia="Calibri" w:hAnsi="Calibri" w:cs="Calibri"/>
                <w:color w:val="000000"/>
              </w:rPr>
              <w:t>Establecer las principales evidencias en las que se basa la teoría de Alfred Wegener.</w:t>
            </w:r>
          </w:p>
          <w:p w14:paraId="2A8838BD"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rFonts w:ascii="Calibri" w:eastAsia="Calibri" w:hAnsi="Calibri" w:cs="Calibri"/>
                <w:color w:val="000000"/>
              </w:rPr>
            </w:pPr>
            <w:r>
              <w:rPr>
                <w:rFonts w:ascii="Calibri" w:eastAsia="Calibri" w:hAnsi="Calibri" w:cs="Calibri"/>
                <w:color w:val="000000"/>
              </w:rPr>
              <w:t>Reconocer cuando un organismo se transforma en un fósil</w:t>
            </w:r>
          </w:p>
          <w:p w14:paraId="46F5687A"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rFonts w:ascii="Calibri" w:eastAsia="Calibri" w:hAnsi="Calibri" w:cs="Calibri"/>
                <w:color w:val="000000"/>
              </w:rPr>
            </w:pPr>
            <w:r>
              <w:rPr>
                <w:rFonts w:ascii="Calibri" w:eastAsia="Calibri" w:hAnsi="Calibri" w:cs="Calibri"/>
                <w:color w:val="000000"/>
              </w:rPr>
              <w:t>Explica la teoría de la evolución.</w:t>
            </w:r>
          </w:p>
          <w:p w14:paraId="4FB5E48A"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rFonts w:ascii="Calibri" w:eastAsia="Calibri" w:hAnsi="Calibri" w:cs="Calibri"/>
                <w:color w:val="000000"/>
              </w:rPr>
            </w:pPr>
            <w:r>
              <w:rPr>
                <w:rFonts w:ascii="Calibri" w:eastAsia="Calibri" w:hAnsi="Calibri" w:cs="Calibri"/>
                <w:color w:val="000000"/>
              </w:rPr>
              <w:t>Identifica cuáles son las placas tectónicas principales y las secundarias.</w:t>
            </w:r>
          </w:p>
          <w:p w14:paraId="100D6245"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rFonts w:ascii="Calibri" w:eastAsia="Calibri" w:hAnsi="Calibri" w:cs="Calibri"/>
                <w:color w:val="000000"/>
              </w:rPr>
            </w:pPr>
            <w:proofErr w:type="gramStart"/>
            <w:r>
              <w:rPr>
                <w:rFonts w:ascii="Calibri" w:eastAsia="Calibri" w:hAnsi="Calibri" w:cs="Calibri"/>
                <w:color w:val="000000"/>
              </w:rPr>
              <w:t>Reconocer  la</w:t>
            </w:r>
            <w:proofErr w:type="gramEnd"/>
            <w:r>
              <w:rPr>
                <w:rFonts w:ascii="Calibri" w:eastAsia="Calibri" w:hAnsi="Calibri" w:cs="Calibri"/>
                <w:color w:val="000000"/>
              </w:rPr>
              <w:t xml:space="preserve"> relación que existe entre el aislamiento y el endemismo.</w:t>
            </w:r>
          </w:p>
          <w:p w14:paraId="6C7FA643" w14:textId="77777777" w:rsidR="00413AD1" w:rsidRDefault="00413AD1" w:rsidP="00413AD1">
            <w:pPr>
              <w:widowControl w:val="0"/>
              <w:rPr>
                <w:rFonts w:ascii="Calibri" w:eastAsia="Calibri" w:hAnsi="Calibri" w:cs="Calibri"/>
                <w:b/>
                <w:color w:val="000000"/>
              </w:rPr>
            </w:pPr>
            <w:r>
              <w:rPr>
                <w:noProof/>
                <w:lang w:val="es-EC" w:eastAsia="es-EC"/>
              </w:rPr>
              <w:drawing>
                <wp:inline distT="0" distB="0" distL="0" distR="0" wp14:anchorId="42E8B99E" wp14:editId="7525CC92">
                  <wp:extent cx="2388235" cy="3234690"/>
                  <wp:effectExtent l="0" t="0" r="0" b="381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31">
                            <a:extLst>
                              <a:ext uri="{28A0092B-C50C-407E-A947-70E740481C1C}">
                                <a14:useLocalDpi xmlns:a14="http://schemas.microsoft.com/office/drawing/2010/main" val="0"/>
                              </a:ext>
                            </a:extLst>
                          </a:blip>
                          <a:srcRect l="37637" t="17224" r="32796" b="11969"/>
                          <a:stretch>
                            <a:fillRect/>
                          </a:stretch>
                        </pic:blipFill>
                        <pic:spPr bwMode="auto">
                          <a:xfrm>
                            <a:off x="0" y="0"/>
                            <a:ext cx="2388235" cy="3234690"/>
                          </a:xfrm>
                          <a:prstGeom prst="rect">
                            <a:avLst/>
                          </a:prstGeom>
                          <a:noFill/>
                          <a:ln>
                            <a:noFill/>
                          </a:ln>
                        </pic:spPr>
                      </pic:pic>
                    </a:graphicData>
                  </a:graphic>
                </wp:inline>
              </w:drawing>
            </w:r>
          </w:p>
          <w:p w14:paraId="781A5731" w14:textId="77777777" w:rsidR="00413AD1" w:rsidRDefault="00413AD1" w:rsidP="00413AD1">
            <w:pPr>
              <w:widowControl w:val="0"/>
              <w:jc w:val="center"/>
              <w:rPr>
                <w:rFonts w:ascii="Calibri" w:eastAsia="Calibri" w:hAnsi="Calibri" w:cs="Calibri"/>
                <w:b/>
                <w:color w:val="000000"/>
              </w:rPr>
            </w:pPr>
            <w:r>
              <w:rPr>
                <w:rFonts w:ascii="Calibri" w:eastAsia="Calibri" w:hAnsi="Calibri" w:cs="Calibri"/>
                <w:b/>
                <w:color w:val="000000"/>
              </w:rPr>
              <w:t>BLOQUE DOS</w:t>
            </w:r>
          </w:p>
          <w:p w14:paraId="258FE093" w14:textId="77777777" w:rsidR="00413AD1" w:rsidRDefault="00413AD1" w:rsidP="00413AD1">
            <w:pPr>
              <w:widowControl w:val="0"/>
              <w:jc w:val="center"/>
              <w:rPr>
                <w:rFonts w:ascii="Calibri" w:eastAsia="Calibri" w:hAnsi="Calibri" w:cs="Calibri"/>
                <w:b/>
                <w:color w:val="000000"/>
              </w:rPr>
            </w:pPr>
            <w:r>
              <w:rPr>
                <w:rFonts w:ascii="Calibri" w:eastAsia="Calibri" w:hAnsi="Calibri" w:cs="Calibri"/>
                <w:b/>
                <w:color w:val="000000"/>
              </w:rPr>
              <w:t>Sostenibilidad y sustentabilidad: Biomas y su biodiversidad</w:t>
            </w:r>
          </w:p>
          <w:p w14:paraId="1BA71EED" w14:textId="77777777" w:rsidR="00413AD1" w:rsidRDefault="00413AD1" w:rsidP="00413AD1">
            <w:pPr>
              <w:widowControl w:val="0"/>
              <w:jc w:val="center"/>
              <w:rPr>
                <w:rFonts w:ascii="Calibri" w:eastAsia="Calibri" w:hAnsi="Calibri" w:cs="Calibri"/>
                <w:b/>
                <w:color w:val="000000"/>
              </w:rPr>
            </w:pPr>
          </w:p>
          <w:p w14:paraId="755A346C" w14:textId="77777777" w:rsidR="00413AD1" w:rsidRDefault="00413AD1" w:rsidP="00413AD1">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209A1AA2"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spacing w:line="276" w:lineRule="auto"/>
              <w:ind w:left="360"/>
              <w:contextualSpacing/>
              <w:rPr>
                <w:color w:val="000000"/>
              </w:rPr>
            </w:pPr>
            <w:r>
              <w:rPr>
                <w:rFonts w:ascii="Calibri" w:eastAsia="Calibri" w:hAnsi="Calibri" w:cs="Calibri"/>
                <w:color w:val="000000"/>
              </w:rPr>
              <w:t xml:space="preserve">Indagar sobre la </w:t>
            </w:r>
            <w:proofErr w:type="gramStart"/>
            <w:r>
              <w:rPr>
                <w:rFonts w:ascii="Calibri" w:eastAsia="Calibri" w:hAnsi="Calibri" w:cs="Calibri"/>
                <w:color w:val="000000"/>
              </w:rPr>
              <w:t>formación  de</w:t>
            </w:r>
            <w:proofErr w:type="gramEnd"/>
            <w:r>
              <w:rPr>
                <w:rFonts w:ascii="Calibri" w:eastAsia="Calibri" w:hAnsi="Calibri" w:cs="Calibri"/>
                <w:color w:val="000000"/>
              </w:rPr>
              <w:t xml:space="preserve"> las especies.</w:t>
            </w:r>
          </w:p>
          <w:p w14:paraId="52FC7505"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spacing w:line="276" w:lineRule="auto"/>
              <w:ind w:left="360"/>
              <w:contextualSpacing/>
              <w:rPr>
                <w:color w:val="000000"/>
              </w:rPr>
            </w:pPr>
            <w:r>
              <w:rPr>
                <w:rFonts w:ascii="Calibri" w:eastAsia="Calibri" w:hAnsi="Calibri" w:cs="Calibri"/>
                <w:color w:val="000000"/>
              </w:rPr>
              <w:t xml:space="preserve">Indagar sobre la vida en los desiertos. </w:t>
            </w:r>
          </w:p>
          <w:p w14:paraId="3A221530"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spacing w:line="276" w:lineRule="auto"/>
              <w:ind w:left="360"/>
              <w:contextualSpacing/>
              <w:rPr>
                <w:color w:val="000000"/>
              </w:rPr>
            </w:pPr>
            <w:r>
              <w:rPr>
                <w:rFonts w:ascii="Calibri" w:eastAsia="Calibri" w:hAnsi="Calibri" w:cs="Calibri"/>
                <w:color w:val="000000"/>
              </w:rPr>
              <w:t xml:space="preserve"> Indagar sobre la posibilidad de vida en las zonas oscuras del océano. </w:t>
            </w:r>
          </w:p>
          <w:p w14:paraId="48939A25" w14:textId="77777777" w:rsidR="00413AD1" w:rsidRDefault="00413AD1" w:rsidP="00413AD1">
            <w:pPr>
              <w:widowControl w:val="0"/>
              <w:rPr>
                <w:rFonts w:ascii="Calibri" w:eastAsia="Calibri" w:hAnsi="Calibri" w:cs="Calibri"/>
                <w:color w:val="000000"/>
              </w:rPr>
            </w:pPr>
            <w:r>
              <w:rPr>
                <w:noProof/>
                <w:lang w:val="es-EC" w:eastAsia="es-EC"/>
              </w:rPr>
              <w:drawing>
                <wp:inline distT="0" distB="0" distL="0" distR="0" wp14:anchorId="4625E5A4" wp14:editId="36E78DEF">
                  <wp:extent cx="2593340" cy="3439160"/>
                  <wp:effectExtent l="0" t="0" r="0" b="88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32">
                            <a:extLst>
                              <a:ext uri="{28A0092B-C50C-407E-A947-70E740481C1C}">
                                <a14:useLocalDpi xmlns:a14="http://schemas.microsoft.com/office/drawing/2010/main" val="0"/>
                              </a:ext>
                            </a:extLst>
                          </a:blip>
                          <a:srcRect l="36424" t="20061" r="33330" b="8417"/>
                          <a:stretch>
                            <a:fillRect/>
                          </a:stretch>
                        </pic:blipFill>
                        <pic:spPr bwMode="auto">
                          <a:xfrm>
                            <a:off x="0" y="0"/>
                            <a:ext cx="2593340" cy="3439160"/>
                          </a:xfrm>
                          <a:prstGeom prst="rect">
                            <a:avLst/>
                          </a:prstGeom>
                          <a:noFill/>
                          <a:ln>
                            <a:noFill/>
                          </a:ln>
                        </pic:spPr>
                      </pic:pic>
                    </a:graphicData>
                  </a:graphic>
                </wp:inline>
              </w:drawing>
            </w:r>
          </w:p>
          <w:p w14:paraId="618D50C3" w14:textId="77777777" w:rsidR="00413AD1" w:rsidRDefault="00413AD1" w:rsidP="00413AD1">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05602215" w14:textId="77777777" w:rsidR="00413AD1" w:rsidRDefault="00413AD1" w:rsidP="00413AD1">
            <w:pPr>
              <w:widowControl w:val="0"/>
              <w:numPr>
                <w:ilvl w:val="0"/>
                <w:numId w:val="12"/>
              </w:numPr>
              <w:pBdr>
                <w:top w:val="none" w:sz="0" w:space="0" w:color="auto"/>
                <w:left w:val="none" w:sz="0" w:space="0" w:color="auto"/>
                <w:bottom w:val="none" w:sz="0" w:space="0" w:color="auto"/>
                <w:right w:val="none" w:sz="0" w:space="0" w:color="auto"/>
                <w:between w:val="none" w:sz="0" w:space="0" w:color="auto"/>
              </w:pBdr>
              <w:spacing w:line="276" w:lineRule="auto"/>
              <w:contextualSpacing/>
              <w:rPr>
                <w:color w:val="000000"/>
              </w:rPr>
            </w:pPr>
            <w:r>
              <w:rPr>
                <w:rFonts w:ascii="Calibri" w:eastAsia="Calibri" w:hAnsi="Calibri" w:cs="Calibri"/>
                <w:color w:val="000000"/>
              </w:rPr>
              <w:t>Conocer los biomas y su diversidad.</w:t>
            </w:r>
          </w:p>
          <w:p w14:paraId="54083FEB" w14:textId="77777777" w:rsidR="00413AD1" w:rsidRDefault="00413AD1" w:rsidP="00413AD1">
            <w:pPr>
              <w:widowControl w:val="0"/>
              <w:numPr>
                <w:ilvl w:val="0"/>
                <w:numId w:val="12"/>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 xml:space="preserve">Indagar sobre la interacción de las placas tectónicas. </w:t>
            </w:r>
          </w:p>
          <w:p w14:paraId="5B88EE5D" w14:textId="77777777" w:rsidR="00413AD1" w:rsidRDefault="00413AD1" w:rsidP="00413AD1">
            <w:pPr>
              <w:widowControl w:val="0"/>
              <w:numPr>
                <w:ilvl w:val="0"/>
                <w:numId w:val="12"/>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proofErr w:type="gramStart"/>
            <w:r>
              <w:rPr>
                <w:rFonts w:ascii="Calibri" w:eastAsia="Calibri" w:hAnsi="Calibri" w:cs="Calibri"/>
                <w:color w:val="000000"/>
              </w:rPr>
              <w:t>Describir  la</w:t>
            </w:r>
            <w:proofErr w:type="gramEnd"/>
            <w:r>
              <w:rPr>
                <w:rFonts w:ascii="Calibri" w:eastAsia="Calibri" w:hAnsi="Calibri" w:cs="Calibri"/>
                <w:color w:val="000000"/>
              </w:rPr>
              <w:t xml:space="preserve"> relación entre el movimiento de las placas y la distribución de los</w:t>
            </w:r>
          </w:p>
          <w:p w14:paraId="2F2D5761" w14:textId="77777777" w:rsidR="00413AD1" w:rsidRDefault="00413AD1" w:rsidP="00413AD1">
            <w:pPr>
              <w:widowControl w:val="0"/>
              <w:numPr>
                <w:ilvl w:val="0"/>
                <w:numId w:val="12"/>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organismos vivos</w:t>
            </w:r>
          </w:p>
          <w:p w14:paraId="797DE5CC" w14:textId="77777777" w:rsidR="00413AD1" w:rsidRDefault="00413AD1" w:rsidP="00413AD1">
            <w:pPr>
              <w:widowControl w:val="0"/>
              <w:numPr>
                <w:ilvl w:val="0"/>
                <w:numId w:val="12"/>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 xml:space="preserve">Conocer </w:t>
            </w:r>
            <w:proofErr w:type="gramStart"/>
            <w:r>
              <w:rPr>
                <w:rFonts w:ascii="Calibri" w:eastAsia="Calibri" w:hAnsi="Calibri" w:cs="Calibri"/>
                <w:color w:val="000000"/>
              </w:rPr>
              <w:t>sobre  los</w:t>
            </w:r>
            <w:proofErr w:type="gramEnd"/>
            <w:r>
              <w:rPr>
                <w:rFonts w:ascii="Calibri" w:eastAsia="Calibri" w:hAnsi="Calibri" w:cs="Calibri"/>
                <w:color w:val="000000"/>
              </w:rPr>
              <w:t xml:space="preserve"> biomas y ecosistemas</w:t>
            </w:r>
          </w:p>
          <w:p w14:paraId="6DE5C0D6" w14:textId="77777777" w:rsidR="00413AD1" w:rsidRDefault="00413AD1" w:rsidP="00413AD1">
            <w:pPr>
              <w:widowControl w:val="0"/>
              <w:numPr>
                <w:ilvl w:val="0"/>
                <w:numId w:val="12"/>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Reconocer las actividades que afectan los sistemas globales y biodiversidad</w:t>
            </w:r>
          </w:p>
          <w:p w14:paraId="2223CA27" w14:textId="77777777" w:rsidR="00413AD1" w:rsidRDefault="00413AD1" w:rsidP="00413AD1">
            <w:pPr>
              <w:widowControl w:val="0"/>
              <w:numPr>
                <w:ilvl w:val="0"/>
                <w:numId w:val="12"/>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 xml:space="preserve">Identificar la ubicación del Ecuador </w:t>
            </w:r>
          </w:p>
          <w:p w14:paraId="520F101C" w14:textId="77777777" w:rsidR="00413AD1" w:rsidRDefault="00413AD1" w:rsidP="00413AD1">
            <w:pPr>
              <w:widowControl w:val="0"/>
              <w:numPr>
                <w:ilvl w:val="0"/>
                <w:numId w:val="12"/>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 xml:space="preserve">Reconocer el patrimonio cultural del Ecuador. </w:t>
            </w:r>
          </w:p>
          <w:p w14:paraId="26E9E920" w14:textId="77777777" w:rsidR="00413AD1" w:rsidRDefault="00413AD1" w:rsidP="00413AD1">
            <w:pPr>
              <w:widowControl w:val="0"/>
              <w:spacing w:line="276" w:lineRule="auto"/>
              <w:ind w:left="360"/>
              <w:contextualSpacing/>
              <w:rPr>
                <w:rFonts w:ascii="Calibri" w:eastAsia="Calibri" w:hAnsi="Calibri" w:cs="Calibri"/>
                <w:color w:val="000000"/>
              </w:rPr>
            </w:pPr>
            <w:r>
              <w:rPr>
                <w:noProof/>
                <w:lang w:val="es-EC" w:eastAsia="es-EC"/>
              </w:rPr>
              <w:drawing>
                <wp:inline distT="0" distB="0" distL="0" distR="0" wp14:anchorId="6C3CDCFE" wp14:editId="75F6EDF0">
                  <wp:extent cx="2211070" cy="2511425"/>
                  <wp:effectExtent l="0" t="0" r="0" b="31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33">
                            <a:extLst>
                              <a:ext uri="{28A0092B-C50C-407E-A947-70E740481C1C}">
                                <a14:useLocalDpi xmlns:a14="http://schemas.microsoft.com/office/drawing/2010/main" val="0"/>
                              </a:ext>
                            </a:extLst>
                          </a:blip>
                          <a:srcRect l="34950" t="19946" r="33858" b="16757"/>
                          <a:stretch>
                            <a:fillRect/>
                          </a:stretch>
                        </pic:blipFill>
                        <pic:spPr bwMode="auto">
                          <a:xfrm>
                            <a:off x="0" y="0"/>
                            <a:ext cx="2211070" cy="2511425"/>
                          </a:xfrm>
                          <a:prstGeom prst="rect">
                            <a:avLst/>
                          </a:prstGeom>
                          <a:noFill/>
                          <a:ln>
                            <a:noFill/>
                          </a:ln>
                        </pic:spPr>
                      </pic:pic>
                    </a:graphicData>
                  </a:graphic>
                </wp:inline>
              </w:drawing>
            </w:r>
          </w:p>
          <w:p w14:paraId="76A13A20" w14:textId="77777777" w:rsidR="00413AD1" w:rsidRDefault="00413AD1" w:rsidP="00413AD1">
            <w:pPr>
              <w:widowControl w:val="0"/>
              <w:rPr>
                <w:rFonts w:ascii="Calibri" w:eastAsia="Calibri" w:hAnsi="Calibri" w:cs="Calibri"/>
                <w:color w:val="000000"/>
              </w:rPr>
            </w:pPr>
            <w:r>
              <w:rPr>
                <w:rFonts w:ascii="Calibri" w:eastAsia="Calibri" w:hAnsi="Calibri" w:cs="Calibri"/>
                <w:b/>
                <w:color w:val="000000"/>
              </w:rPr>
              <w:t>APLICO Y VERIFICO MIS CONOCIMIENTOS</w:t>
            </w:r>
          </w:p>
          <w:p w14:paraId="223FE519" w14:textId="77777777" w:rsidR="00413AD1" w:rsidRDefault="00413AD1" w:rsidP="00413AD1">
            <w:pPr>
              <w:widowControl w:val="0"/>
              <w:numPr>
                <w:ilvl w:val="0"/>
                <w:numId w:val="13"/>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Determinar la relación que existe entre las placas tectónicas y la biodiversidad.</w:t>
            </w:r>
          </w:p>
          <w:p w14:paraId="0844B326" w14:textId="77777777" w:rsidR="00413AD1" w:rsidRDefault="00413AD1" w:rsidP="00413AD1">
            <w:pPr>
              <w:widowControl w:val="0"/>
              <w:numPr>
                <w:ilvl w:val="0"/>
                <w:numId w:val="13"/>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Explicar las diferencias entre biorregión, bioma y ecosistema.</w:t>
            </w:r>
          </w:p>
          <w:p w14:paraId="4E995BB9" w14:textId="77777777" w:rsidR="00413AD1" w:rsidRDefault="00413AD1" w:rsidP="00413AD1">
            <w:pPr>
              <w:widowControl w:val="0"/>
              <w:numPr>
                <w:ilvl w:val="0"/>
                <w:numId w:val="13"/>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Describir los factores que intervienen en la formación del relieve.</w:t>
            </w:r>
          </w:p>
          <w:p w14:paraId="6C609468" w14:textId="77777777" w:rsidR="00413AD1" w:rsidRDefault="00413AD1" w:rsidP="00413AD1">
            <w:pPr>
              <w:widowControl w:val="0"/>
              <w:numPr>
                <w:ilvl w:val="0"/>
                <w:numId w:val="13"/>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 xml:space="preserve">Reconocer los principales biomas del planeta Tierra. </w:t>
            </w:r>
          </w:p>
          <w:p w14:paraId="502A4F91" w14:textId="77777777" w:rsidR="00413AD1" w:rsidRDefault="00413AD1" w:rsidP="00413AD1">
            <w:pPr>
              <w:widowControl w:val="0"/>
              <w:numPr>
                <w:ilvl w:val="0"/>
                <w:numId w:val="13"/>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Reconocer información acerca de sostenibilidad y sustentabilidad y explicar con tus palabras la diferencia entre estos dos conceptos. a un ejemplo que clarifique los significados.</w:t>
            </w:r>
          </w:p>
          <w:p w14:paraId="023B5C33" w14:textId="77777777" w:rsidR="00413AD1" w:rsidRDefault="00413AD1" w:rsidP="00413AD1">
            <w:pPr>
              <w:widowControl w:val="0"/>
              <w:numPr>
                <w:ilvl w:val="0"/>
                <w:numId w:val="13"/>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Reconocer la importancia de conservar el patrimonio natural del Ecuador.</w:t>
            </w:r>
          </w:p>
          <w:p w14:paraId="3A4CC0EF" w14:textId="77777777" w:rsidR="00413AD1" w:rsidRDefault="00413AD1" w:rsidP="00413AD1">
            <w:pPr>
              <w:widowControl w:val="0"/>
              <w:rPr>
                <w:rFonts w:ascii="Calibri" w:eastAsia="Calibri" w:hAnsi="Calibri" w:cs="Calibri"/>
                <w:color w:val="000000"/>
              </w:rPr>
            </w:pPr>
            <w:r>
              <w:rPr>
                <w:noProof/>
                <w:lang w:val="es-EC" w:eastAsia="es-EC"/>
              </w:rPr>
              <w:drawing>
                <wp:inline distT="0" distB="0" distL="0" distR="0" wp14:anchorId="1D12FF29" wp14:editId="7CD37BD1">
                  <wp:extent cx="1910715" cy="234759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34">
                            <a:extLst>
                              <a:ext uri="{28A0092B-C50C-407E-A947-70E740481C1C}">
                                <a14:useLocalDpi xmlns:a14="http://schemas.microsoft.com/office/drawing/2010/main" val="0"/>
                              </a:ext>
                            </a:extLst>
                          </a:blip>
                          <a:srcRect l="34409" t="17213" r="32796" b="11020"/>
                          <a:stretch>
                            <a:fillRect/>
                          </a:stretch>
                        </pic:blipFill>
                        <pic:spPr bwMode="auto">
                          <a:xfrm>
                            <a:off x="0" y="0"/>
                            <a:ext cx="1910715" cy="2347595"/>
                          </a:xfrm>
                          <a:prstGeom prst="rect">
                            <a:avLst/>
                          </a:prstGeom>
                          <a:noFill/>
                          <a:ln>
                            <a:noFill/>
                          </a:ln>
                        </pic:spPr>
                      </pic:pic>
                    </a:graphicData>
                  </a:graphic>
                </wp:inline>
              </w:drawing>
            </w:r>
          </w:p>
          <w:p w14:paraId="2D925157" w14:textId="77777777" w:rsidR="00413AD1" w:rsidRDefault="00413AD1" w:rsidP="00413AD1">
            <w:pPr>
              <w:widowControl w:val="0"/>
              <w:jc w:val="center"/>
              <w:rPr>
                <w:rFonts w:ascii="Calibri" w:eastAsia="Calibri" w:hAnsi="Calibri" w:cs="Calibri"/>
                <w:b/>
                <w:color w:val="000000"/>
              </w:rPr>
            </w:pPr>
            <w:r>
              <w:rPr>
                <w:rFonts w:ascii="Calibri" w:eastAsia="Calibri" w:hAnsi="Calibri" w:cs="Calibri"/>
                <w:b/>
                <w:color w:val="000000"/>
              </w:rPr>
              <w:t>BLOQUE TRES</w:t>
            </w:r>
          </w:p>
          <w:p w14:paraId="61475025" w14:textId="77777777" w:rsidR="00413AD1" w:rsidRDefault="00413AD1" w:rsidP="00413AD1">
            <w:pPr>
              <w:widowControl w:val="0"/>
              <w:jc w:val="center"/>
              <w:rPr>
                <w:rFonts w:ascii="Calibri" w:eastAsia="Calibri" w:hAnsi="Calibri" w:cs="Calibri"/>
                <w:b/>
                <w:color w:val="000000"/>
              </w:rPr>
            </w:pPr>
            <w:r>
              <w:rPr>
                <w:rFonts w:ascii="Calibri" w:eastAsia="Calibri" w:hAnsi="Calibri" w:cs="Calibri"/>
                <w:b/>
                <w:color w:val="000000"/>
              </w:rPr>
              <w:t>Tipos de diversidad biológica</w:t>
            </w:r>
          </w:p>
          <w:p w14:paraId="07DA779B" w14:textId="77777777" w:rsidR="00413AD1" w:rsidRDefault="00413AD1" w:rsidP="00413AD1">
            <w:pPr>
              <w:widowControl w:val="0"/>
              <w:jc w:val="center"/>
              <w:rPr>
                <w:rFonts w:ascii="Calibri" w:eastAsia="Calibri" w:hAnsi="Calibri" w:cs="Calibri"/>
                <w:b/>
                <w:color w:val="000000"/>
              </w:rPr>
            </w:pPr>
          </w:p>
          <w:p w14:paraId="632B38D1" w14:textId="77777777" w:rsidR="00413AD1" w:rsidRDefault="00413AD1" w:rsidP="00413AD1">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0C2F9D05" w14:textId="77777777" w:rsidR="00413AD1" w:rsidRDefault="00413AD1" w:rsidP="00413AD1">
            <w:pPr>
              <w:widowControl w:val="0"/>
              <w:numPr>
                <w:ilvl w:val="0"/>
                <w:numId w:val="2"/>
              </w:numPr>
              <w:pBdr>
                <w:top w:val="none" w:sz="0" w:space="0" w:color="auto"/>
                <w:left w:val="none" w:sz="0" w:space="0" w:color="auto"/>
                <w:bottom w:val="none" w:sz="0" w:space="0" w:color="auto"/>
                <w:right w:val="none" w:sz="0" w:space="0" w:color="auto"/>
                <w:between w:val="none" w:sz="0" w:space="0" w:color="auto"/>
              </w:pBdr>
              <w:contextualSpacing/>
              <w:rPr>
                <w:color w:val="000000"/>
              </w:rPr>
            </w:pPr>
            <w:r>
              <w:rPr>
                <w:rFonts w:ascii="Calibri" w:eastAsia="Calibri" w:hAnsi="Calibri" w:cs="Calibri"/>
                <w:color w:val="000000"/>
              </w:rPr>
              <w:t xml:space="preserve">Reflexionar porque padres e hijos poseen características similares. </w:t>
            </w:r>
          </w:p>
          <w:p w14:paraId="19A77C4B" w14:textId="77777777" w:rsidR="00413AD1" w:rsidRDefault="00413AD1" w:rsidP="00413AD1">
            <w:pPr>
              <w:widowControl w:val="0"/>
              <w:numPr>
                <w:ilvl w:val="0"/>
                <w:numId w:val="2"/>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 xml:space="preserve">Indagar sobre el número de cromosomas que posee el ser humano. </w:t>
            </w:r>
          </w:p>
          <w:p w14:paraId="49581AEB" w14:textId="77777777" w:rsidR="00413AD1" w:rsidRDefault="00413AD1" w:rsidP="00413AD1">
            <w:pPr>
              <w:widowControl w:val="0"/>
              <w:numPr>
                <w:ilvl w:val="0"/>
                <w:numId w:val="2"/>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 xml:space="preserve">Reflexionar porque a algunas personas les afecta ciertas enfermedades como el cáncer. </w:t>
            </w:r>
          </w:p>
          <w:p w14:paraId="540D82C2" w14:textId="77777777" w:rsidR="00413AD1" w:rsidRDefault="00413AD1" w:rsidP="00413AD1">
            <w:pPr>
              <w:widowControl w:val="0"/>
              <w:rPr>
                <w:rFonts w:ascii="Calibri" w:eastAsia="Calibri" w:hAnsi="Calibri" w:cs="Calibri"/>
                <w:color w:val="000000"/>
              </w:rPr>
            </w:pPr>
            <w:r>
              <w:rPr>
                <w:noProof/>
                <w:lang w:val="es-EC" w:eastAsia="es-EC"/>
              </w:rPr>
              <w:drawing>
                <wp:inline distT="0" distB="0" distL="0" distR="0" wp14:anchorId="5841FC68" wp14:editId="767D08CE">
                  <wp:extent cx="2320290" cy="3166110"/>
                  <wp:effectExtent l="0" t="0" r="381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35">
                            <a:extLst>
                              <a:ext uri="{28A0092B-C50C-407E-A947-70E740481C1C}">
                                <a14:useLocalDpi xmlns:a14="http://schemas.microsoft.com/office/drawing/2010/main" val="0"/>
                              </a:ext>
                            </a:extLst>
                          </a:blip>
                          <a:srcRect l="35789" t="21269" r="34848" b="7147"/>
                          <a:stretch>
                            <a:fillRect/>
                          </a:stretch>
                        </pic:blipFill>
                        <pic:spPr bwMode="auto">
                          <a:xfrm>
                            <a:off x="0" y="0"/>
                            <a:ext cx="2320290" cy="3166110"/>
                          </a:xfrm>
                          <a:prstGeom prst="rect">
                            <a:avLst/>
                          </a:prstGeom>
                          <a:noFill/>
                          <a:ln>
                            <a:noFill/>
                          </a:ln>
                        </pic:spPr>
                      </pic:pic>
                    </a:graphicData>
                  </a:graphic>
                </wp:inline>
              </w:drawing>
            </w:r>
          </w:p>
          <w:p w14:paraId="255E4111" w14:textId="77777777" w:rsidR="00413AD1" w:rsidRDefault="00413AD1" w:rsidP="00413AD1">
            <w:pPr>
              <w:widowControl w:val="0"/>
              <w:rPr>
                <w:rFonts w:ascii="Calibri" w:eastAsia="Calibri" w:hAnsi="Calibri" w:cs="Calibri"/>
                <w:color w:val="000000"/>
              </w:rPr>
            </w:pPr>
          </w:p>
          <w:p w14:paraId="2BF2F4EE" w14:textId="77777777" w:rsidR="00413AD1" w:rsidRDefault="00413AD1" w:rsidP="00413AD1">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22AB1A71" w14:textId="77777777" w:rsidR="00413AD1" w:rsidRDefault="00413AD1" w:rsidP="00413AD1">
            <w:pPr>
              <w:widowControl w:val="0"/>
              <w:numPr>
                <w:ilvl w:val="0"/>
                <w:numId w:val="11"/>
              </w:numPr>
              <w:pBdr>
                <w:top w:val="none" w:sz="0" w:space="0" w:color="auto"/>
                <w:left w:val="none" w:sz="0" w:space="0" w:color="auto"/>
                <w:bottom w:val="none" w:sz="0" w:space="0" w:color="auto"/>
                <w:right w:val="none" w:sz="0" w:space="0" w:color="auto"/>
                <w:between w:val="none" w:sz="0" w:space="0" w:color="auto"/>
              </w:pBdr>
              <w:spacing w:line="276" w:lineRule="auto"/>
              <w:contextualSpacing/>
              <w:rPr>
                <w:color w:val="000000"/>
              </w:rPr>
            </w:pPr>
            <w:r>
              <w:rPr>
                <w:rFonts w:ascii="Calibri" w:eastAsia="Calibri" w:hAnsi="Calibri" w:cs="Calibri"/>
                <w:color w:val="000000"/>
              </w:rPr>
              <w:t>Describir la diversidad genética</w:t>
            </w:r>
          </w:p>
          <w:p w14:paraId="19221B93" w14:textId="77777777" w:rsidR="00413AD1" w:rsidRDefault="00413AD1" w:rsidP="00413AD1">
            <w:pPr>
              <w:widowControl w:val="0"/>
              <w:numPr>
                <w:ilvl w:val="0"/>
                <w:numId w:val="11"/>
              </w:numPr>
              <w:pBdr>
                <w:top w:val="none" w:sz="0" w:space="0" w:color="auto"/>
                <w:left w:val="none" w:sz="0" w:space="0" w:color="auto"/>
                <w:bottom w:val="none" w:sz="0" w:space="0" w:color="auto"/>
                <w:right w:val="none" w:sz="0" w:space="0" w:color="auto"/>
                <w:between w:val="none" w:sz="0" w:space="0" w:color="auto"/>
              </w:pBdr>
              <w:spacing w:line="276" w:lineRule="auto"/>
              <w:contextualSpacing/>
              <w:rPr>
                <w:color w:val="000000"/>
              </w:rPr>
            </w:pPr>
            <w:r>
              <w:rPr>
                <w:rFonts w:ascii="Calibri" w:eastAsia="Calibri" w:hAnsi="Calibri" w:cs="Calibri"/>
                <w:color w:val="000000"/>
              </w:rPr>
              <w:t>Identificar que son las mutaciones.</w:t>
            </w:r>
          </w:p>
          <w:p w14:paraId="4C88848F" w14:textId="77777777" w:rsidR="00413AD1" w:rsidRDefault="00413AD1" w:rsidP="00413AD1">
            <w:pPr>
              <w:widowControl w:val="0"/>
              <w:numPr>
                <w:ilvl w:val="0"/>
                <w:numId w:val="11"/>
              </w:numPr>
              <w:pBdr>
                <w:top w:val="none" w:sz="0" w:space="0" w:color="auto"/>
                <w:left w:val="none" w:sz="0" w:space="0" w:color="auto"/>
                <w:bottom w:val="none" w:sz="0" w:space="0" w:color="auto"/>
                <w:right w:val="none" w:sz="0" w:space="0" w:color="auto"/>
                <w:between w:val="none" w:sz="0" w:space="0" w:color="auto"/>
              </w:pBdr>
              <w:spacing w:line="276" w:lineRule="auto"/>
              <w:contextualSpacing/>
              <w:rPr>
                <w:color w:val="000000"/>
              </w:rPr>
            </w:pPr>
            <w:r>
              <w:rPr>
                <w:rFonts w:ascii="Calibri" w:eastAsia="Calibri" w:hAnsi="Calibri" w:cs="Calibri"/>
                <w:color w:val="000000"/>
              </w:rPr>
              <w:t>Reconocer la diversidad de especies que existen.</w:t>
            </w:r>
          </w:p>
          <w:p w14:paraId="2C523798" w14:textId="77777777" w:rsidR="00413AD1" w:rsidRDefault="00413AD1" w:rsidP="00413AD1">
            <w:pPr>
              <w:widowControl w:val="0"/>
              <w:numPr>
                <w:ilvl w:val="0"/>
                <w:numId w:val="11"/>
              </w:numPr>
              <w:pBdr>
                <w:top w:val="none" w:sz="0" w:space="0" w:color="auto"/>
                <w:left w:val="none" w:sz="0" w:space="0" w:color="auto"/>
                <w:bottom w:val="none" w:sz="0" w:space="0" w:color="auto"/>
                <w:right w:val="none" w:sz="0" w:space="0" w:color="auto"/>
                <w:between w:val="none" w:sz="0" w:space="0" w:color="auto"/>
              </w:pBdr>
              <w:spacing w:line="276" w:lineRule="auto"/>
              <w:contextualSpacing/>
              <w:rPr>
                <w:color w:val="000000"/>
              </w:rPr>
            </w:pPr>
            <w:r>
              <w:rPr>
                <w:rFonts w:ascii="Calibri" w:eastAsia="Calibri" w:hAnsi="Calibri" w:cs="Calibri"/>
                <w:color w:val="000000"/>
              </w:rPr>
              <w:t xml:space="preserve">Reconocer la diversidad ecológica o de ecosistemas. </w:t>
            </w:r>
          </w:p>
          <w:p w14:paraId="692B8D4B" w14:textId="77777777" w:rsidR="00413AD1" w:rsidRDefault="00413AD1" w:rsidP="00413AD1">
            <w:pPr>
              <w:widowControl w:val="0"/>
              <w:numPr>
                <w:ilvl w:val="0"/>
                <w:numId w:val="14"/>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 xml:space="preserve">Analizar la diversidad biológica y el proceso evolutivo.   </w:t>
            </w:r>
          </w:p>
          <w:p w14:paraId="46D87699" w14:textId="77777777" w:rsidR="00413AD1" w:rsidRDefault="00413AD1" w:rsidP="00413AD1">
            <w:pPr>
              <w:widowControl w:val="0"/>
              <w:spacing w:line="276" w:lineRule="auto"/>
              <w:rPr>
                <w:rFonts w:ascii="Calibri" w:eastAsia="Calibri" w:hAnsi="Calibri" w:cs="Calibri"/>
                <w:color w:val="000000"/>
              </w:rPr>
            </w:pPr>
            <w:r>
              <w:rPr>
                <w:noProof/>
                <w:lang w:val="es-EC" w:eastAsia="es-EC"/>
              </w:rPr>
              <w:drawing>
                <wp:inline distT="0" distB="0" distL="0" distR="0" wp14:anchorId="35C7BDAC" wp14:editId="4AC44C9F">
                  <wp:extent cx="2947670" cy="2566035"/>
                  <wp:effectExtent l="0" t="0" r="5080"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36">
                            <a:extLst>
                              <a:ext uri="{28A0092B-C50C-407E-A947-70E740481C1C}">
                                <a14:useLocalDpi xmlns:a14="http://schemas.microsoft.com/office/drawing/2010/main" val="0"/>
                              </a:ext>
                            </a:extLst>
                          </a:blip>
                          <a:srcRect l="36499" t="22145" r="32747" b="30135"/>
                          <a:stretch>
                            <a:fillRect/>
                          </a:stretch>
                        </pic:blipFill>
                        <pic:spPr bwMode="auto">
                          <a:xfrm>
                            <a:off x="0" y="0"/>
                            <a:ext cx="2947670" cy="2566035"/>
                          </a:xfrm>
                          <a:prstGeom prst="rect">
                            <a:avLst/>
                          </a:prstGeom>
                          <a:noFill/>
                          <a:ln>
                            <a:noFill/>
                          </a:ln>
                        </pic:spPr>
                      </pic:pic>
                    </a:graphicData>
                  </a:graphic>
                </wp:inline>
              </w:drawing>
            </w:r>
          </w:p>
          <w:p w14:paraId="794AAB30" w14:textId="77777777" w:rsidR="00413AD1" w:rsidRDefault="00413AD1" w:rsidP="00413AD1">
            <w:pPr>
              <w:widowControl w:val="0"/>
              <w:spacing w:line="276" w:lineRule="auto"/>
              <w:ind w:left="360"/>
              <w:rPr>
                <w:rFonts w:ascii="Calibri" w:eastAsia="Calibri" w:hAnsi="Calibri" w:cs="Calibri"/>
                <w:color w:val="000000"/>
              </w:rPr>
            </w:pPr>
          </w:p>
          <w:p w14:paraId="409647F3" w14:textId="77777777" w:rsidR="00413AD1" w:rsidRDefault="00413AD1" w:rsidP="00413AD1">
            <w:pPr>
              <w:widowControl w:val="0"/>
              <w:spacing w:line="276" w:lineRule="auto"/>
              <w:rPr>
                <w:rFonts w:ascii="Calibri" w:eastAsia="Calibri" w:hAnsi="Calibri" w:cs="Calibri"/>
                <w:color w:val="000000"/>
              </w:rPr>
            </w:pPr>
          </w:p>
          <w:p w14:paraId="60530453" w14:textId="77777777" w:rsidR="00413AD1" w:rsidRDefault="00413AD1" w:rsidP="00413AD1">
            <w:pPr>
              <w:widowControl w:val="0"/>
              <w:spacing w:line="276" w:lineRule="auto"/>
              <w:rPr>
                <w:rFonts w:ascii="Calibri" w:eastAsia="Calibri" w:hAnsi="Calibri" w:cs="Calibri"/>
                <w:color w:val="000000"/>
              </w:rPr>
            </w:pPr>
          </w:p>
          <w:p w14:paraId="6BD9D631" w14:textId="77777777" w:rsidR="00413AD1" w:rsidRDefault="00413AD1" w:rsidP="00413AD1">
            <w:pPr>
              <w:widowControl w:val="0"/>
              <w:rPr>
                <w:rFonts w:ascii="Calibri" w:eastAsia="Calibri" w:hAnsi="Calibri" w:cs="Calibri"/>
                <w:color w:val="000000"/>
              </w:rPr>
            </w:pPr>
            <w:r>
              <w:rPr>
                <w:rFonts w:ascii="Calibri" w:eastAsia="Calibri" w:hAnsi="Calibri" w:cs="Calibri"/>
                <w:b/>
                <w:color w:val="000000"/>
              </w:rPr>
              <w:t>APLICO Y VERIFICO MIS CONOCIMIENTOS</w:t>
            </w:r>
          </w:p>
          <w:p w14:paraId="1EFB012D"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color w:val="000000"/>
              </w:rPr>
            </w:pPr>
            <w:r>
              <w:rPr>
                <w:rFonts w:ascii="Calibri" w:eastAsia="Calibri" w:hAnsi="Calibri" w:cs="Calibri"/>
                <w:color w:val="000000"/>
              </w:rPr>
              <w:t xml:space="preserve"> Diferenciar entre diversidad genética, específica y ecológica.</w:t>
            </w:r>
          </w:p>
          <w:p w14:paraId="1E68DA11"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color w:val="000000"/>
              </w:rPr>
            </w:pPr>
            <w:r>
              <w:rPr>
                <w:rFonts w:ascii="Calibri" w:eastAsia="Calibri" w:hAnsi="Calibri" w:cs="Calibri"/>
                <w:color w:val="000000"/>
              </w:rPr>
              <w:t xml:space="preserve">Describir los tipos de diversidad que </w:t>
            </w:r>
          </w:p>
          <w:p w14:paraId="378272ED"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color w:val="000000"/>
              </w:rPr>
            </w:pPr>
          </w:p>
          <w:p w14:paraId="227FC325"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color w:val="000000"/>
              </w:rPr>
            </w:pPr>
            <w:r>
              <w:rPr>
                <w:rFonts w:ascii="Calibri" w:eastAsia="Calibri" w:hAnsi="Calibri" w:cs="Calibri"/>
                <w:color w:val="000000"/>
              </w:rPr>
              <w:t>existen y escribir la importancia de la diversidad de las especies.</w:t>
            </w:r>
          </w:p>
          <w:p w14:paraId="1A6E1C24"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color w:val="000000"/>
              </w:rPr>
            </w:pPr>
            <w:r>
              <w:rPr>
                <w:rFonts w:ascii="Calibri" w:eastAsia="Calibri" w:hAnsi="Calibri" w:cs="Calibri"/>
                <w:color w:val="000000"/>
              </w:rPr>
              <w:t xml:space="preserve">Determinar si la sostenibilidad de los ecosistemas depende de la naturaleza misma </w:t>
            </w:r>
            <w:proofErr w:type="gramStart"/>
            <w:r>
              <w:rPr>
                <w:rFonts w:ascii="Calibri" w:eastAsia="Calibri" w:hAnsi="Calibri" w:cs="Calibri"/>
                <w:color w:val="000000"/>
              </w:rPr>
              <w:t>de acuerdo a</w:t>
            </w:r>
            <w:proofErr w:type="gramEnd"/>
            <w:r>
              <w:rPr>
                <w:rFonts w:ascii="Calibri" w:eastAsia="Calibri" w:hAnsi="Calibri" w:cs="Calibri"/>
                <w:color w:val="000000"/>
              </w:rPr>
              <w:t xml:space="preserve"> su velocidad natural de renovación y recuperación por cambios en los hábitats.</w:t>
            </w:r>
          </w:p>
          <w:p w14:paraId="0D3A3F50" w14:textId="77777777" w:rsidR="00413AD1" w:rsidRDefault="00413AD1" w:rsidP="00413AD1">
            <w:pPr>
              <w:widowControl w:val="0"/>
              <w:rPr>
                <w:color w:val="000000"/>
              </w:rPr>
            </w:pPr>
            <w:r>
              <w:rPr>
                <w:noProof/>
                <w:lang w:val="es-EC" w:eastAsia="es-EC"/>
              </w:rPr>
              <w:drawing>
                <wp:inline distT="0" distB="0" distL="0" distR="0" wp14:anchorId="67BC4122" wp14:editId="3C1B993B">
                  <wp:extent cx="2442845" cy="31115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31">
                            <a:extLst>
                              <a:ext uri="{28A0092B-C50C-407E-A947-70E740481C1C}">
                                <a14:useLocalDpi xmlns:a14="http://schemas.microsoft.com/office/drawing/2010/main" val="0"/>
                              </a:ext>
                            </a:extLst>
                          </a:blip>
                          <a:srcRect l="34419" t="17216" r="32980" b="9085"/>
                          <a:stretch>
                            <a:fillRect/>
                          </a:stretch>
                        </pic:blipFill>
                        <pic:spPr bwMode="auto">
                          <a:xfrm>
                            <a:off x="0" y="0"/>
                            <a:ext cx="2442845" cy="3111500"/>
                          </a:xfrm>
                          <a:prstGeom prst="rect">
                            <a:avLst/>
                          </a:prstGeom>
                          <a:noFill/>
                          <a:ln>
                            <a:noFill/>
                          </a:ln>
                        </pic:spPr>
                      </pic:pic>
                    </a:graphicData>
                  </a:graphic>
                </wp:inline>
              </w:drawing>
            </w:r>
          </w:p>
        </w:tc>
        <w:tc>
          <w:tcPr>
            <w:tcW w:w="2048" w:type="dxa"/>
          </w:tcPr>
          <w:p w14:paraId="0E9B9650" w14:textId="77777777" w:rsidR="00413AD1" w:rsidRDefault="00413AD1" w:rsidP="00413AD1">
            <w:pPr>
              <w:rPr>
                <w:rFonts w:ascii="Calibri" w:eastAsia="Calibri" w:hAnsi="Calibri" w:cs="Calibri"/>
              </w:rPr>
            </w:pPr>
            <w:r>
              <w:rPr>
                <w:rFonts w:ascii="Calibri" w:eastAsia="Calibri" w:hAnsi="Calibri" w:cs="Calibri"/>
              </w:rPr>
              <w:t>Texto</w:t>
            </w:r>
          </w:p>
          <w:p w14:paraId="01E24206" w14:textId="77777777" w:rsidR="00413AD1" w:rsidRDefault="00413AD1" w:rsidP="00413AD1">
            <w:pPr>
              <w:rPr>
                <w:rFonts w:ascii="Calibri" w:eastAsia="Calibri" w:hAnsi="Calibri" w:cs="Calibri"/>
              </w:rPr>
            </w:pPr>
            <w:r>
              <w:rPr>
                <w:rFonts w:ascii="Calibri" w:eastAsia="Calibri" w:hAnsi="Calibri" w:cs="Calibri"/>
              </w:rPr>
              <w:t xml:space="preserve">Internet </w:t>
            </w:r>
          </w:p>
          <w:p w14:paraId="600B942E" w14:textId="77777777" w:rsidR="00413AD1" w:rsidRDefault="00413AD1" w:rsidP="00413AD1">
            <w:pPr>
              <w:rPr>
                <w:rFonts w:ascii="Calibri" w:eastAsia="Calibri" w:hAnsi="Calibri" w:cs="Calibri"/>
              </w:rPr>
            </w:pPr>
            <w:r>
              <w:rPr>
                <w:rFonts w:ascii="Calibri" w:eastAsia="Calibri" w:hAnsi="Calibri" w:cs="Calibri"/>
              </w:rPr>
              <w:t xml:space="preserve">Lápiz </w:t>
            </w:r>
          </w:p>
          <w:p w14:paraId="374084CD" w14:textId="77777777" w:rsidR="00413AD1" w:rsidRDefault="00413AD1" w:rsidP="00413AD1">
            <w:pPr>
              <w:rPr>
                <w:rFonts w:ascii="Calibri" w:eastAsia="Calibri" w:hAnsi="Calibri" w:cs="Calibri"/>
              </w:rPr>
            </w:pPr>
            <w:r>
              <w:rPr>
                <w:rFonts w:ascii="Calibri" w:eastAsia="Calibri" w:hAnsi="Calibri" w:cs="Calibri"/>
              </w:rPr>
              <w:t xml:space="preserve">Hojas </w:t>
            </w:r>
          </w:p>
          <w:p w14:paraId="41338005" w14:textId="77777777" w:rsidR="00413AD1" w:rsidRDefault="00413AD1" w:rsidP="00413AD1">
            <w:pPr>
              <w:rPr>
                <w:rFonts w:ascii="Calibri" w:eastAsia="Calibri" w:hAnsi="Calibri" w:cs="Calibri"/>
              </w:rPr>
            </w:pPr>
            <w:r>
              <w:rPr>
                <w:rFonts w:ascii="Calibri" w:eastAsia="Calibri" w:hAnsi="Calibri" w:cs="Calibri"/>
              </w:rPr>
              <w:t>Papelote</w:t>
            </w:r>
          </w:p>
          <w:p w14:paraId="6FC30798" w14:textId="77777777" w:rsidR="00413AD1" w:rsidRDefault="00413AD1" w:rsidP="00413AD1">
            <w:pPr>
              <w:rPr>
                <w:rFonts w:ascii="Calibri" w:eastAsia="Calibri" w:hAnsi="Calibri" w:cs="Calibri"/>
              </w:rPr>
            </w:pPr>
            <w:r>
              <w:rPr>
                <w:rFonts w:ascii="Calibri" w:eastAsia="Calibri" w:hAnsi="Calibri" w:cs="Calibri"/>
              </w:rPr>
              <w:t>Marcadores</w:t>
            </w:r>
          </w:p>
          <w:p w14:paraId="280752DF" w14:textId="77777777" w:rsidR="00413AD1" w:rsidRDefault="00413AD1" w:rsidP="00413AD1">
            <w:pPr>
              <w:rPr>
                <w:rFonts w:ascii="Calibri" w:eastAsia="Calibri" w:hAnsi="Calibri" w:cs="Calibri"/>
              </w:rPr>
            </w:pPr>
            <w:r>
              <w:rPr>
                <w:rFonts w:ascii="Calibri" w:eastAsia="Calibri" w:hAnsi="Calibri" w:cs="Calibri"/>
              </w:rPr>
              <w:t>Fotografías</w:t>
            </w:r>
          </w:p>
          <w:p w14:paraId="3C030A35" w14:textId="77777777" w:rsidR="00413AD1" w:rsidRDefault="00413AD1" w:rsidP="00413AD1">
            <w:pPr>
              <w:rPr>
                <w:rFonts w:ascii="Calibri" w:eastAsia="Calibri" w:hAnsi="Calibri" w:cs="Calibri"/>
              </w:rPr>
            </w:pPr>
            <w:r>
              <w:rPr>
                <w:rFonts w:ascii="Calibri" w:eastAsia="Calibri" w:hAnsi="Calibri" w:cs="Calibri"/>
              </w:rPr>
              <w:t>Cuaderno</w:t>
            </w:r>
          </w:p>
          <w:p w14:paraId="5BAB5AE2" w14:textId="77777777" w:rsidR="00413AD1" w:rsidRDefault="00413AD1" w:rsidP="00413AD1">
            <w:pPr>
              <w:rPr>
                <w:rFonts w:ascii="Calibri" w:eastAsia="Calibri" w:hAnsi="Calibri" w:cs="Calibri"/>
              </w:rPr>
            </w:pPr>
            <w:proofErr w:type="spellStart"/>
            <w:r>
              <w:rPr>
                <w:rFonts w:ascii="Calibri" w:eastAsia="Calibri" w:hAnsi="Calibri" w:cs="Calibri"/>
              </w:rPr>
              <w:t>Power</w:t>
            </w:r>
            <w:proofErr w:type="spellEnd"/>
            <w:r>
              <w:rPr>
                <w:rFonts w:ascii="Calibri" w:eastAsia="Calibri" w:hAnsi="Calibri" w:cs="Calibri"/>
              </w:rPr>
              <w:t xml:space="preserve"> Point</w:t>
            </w:r>
          </w:p>
          <w:p w14:paraId="57CA82D1" w14:textId="77777777" w:rsidR="00413AD1" w:rsidRDefault="00413AD1" w:rsidP="00413AD1">
            <w:pPr>
              <w:rPr>
                <w:rFonts w:ascii="Calibri" w:eastAsia="Calibri" w:hAnsi="Calibri" w:cs="Calibri"/>
              </w:rPr>
            </w:pPr>
            <w:r>
              <w:rPr>
                <w:rFonts w:ascii="Calibri" w:eastAsia="Calibri" w:hAnsi="Calibri" w:cs="Calibri"/>
              </w:rPr>
              <w:t>Cinta métrica</w:t>
            </w:r>
          </w:p>
          <w:p w14:paraId="0F09694A" w14:textId="77777777" w:rsidR="00413AD1" w:rsidRDefault="00413AD1" w:rsidP="00413AD1">
            <w:pPr>
              <w:rPr>
                <w:rFonts w:ascii="Calibri" w:eastAsia="Calibri" w:hAnsi="Calibri" w:cs="Calibri"/>
              </w:rPr>
            </w:pPr>
            <w:r>
              <w:rPr>
                <w:rFonts w:ascii="Calibri" w:eastAsia="Calibri" w:hAnsi="Calibri" w:cs="Calibri"/>
              </w:rPr>
              <w:t>upa</w:t>
            </w:r>
          </w:p>
          <w:p w14:paraId="7718FBCB" w14:textId="77777777" w:rsidR="00413AD1" w:rsidRDefault="00413AD1" w:rsidP="00413AD1">
            <w:pPr>
              <w:rPr>
                <w:rFonts w:ascii="Calibri" w:eastAsia="Calibri" w:hAnsi="Calibri" w:cs="Calibri"/>
              </w:rPr>
            </w:pPr>
            <w:r>
              <w:rPr>
                <w:rFonts w:ascii="Calibri" w:eastAsia="Calibri" w:hAnsi="Calibri" w:cs="Calibri"/>
              </w:rPr>
              <w:t>Calculadora</w:t>
            </w:r>
          </w:p>
          <w:p w14:paraId="148098A1" w14:textId="77777777" w:rsidR="00413AD1" w:rsidRDefault="00413AD1" w:rsidP="00413AD1">
            <w:pPr>
              <w:rPr>
                <w:rFonts w:ascii="Calibri" w:eastAsia="Calibri" w:hAnsi="Calibri" w:cs="Calibri"/>
              </w:rPr>
            </w:pPr>
            <w:r>
              <w:rPr>
                <w:rFonts w:ascii="Calibri" w:eastAsia="Calibri" w:hAnsi="Calibri" w:cs="Calibri"/>
              </w:rPr>
              <w:t xml:space="preserve">Cuerda para delimitar el área </w:t>
            </w:r>
          </w:p>
          <w:p w14:paraId="246C11F6" w14:textId="77777777" w:rsidR="00413AD1" w:rsidRDefault="00413AD1" w:rsidP="00413AD1">
            <w:pPr>
              <w:rPr>
                <w:rFonts w:ascii="Calibri" w:eastAsia="Calibri" w:hAnsi="Calibri" w:cs="Calibri"/>
              </w:rPr>
            </w:pPr>
          </w:p>
          <w:p w14:paraId="60F9CA0E" w14:textId="77777777" w:rsidR="00413AD1" w:rsidRDefault="00413AD1" w:rsidP="00413AD1">
            <w:pPr>
              <w:rPr>
                <w:rFonts w:ascii="Calibri" w:eastAsia="Calibri" w:hAnsi="Calibri" w:cs="Calibri"/>
                <w:color w:val="000000"/>
              </w:rPr>
            </w:pPr>
          </w:p>
        </w:tc>
        <w:tc>
          <w:tcPr>
            <w:tcW w:w="2272" w:type="dxa"/>
            <w:gridSpan w:val="2"/>
          </w:tcPr>
          <w:p w14:paraId="69C9640F" w14:textId="77777777" w:rsidR="00413AD1" w:rsidRDefault="00413AD1" w:rsidP="00413AD1">
            <w:pPr>
              <w:rPr>
                <w:color w:val="000000"/>
              </w:rPr>
            </w:pPr>
            <w:r>
              <w:rPr>
                <w:b/>
                <w:color w:val="000000"/>
              </w:rPr>
              <w:t>I.CN.B.5.2.1.</w:t>
            </w:r>
            <w:r>
              <w:rPr>
                <w:color w:val="000000"/>
              </w:rPr>
              <w:t xml:space="preserve"> Explica la importancia de la evolución biológica desde la sustentación científica de las teorías de la endosimbiosis, selección natural y sintética de la evolución, la relación con las diversas formas de vida con el proceso evolutivo y su repercusión para el mantenimiento de la vida en la Tierra. (I.2., I.4.) </w:t>
            </w:r>
          </w:p>
          <w:p w14:paraId="6E107FA5" w14:textId="77777777" w:rsidR="00413AD1" w:rsidRDefault="00413AD1" w:rsidP="00413AD1">
            <w:pPr>
              <w:rPr>
                <w:color w:val="000000"/>
              </w:rPr>
            </w:pPr>
            <w:r>
              <w:rPr>
                <w:b/>
                <w:color w:val="000000"/>
              </w:rPr>
              <w:t xml:space="preserve">I.CN.B.5.2.2. </w:t>
            </w:r>
            <w:r>
              <w:rPr>
                <w:color w:val="000000"/>
              </w:rPr>
              <w:t>Argumenta desde la sustentación científica los tipos de diversidad biológica (a nivel de genes, especies y ecosistemas) que existen en los biomas del mundo, la importancia de estos como evidencia de la evolución de la diversidad y la necesidad de identificar a las especies según criterios de clasificación taxonómicas (según un ancestro común y relaciones evolutivas) específicas. (I.2., J.3.)</w:t>
            </w:r>
          </w:p>
          <w:p w14:paraId="09FDC1E0" w14:textId="77777777" w:rsidR="00413AD1" w:rsidRDefault="00413AD1" w:rsidP="00413AD1">
            <w:pPr>
              <w:rPr>
                <w:color w:val="000000"/>
              </w:rPr>
            </w:pPr>
            <w:r>
              <w:rPr>
                <w:b/>
                <w:color w:val="000000"/>
              </w:rPr>
              <w:t xml:space="preserve">I.CN.B.5.5.1. </w:t>
            </w:r>
            <w:r>
              <w:rPr>
                <w:color w:val="000000"/>
              </w:rPr>
              <w:t>Explica el valor de la biodiversidad, desde la fundamentación científica de los patrones de evolución de las especies nativas y endémicas. Reconoce la importancia social, económica y ambiental y la identificación de los efectos de las actividades humanas sobre la biodiversidad a nivel nacional, regional y global. (J.1., J.3.)</w:t>
            </w:r>
          </w:p>
          <w:p w14:paraId="67035543" w14:textId="77777777" w:rsidR="00413AD1" w:rsidRDefault="00413AD1" w:rsidP="00413AD1">
            <w:pPr>
              <w:tabs>
                <w:tab w:val="left" w:pos="924"/>
              </w:tabs>
              <w:jc w:val="both"/>
              <w:rPr>
                <w:rFonts w:ascii="Calibri" w:eastAsia="Calibri" w:hAnsi="Calibri" w:cs="Calibri"/>
              </w:rPr>
            </w:pPr>
            <w:r>
              <w:rPr>
                <w:rFonts w:ascii="Calibri" w:eastAsia="Calibri" w:hAnsi="Calibri" w:cs="Calibri"/>
              </w:rPr>
              <w:br/>
            </w:r>
          </w:p>
        </w:tc>
        <w:tc>
          <w:tcPr>
            <w:tcW w:w="2690" w:type="dxa"/>
            <w:gridSpan w:val="2"/>
          </w:tcPr>
          <w:p w14:paraId="05EACF99" w14:textId="77777777" w:rsidR="00413AD1" w:rsidRDefault="00413AD1" w:rsidP="00413AD1">
            <w:pPr>
              <w:rPr>
                <w:rFonts w:ascii="Calibri" w:eastAsia="Calibri" w:hAnsi="Calibri" w:cs="Calibri"/>
                <w:color w:val="000000"/>
              </w:rPr>
            </w:pPr>
          </w:p>
          <w:p w14:paraId="1C2AD569" w14:textId="77777777" w:rsidR="00413AD1" w:rsidRDefault="00413AD1" w:rsidP="00413AD1">
            <w:pPr>
              <w:rPr>
                <w:rFonts w:ascii="Calibri" w:eastAsia="Calibri" w:hAnsi="Calibri" w:cs="Calibri"/>
                <w:color w:val="000000"/>
              </w:rPr>
            </w:pPr>
            <w:r>
              <w:rPr>
                <w:rFonts w:ascii="Calibri" w:eastAsia="Calibri" w:hAnsi="Calibri" w:cs="Calibri"/>
                <w:b/>
                <w:color w:val="000000"/>
                <w:u w:val="single"/>
              </w:rPr>
              <w:t>TÉCNICAS</w:t>
            </w:r>
          </w:p>
          <w:p w14:paraId="3249D2CB" w14:textId="77777777" w:rsidR="00413AD1" w:rsidRDefault="00413AD1" w:rsidP="00413AD1">
            <w:pPr>
              <w:rPr>
                <w:rFonts w:ascii="Calibri" w:eastAsia="Calibri" w:hAnsi="Calibri" w:cs="Calibri"/>
                <w:color w:val="000000"/>
              </w:rPr>
            </w:pPr>
            <w:r>
              <w:rPr>
                <w:rFonts w:ascii="Calibri" w:eastAsia="Calibri" w:hAnsi="Calibri" w:cs="Calibri"/>
                <w:color w:val="000000"/>
              </w:rPr>
              <w:t>Andamios cognitivos</w:t>
            </w:r>
          </w:p>
          <w:p w14:paraId="552891AF" w14:textId="77777777" w:rsidR="00413AD1" w:rsidRDefault="00413AD1" w:rsidP="00413AD1">
            <w:pPr>
              <w:rPr>
                <w:rFonts w:ascii="Calibri" w:eastAsia="Calibri" w:hAnsi="Calibri" w:cs="Calibri"/>
                <w:color w:val="000000"/>
              </w:rPr>
            </w:pPr>
            <w:r>
              <w:rPr>
                <w:rFonts w:ascii="Calibri" w:eastAsia="Calibri" w:hAnsi="Calibri" w:cs="Calibri"/>
                <w:color w:val="000000"/>
              </w:rPr>
              <w:t>Observaciones</w:t>
            </w:r>
          </w:p>
          <w:p w14:paraId="1069BB8C" w14:textId="77777777" w:rsidR="00413AD1" w:rsidRDefault="00413AD1" w:rsidP="00413AD1">
            <w:pPr>
              <w:rPr>
                <w:rFonts w:ascii="Calibri" w:eastAsia="Calibri" w:hAnsi="Calibri" w:cs="Calibri"/>
                <w:color w:val="000000"/>
              </w:rPr>
            </w:pPr>
            <w:proofErr w:type="gramStart"/>
            <w:r>
              <w:rPr>
                <w:rFonts w:ascii="Calibri" w:eastAsia="Calibri" w:hAnsi="Calibri" w:cs="Calibri"/>
                <w:color w:val="000000"/>
              </w:rPr>
              <w:t>Taller pedagógicos</w:t>
            </w:r>
            <w:proofErr w:type="gramEnd"/>
            <w:r>
              <w:rPr>
                <w:rFonts w:ascii="Calibri" w:eastAsia="Calibri" w:hAnsi="Calibri" w:cs="Calibri"/>
                <w:color w:val="000000"/>
              </w:rPr>
              <w:t xml:space="preserve"> </w:t>
            </w:r>
          </w:p>
          <w:p w14:paraId="434C9C96" w14:textId="77777777" w:rsidR="00413AD1" w:rsidRDefault="00413AD1" w:rsidP="00413AD1">
            <w:pPr>
              <w:rPr>
                <w:rFonts w:ascii="Calibri" w:eastAsia="Calibri" w:hAnsi="Calibri" w:cs="Calibri"/>
                <w:color w:val="000000"/>
              </w:rPr>
            </w:pPr>
            <w:r>
              <w:rPr>
                <w:rFonts w:ascii="Calibri" w:eastAsia="Calibri" w:hAnsi="Calibri" w:cs="Calibri"/>
                <w:color w:val="000000"/>
              </w:rPr>
              <w:t xml:space="preserve">Investigación práctica </w:t>
            </w:r>
          </w:p>
          <w:p w14:paraId="6D1FFF34" w14:textId="77777777" w:rsidR="00413AD1" w:rsidRDefault="00413AD1" w:rsidP="00413AD1">
            <w:pPr>
              <w:rPr>
                <w:rFonts w:ascii="Calibri" w:eastAsia="Calibri" w:hAnsi="Calibri" w:cs="Calibri"/>
                <w:color w:val="000000"/>
              </w:rPr>
            </w:pPr>
            <w:r>
              <w:rPr>
                <w:rFonts w:ascii="Calibri" w:eastAsia="Calibri" w:hAnsi="Calibri" w:cs="Calibri"/>
                <w:color w:val="000000"/>
              </w:rPr>
              <w:t xml:space="preserve">Debate </w:t>
            </w:r>
          </w:p>
          <w:p w14:paraId="7F8E707D" w14:textId="77777777" w:rsidR="00413AD1" w:rsidRDefault="00413AD1" w:rsidP="00413AD1">
            <w:pPr>
              <w:rPr>
                <w:rFonts w:ascii="Calibri" w:eastAsia="Calibri" w:hAnsi="Calibri" w:cs="Calibri"/>
                <w:color w:val="000000"/>
              </w:rPr>
            </w:pPr>
            <w:r>
              <w:rPr>
                <w:rFonts w:ascii="Calibri" w:eastAsia="Calibri" w:hAnsi="Calibri" w:cs="Calibri"/>
                <w:color w:val="000000"/>
              </w:rPr>
              <w:t>Lectura exegética o comentada</w:t>
            </w:r>
          </w:p>
          <w:p w14:paraId="167E5C54" w14:textId="77777777" w:rsidR="00413AD1" w:rsidRDefault="00413AD1" w:rsidP="00413AD1">
            <w:pPr>
              <w:rPr>
                <w:rFonts w:ascii="Calibri" w:eastAsia="Calibri" w:hAnsi="Calibri" w:cs="Calibri"/>
                <w:color w:val="000000"/>
              </w:rPr>
            </w:pPr>
            <w:r>
              <w:rPr>
                <w:rFonts w:ascii="Calibri" w:eastAsia="Calibri" w:hAnsi="Calibri" w:cs="Calibri"/>
                <w:color w:val="000000"/>
              </w:rPr>
              <w:t xml:space="preserve">Observaciones </w:t>
            </w:r>
          </w:p>
          <w:p w14:paraId="08A8D22B" w14:textId="77777777" w:rsidR="00413AD1" w:rsidRDefault="00413AD1" w:rsidP="00413AD1">
            <w:pPr>
              <w:rPr>
                <w:rFonts w:ascii="Calibri" w:eastAsia="Calibri" w:hAnsi="Calibri" w:cs="Calibri"/>
                <w:color w:val="000000"/>
              </w:rPr>
            </w:pPr>
            <w:r>
              <w:rPr>
                <w:rFonts w:ascii="Calibri" w:eastAsia="Calibri" w:hAnsi="Calibri" w:cs="Calibri"/>
                <w:color w:val="000000"/>
              </w:rPr>
              <w:t xml:space="preserve">Lluvia de ideas  </w:t>
            </w:r>
          </w:p>
          <w:p w14:paraId="4F937251" w14:textId="77777777" w:rsidR="00413AD1" w:rsidRDefault="00413AD1" w:rsidP="00413AD1">
            <w:pPr>
              <w:rPr>
                <w:rFonts w:ascii="Calibri" w:eastAsia="Calibri" w:hAnsi="Calibri" w:cs="Calibri"/>
                <w:color w:val="000000"/>
              </w:rPr>
            </w:pPr>
          </w:p>
          <w:p w14:paraId="66957E31" w14:textId="77777777" w:rsidR="00413AD1" w:rsidRDefault="00413AD1" w:rsidP="00413AD1">
            <w:pPr>
              <w:rPr>
                <w:rFonts w:ascii="Calibri" w:eastAsia="Calibri" w:hAnsi="Calibri" w:cs="Calibri"/>
                <w:color w:val="000000"/>
              </w:rPr>
            </w:pPr>
            <w:r>
              <w:rPr>
                <w:rFonts w:ascii="Calibri" w:eastAsia="Calibri" w:hAnsi="Calibri" w:cs="Calibri"/>
                <w:b/>
                <w:color w:val="000000"/>
                <w:u w:val="single"/>
              </w:rPr>
              <w:t>INSTRUMENTO</w:t>
            </w:r>
          </w:p>
          <w:p w14:paraId="101705CE" w14:textId="77777777" w:rsidR="00413AD1" w:rsidRDefault="00413AD1" w:rsidP="00413AD1">
            <w:pPr>
              <w:rPr>
                <w:rFonts w:ascii="Calibri" w:eastAsia="Calibri" w:hAnsi="Calibri" w:cs="Calibri"/>
                <w:color w:val="000000"/>
              </w:rPr>
            </w:pPr>
            <w:r>
              <w:rPr>
                <w:rFonts w:ascii="Calibri" w:eastAsia="Calibri" w:hAnsi="Calibri" w:cs="Calibri"/>
                <w:color w:val="000000"/>
              </w:rPr>
              <w:t>Guía de trabajo</w:t>
            </w:r>
          </w:p>
          <w:p w14:paraId="5E4667CE" w14:textId="77777777" w:rsidR="00413AD1" w:rsidRDefault="00413AD1" w:rsidP="00413AD1">
            <w:pPr>
              <w:rPr>
                <w:rFonts w:ascii="Calibri" w:eastAsia="Calibri" w:hAnsi="Calibri" w:cs="Calibri"/>
                <w:color w:val="000000"/>
              </w:rPr>
            </w:pPr>
            <w:r>
              <w:rPr>
                <w:rFonts w:ascii="Calibri" w:eastAsia="Calibri" w:hAnsi="Calibri" w:cs="Calibri"/>
                <w:color w:val="000000"/>
              </w:rPr>
              <w:t>Pruebas de ensayo</w:t>
            </w:r>
          </w:p>
          <w:p w14:paraId="4E093DF9" w14:textId="77777777" w:rsidR="00413AD1" w:rsidRDefault="00413AD1" w:rsidP="00413AD1">
            <w:pPr>
              <w:rPr>
                <w:rFonts w:ascii="Calibri" w:eastAsia="Calibri" w:hAnsi="Calibri" w:cs="Calibri"/>
                <w:color w:val="000000"/>
              </w:rPr>
            </w:pPr>
            <w:r>
              <w:rPr>
                <w:rFonts w:ascii="Calibri" w:eastAsia="Calibri" w:hAnsi="Calibri" w:cs="Calibri"/>
                <w:color w:val="000000"/>
              </w:rPr>
              <w:t xml:space="preserve">Pruebas objetivas </w:t>
            </w:r>
          </w:p>
          <w:p w14:paraId="539B6820" w14:textId="77777777" w:rsidR="00413AD1" w:rsidRDefault="00413AD1" w:rsidP="00413AD1">
            <w:pPr>
              <w:rPr>
                <w:rFonts w:ascii="Calibri" w:eastAsia="Calibri" w:hAnsi="Calibri" w:cs="Calibri"/>
                <w:color w:val="000000"/>
              </w:rPr>
            </w:pPr>
            <w:r>
              <w:rPr>
                <w:rFonts w:ascii="Calibri" w:eastAsia="Calibri" w:hAnsi="Calibri" w:cs="Calibri"/>
                <w:color w:val="000000"/>
              </w:rPr>
              <w:t xml:space="preserve">Cuestionarios </w:t>
            </w:r>
          </w:p>
          <w:p w14:paraId="0BF67855" w14:textId="77777777" w:rsidR="00413AD1" w:rsidRDefault="00413AD1" w:rsidP="00413AD1">
            <w:pPr>
              <w:rPr>
                <w:rFonts w:ascii="Calibri" w:eastAsia="Calibri" w:hAnsi="Calibri" w:cs="Calibri"/>
                <w:color w:val="000000"/>
              </w:rPr>
            </w:pPr>
          </w:p>
        </w:tc>
      </w:tr>
      <w:tr w:rsidR="00413AD1" w14:paraId="42D0C453" w14:textId="77777777" w:rsidTr="00413AD1">
        <w:trPr>
          <w:cnfStyle w:val="000000100000" w:firstRow="0" w:lastRow="0" w:firstColumn="0" w:lastColumn="0" w:oddVBand="0" w:evenVBand="0" w:oddHBand="1" w:evenHBand="0" w:firstRowFirstColumn="0" w:firstRowLastColumn="0" w:lastRowFirstColumn="0" w:lastRowLastColumn="0"/>
          <w:trHeight w:val="300"/>
        </w:trPr>
        <w:tc>
          <w:tcPr>
            <w:tcW w:w="14779" w:type="dxa"/>
            <w:gridSpan w:val="9"/>
            <w:hideMark/>
          </w:tcPr>
          <w:p w14:paraId="1DCC5475" w14:textId="77777777" w:rsidR="00413AD1" w:rsidRDefault="00413AD1" w:rsidP="006531A5">
            <w:pPr>
              <w:rPr>
                <w:rFonts w:ascii="Calibri" w:eastAsia="Calibri" w:hAnsi="Calibri" w:cs="Calibri"/>
                <w:b/>
                <w:color w:val="000000"/>
              </w:rPr>
            </w:pPr>
            <w:r>
              <w:rPr>
                <w:rFonts w:ascii="Calibri" w:eastAsia="Calibri" w:hAnsi="Calibri" w:cs="Calibri"/>
                <w:b/>
                <w:color w:val="000000"/>
              </w:rPr>
              <w:t>3. ADAPTACIONES CURRICULARES</w:t>
            </w:r>
          </w:p>
        </w:tc>
      </w:tr>
      <w:tr w:rsidR="00413AD1" w14:paraId="75016A8D" w14:textId="77777777" w:rsidTr="00413AD1">
        <w:trPr>
          <w:trHeight w:val="420"/>
        </w:trPr>
        <w:tc>
          <w:tcPr>
            <w:tcW w:w="3182" w:type="dxa"/>
          </w:tcPr>
          <w:p w14:paraId="5E088A5A"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ESPECIFICACIÓN DE LA</w:t>
            </w:r>
          </w:p>
          <w:p w14:paraId="08B0959C"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NECESIDAD EDUCATIVA</w:t>
            </w:r>
          </w:p>
          <w:p w14:paraId="79683F42" w14:textId="77777777" w:rsidR="00413AD1" w:rsidRDefault="00413AD1" w:rsidP="006531A5">
            <w:pPr>
              <w:jc w:val="center"/>
              <w:rPr>
                <w:rFonts w:ascii="Calibri" w:eastAsia="Calibri" w:hAnsi="Calibri" w:cs="Calibri"/>
                <w:b/>
                <w:color w:val="000000"/>
              </w:rPr>
            </w:pPr>
          </w:p>
        </w:tc>
        <w:tc>
          <w:tcPr>
            <w:tcW w:w="3037" w:type="dxa"/>
            <w:gridSpan w:val="2"/>
          </w:tcPr>
          <w:p w14:paraId="2F4FD305"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DESTREZAS CON CRITERIO DE</w:t>
            </w:r>
          </w:p>
          <w:p w14:paraId="245F2D07"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DESEMPEÑO</w:t>
            </w:r>
          </w:p>
          <w:p w14:paraId="724F2095" w14:textId="77777777" w:rsidR="00413AD1" w:rsidRDefault="00413AD1" w:rsidP="006531A5">
            <w:pPr>
              <w:jc w:val="center"/>
              <w:rPr>
                <w:rFonts w:ascii="Calibri" w:eastAsia="Calibri" w:hAnsi="Calibri" w:cs="Calibri"/>
                <w:b/>
                <w:color w:val="000000"/>
              </w:rPr>
            </w:pPr>
          </w:p>
        </w:tc>
        <w:tc>
          <w:tcPr>
            <w:tcW w:w="1692" w:type="dxa"/>
          </w:tcPr>
          <w:p w14:paraId="60A1F96D"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ACTIVIDADES DE</w:t>
            </w:r>
          </w:p>
          <w:p w14:paraId="40EAA9D5"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APRENDIZAJE</w:t>
            </w:r>
          </w:p>
          <w:p w14:paraId="0582250D" w14:textId="77777777" w:rsidR="00413AD1" w:rsidRDefault="00413AD1" w:rsidP="006531A5">
            <w:pPr>
              <w:jc w:val="center"/>
              <w:rPr>
                <w:rFonts w:ascii="Calibri" w:eastAsia="Calibri" w:hAnsi="Calibri" w:cs="Calibri"/>
                <w:b/>
                <w:color w:val="000000"/>
              </w:rPr>
            </w:pPr>
          </w:p>
        </w:tc>
        <w:tc>
          <w:tcPr>
            <w:tcW w:w="2186" w:type="dxa"/>
            <w:gridSpan w:val="2"/>
          </w:tcPr>
          <w:p w14:paraId="6CD420F0"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RECURSOS</w:t>
            </w:r>
          </w:p>
          <w:p w14:paraId="21008064" w14:textId="77777777" w:rsidR="00413AD1" w:rsidRDefault="00413AD1" w:rsidP="006531A5">
            <w:pPr>
              <w:jc w:val="center"/>
              <w:rPr>
                <w:rFonts w:ascii="Calibri" w:eastAsia="Calibri" w:hAnsi="Calibri" w:cs="Calibri"/>
                <w:b/>
                <w:color w:val="000000"/>
              </w:rPr>
            </w:pPr>
          </w:p>
        </w:tc>
        <w:tc>
          <w:tcPr>
            <w:tcW w:w="2239" w:type="dxa"/>
            <w:gridSpan w:val="2"/>
          </w:tcPr>
          <w:p w14:paraId="2B4A30B4"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INDICADORES DE</w:t>
            </w:r>
          </w:p>
          <w:p w14:paraId="583B41F4"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EVALUACIÓN DE</w:t>
            </w:r>
          </w:p>
          <w:p w14:paraId="745E224D"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LA UNIDAD</w:t>
            </w:r>
          </w:p>
          <w:p w14:paraId="5A56DD0E" w14:textId="77777777" w:rsidR="00413AD1" w:rsidRDefault="00413AD1" w:rsidP="006531A5">
            <w:pPr>
              <w:jc w:val="center"/>
              <w:rPr>
                <w:rFonts w:ascii="Calibri" w:eastAsia="Calibri" w:hAnsi="Calibri" w:cs="Calibri"/>
                <w:b/>
                <w:color w:val="000000"/>
              </w:rPr>
            </w:pPr>
          </w:p>
        </w:tc>
        <w:tc>
          <w:tcPr>
            <w:tcW w:w="2443" w:type="dxa"/>
          </w:tcPr>
          <w:p w14:paraId="516B504E"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TÉCNICAS E</w:t>
            </w:r>
          </w:p>
          <w:p w14:paraId="1CF4A198"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INSTRUMENTOS</w:t>
            </w:r>
          </w:p>
          <w:p w14:paraId="6FE81537"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DE EVALUACIÓN</w:t>
            </w:r>
          </w:p>
          <w:p w14:paraId="3582C662" w14:textId="77777777" w:rsidR="00413AD1" w:rsidRDefault="00413AD1" w:rsidP="006531A5">
            <w:pPr>
              <w:jc w:val="center"/>
              <w:rPr>
                <w:rFonts w:ascii="Calibri" w:eastAsia="Calibri" w:hAnsi="Calibri" w:cs="Calibri"/>
                <w:b/>
                <w:color w:val="000000"/>
                <w:sz w:val="20"/>
                <w:szCs w:val="20"/>
              </w:rPr>
            </w:pPr>
          </w:p>
        </w:tc>
      </w:tr>
      <w:tr w:rsidR="00413AD1" w14:paraId="0CCDB6EE" w14:textId="77777777" w:rsidTr="00413AD1">
        <w:trPr>
          <w:cnfStyle w:val="000000100000" w:firstRow="0" w:lastRow="0" w:firstColumn="0" w:lastColumn="0" w:oddVBand="0" w:evenVBand="0" w:oddHBand="1" w:evenHBand="0" w:firstRowFirstColumn="0" w:firstRowLastColumn="0" w:lastRowFirstColumn="0" w:lastRowLastColumn="0"/>
          <w:trHeight w:val="420"/>
        </w:trPr>
        <w:tc>
          <w:tcPr>
            <w:tcW w:w="3182" w:type="dxa"/>
          </w:tcPr>
          <w:p w14:paraId="526191F7" w14:textId="77777777" w:rsidR="00413AD1" w:rsidRDefault="00413AD1" w:rsidP="006531A5">
            <w:pPr>
              <w:jc w:val="center"/>
              <w:rPr>
                <w:rFonts w:ascii="Calibri" w:eastAsia="Calibri" w:hAnsi="Calibri" w:cs="Calibri"/>
                <w:b/>
                <w:color w:val="000000"/>
              </w:rPr>
            </w:pPr>
          </w:p>
          <w:p w14:paraId="04299C8E" w14:textId="77777777" w:rsidR="00413AD1" w:rsidRDefault="00413AD1" w:rsidP="006531A5">
            <w:pPr>
              <w:rPr>
                <w:rFonts w:ascii="Calibri" w:eastAsia="Calibri" w:hAnsi="Calibri" w:cs="Calibri"/>
                <w:b/>
                <w:color w:val="000000"/>
              </w:rPr>
            </w:pPr>
          </w:p>
          <w:p w14:paraId="4B67B5AC" w14:textId="77777777" w:rsidR="00413AD1" w:rsidRDefault="00413AD1" w:rsidP="006531A5">
            <w:pPr>
              <w:jc w:val="center"/>
              <w:rPr>
                <w:rFonts w:ascii="Calibri" w:eastAsia="Calibri" w:hAnsi="Calibri" w:cs="Calibri"/>
                <w:b/>
                <w:color w:val="000000"/>
              </w:rPr>
            </w:pPr>
          </w:p>
        </w:tc>
        <w:tc>
          <w:tcPr>
            <w:tcW w:w="3037" w:type="dxa"/>
            <w:gridSpan w:val="2"/>
          </w:tcPr>
          <w:p w14:paraId="64B16944" w14:textId="77777777" w:rsidR="00413AD1" w:rsidRDefault="00413AD1" w:rsidP="006531A5">
            <w:pPr>
              <w:rPr>
                <w:rFonts w:ascii="Calibri" w:eastAsia="Calibri" w:hAnsi="Calibri" w:cs="Calibri"/>
                <w:b/>
                <w:color w:val="000000"/>
              </w:rPr>
            </w:pPr>
          </w:p>
        </w:tc>
        <w:tc>
          <w:tcPr>
            <w:tcW w:w="1692" w:type="dxa"/>
          </w:tcPr>
          <w:p w14:paraId="0520311F" w14:textId="77777777" w:rsidR="00413AD1" w:rsidRDefault="00413AD1" w:rsidP="006531A5">
            <w:pPr>
              <w:jc w:val="center"/>
              <w:rPr>
                <w:rFonts w:ascii="Calibri" w:eastAsia="Calibri" w:hAnsi="Calibri" w:cs="Calibri"/>
                <w:b/>
                <w:color w:val="000000"/>
              </w:rPr>
            </w:pPr>
          </w:p>
        </w:tc>
        <w:tc>
          <w:tcPr>
            <w:tcW w:w="2186" w:type="dxa"/>
            <w:gridSpan w:val="2"/>
          </w:tcPr>
          <w:p w14:paraId="3F091674" w14:textId="77777777" w:rsidR="00413AD1" w:rsidRDefault="00413AD1" w:rsidP="006531A5">
            <w:pPr>
              <w:jc w:val="center"/>
              <w:rPr>
                <w:rFonts w:ascii="Calibri" w:eastAsia="Calibri" w:hAnsi="Calibri" w:cs="Calibri"/>
                <w:b/>
                <w:color w:val="000000"/>
              </w:rPr>
            </w:pPr>
          </w:p>
        </w:tc>
        <w:tc>
          <w:tcPr>
            <w:tcW w:w="2239" w:type="dxa"/>
            <w:gridSpan w:val="2"/>
          </w:tcPr>
          <w:p w14:paraId="5AAF2FB7" w14:textId="77777777" w:rsidR="00413AD1" w:rsidRDefault="00413AD1" w:rsidP="006531A5">
            <w:pPr>
              <w:jc w:val="center"/>
              <w:rPr>
                <w:rFonts w:ascii="Calibri" w:eastAsia="Calibri" w:hAnsi="Calibri" w:cs="Calibri"/>
                <w:b/>
                <w:color w:val="000000"/>
              </w:rPr>
            </w:pPr>
          </w:p>
        </w:tc>
        <w:tc>
          <w:tcPr>
            <w:tcW w:w="2443" w:type="dxa"/>
          </w:tcPr>
          <w:p w14:paraId="0DC65594" w14:textId="77777777" w:rsidR="00413AD1" w:rsidRDefault="00413AD1" w:rsidP="006531A5">
            <w:pPr>
              <w:jc w:val="center"/>
              <w:rPr>
                <w:rFonts w:ascii="Calibri" w:eastAsia="Calibri" w:hAnsi="Calibri" w:cs="Calibri"/>
                <w:b/>
                <w:color w:val="000000"/>
              </w:rPr>
            </w:pPr>
          </w:p>
        </w:tc>
      </w:tr>
      <w:tr w:rsidR="00413AD1" w14:paraId="6250D987" w14:textId="77777777" w:rsidTr="00413AD1">
        <w:trPr>
          <w:trHeight w:val="420"/>
        </w:trPr>
        <w:tc>
          <w:tcPr>
            <w:tcW w:w="3182" w:type="dxa"/>
            <w:hideMark/>
          </w:tcPr>
          <w:p w14:paraId="4AEF89B9"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ELABORADO</w:t>
            </w:r>
          </w:p>
        </w:tc>
        <w:tc>
          <w:tcPr>
            <w:tcW w:w="315" w:type="dxa"/>
          </w:tcPr>
          <w:p w14:paraId="62836010" w14:textId="77777777" w:rsidR="00413AD1" w:rsidRDefault="00413AD1" w:rsidP="006531A5">
            <w:pPr>
              <w:jc w:val="center"/>
              <w:rPr>
                <w:rFonts w:ascii="Calibri" w:eastAsia="Calibri" w:hAnsi="Calibri" w:cs="Calibri"/>
                <w:b/>
                <w:color w:val="000000"/>
              </w:rPr>
            </w:pPr>
          </w:p>
        </w:tc>
        <w:tc>
          <w:tcPr>
            <w:tcW w:w="2722" w:type="dxa"/>
            <w:hideMark/>
          </w:tcPr>
          <w:p w14:paraId="65092831"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REVISADO</w:t>
            </w:r>
          </w:p>
        </w:tc>
        <w:tc>
          <w:tcPr>
            <w:tcW w:w="8560" w:type="dxa"/>
            <w:gridSpan w:val="6"/>
            <w:hideMark/>
          </w:tcPr>
          <w:p w14:paraId="2B57CC99"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APROBADO</w:t>
            </w:r>
          </w:p>
        </w:tc>
      </w:tr>
      <w:tr w:rsidR="00413AD1" w14:paraId="73EF5056" w14:textId="77777777" w:rsidTr="00413AD1">
        <w:trPr>
          <w:cnfStyle w:val="000000100000" w:firstRow="0" w:lastRow="0" w:firstColumn="0" w:lastColumn="0" w:oddVBand="0" w:evenVBand="0" w:oddHBand="1" w:evenHBand="0" w:firstRowFirstColumn="0" w:firstRowLastColumn="0" w:lastRowFirstColumn="0" w:lastRowLastColumn="0"/>
          <w:trHeight w:val="180"/>
        </w:trPr>
        <w:tc>
          <w:tcPr>
            <w:tcW w:w="3182" w:type="dxa"/>
            <w:hideMark/>
          </w:tcPr>
          <w:p w14:paraId="52B608FA"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Docente: </w:t>
            </w:r>
          </w:p>
        </w:tc>
        <w:tc>
          <w:tcPr>
            <w:tcW w:w="315" w:type="dxa"/>
          </w:tcPr>
          <w:p w14:paraId="2C833F1B" w14:textId="77777777" w:rsidR="00413AD1" w:rsidRDefault="00413AD1" w:rsidP="006531A5">
            <w:pPr>
              <w:rPr>
                <w:rFonts w:ascii="Calibri" w:eastAsia="Calibri" w:hAnsi="Calibri" w:cs="Calibri"/>
                <w:color w:val="000000"/>
              </w:rPr>
            </w:pPr>
          </w:p>
        </w:tc>
        <w:tc>
          <w:tcPr>
            <w:tcW w:w="2722" w:type="dxa"/>
            <w:hideMark/>
          </w:tcPr>
          <w:p w14:paraId="4218B1F2"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Coordinador del </w:t>
            </w:r>
            <w:proofErr w:type="gramStart"/>
            <w:r>
              <w:rPr>
                <w:rFonts w:ascii="Calibri" w:eastAsia="Calibri" w:hAnsi="Calibri" w:cs="Calibri"/>
                <w:color w:val="000000"/>
              </w:rPr>
              <w:t>área :</w:t>
            </w:r>
            <w:proofErr w:type="gramEnd"/>
            <w:r>
              <w:rPr>
                <w:rFonts w:ascii="Calibri" w:eastAsia="Calibri" w:hAnsi="Calibri" w:cs="Calibri"/>
                <w:color w:val="000000"/>
              </w:rPr>
              <w:t xml:space="preserve"> </w:t>
            </w:r>
          </w:p>
        </w:tc>
        <w:tc>
          <w:tcPr>
            <w:tcW w:w="8560" w:type="dxa"/>
            <w:gridSpan w:val="6"/>
            <w:hideMark/>
          </w:tcPr>
          <w:p w14:paraId="486F6129" w14:textId="77777777" w:rsidR="00413AD1" w:rsidRDefault="00413AD1" w:rsidP="006531A5">
            <w:pPr>
              <w:rPr>
                <w:rFonts w:ascii="Calibri" w:eastAsia="Calibri" w:hAnsi="Calibri" w:cs="Calibri"/>
                <w:color w:val="000000"/>
              </w:rPr>
            </w:pPr>
            <w:r>
              <w:rPr>
                <w:rFonts w:ascii="Calibri" w:eastAsia="Calibri" w:hAnsi="Calibri" w:cs="Calibri"/>
                <w:color w:val="000000"/>
              </w:rPr>
              <w:t>Vicerrector:</w:t>
            </w:r>
          </w:p>
        </w:tc>
      </w:tr>
      <w:tr w:rsidR="00413AD1" w14:paraId="00A28188" w14:textId="77777777" w:rsidTr="00413AD1">
        <w:trPr>
          <w:trHeight w:val="240"/>
        </w:trPr>
        <w:tc>
          <w:tcPr>
            <w:tcW w:w="3182" w:type="dxa"/>
            <w:hideMark/>
          </w:tcPr>
          <w:p w14:paraId="3EE9E968" w14:textId="77777777" w:rsidR="00413AD1" w:rsidRDefault="00413AD1" w:rsidP="006531A5">
            <w:pPr>
              <w:rPr>
                <w:rFonts w:ascii="Calibri" w:eastAsia="Calibri" w:hAnsi="Calibri" w:cs="Calibri"/>
                <w:color w:val="000000"/>
              </w:rPr>
            </w:pPr>
            <w:r>
              <w:rPr>
                <w:rFonts w:ascii="Calibri" w:eastAsia="Calibri" w:hAnsi="Calibri" w:cs="Calibri"/>
                <w:color w:val="000000"/>
              </w:rPr>
              <w:t>Firma:</w:t>
            </w:r>
          </w:p>
        </w:tc>
        <w:tc>
          <w:tcPr>
            <w:tcW w:w="315" w:type="dxa"/>
          </w:tcPr>
          <w:p w14:paraId="2EABFF7E" w14:textId="77777777" w:rsidR="00413AD1" w:rsidRDefault="00413AD1" w:rsidP="006531A5">
            <w:pPr>
              <w:rPr>
                <w:rFonts w:ascii="Calibri" w:eastAsia="Calibri" w:hAnsi="Calibri" w:cs="Calibri"/>
                <w:color w:val="000000"/>
              </w:rPr>
            </w:pPr>
          </w:p>
        </w:tc>
        <w:tc>
          <w:tcPr>
            <w:tcW w:w="2722" w:type="dxa"/>
          </w:tcPr>
          <w:p w14:paraId="17754DE8" w14:textId="77777777" w:rsidR="00413AD1" w:rsidRDefault="00413AD1" w:rsidP="006531A5">
            <w:pPr>
              <w:rPr>
                <w:rFonts w:ascii="Calibri" w:eastAsia="Calibri" w:hAnsi="Calibri" w:cs="Calibri"/>
                <w:color w:val="000000"/>
              </w:rPr>
            </w:pPr>
          </w:p>
        </w:tc>
        <w:tc>
          <w:tcPr>
            <w:tcW w:w="8560" w:type="dxa"/>
            <w:gridSpan w:val="6"/>
          </w:tcPr>
          <w:p w14:paraId="0A3A7B8D" w14:textId="77777777" w:rsidR="00413AD1" w:rsidRDefault="00413AD1" w:rsidP="006531A5">
            <w:pPr>
              <w:rPr>
                <w:rFonts w:ascii="Calibri" w:eastAsia="Calibri" w:hAnsi="Calibri" w:cs="Calibri"/>
                <w:color w:val="000000"/>
              </w:rPr>
            </w:pPr>
          </w:p>
        </w:tc>
      </w:tr>
      <w:tr w:rsidR="00413AD1" w14:paraId="65F77498" w14:textId="77777777" w:rsidTr="00413AD1">
        <w:trPr>
          <w:cnfStyle w:val="000000100000" w:firstRow="0" w:lastRow="0" w:firstColumn="0" w:lastColumn="0" w:oddVBand="0" w:evenVBand="0" w:oddHBand="1" w:evenHBand="0" w:firstRowFirstColumn="0" w:firstRowLastColumn="0" w:lastRowFirstColumn="0" w:lastRowLastColumn="0"/>
          <w:trHeight w:val="240"/>
        </w:trPr>
        <w:tc>
          <w:tcPr>
            <w:tcW w:w="3182" w:type="dxa"/>
            <w:hideMark/>
          </w:tcPr>
          <w:p w14:paraId="754FDF72"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Fecha: </w:t>
            </w:r>
          </w:p>
        </w:tc>
        <w:tc>
          <w:tcPr>
            <w:tcW w:w="315" w:type="dxa"/>
          </w:tcPr>
          <w:p w14:paraId="143C1C97" w14:textId="77777777" w:rsidR="00413AD1" w:rsidRDefault="00413AD1" w:rsidP="006531A5">
            <w:pPr>
              <w:rPr>
                <w:rFonts w:ascii="Calibri" w:eastAsia="Calibri" w:hAnsi="Calibri" w:cs="Calibri"/>
                <w:color w:val="000000"/>
              </w:rPr>
            </w:pPr>
          </w:p>
        </w:tc>
        <w:tc>
          <w:tcPr>
            <w:tcW w:w="2722" w:type="dxa"/>
          </w:tcPr>
          <w:p w14:paraId="61219BC1" w14:textId="77777777" w:rsidR="00413AD1" w:rsidRDefault="00413AD1" w:rsidP="006531A5">
            <w:pPr>
              <w:rPr>
                <w:rFonts w:ascii="Calibri" w:eastAsia="Calibri" w:hAnsi="Calibri" w:cs="Calibri"/>
                <w:color w:val="000000"/>
              </w:rPr>
            </w:pPr>
          </w:p>
        </w:tc>
        <w:tc>
          <w:tcPr>
            <w:tcW w:w="8560" w:type="dxa"/>
            <w:gridSpan w:val="6"/>
          </w:tcPr>
          <w:p w14:paraId="61611F37" w14:textId="77777777" w:rsidR="00413AD1" w:rsidRDefault="00413AD1" w:rsidP="006531A5">
            <w:pPr>
              <w:rPr>
                <w:rFonts w:ascii="Calibri" w:eastAsia="Calibri" w:hAnsi="Calibri" w:cs="Calibri"/>
                <w:color w:val="000000"/>
              </w:rPr>
            </w:pPr>
          </w:p>
        </w:tc>
      </w:tr>
    </w:tbl>
    <w:p w14:paraId="6140CF79" w14:textId="77777777" w:rsidR="00413AD1" w:rsidRDefault="00413AD1" w:rsidP="00413AD1">
      <w:pPr>
        <w:tabs>
          <w:tab w:val="left" w:pos="924"/>
        </w:tabs>
        <w:spacing w:before="240" w:after="240"/>
        <w:rPr>
          <w:rFonts w:ascii="Calibri" w:eastAsia="Calibri" w:hAnsi="Calibri" w:cs="Calibri"/>
          <w:b/>
        </w:rPr>
      </w:pPr>
    </w:p>
    <w:p w14:paraId="0E643026" w14:textId="77777777" w:rsidR="00413AD1" w:rsidRDefault="00413AD1"/>
    <w:p w14:paraId="3497D774" w14:textId="77777777" w:rsidR="00413AD1" w:rsidRDefault="00413AD1"/>
    <w:p w14:paraId="40315914" w14:textId="77777777" w:rsidR="00413AD1" w:rsidRDefault="00413AD1"/>
    <w:p w14:paraId="4033293C" w14:textId="77777777" w:rsidR="00413AD1" w:rsidRDefault="00413AD1"/>
    <w:p w14:paraId="05C1BBE4" w14:textId="77777777" w:rsidR="00413AD1" w:rsidRDefault="00413AD1"/>
    <w:p w14:paraId="7451CC2D" w14:textId="77777777" w:rsidR="00413AD1" w:rsidRDefault="00413AD1"/>
    <w:p w14:paraId="0112DCF4" w14:textId="77777777" w:rsidR="00413AD1" w:rsidRDefault="00413AD1"/>
    <w:p w14:paraId="4BB320D5" w14:textId="77777777" w:rsidR="00413AD1" w:rsidRDefault="00413AD1"/>
    <w:p w14:paraId="31FF5AF5" w14:textId="77777777" w:rsidR="00413AD1" w:rsidRDefault="00413AD1"/>
    <w:p w14:paraId="2C512433" w14:textId="77777777" w:rsidR="00413AD1" w:rsidRDefault="00413AD1"/>
    <w:p w14:paraId="3FE67F09" w14:textId="77777777" w:rsidR="00413AD1" w:rsidRDefault="00413AD1"/>
    <w:tbl>
      <w:tblPr>
        <w:tblStyle w:val="GridTable4-Accent6"/>
        <w:tblpPr w:leftFromText="141" w:rightFromText="141" w:vertAnchor="page" w:horzAnchor="margin" w:tblpXSpec="center" w:tblpY="1957"/>
        <w:tblW w:w="15730" w:type="dxa"/>
        <w:tblLayout w:type="fixed"/>
        <w:tblLook w:val="0400" w:firstRow="0" w:lastRow="0" w:firstColumn="0" w:lastColumn="0" w:noHBand="0" w:noVBand="1"/>
      </w:tblPr>
      <w:tblGrid>
        <w:gridCol w:w="1742"/>
        <w:gridCol w:w="2533"/>
        <w:gridCol w:w="1260"/>
        <w:gridCol w:w="1590"/>
        <w:gridCol w:w="1499"/>
        <w:gridCol w:w="1603"/>
        <w:gridCol w:w="1418"/>
        <w:gridCol w:w="4085"/>
      </w:tblGrid>
      <w:tr w:rsidR="00413AD1" w14:paraId="231826E4" w14:textId="77777777" w:rsidTr="006531A5">
        <w:trPr>
          <w:cnfStyle w:val="000000100000" w:firstRow="0" w:lastRow="0" w:firstColumn="0" w:lastColumn="0" w:oddVBand="0" w:evenVBand="0" w:oddHBand="1" w:evenHBand="0" w:firstRowFirstColumn="0" w:firstRowLastColumn="0" w:lastRowFirstColumn="0" w:lastRowLastColumn="0"/>
          <w:trHeight w:val="450"/>
        </w:trPr>
        <w:tc>
          <w:tcPr>
            <w:tcW w:w="15730" w:type="dxa"/>
            <w:gridSpan w:val="8"/>
            <w:hideMark/>
          </w:tcPr>
          <w:p w14:paraId="08A45331" w14:textId="77777777" w:rsidR="00413AD1" w:rsidRDefault="00413AD1" w:rsidP="006531A5">
            <w:pPr>
              <w:rPr>
                <w:rFonts w:ascii="Calibri" w:eastAsia="Calibri" w:hAnsi="Calibri" w:cs="Calibri"/>
                <w:b/>
              </w:rPr>
            </w:pPr>
            <w:r>
              <w:rPr>
                <w:rFonts w:ascii="Calibri" w:eastAsia="Calibri" w:hAnsi="Calibri" w:cs="Calibri"/>
                <w:b/>
              </w:rPr>
              <w:t>PLANIFICACION MICROCURRICULAR</w:t>
            </w:r>
          </w:p>
        </w:tc>
      </w:tr>
      <w:tr w:rsidR="00413AD1" w14:paraId="3C23103E" w14:textId="77777777" w:rsidTr="006531A5">
        <w:trPr>
          <w:trHeight w:val="240"/>
        </w:trPr>
        <w:tc>
          <w:tcPr>
            <w:tcW w:w="4275" w:type="dxa"/>
            <w:gridSpan w:val="2"/>
            <w:hideMark/>
          </w:tcPr>
          <w:p w14:paraId="7098B31F" w14:textId="77777777" w:rsidR="00413AD1" w:rsidRDefault="00413AD1" w:rsidP="006531A5">
            <w:pPr>
              <w:rPr>
                <w:rFonts w:ascii="Calibri" w:eastAsia="Calibri" w:hAnsi="Calibri" w:cs="Calibri"/>
                <w:b/>
              </w:rPr>
            </w:pPr>
            <w:r>
              <w:rPr>
                <w:rFonts w:ascii="Calibri" w:eastAsia="Calibri" w:hAnsi="Calibri" w:cs="Calibri"/>
                <w:b/>
              </w:rPr>
              <w:t>Nombre de la institución:</w:t>
            </w:r>
          </w:p>
        </w:tc>
        <w:tc>
          <w:tcPr>
            <w:tcW w:w="11455" w:type="dxa"/>
            <w:gridSpan w:val="6"/>
          </w:tcPr>
          <w:p w14:paraId="2D1C923E" w14:textId="77777777" w:rsidR="00413AD1" w:rsidRDefault="00413AD1" w:rsidP="006531A5">
            <w:pPr>
              <w:rPr>
                <w:rFonts w:ascii="Calibri" w:eastAsia="Calibri" w:hAnsi="Calibri" w:cs="Calibri"/>
                <w:b/>
              </w:rPr>
            </w:pPr>
          </w:p>
        </w:tc>
      </w:tr>
      <w:tr w:rsidR="00413AD1" w14:paraId="4F9B1CB6" w14:textId="77777777" w:rsidTr="006531A5">
        <w:trPr>
          <w:cnfStyle w:val="000000100000" w:firstRow="0" w:lastRow="0" w:firstColumn="0" w:lastColumn="0" w:oddVBand="0" w:evenVBand="0" w:oddHBand="1" w:evenHBand="0" w:firstRowFirstColumn="0" w:firstRowLastColumn="0" w:lastRowFirstColumn="0" w:lastRowLastColumn="0"/>
          <w:trHeight w:val="300"/>
        </w:trPr>
        <w:tc>
          <w:tcPr>
            <w:tcW w:w="4275" w:type="dxa"/>
            <w:gridSpan w:val="2"/>
            <w:hideMark/>
          </w:tcPr>
          <w:p w14:paraId="2832EB73" w14:textId="77777777" w:rsidR="00413AD1" w:rsidRDefault="00413AD1" w:rsidP="006531A5">
            <w:pPr>
              <w:ind w:left="-680" w:firstLine="680"/>
              <w:rPr>
                <w:rFonts w:ascii="Calibri" w:eastAsia="Calibri" w:hAnsi="Calibri" w:cs="Calibri"/>
                <w:b/>
              </w:rPr>
            </w:pPr>
            <w:r>
              <w:rPr>
                <w:rFonts w:ascii="Calibri" w:eastAsia="Calibri" w:hAnsi="Calibri" w:cs="Calibri"/>
                <w:b/>
              </w:rPr>
              <w:t>Nombre del Docente:</w:t>
            </w:r>
          </w:p>
        </w:tc>
        <w:tc>
          <w:tcPr>
            <w:tcW w:w="5952" w:type="dxa"/>
            <w:gridSpan w:val="4"/>
          </w:tcPr>
          <w:p w14:paraId="447F54D9" w14:textId="77777777" w:rsidR="00413AD1" w:rsidRDefault="00413AD1" w:rsidP="006531A5">
            <w:pPr>
              <w:rPr>
                <w:rFonts w:ascii="Calibri" w:eastAsia="Calibri" w:hAnsi="Calibri" w:cs="Calibri"/>
                <w:b/>
              </w:rPr>
            </w:pPr>
          </w:p>
        </w:tc>
        <w:tc>
          <w:tcPr>
            <w:tcW w:w="1418" w:type="dxa"/>
            <w:hideMark/>
          </w:tcPr>
          <w:p w14:paraId="63E6D9E7" w14:textId="77777777" w:rsidR="00413AD1" w:rsidRDefault="00413AD1" w:rsidP="006531A5">
            <w:pPr>
              <w:rPr>
                <w:rFonts w:ascii="Calibri" w:eastAsia="Calibri" w:hAnsi="Calibri" w:cs="Calibri"/>
                <w:b/>
              </w:rPr>
            </w:pPr>
            <w:r>
              <w:rPr>
                <w:rFonts w:ascii="Calibri" w:eastAsia="Calibri" w:hAnsi="Calibri" w:cs="Calibri"/>
                <w:b/>
              </w:rPr>
              <w:t>Fecha</w:t>
            </w:r>
          </w:p>
        </w:tc>
        <w:tc>
          <w:tcPr>
            <w:tcW w:w="4085" w:type="dxa"/>
          </w:tcPr>
          <w:p w14:paraId="2A42614A" w14:textId="77777777" w:rsidR="00413AD1" w:rsidRDefault="00413AD1" w:rsidP="006531A5">
            <w:pPr>
              <w:rPr>
                <w:rFonts w:ascii="Calibri" w:eastAsia="Calibri" w:hAnsi="Calibri" w:cs="Calibri"/>
                <w:b/>
              </w:rPr>
            </w:pPr>
          </w:p>
        </w:tc>
      </w:tr>
      <w:tr w:rsidR="00413AD1" w14:paraId="3360AF0A" w14:textId="77777777" w:rsidTr="006531A5">
        <w:trPr>
          <w:trHeight w:val="337"/>
        </w:trPr>
        <w:tc>
          <w:tcPr>
            <w:tcW w:w="1742" w:type="dxa"/>
            <w:hideMark/>
          </w:tcPr>
          <w:p w14:paraId="0CA9613D" w14:textId="77777777" w:rsidR="00413AD1" w:rsidRDefault="00413AD1" w:rsidP="006531A5">
            <w:pPr>
              <w:rPr>
                <w:rFonts w:ascii="Calibri" w:eastAsia="Calibri" w:hAnsi="Calibri" w:cs="Calibri"/>
                <w:b/>
              </w:rPr>
            </w:pPr>
            <w:r>
              <w:rPr>
                <w:rFonts w:ascii="Calibri" w:eastAsia="Calibri" w:hAnsi="Calibri" w:cs="Calibri"/>
                <w:b/>
              </w:rPr>
              <w:t>Área</w:t>
            </w:r>
          </w:p>
        </w:tc>
        <w:tc>
          <w:tcPr>
            <w:tcW w:w="3793" w:type="dxa"/>
            <w:gridSpan w:val="2"/>
            <w:hideMark/>
          </w:tcPr>
          <w:p w14:paraId="590422F2" w14:textId="77777777" w:rsidR="00413AD1" w:rsidRDefault="00413AD1" w:rsidP="006531A5">
            <w:pPr>
              <w:rPr>
                <w:rFonts w:ascii="Calibri" w:eastAsia="Calibri" w:hAnsi="Calibri" w:cs="Calibri"/>
                <w:b/>
              </w:rPr>
            </w:pPr>
            <w:r>
              <w:rPr>
                <w:rFonts w:ascii="Calibri" w:eastAsia="Calibri" w:hAnsi="Calibri" w:cs="Calibri"/>
              </w:rPr>
              <w:t xml:space="preserve">Ciencias </w:t>
            </w:r>
          </w:p>
        </w:tc>
        <w:tc>
          <w:tcPr>
            <w:tcW w:w="1590" w:type="dxa"/>
            <w:hideMark/>
          </w:tcPr>
          <w:p w14:paraId="0EBD8A30" w14:textId="77777777" w:rsidR="00413AD1" w:rsidRDefault="00413AD1" w:rsidP="006531A5">
            <w:pPr>
              <w:rPr>
                <w:rFonts w:ascii="Calibri" w:eastAsia="Calibri" w:hAnsi="Calibri" w:cs="Calibri"/>
                <w:b/>
              </w:rPr>
            </w:pPr>
            <w:r>
              <w:rPr>
                <w:rFonts w:ascii="Calibri" w:eastAsia="Calibri" w:hAnsi="Calibri" w:cs="Calibri"/>
                <w:b/>
              </w:rPr>
              <w:t>Grado</w:t>
            </w:r>
          </w:p>
        </w:tc>
        <w:tc>
          <w:tcPr>
            <w:tcW w:w="3102" w:type="dxa"/>
            <w:gridSpan w:val="2"/>
            <w:hideMark/>
          </w:tcPr>
          <w:p w14:paraId="186B18F9" w14:textId="77777777" w:rsidR="00413AD1" w:rsidRDefault="00413AD1" w:rsidP="006531A5">
            <w:pPr>
              <w:rPr>
                <w:rFonts w:ascii="Calibri" w:eastAsia="Calibri" w:hAnsi="Calibri" w:cs="Calibri"/>
              </w:rPr>
            </w:pPr>
            <w:r>
              <w:rPr>
                <w:rFonts w:ascii="Calibri" w:eastAsia="Calibri" w:hAnsi="Calibri" w:cs="Calibri"/>
              </w:rPr>
              <w:t>PRIMERO BGU</w:t>
            </w:r>
          </w:p>
        </w:tc>
        <w:tc>
          <w:tcPr>
            <w:tcW w:w="1418" w:type="dxa"/>
            <w:hideMark/>
          </w:tcPr>
          <w:p w14:paraId="5FA9D183" w14:textId="77777777" w:rsidR="00413AD1" w:rsidRDefault="00413AD1" w:rsidP="006531A5">
            <w:pPr>
              <w:rPr>
                <w:rFonts w:ascii="Calibri" w:eastAsia="Calibri" w:hAnsi="Calibri" w:cs="Calibri"/>
                <w:b/>
              </w:rPr>
            </w:pPr>
            <w:r>
              <w:rPr>
                <w:rFonts w:ascii="Calibri" w:eastAsia="Calibri" w:hAnsi="Calibri" w:cs="Calibri"/>
                <w:b/>
              </w:rPr>
              <w:t>Año lectivo</w:t>
            </w:r>
          </w:p>
        </w:tc>
        <w:tc>
          <w:tcPr>
            <w:tcW w:w="4085" w:type="dxa"/>
          </w:tcPr>
          <w:p w14:paraId="10D76C41" w14:textId="77777777" w:rsidR="00413AD1" w:rsidRDefault="00413AD1" w:rsidP="006531A5">
            <w:pPr>
              <w:rPr>
                <w:rFonts w:ascii="Calibri" w:eastAsia="Calibri" w:hAnsi="Calibri" w:cs="Calibri"/>
                <w:b/>
              </w:rPr>
            </w:pPr>
          </w:p>
        </w:tc>
      </w:tr>
      <w:tr w:rsidR="00413AD1" w14:paraId="7A9BBF11" w14:textId="77777777" w:rsidTr="006531A5">
        <w:trPr>
          <w:cnfStyle w:val="000000100000" w:firstRow="0" w:lastRow="0" w:firstColumn="0" w:lastColumn="0" w:oddVBand="0" w:evenVBand="0" w:oddHBand="1" w:evenHBand="0" w:firstRowFirstColumn="0" w:firstRowLastColumn="0" w:lastRowFirstColumn="0" w:lastRowLastColumn="0"/>
          <w:trHeight w:val="340"/>
        </w:trPr>
        <w:tc>
          <w:tcPr>
            <w:tcW w:w="10227" w:type="dxa"/>
            <w:gridSpan w:val="6"/>
            <w:hideMark/>
          </w:tcPr>
          <w:p w14:paraId="1F27D9AB" w14:textId="77777777" w:rsidR="00413AD1" w:rsidRDefault="00413AD1" w:rsidP="006531A5">
            <w:pPr>
              <w:rPr>
                <w:rFonts w:ascii="Calibri" w:eastAsia="Calibri" w:hAnsi="Calibri" w:cs="Calibri"/>
                <w:b/>
                <w:bCs/>
              </w:rPr>
            </w:pPr>
            <w:r>
              <w:rPr>
                <w:rFonts w:ascii="Calibri" w:eastAsia="Calibri" w:hAnsi="Calibri" w:cs="Calibri"/>
                <w:b/>
                <w:bCs/>
              </w:rPr>
              <w:t xml:space="preserve">Asignatura: </w:t>
            </w:r>
            <w:r>
              <w:rPr>
                <w:rFonts w:ascii="Calibri" w:eastAsia="Calibri" w:hAnsi="Calibri" w:cs="Calibri"/>
              </w:rPr>
              <w:t>Biología</w:t>
            </w:r>
          </w:p>
        </w:tc>
        <w:tc>
          <w:tcPr>
            <w:tcW w:w="1418" w:type="dxa"/>
            <w:hideMark/>
          </w:tcPr>
          <w:p w14:paraId="56D63017" w14:textId="77777777" w:rsidR="00413AD1" w:rsidRDefault="00413AD1" w:rsidP="006531A5">
            <w:pPr>
              <w:rPr>
                <w:rFonts w:ascii="Calibri" w:eastAsia="Calibri" w:hAnsi="Calibri" w:cs="Calibri"/>
                <w:b/>
                <w:bCs/>
              </w:rPr>
            </w:pPr>
            <w:r>
              <w:rPr>
                <w:rFonts w:ascii="Calibri" w:eastAsia="Calibri" w:hAnsi="Calibri" w:cs="Calibri"/>
                <w:b/>
                <w:bCs/>
              </w:rPr>
              <w:t>Tiempo</w:t>
            </w:r>
          </w:p>
        </w:tc>
        <w:tc>
          <w:tcPr>
            <w:tcW w:w="4085" w:type="dxa"/>
          </w:tcPr>
          <w:p w14:paraId="71FFBA52" w14:textId="77777777" w:rsidR="00413AD1" w:rsidRDefault="00413AD1" w:rsidP="006531A5">
            <w:pPr>
              <w:rPr>
                <w:rFonts w:ascii="Calibri" w:eastAsia="Calibri" w:hAnsi="Calibri" w:cs="Calibri"/>
              </w:rPr>
            </w:pPr>
          </w:p>
        </w:tc>
      </w:tr>
      <w:tr w:rsidR="00413AD1" w14:paraId="30E418BA" w14:textId="77777777" w:rsidTr="006531A5">
        <w:trPr>
          <w:trHeight w:val="623"/>
        </w:trPr>
        <w:tc>
          <w:tcPr>
            <w:tcW w:w="4275" w:type="dxa"/>
            <w:gridSpan w:val="2"/>
            <w:hideMark/>
          </w:tcPr>
          <w:p w14:paraId="43FDE2F1" w14:textId="77777777" w:rsidR="00413AD1" w:rsidRDefault="00413AD1" w:rsidP="006531A5">
            <w:pPr>
              <w:rPr>
                <w:rFonts w:ascii="Calibri" w:eastAsia="Calibri" w:hAnsi="Calibri" w:cs="Calibri"/>
                <w:b/>
              </w:rPr>
            </w:pPr>
            <w:r>
              <w:rPr>
                <w:rFonts w:ascii="Calibri" w:eastAsia="Calibri" w:hAnsi="Calibri" w:cs="Calibri"/>
                <w:b/>
              </w:rPr>
              <w:t xml:space="preserve">unidad didáctica: </w:t>
            </w:r>
          </w:p>
        </w:tc>
        <w:tc>
          <w:tcPr>
            <w:tcW w:w="4349" w:type="dxa"/>
            <w:gridSpan w:val="3"/>
            <w:hideMark/>
          </w:tcPr>
          <w:p w14:paraId="7DF80373" w14:textId="77777777" w:rsidR="00413AD1" w:rsidRDefault="00413AD1" w:rsidP="006531A5">
            <w:pPr>
              <w:rPr>
                <w:rFonts w:ascii="Calibri" w:eastAsia="Calibri" w:hAnsi="Calibri" w:cs="Calibri"/>
              </w:rPr>
            </w:pPr>
            <w:r>
              <w:rPr>
                <w:rFonts w:ascii="Calibri" w:eastAsia="Calibri" w:hAnsi="Calibri" w:cs="Calibri"/>
              </w:rPr>
              <w:t>#3</w:t>
            </w:r>
          </w:p>
        </w:tc>
        <w:tc>
          <w:tcPr>
            <w:tcW w:w="7106" w:type="dxa"/>
            <w:gridSpan w:val="3"/>
          </w:tcPr>
          <w:p w14:paraId="2EA9530E" w14:textId="77777777" w:rsidR="00413AD1" w:rsidRDefault="00413AD1" w:rsidP="006531A5">
            <w:pPr>
              <w:rPr>
                <w:rFonts w:ascii="Calibri" w:eastAsia="Calibri" w:hAnsi="Calibri" w:cs="Calibri"/>
              </w:rPr>
            </w:pPr>
          </w:p>
        </w:tc>
      </w:tr>
      <w:tr w:rsidR="00413AD1" w14:paraId="347D42B5" w14:textId="77777777" w:rsidTr="006531A5">
        <w:trPr>
          <w:cnfStyle w:val="000000100000" w:firstRow="0" w:lastRow="0" w:firstColumn="0" w:lastColumn="0" w:oddVBand="0" w:evenVBand="0" w:oddHBand="1" w:evenHBand="0" w:firstRowFirstColumn="0" w:firstRowLastColumn="0" w:lastRowFirstColumn="0" w:lastRowLastColumn="0"/>
          <w:trHeight w:val="288"/>
        </w:trPr>
        <w:tc>
          <w:tcPr>
            <w:tcW w:w="15730" w:type="dxa"/>
            <w:gridSpan w:val="8"/>
          </w:tcPr>
          <w:p w14:paraId="39956CD7" w14:textId="77777777" w:rsidR="00413AD1" w:rsidRDefault="00413AD1" w:rsidP="006531A5">
            <w:pPr>
              <w:rPr>
                <w:rFonts w:ascii="Calibri" w:eastAsia="Calibri" w:hAnsi="Calibri" w:cs="Calibri"/>
              </w:rPr>
            </w:pPr>
            <w:r>
              <w:rPr>
                <w:rFonts w:ascii="Calibri" w:eastAsia="Calibri" w:hAnsi="Calibri" w:cs="Calibri"/>
                <w:b/>
                <w:i/>
                <w:color w:val="000000"/>
              </w:rPr>
              <w:t>Objetivo de la unidad didáctica</w:t>
            </w:r>
          </w:p>
        </w:tc>
      </w:tr>
      <w:tr w:rsidR="00413AD1" w:rsidRPr="000143EC" w14:paraId="69FF1DEB" w14:textId="77777777" w:rsidTr="006531A5">
        <w:trPr>
          <w:trHeight w:val="623"/>
        </w:trPr>
        <w:tc>
          <w:tcPr>
            <w:tcW w:w="15730" w:type="dxa"/>
            <w:gridSpan w:val="8"/>
          </w:tcPr>
          <w:p w14:paraId="4474E1FC" w14:textId="77777777" w:rsidR="00413AD1" w:rsidRDefault="00413AD1" w:rsidP="00413AD1">
            <w:pPr>
              <w:widowControl w:val="0"/>
            </w:pPr>
            <w:r>
              <w:rPr>
                <w:b/>
              </w:rPr>
              <w:t xml:space="preserve">O.CN.B.5.5. </w:t>
            </w:r>
            <w:r>
              <w:t xml:space="preserve">Planificar y llevar a cabo investigaciones de campo, de laboratorio, de gestión o de otro tipo, que incluyan la exigencia de un trabajo en equipo, la recolección y análisis de datos cuantitativos y cualitativos; la interpretación de evidencias; la evaluación de los resultados de manera crítica, creativa y reflexiva, para la comunicación de los hallazgos, resultados, argumentos y conclusiones con honestidad. </w:t>
            </w:r>
          </w:p>
          <w:p w14:paraId="530E5E48" w14:textId="77777777" w:rsidR="00413AD1" w:rsidRDefault="00413AD1" w:rsidP="00413AD1">
            <w:pPr>
              <w:widowControl w:val="0"/>
            </w:pPr>
            <w:r>
              <w:rPr>
                <w:b/>
              </w:rPr>
              <w:t xml:space="preserve">O.CN.B.5.8. </w:t>
            </w:r>
            <w:r>
              <w:t>Comunicar, de manera segura y efectiva, el conocimiento científico y los resultados de sus indagaciones a diferentes interlocutores, mediante la argumentación analítica, crítica, reflexiva, y la justificación con pruebas y evidencias; y escuchar de manera respetuosa las perspectivas de otras personas.</w:t>
            </w:r>
          </w:p>
          <w:p w14:paraId="6943D2E9" w14:textId="77777777" w:rsidR="00413AD1" w:rsidRPr="000143EC" w:rsidRDefault="00413AD1" w:rsidP="006531A5">
            <w:pPr>
              <w:rPr>
                <w:rFonts w:ascii="Calibri" w:eastAsia="Calibri" w:hAnsi="Calibri" w:cs="Calibri"/>
                <w:i/>
              </w:rPr>
            </w:pPr>
            <w:r>
              <w:t xml:space="preserve"> </w:t>
            </w:r>
          </w:p>
        </w:tc>
      </w:tr>
      <w:tr w:rsidR="00413AD1" w14:paraId="53F5ADB5" w14:textId="77777777" w:rsidTr="006531A5">
        <w:trPr>
          <w:cnfStyle w:val="000000100000" w:firstRow="0" w:lastRow="0" w:firstColumn="0" w:lastColumn="0" w:oddVBand="0" w:evenVBand="0" w:oddHBand="1" w:evenHBand="0" w:firstRowFirstColumn="0" w:firstRowLastColumn="0" w:lastRowFirstColumn="0" w:lastRowLastColumn="0"/>
          <w:trHeight w:val="130"/>
        </w:trPr>
        <w:tc>
          <w:tcPr>
            <w:tcW w:w="15730" w:type="dxa"/>
            <w:gridSpan w:val="8"/>
          </w:tcPr>
          <w:p w14:paraId="7B2BA213" w14:textId="77777777" w:rsidR="00413AD1" w:rsidRDefault="00413AD1" w:rsidP="006531A5">
            <w:pPr>
              <w:rPr>
                <w:rFonts w:ascii="Calibri" w:eastAsia="Calibri" w:hAnsi="Calibri" w:cs="Calibri"/>
                <w:i/>
              </w:rPr>
            </w:pPr>
            <w:r>
              <w:rPr>
                <w:rFonts w:ascii="Calibri" w:eastAsia="Calibri" w:hAnsi="Calibri" w:cs="Calibri"/>
                <w:b/>
                <w:i/>
                <w:color w:val="000000"/>
              </w:rPr>
              <w:t>Criterios de evaluación</w:t>
            </w:r>
          </w:p>
        </w:tc>
      </w:tr>
      <w:tr w:rsidR="00413AD1" w14:paraId="48929F1B" w14:textId="77777777" w:rsidTr="006531A5">
        <w:trPr>
          <w:trHeight w:val="623"/>
        </w:trPr>
        <w:tc>
          <w:tcPr>
            <w:tcW w:w="15730" w:type="dxa"/>
            <w:gridSpan w:val="8"/>
          </w:tcPr>
          <w:p w14:paraId="1315EDDF" w14:textId="77777777" w:rsidR="00413AD1" w:rsidRDefault="00413AD1" w:rsidP="00413AD1">
            <w:pPr>
              <w:widowControl w:val="0"/>
              <w:rPr>
                <w:color w:val="000000"/>
              </w:rPr>
            </w:pPr>
            <w:proofErr w:type="gramStart"/>
            <w:r>
              <w:rPr>
                <w:b/>
                <w:color w:val="000000"/>
              </w:rPr>
              <w:t>CE.CN.B.</w:t>
            </w:r>
            <w:proofErr w:type="gramEnd"/>
            <w:r>
              <w:rPr>
                <w:b/>
                <w:color w:val="000000"/>
              </w:rPr>
              <w:t xml:space="preserve">5.2. </w:t>
            </w:r>
            <w:r>
              <w:rPr>
                <w:color w:val="000000"/>
              </w:rPr>
              <w:t>Cuestiona con fundamentos científicos la evolución de las especies desde el análisis de las diferentes teorías (teorías de la endosimbiosis, selección natural y sintética de la evolución), el reconocimiento de los biomas del mundo como evidencia de procesos evolutivos y la necesidad de clasificar taxonómicamente a las especies.</w:t>
            </w:r>
          </w:p>
          <w:p w14:paraId="4B5333D1" w14:textId="77777777" w:rsidR="00413AD1" w:rsidRDefault="00413AD1" w:rsidP="00413AD1">
            <w:pPr>
              <w:widowControl w:val="0"/>
              <w:rPr>
                <w:color w:val="000000"/>
              </w:rPr>
            </w:pPr>
            <w:proofErr w:type="gramStart"/>
            <w:r>
              <w:rPr>
                <w:b/>
                <w:color w:val="000000"/>
              </w:rPr>
              <w:t>CE.CN.B.</w:t>
            </w:r>
            <w:proofErr w:type="gramEnd"/>
            <w:r>
              <w:rPr>
                <w:b/>
                <w:color w:val="000000"/>
              </w:rPr>
              <w:t xml:space="preserve">5.6. </w:t>
            </w:r>
            <w:r>
              <w:rPr>
                <w:color w:val="000000"/>
              </w:rPr>
              <w:t>Argumenta desde la sustentación científica los tipos de organización y función de las estructuras de las células eucariotas (animal y vegetal), los procesos de anabolismo y catabolismo desde el análisis de la fotosíntesis y respiración celular, los efectos que produce la proliferación celular alterada y la influencia de la ingeniería genética en la alimentación y salud de los seres humanos.</w:t>
            </w:r>
          </w:p>
          <w:p w14:paraId="51F7AE6B" w14:textId="77777777" w:rsidR="00413AD1" w:rsidRDefault="00413AD1" w:rsidP="006531A5">
            <w:pPr>
              <w:rPr>
                <w:rFonts w:ascii="Calibri" w:eastAsia="Calibri" w:hAnsi="Calibri" w:cs="Calibri"/>
                <w:i/>
              </w:rPr>
            </w:pPr>
          </w:p>
          <w:p w14:paraId="25EB2261" w14:textId="77777777" w:rsidR="00413AD1" w:rsidRDefault="00413AD1" w:rsidP="006531A5">
            <w:pPr>
              <w:rPr>
                <w:rFonts w:ascii="Calibri" w:eastAsia="Calibri" w:hAnsi="Calibri" w:cs="Calibri"/>
                <w:i/>
              </w:rPr>
            </w:pPr>
          </w:p>
        </w:tc>
      </w:tr>
    </w:tbl>
    <w:p w14:paraId="3BEEADAB" w14:textId="77777777" w:rsidR="00413AD1" w:rsidRDefault="00413AD1"/>
    <w:p w14:paraId="4E895150" w14:textId="77777777" w:rsidR="00413AD1" w:rsidRDefault="00413AD1"/>
    <w:p w14:paraId="05013BE3" w14:textId="77777777" w:rsidR="00413AD1" w:rsidRDefault="00413AD1"/>
    <w:p w14:paraId="1B63346E" w14:textId="77777777" w:rsidR="00413AD1" w:rsidRDefault="00413AD1"/>
    <w:tbl>
      <w:tblPr>
        <w:tblStyle w:val="GridTable3-Accent6"/>
        <w:tblW w:w="14737" w:type="dxa"/>
        <w:tblInd w:w="-431" w:type="dxa"/>
        <w:tblLayout w:type="fixed"/>
        <w:tblLook w:val="0400" w:firstRow="0" w:lastRow="0" w:firstColumn="0" w:lastColumn="0" w:noHBand="0" w:noVBand="1"/>
      </w:tblPr>
      <w:tblGrid>
        <w:gridCol w:w="3183"/>
        <w:gridCol w:w="315"/>
        <w:gridCol w:w="2722"/>
        <w:gridCol w:w="1692"/>
        <w:gridCol w:w="105"/>
        <w:gridCol w:w="2081"/>
        <w:gridCol w:w="105"/>
        <w:gridCol w:w="2471"/>
        <w:gridCol w:w="2063"/>
      </w:tblGrid>
      <w:tr w:rsidR="00413AD1" w14:paraId="56BF816A" w14:textId="77777777" w:rsidTr="00413AD1">
        <w:trPr>
          <w:cnfStyle w:val="000000100000" w:firstRow="0" w:lastRow="0" w:firstColumn="0" w:lastColumn="0" w:oddVBand="0" w:evenVBand="0" w:oddHBand="1" w:evenHBand="0" w:firstRowFirstColumn="0" w:firstRowLastColumn="0" w:lastRowFirstColumn="0" w:lastRowLastColumn="0"/>
          <w:trHeight w:val="280"/>
        </w:trPr>
        <w:tc>
          <w:tcPr>
            <w:tcW w:w="14737" w:type="dxa"/>
            <w:gridSpan w:val="9"/>
            <w:hideMark/>
          </w:tcPr>
          <w:p w14:paraId="47DF25F2" w14:textId="77777777" w:rsidR="00413AD1" w:rsidRDefault="00413AD1" w:rsidP="006531A5">
            <w:pPr>
              <w:rPr>
                <w:rFonts w:ascii="Calibri" w:eastAsia="Calibri" w:hAnsi="Calibri" w:cs="Calibri"/>
                <w:b/>
                <w:color w:val="000000"/>
              </w:rPr>
            </w:pPr>
            <w:r>
              <w:rPr>
                <w:rFonts w:ascii="Calibri" w:eastAsia="Calibri" w:hAnsi="Calibri" w:cs="Calibri"/>
                <w:b/>
                <w:color w:val="000000"/>
              </w:rPr>
              <w:t>2. PLANIFICACIÓN</w:t>
            </w:r>
          </w:p>
        </w:tc>
      </w:tr>
      <w:tr w:rsidR="00413AD1" w14:paraId="0AA21414" w14:textId="77777777" w:rsidTr="00413AD1">
        <w:trPr>
          <w:trHeight w:val="420"/>
        </w:trPr>
        <w:tc>
          <w:tcPr>
            <w:tcW w:w="3183" w:type="dxa"/>
            <w:vMerge w:val="restart"/>
            <w:hideMark/>
          </w:tcPr>
          <w:p w14:paraId="0BD4AACF" w14:textId="77777777" w:rsidR="00413AD1" w:rsidRDefault="00413AD1" w:rsidP="006531A5">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DESTREZAS CON CRITERIOS DE DESEMPEÑO </w:t>
            </w:r>
          </w:p>
        </w:tc>
        <w:tc>
          <w:tcPr>
            <w:tcW w:w="4834" w:type="dxa"/>
            <w:gridSpan w:val="4"/>
            <w:vMerge w:val="restart"/>
            <w:hideMark/>
          </w:tcPr>
          <w:p w14:paraId="78A97EDE" w14:textId="77777777" w:rsidR="00413AD1" w:rsidRDefault="00413AD1" w:rsidP="006531A5">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ACTIVIDADES DE APRENDIZAJE </w:t>
            </w:r>
          </w:p>
        </w:tc>
        <w:tc>
          <w:tcPr>
            <w:tcW w:w="2186" w:type="dxa"/>
            <w:gridSpan w:val="2"/>
            <w:vMerge w:val="restart"/>
            <w:hideMark/>
          </w:tcPr>
          <w:p w14:paraId="19750948" w14:textId="77777777" w:rsidR="00413AD1" w:rsidRDefault="00413AD1" w:rsidP="006531A5">
            <w:pPr>
              <w:jc w:val="center"/>
              <w:rPr>
                <w:rFonts w:ascii="Calibri" w:eastAsia="Calibri" w:hAnsi="Calibri" w:cs="Calibri"/>
                <w:b/>
                <w:color w:val="000000"/>
                <w:sz w:val="20"/>
                <w:szCs w:val="20"/>
              </w:rPr>
            </w:pPr>
            <w:r>
              <w:rPr>
                <w:rFonts w:ascii="Calibri" w:eastAsia="Calibri" w:hAnsi="Calibri" w:cs="Calibri"/>
                <w:b/>
                <w:color w:val="000000"/>
                <w:sz w:val="20"/>
                <w:szCs w:val="20"/>
              </w:rPr>
              <w:t>RECURSOS</w:t>
            </w:r>
          </w:p>
        </w:tc>
        <w:tc>
          <w:tcPr>
            <w:tcW w:w="4534" w:type="dxa"/>
            <w:gridSpan w:val="2"/>
            <w:hideMark/>
          </w:tcPr>
          <w:p w14:paraId="39F1C1BC" w14:textId="77777777" w:rsidR="00413AD1" w:rsidRDefault="00413AD1" w:rsidP="006531A5">
            <w:pPr>
              <w:ind w:left="-921"/>
              <w:jc w:val="center"/>
              <w:rPr>
                <w:rFonts w:ascii="Calibri" w:eastAsia="Calibri" w:hAnsi="Calibri" w:cs="Calibri"/>
                <w:b/>
                <w:color w:val="000000"/>
              </w:rPr>
            </w:pPr>
            <w:r>
              <w:rPr>
                <w:rFonts w:ascii="Calibri" w:eastAsia="Calibri" w:hAnsi="Calibri" w:cs="Calibri"/>
                <w:b/>
                <w:color w:val="000000"/>
              </w:rPr>
              <w:t>EVALUACIÓN</w:t>
            </w:r>
          </w:p>
        </w:tc>
      </w:tr>
      <w:tr w:rsidR="00413AD1" w14:paraId="7F4616BB" w14:textId="77777777" w:rsidTr="00413AD1">
        <w:trPr>
          <w:cnfStyle w:val="000000100000" w:firstRow="0" w:lastRow="0" w:firstColumn="0" w:lastColumn="0" w:oddVBand="0" w:evenVBand="0" w:oddHBand="1" w:evenHBand="0" w:firstRowFirstColumn="0" w:firstRowLastColumn="0" w:lastRowFirstColumn="0" w:lastRowLastColumn="0"/>
          <w:trHeight w:val="340"/>
        </w:trPr>
        <w:tc>
          <w:tcPr>
            <w:tcW w:w="3183" w:type="dxa"/>
            <w:vMerge/>
            <w:hideMark/>
          </w:tcPr>
          <w:p w14:paraId="06E90163" w14:textId="77777777" w:rsidR="00413AD1" w:rsidRDefault="00413AD1" w:rsidP="006531A5">
            <w:pPr>
              <w:rPr>
                <w:rFonts w:ascii="Calibri" w:eastAsia="Calibri" w:hAnsi="Calibri" w:cs="Calibri"/>
                <w:b/>
                <w:color w:val="000000"/>
                <w:sz w:val="20"/>
                <w:szCs w:val="20"/>
              </w:rPr>
            </w:pPr>
          </w:p>
        </w:tc>
        <w:tc>
          <w:tcPr>
            <w:tcW w:w="4834" w:type="dxa"/>
            <w:gridSpan w:val="4"/>
            <w:vMerge/>
            <w:hideMark/>
          </w:tcPr>
          <w:p w14:paraId="33E6D655" w14:textId="77777777" w:rsidR="00413AD1" w:rsidRDefault="00413AD1" w:rsidP="006531A5">
            <w:pPr>
              <w:rPr>
                <w:rFonts w:ascii="Calibri" w:eastAsia="Calibri" w:hAnsi="Calibri" w:cs="Calibri"/>
                <w:b/>
                <w:color w:val="000000"/>
                <w:sz w:val="20"/>
                <w:szCs w:val="20"/>
              </w:rPr>
            </w:pPr>
          </w:p>
        </w:tc>
        <w:tc>
          <w:tcPr>
            <w:tcW w:w="2186" w:type="dxa"/>
            <w:gridSpan w:val="2"/>
            <w:vMerge/>
            <w:hideMark/>
          </w:tcPr>
          <w:p w14:paraId="39B94A87" w14:textId="77777777" w:rsidR="00413AD1" w:rsidRDefault="00413AD1" w:rsidP="006531A5">
            <w:pPr>
              <w:rPr>
                <w:rFonts w:ascii="Calibri" w:eastAsia="Calibri" w:hAnsi="Calibri" w:cs="Calibri"/>
                <w:b/>
                <w:color w:val="000000"/>
                <w:sz w:val="20"/>
                <w:szCs w:val="20"/>
              </w:rPr>
            </w:pPr>
          </w:p>
        </w:tc>
        <w:tc>
          <w:tcPr>
            <w:tcW w:w="2471" w:type="dxa"/>
            <w:hideMark/>
          </w:tcPr>
          <w:p w14:paraId="146CFA1B" w14:textId="77777777" w:rsidR="00413AD1" w:rsidRDefault="00413AD1" w:rsidP="006531A5">
            <w:pPr>
              <w:ind w:left="-921"/>
              <w:jc w:val="right"/>
              <w:rPr>
                <w:rFonts w:ascii="Calibri" w:eastAsia="Calibri" w:hAnsi="Calibri" w:cs="Calibri"/>
                <w:b/>
                <w:color w:val="000000"/>
                <w:sz w:val="18"/>
                <w:szCs w:val="18"/>
              </w:rPr>
            </w:pPr>
            <w:r>
              <w:rPr>
                <w:rFonts w:ascii="Calibri" w:eastAsia="Calibri" w:hAnsi="Calibri" w:cs="Calibri"/>
                <w:b/>
                <w:color w:val="000000"/>
                <w:sz w:val="18"/>
                <w:szCs w:val="18"/>
              </w:rPr>
              <w:t>Indicadores de evaluación de</w:t>
            </w:r>
          </w:p>
          <w:p w14:paraId="33C3A837" w14:textId="77777777" w:rsidR="00413AD1" w:rsidRDefault="00413AD1" w:rsidP="006531A5">
            <w:pPr>
              <w:ind w:left="-921"/>
              <w:jc w:val="center"/>
              <w:rPr>
                <w:rFonts w:ascii="Calibri" w:eastAsia="Calibri" w:hAnsi="Calibri" w:cs="Calibri"/>
                <w:b/>
                <w:color w:val="000000"/>
                <w:sz w:val="18"/>
                <w:szCs w:val="18"/>
              </w:rPr>
            </w:pPr>
            <w:r>
              <w:rPr>
                <w:rFonts w:ascii="Calibri" w:eastAsia="Calibri" w:hAnsi="Calibri" w:cs="Calibri"/>
                <w:b/>
                <w:color w:val="000000"/>
                <w:sz w:val="18"/>
                <w:szCs w:val="18"/>
              </w:rPr>
              <w:t>la unidad</w:t>
            </w:r>
          </w:p>
        </w:tc>
        <w:tc>
          <w:tcPr>
            <w:tcW w:w="2063" w:type="dxa"/>
            <w:hideMark/>
          </w:tcPr>
          <w:p w14:paraId="7419079D" w14:textId="77777777" w:rsidR="00413AD1" w:rsidRDefault="00413AD1" w:rsidP="006531A5">
            <w:pPr>
              <w:rPr>
                <w:rFonts w:ascii="Calibri" w:eastAsia="Calibri" w:hAnsi="Calibri" w:cs="Calibri"/>
                <w:b/>
                <w:color w:val="000000"/>
                <w:sz w:val="18"/>
                <w:szCs w:val="18"/>
              </w:rPr>
            </w:pPr>
            <w:r>
              <w:rPr>
                <w:rFonts w:ascii="Calibri" w:eastAsia="Calibri" w:hAnsi="Calibri" w:cs="Calibri"/>
                <w:b/>
                <w:color w:val="000000"/>
                <w:sz w:val="18"/>
                <w:szCs w:val="18"/>
              </w:rPr>
              <w:t xml:space="preserve">Técnicas e instrumento de la unidad </w:t>
            </w:r>
          </w:p>
        </w:tc>
      </w:tr>
      <w:tr w:rsidR="00413AD1" w14:paraId="7A4C535B" w14:textId="77777777" w:rsidTr="00413AD1">
        <w:trPr>
          <w:trHeight w:val="60"/>
        </w:trPr>
        <w:tc>
          <w:tcPr>
            <w:tcW w:w="3183" w:type="dxa"/>
          </w:tcPr>
          <w:p w14:paraId="3EE2F826" w14:textId="77777777" w:rsidR="00413AD1" w:rsidRDefault="00413AD1" w:rsidP="006531A5">
            <w:r>
              <w:rPr>
                <w:b/>
              </w:rPr>
              <w:t xml:space="preserve">DCCD: </w:t>
            </w:r>
            <w:r>
              <w:t>2.1 Analizar las hipótesis sobre la evolución de las células procariotas y eucariotas basadas en la teoría de la endosimbiosis y establecer semejanzas y diferencias entre</w:t>
            </w:r>
          </w:p>
          <w:p w14:paraId="24569928" w14:textId="77777777" w:rsidR="00413AD1" w:rsidRDefault="00413AD1" w:rsidP="006531A5">
            <w:r>
              <w:t xml:space="preserve">ambos tipos de células. </w:t>
            </w:r>
          </w:p>
          <w:p w14:paraId="293E54B8" w14:textId="77777777" w:rsidR="00413AD1" w:rsidRDefault="00413AD1" w:rsidP="006531A5">
            <w:r>
              <w:rPr>
                <w:b/>
              </w:rPr>
              <w:t xml:space="preserve">DCCD: </w:t>
            </w:r>
            <w:r>
              <w:t>2.2 Describir los tipos de organización en las células animales y vegetales, comparar experimentalmente sus diferencias, y establecer semejanzas y</w:t>
            </w:r>
          </w:p>
          <w:p w14:paraId="5744F1BB" w14:textId="77777777" w:rsidR="00413AD1" w:rsidRDefault="00413AD1" w:rsidP="006531A5">
            <w:r>
              <w:t xml:space="preserve">diferencias entre organelos. </w:t>
            </w:r>
          </w:p>
          <w:p w14:paraId="0AFA7970" w14:textId="77777777" w:rsidR="00413AD1" w:rsidRDefault="00413AD1" w:rsidP="006531A5">
            <w:r>
              <w:rPr>
                <w:b/>
              </w:rPr>
              <w:t xml:space="preserve">DCCD: </w:t>
            </w:r>
            <w:r>
              <w:t>2.3 Usar modelos y describir la estructura y función de los organelos de las células eucariotas y diferenciar sus funciones en procesos anabólicos y</w:t>
            </w:r>
          </w:p>
          <w:p w14:paraId="461183BF" w14:textId="77777777" w:rsidR="00413AD1" w:rsidRDefault="00413AD1" w:rsidP="006531A5">
            <w:r>
              <w:t xml:space="preserve">catabólicos. </w:t>
            </w:r>
          </w:p>
          <w:p w14:paraId="28F809DC" w14:textId="77777777" w:rsidR="00413AD1" w:rsidRDefault="00413AD1" w:rsidP="006531A5">
            <w:r>
              <w:rPr>
                <w:b/>
              </w:rPr>
              <w:t xml:space="preserve">DCCD: </w:t>
            </w:r>
            <w:r>
              <w:t>2.4 Explicar la estructura, composición y función de la membrana celular, para relacionarlas con los tipos de transporte celular, por medio de la experimentación, y</w:t>
            </w:r>
          </w:p>
          <w:p w14:paraId="4E9EFDBC" w14:textId="77777777" w:rsidR="00413AD1" w:rsidRDefault="00413AD1" w:rsidP="006531A5">
            <w:r>
              <w:t xml:space="preserve">observar el intercambio de sustancias entre la célula y el medio. </w:t>
            </w:r>
          </w:p>
          <w:p w14:paraId="4478F3B5" w14:textId="77777777" w:rsidR="00413AD1" w:rsidRDefault="00413AD1" w:rsidP="006531A5">
            <w:r>
              <w:rPr>
                <w:b/>
              </w:rPr>
              <w:t xml:space="preserve">DCCD: </w:t>
            </w:r>
            <w:r>
              <w:t>2.5 Analizar la acción enzimática en los procesos metabólicos a nivel celular y evidenciar experimentalmente la</w:t>
            </w:r>
          </w:p>
          <w:p w14:paraId="6F2A3B7F" w14:textId="77777777" w:rsidR="00413AD1" w:rsidRDefault="00413AD1" w:rsidP="006531A5">
            <w:r>
              <w:t xml:space="preserve">influencia de diversos factores en la velocidad de las reacciones. </w:t>
            </w:r>
          </w:p>
          <w:p w14:paraId="423961AF" w14:textId="77777777" w:rsidR="00413AD1" w:rsidRDefault="00413AD1" w:rsidP="006531A5">
            <w:r>
              <w:rPr>
                <w:b/>
              </w:rPr>
              <w:t xml:space="preserve">DCCD: </w:t>
            </w:r>
            <w:r>
              <w:t>2.6 Explorar y comparar la fotosíntesis y la respiración celular como procesos complementarios en función de</w:t>
            </w:r>
          </w:p>
          <w:p w14:paraId="2E655BCE" w14:textId="77777777" w:rsidR="00413AD1" w:rsidRDefault="00413AD1" w:rsidP="006531A5">
            <w:r>
              <w:t>reactivos, productos y flujos de energía a nivel celular.</w:t>
            </w:r>
          </w:p>
          <w:p w14:paraId="017FB087" w14:textId="77777777" w:rsidR="00413AD1" w:rsidRDefault="00413AD1" w:rsidP="006531A5">
            <w:pPr>
              <w:tabs>
                <w:tab w:val="left" w:pos="924"/>
              </w:tabs>
              <w:jc w:val="both"/>
              <w:rPr>
                <w:rFonts w:ascii="Calibri" w:eastAsia="Calibri" w:hAnsi="Calibri" w:cs="Calibri"/>
              </w:rPr>
            </w:pPr>
          </w:p>
          <w:p w14:paraId="1AA3D17C" w14:textId="77777777" w:rsidR="00413AD1" w:rsidRDefault="00413AD1" w:rsidP="006531A5">
            <w:pPr>
              <w:widowControl w:val="0"/>
              <w:jc w:val="both"/>
              <w:rPr>
                <w:rFonts w:ascii="Calibri" w:eastAsia="Calibri" w:hAnsi="Calibri" w:cs="Calibri"/>
                <w:color w:val="000000"/>
              </w:rPr>
            </w:pPr>
          </w:p>
          <w:p w14:paraId="19A83C7F" w14:textId="77777777" w:rsidR="00413AD1" w:rsidRDefault="00413AD1" w:rsidP="006531A5">
            <w:pPr>
              <w:widowControl w:val="0"/>
              <w:jc w:val="both"/>
              <w:rPr>
                <w:rFonts w:ascii="Calibri" w:eastAsia="Calibri" w:hAnsi="Calibri" w:cs="Calibri"/>
                <w:color w:val="000000"/>
              </w:rPr>
            </w:pPr>
          </w:p>
          <w:p w14:paraId="662586D3" w14:textId="77777777" w:rsidR="00413AD1" w:rsidRDefault="00413AD1" w:rsidP="006531A5">
            <w:pPr>
              <w:widowControl w:val="0"/>
              <w:jc w:val="both"/>
              <w:rPr>
                <w:rFonts w:ascii="Calibri" w:eastAsia="Calibri" w:hAnsi="Calibri" w:cs="Calibri"/>
                <w:color w:val="000000"/>
              </w:rPr>
            </w:pPr>
          </w:p>
          <w:p w14:paraId="48B23511" w14:textId="77777777" w:rsidR="00413AD1" w:rsidRDefault="00413AD1" w:rsidP="006531A5">
            <w:pPr>
              <w:widowControl w:val="0"/>
              <w:jc w:val="both"/>
              <w:rPr>
                <w:rFonts w:ascii="Calibri" w:eastAsia="Calibri" w:hAnsi="Calibri" w:cs="Calibri"/>
                <w:color w:val="000000"/>
              </w:rPr>
            </w:pPr>
          </w:p>
          <w:p w14:paraId="77AA9840" w14:textId="77777777" w:rsidR="00413AD1" w:rsidRDefault="00413AD1" w:rsidP="006531A5">
            <w:pPr>
              <w:widowControl w:val="0"/>
              <w:jc w:val="both"/>
              <w:rPr>
                <w:rFonts w:ascii="Calibri" w:eastAsia="Calibri" w:hAnsi="Calibri" w:cs="Calibri"/>
                <w:color w:val="000000"/>
              </w:rPr>
            </w:pPr>
          </w:p>
          <w:p w14:paraId="669FCF9A" w14:textId="77777777" w:rsidR="00413AD1" w:rsidRDefault="00413AD1" w:rsidP="006531A5">
            <w:pPr>
              <w:widowControl w:val="0"/>
              <w:jc w:val="both"/>
              <w:rPr>
                <w:rFonts w:ascii="Calibri" w:eastAsia="Calibri" w:hAnsi="Calibri" w:cs="Calibri"/>
                <w:color w:val="000000"/>
              </w:rPr>
            </w:pPr>
          </w:p>
          <w:p w14:paraId="1BEC26A2" w14:textId="77777777" w:rsidR="00413AD1" w:rsidRDefault="00413AD1" w:rsidP="006531A5">
            <w:pPr>
              <w:widowControl w:val="0"/>
              <w:jc w:val="both"/>
              <w:rPr>
                <w:rFonts w:ascii="Calibri" w:eastAsia="Calibri" w:hAnsi="Calibri" w:cs="Calibri"/>
                <w:color w:val="000000"/>
              </w:rPr>
            </w:pPr>
          </w:p>
          <w:p w14:paraId="4D92C69A" w14:textId="77777777" w:rsidR="00413AD1" w:rsidRDefault="00413AD1" w:rsidP="006531A5">
            <w:pPr>
              <w:widowControl w:val="0"/>
              <w:jc w:val="both"/>
              <w:rPr>
                <w:rFonts w:ascii="Calibri" w:eastAsia="Calibri" w:hAnsi="Calibri" w:cs="Calibri"/>
                <w:color w:val="000000"/>
              </w:rPr>
            </w:pPr>
          </w:p>
          <w:p w14:paraId="12D9F32A" w14:textId="77777777" w:rsidR="00413AD1" w:rsidRDefault="00413AD1" w:rsidP="006531A5">
            <w:pPr>
              <w:widowControl w:val="0"/>
              <w:jc w:val="both"/>
              <w:rPr>
                <w:rFonts w:ascii="Calibri" w:eastAsia="Calibri" w:hAnsi="Calibri" w:cs="Calibri"/>
                <w:color w:val="000000"/>
              </w:rPr>
            </w:pPr>
          </w:p>
          <w:p w14:paraId="4E525757" w14:textId="77777777" w:rsidR="00413AD1" w:rsidRDefault="00413AD1" w:rsidP="006531A5">
            <w:pPr>
              <w:widowControl w:val="0"/>
              <w:jc w:val="both"/>
              <w:rPr>
                <w:rFonts w:ascii="Calibri" w:eastAsia="Calibri" w:hAnsi="Calibri" w:cs="Calibri"/>
                <w:color w:val="000000"/>
              </w:rPr>
            </w:pPr>
          </w:p>
          <w:p w14:paraId="47ED9094" w14:textId="77777777" w:rsidR="00413AD1" w:rsidRDefault="00413AD1" w:rsidP="006531A5">
            <w:pPr>
              <w:widowControl w:val="0"/>
              <w:jc w:val="both"/>
              <w:rPr>
                <w:rFonts w:ascii="Calibri" w:eastAsia="Calibri" w:hAnsi="Calibri" w:cs="Calibri"/>
                <w:color w:val="000000"/>
              </w:rPr>
            </w:pPr>
          </w:p>
          <w:p w14:paraId="7FD04DC9" w14:textId="77777777" w:rsidR="00413AD1" w:rsidRDefault="00413AD1" w:rsidP="006531A5">
            <w:pPr>
              <w:widowControl w:val="0"/>
              <w:jc w:val="both"/>
              <w:rPr>
                <w:rFonts w:ascii="Calibri" w:eastAsia="Calibri" w:hAnsi="Calibri" w:cs="Calibri"/>
                <w:color w:val="000000"/>
              </w:rPr>
            </w:pPr>
          </w:p>
          <w:p w14:paraId="754517EB" w14:textId="77777777" w:rsidR="00413AD1" w:rsidRDefault="00413AD1" w:rsidP="006531A5">
            <w:pPr>
              <w:widowControl w:val="0"/>
              <w:jc w:val="both"/>
              <w:rPr>
                <w:rFonts w:ascii="Calibri" w:eastAsia="Calibri" w:hAnsi="Calibri" w:cs="Calibri"/>
                <w:color w:val="000000"/>
              </w:rPr>
            </w:pPr>
          </w:p>
          <w:p w14:paraId="76B394F8" w14:textId="77777777" w:rsidR="00413AD1" w:rsidRDefault="00413AD1" w:rsidP="006531A5">
            <w:pPr>
              <w:widowControl w:val="0"/>
              <w:jc w:val="both"/>
              <w:rPr>
                <w:rFonts w:ascii="Calibri" w:eastAsia="Calibri" w:hAnsi="Calibri" w:cs="Calibri"/>
                <w:color w:val="000000"/>
              </w:rPr>
            </w:pPr>
          </w:p>
          <w:p w14:paraId="6266DF02" w14:textId="77777777" w:rsidR="00413AD1" w:rsidRDefault="00413AD1" w:rsidP="006531A5">
            <w:pPr>
              <w:widowControl w:val="0"/>
              <w:jc w:val="both"/>
              <w:rPr>
                <w:rFonts w:ascii="Calibri" w:eastAsia="Calibri" w:hAnsi="Calibri" w:cs="Calibri"/>
                <w:color w:val="000000"/>
              </w:rPr>
            </w:pPr>
          </w:p>
          <w:p w14:paraId="1F8645BE" w14:textId="77777777" w:rsidR="00413AD1" w:rsidRDefault="00413AD1" w:rsidP="006531A5">
            <w:pPr>
              <w:widowControl w:val="0"/>
              <w:jc w:val="both"/>
              <w:rPr>
                <w:rFonts w:ascii="Calibri" w:eastAsia="Calibri" w:hAnsi="Calibri" w:cs="Calibri"/>
                <w:color w:val="000000"/>
              </w:rPr>
            </w:pPr>
          </w:p>
          <w:p w14:paraId="7D2E40B8" w14:textId="77777777" w:rsidR="00413AD1" w:rsidRDefault="00413AD1" w:rsidP="006531A5">
            <w:pPr>
              <w:widowControl w:val="0"/>
              <w:jc w:val="both"/>
              <w:rPr>
                <w:rFonts w:ascii="Calibri" w:eastAsia="Calibri" w:hAnsi="Calibri" w:cs="Calibri"/>
                <w:color w:val="000000"/>
              </w:rPr>
            </w:pPr>
          </w:p>
          <w:p w14:paraId="7275C39C" w14:textId="77777777" w:rsidR="00413AD1" w:rsidRDefault="00413AD1" w:rsidP="006531A5">
            <w:pPr>
              <w:widowControl w:val="0"/>
              <w:rPr>
                <w:rFonts w:ascii="Calibri" w:eastAsia="Calibri" w:hAnsi="Calibri" w:cs="Calibri"/>
              </w:rPr>
            </w:pPr>
          </w:p>
          <w:p w14:paraId="2ADE1FC0" w14:textId="77777777" w:rsidR="00413AD1" w:rsidRDefault="00413AD1" w:rsidP="006531A5">
            <w:pPr>
              <w:widowControl w:val="0"/>
              <w:rPr>
                <w:rFonts w:ascii="Calibri" w:eastAsia="Calibri" w:hAnsi="Calibri" w:cs="Calibri"/>
              </w:rPr>
            </w:pPr>
          </w:p>
          <w:p w14:paraId="2674C7C4" w14:textId="77777777" w:rsidR="00413AD1" w:rsidRDefault="00413AD1" w:rsidP="006531A5">
            <w:pPr>
              <w:widowControl w:val="0"/>
              <w:rPr>
                <w:rFonts w:ascii="Calibri" w:eastAsia="Calibri" w:hAnsi="Calibri" w:cs="Calibri"/>
              </w:rPr>
            </w:pPr>
          </w:p>
          <w:p w14:paraId="69207AD3" w14:textId="77777777" w:rsidR="00413AD1" w:rsidRDefault="00413AD1" w:rsidP="006531A5">
            <w:pPr>
              <w:widowControl w:val="0"/>
              <w:rPr>
                <w:rFonts w:ascii="Calibri" w:eastAsia="Calibri" w:hAnsi="Calibri" w:cs="Calibri"/>
              </w:rPr>
            </w:pPr>
          </w:p>
          <w:p w14:paraId="1E14DB94" w14:textId="77777777" w:rsidR="00413AD1" w:rsidRDefault="00413AD1" w:rsidP="006531A5">
            <w:pPr>
              <w:widowControl w:val="0"/>
              <w:rPr>
                <w:rFonts w:ascii="Calibri" w:eastAsia="Calibri" w:hAnsi="Calibri" w:cs="Calibri"/>
              </w:rPr>
            </w:pPr>
          </w:p>
          <w:p w14:paraId="213877F6" w14:textId="77777777" w:rsidR="00413AD1" w:rsidRDefault="00413AD1" w:rsidP="006531A5">
            <w:pPr>
              <w:widowControl w:val="0"/>
              <w:rPr>
                <w:rFonts w:ascii="Calibri" w:eastAsia="Calibri" w:hAnsi="Calibri" w:cs="Calibri"/>
              </w:rPr>
            </w:pPr>
          </w:p>
          <w:p w14:paraId="0E5EDEE1" w14:textId="77777777" w:rsidR="00413AD1" w:rsidRDefault="00413AD1" w:rsidP="006531A5">
            <w:pPr>
              <w:widowControl w:val="0"/>
              <w:rPr>
                <w:rFonts w:ascii="Calibri" w:eastAsia="Calibri" w:hAnsi="Calibri" w:cs="Calibri"/>
              </w:rPr>
            </w:pPr>
          </w:p>
          <w:p w14:paraId="68990E4A" w14:textId="77777777" w:rsidR="00413AD1" w:rsidRDefault="00413AD1" w:rsidP="006531A5">
            <w:pPr>
              <w:widowControl w:val="0"/>
              <w:rPr>
                <w:rFonts w:ascii="Calibri" w:eastAsia="Calibri" w:hAnsi="Calibri" w:cs="Calibri"/>
              </w:rPr>
            </w:pPr>
          </w:p>
          <w:p w14:paraId="52C621B2" w14:textId="77777777" w:rsidR="00413AD1" w:rsidRDefault="00413AD1" w:rsidP="006531A5">
            <w:pPr>
              <w:widowControl w:val="0"/>
              <w:rPr>
                <w:rFonts w:ascii="Calibri" w:eastAsia="Calibri" w:hAnsi="Calibri" w:cs="Calibri"/>
              </w:rPr>
            </w:pPr>
          </w:p>
          <w:p w14:paraId="16078A53" w14:textId="77777777" w:rsidR="00413AD1" w:rsidRDefault="00413AD1" w:rsidP="006531A5">
            <w:pPr>
              <w:widowControl w:val="0"/>
              <w:rPr>
                <w:rFonts w:ascii="Calibri" w:eastAsia="Calibri" w:hAnsi="Calibri" w:cs="Calibri"/>
              </w:rPr>
            </w:pPr>
          </w:p>
          <w:p w14:paraId="3A5251C4" w14:textId="77777777" w:rsidR="00413AD1" w:rsidRDefault="00413AD1" w:rsidP="006531A5">
            <w:pPr>
              <w:widowControl w:val="0"/>
              <w:rPr>
                <w:rFonts w:ascii="Calibri" w:eastAsia="Calibri" w:hAnsi="Calibri" w:cs="Calibri"/>
              </w:rPr>
            </w:pPr>
          </w:p>
          <w:p w14:paraId="0317AE37" w14:textId="77777777" w:rsidR="00413AD1" w:rsidRDefault="00413AD1" w:rsidP="006531A5">
            <w:pPr>
              <w:widowControl w:val="0"/>
              <w:rPr>
                <w:rFonts w:ascii="Calibri" w:eastAsia="Calibri" w:hAnsi="Calibri" w:cs="Calibri"/>
              </w:rPr>
            </w:pPr>
          </w:p>
          <w:p w14:paraId="3E831792" w14:textId="77777777" w:rsidR="00413AD1" w:rsidRDefault="00413AD1" w:rsidP="006531A5">
            <w:pPr>
              <w:widowControl w:val="0"/>
              <w:rPr>
                <w:rFonts w:ascii="Calibri" w:eastAsia="Calibri" w:hAnsi="Calibri" w:cs="Calibri"/>
              </w:rPr>
            </w:pPr>
          </w:p>
          <w:p w14:paraId="462C2098" w14:textId="77777777" w:rsidR="00413AD1" w:rsidRDefault="00413AD1" w:rsidP="006531A5">
            <w:pPr>
              <w:widowControl w:val="0"/>
              <w:rPr>
                <w:rFonts w:ascii="Calibri" w:eastAsia="Calibri" w:hAnsi="Calibri" w:cs="Calibri"/>
              </w:rPr>
            </w:pPr>
          </w:p>
          <w:p w14:paraId="25EB4EEC" w14:textId="77777777" w:rsidR="00413AD1" w:rsidRDefault="00413AD1" w:rsidP="006531A5">
            <w:pPr>
              <w:widowControl w:val="0"/>
              <w:rPr>
                <w:rFonts w:ascii="Calibri" w:eastAsia="Calibri" w:hAnsi="Calibri" w:cs="Calibri"/>
              </w:rPr>
            </w:pPr>
          </w:p>
          <w:p w14:paraId="4F3F7632" w14:textId="77777777" w:rsidR="00413AD1" w:rsidRDefault="00413AD1" w:rsidP="006531A5">
            <w:pPr>
              <w:widowControl w:val="0"/>
              <w:rPr>
                <w:rFonts w:ascii="Calibri" w:eastAsia="Calibri" w:hAnsi="Calibri" w:cs="Calibri"/>
              </w:rPr>
            </w:pPr>
          </w:p>
          <w:p w14:paraId="50A63A6C" w14:textId="77777777" w:rsidR="00413AD1" w:rsidRDefault="00413AD1" w:rsidP="006531A5">
            <w:pPr>
              <w:widowControl w:val="0"/>
              <w:rPr>
                <w:rFonts w:ascii="Calibri" w:eastAsia="Calibri" w:hAnsi="Calibri" w:cs="Calibri"/>
              </w:rPr>
            </w:pPr>
          </w:p>
          <w:p w14:paraId="141C2E68" w14:textId="77777777" w:rsidR="00413AD1" w:rsidRDefault="00413AD1" w:rsidP="006531A5">
            <w:pPr>
              <w:widowControl w:val="0"/>
              <w:rPr>
                <w:rFonts w:ascii="Calibri" w:eastAsia="Calibri" w:hAnsi="Calibri" w:cs="Calibri"/>
              </w:rPr>
            </w:pPr>
          </w:p>
          <w:p w14:paraId="182D1836" w14:textId="77777777" w:rsidR="00413AD1" w:rsidRDefault="00413AD1" w:rsidP="006531A5">
            <w:pPr>
              <w:widowControl w:val="0"/>
              <w:rPr>
                <w:rFonts w:ascii="Calibri" w:eastAsia="Calibri" w:hAnsi="Calibri" w:cs="Calibri"/>
              </w:rPr>
            </w:pPr>
          </w:p>
          <w:p w14:paraId="15068D96" w14:textId="77777777" w:rsidR="00413AD1" w:rsidRDefault="00413AD1" w:rsidP="006531A5">
            <w:pPr>
              <w:widowControl w:val="0"/>
              <w:rPr>
                <w:rFonts w:ascii="Calibri" w:eastAsia="Calibri" w:hAnsi="Calibri" w:cs="Calibri"/>
              </w:rPr>
            </w:pPr>
          </w:p>
          <w:p w14:paraId="37726F49" w14:textId="77777777" w:rsidR="00413AD1" w:rsidRDefault="00413AD1" w:rsidP="006531A5">
            <w:pPr>
              <w:widowControl w:val="0"/>
              <w:rPr>
                <w:rFonts w:ascii="Calibri" w:eastAsia="Calibri" w:hAnsi="Calibri" w:cs="Calibri"/>
              </w:rPr>
            </w:pPr>
          </w:p>
          <w:p w14:paraId="3C241B69" w14:textId="77777777" w:rsidR="00413AD1" w:rsidRDefault="00413AD1" w:rsidP="006531A5">
            <w:pPr>
              <w:widowControl w:val="0"/>
              <w:rPr>
                <w:rFonts w:ascii="Calibri" w:eastAsia="Calibri" w:hAnsi="Calibri" w:cs="Calibri"/>
              </w:rPr>
            </w:pPr>
          </w:p>
          <w:p w14:paraId="503C6775" w14:textId="77777777" w:rsidR="00413AD1" w:rsidRDefault="00413AD1" w:rsidP="006531A5">
            <w:pPr>
              <w:widowControl w:val="0"/>
              <w:rPr>
                <w:rFonts w:ascii="Calibri" w:eastAsia="Calibri" w:hAnsi="Calibri" w:cs="Calibri"/>
              </w:rPr>
            </w:pPr>
          </w:p>
          <w:p w14:paraId="3859C4F4" w14:textId="77777777" w:rsidR="00413AD1" w:rsidRDefault="00413AD1" w:rsidP="006531A5">
            <w:pPr>
              <w:widowControl w:val="0"/>
              <w:jc w:val="both"/>
              <w:rPr>
                <w:rFonts w:ascii="Calibri" w:eastAsia="Calibri" w:hAnsi="Calibri" w:cs="Calibri"/>
              </w:rPr>
            </w:pPr>
          </w:p>
        </w:tc>
        <w:tc>
          <w:tcPr>
            <w:tcW w:w="4834" w:type="dxa"/>
            <w:gridSpan w:val="4"/>
          </w:tcPr>
          <w:p w14:paraId="66E5891F"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BLOQUE UNO</w:t>
            </w:r>
          </w:p>
          <w:p w14:paraId="0ECA6B37"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Células procariotas y eucariotas</w:t>
            </w:r>
          </w:p>
          <w:p w14:paraId="067FE79D" w14:textId="77777777" w:rsidR="00413AD1" w:rsidRDefault="00413AD1" w:rsidP="006531A5">
            <w:pPr>
              <w:widowControl w:val="0"/>
              <w:jc w:val="center"/>
              <w:rPr>
                <w:rFonts w:ascii="Calibri" w:eastAsia="Calibri" w:hAnsi="Calibri" w:cs="Calibri"/>
                <w:b/>
                <w:color w:val="000000"/>
              </w:rPr>
            </w:pPr>
          </w:p>
          <w:p w14:paraId="73E52236"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385E69F4" w14:textId="77777777" w:rsidR="00413AD1" w:rsidRDefault="00413AD1" w:rsidP="00413AD1">
            <w:pPr>
              <w:widowControl w:val="0"/>
              <w:numPr>
                <w:ilvl w:val="0"/>
                <w:numId w:val="15"/>
              </w:numPr>
              <w:pBdr>
                <w:top w:val="none" w:sz="0" w:space="0" w:color="auto"/>
                <w:left w:val="none" w:sz="0" w:space="0" w:color="auto"/>
                <w:bottom w:val="none" w:sz="0" w:space="0" w:color="auto"/>
                <w:right w:val="none" w:sz="0" w:space="0" w:color="auto"/>
                <w:between w:val="none" w:sz="0" w:space="0" w:color="auto"/>
              </w:pBdr>
              <w:tabs>
                <w:tab w:val="left" w:pos="405"/>
              </w:tabs>
              <w:ind w:left="405"/>
              <w:contextualSpacing/>
              <w:rPr>
                <w:rFonts w:ascii="Calibri" w:eastAsia="Calibri" w:hAnsi="Calibri" w:cs="Calibri"/>
                <w:color w:val="000000"/>
              </w:rPr>
            </w:pPr>
            <w:r>
              <w:rPr>
                <w:rFonts w:ascii="Calibri" w:eastAsia="Calibri" w:hAnsi="Calibri" w:cs="Calibri"/>
                <w:color w:val="000000"/>
              </w:rPr>
              <w:t xml:space="preserve">Indagar sobre el funcionamiento de un microscopio. </w:t>
            </w:r>
          </w:p>
          <w:p w14:paraId="191384B1" w14:textId="77777777" w:rsidR="00413AD1" w:rsidRDefault="00413AD1" w:rsidP="00413AD1">
            <w:pPr>
              <w:widowControl w:val="0"/>
              <w:numPr>
                <w:ilvl w:val="0"/>
                <w:numId w:val="15"/>
              </w:numPr>
              <w:pBdr>
                <w:top w:val="none" w:sz="0" w:space="0" w:color="auto"/>
                <w:left w:val="none" w:sz="0" w:space="0" w:color="auto"/>
                <w:bottom w:val="none" w:sz="0" w:space="0" w:color="auto"/>
                <w:right w:val="none" w:sz="0" w:space="0" w:color="auto"/>
                <w:between w:val="none" w:sz="0" w:space="0" w:color="auto"/>
              </w:pBdr>
              <w:tabs>
                <w:tab w:val="left" w:pos="405"/>
              </w:tabs>
              <w:ind w:left="405"/>
              <w:contextualSpacing/>
              <w:rPr>
                <w:rFonts w:ascii="Calibri" w:eastAsia="Calibri" w:hAnsi="Calibri" w:cs="Calibri"/>
                <w:color w:val="000000"/>
              </w:rPr>
            </w:pPr>
            <w:r>
              <w:rPr>
                <w:rFonts w:ascii="Calibri" w:eastAsia="Calibri" w:hAnsi="Calibri" w:cs="Calibri"/>
                <w:color w:val="000000"/>
              </w:rPr>
              <w:t>Indagar en qué célula se origina la vida.</w:t>
            </w:r>
          </w:p>
          <w:p w14:paraId="1CD645FB" w14:textId="77777777" w:rsidR="00413AD1" w:rsidRDefault="00413AD1" w:rsidP="00413AD1">
            <w:pPr>
              <w:widowControl w:val="0"/>
              <w:numPr>
                <w:ilvl w:val="0"/>
                <w:numId w:val="15"/>
              </w:numPr>
              <w:pBdr>
                <w:top w:val="none" w:sz="0" w:space="0" w:color="auto"/>
                <w:left w:val="none" w:sz="0" w:space="0" w:color="auto"/>
                <w:bottom w:val="none" w:sz="0" w:space="0" w:color="auto"/>
                <w:right w:val="none" w:sz="0" w:space="0" w:color="auto"/>
                <w:between w:val="none" w:sz="0" w:space="0" w:color="auto"/>
              </w:pBdr>
              <w:tabs>
                <w:tab w:val="left" w:pos="405"/>
              </w:tabs>
              <w:ind w:left="405"/>
              <w:contextualSpacing/>
              <w:rPr>
                <w:rFonts w:ascii="Calibri" w:eastAsia="Calibri" w:hAnsi="Calibri" w:cs="Calibri"/>
                <w:color w:val="000000"/>
              </w:rPr>
            </w:pPr>
            <w:r>
              <w:rPr>
                <w:rFonts w:ascii="Calibri" w:eastAsia="Calibri" w:hAnsi="Calibri" w:cs="Calibri"/>
                <w:color w:val="000000"/>
              </w:rPr>
              <w:t>Indagar que es una célula.</w:t>
            </w:r>
          </w:p>
          <w:p w14:paraId="63477331" w14:textId="77777777" w:rsidR="00413AD1" w:rsidRDefault="00413AD1" w:rsidP="00413AD1">
            <w:pPr>
              <w:widowControl w:val="0"/>
              <w:numPr>
                <w:ilvl w:val="0"/>
                <w:numId w:val="15"/>
              </w:numPr>
              <w:pBdr>
                <w:top w:val="none" w:sz="0" w:space="0" w:color="auto"/>
                <w:left w:val="none" w:sz="0" w:space="0" w:color="auto"/>
                <w:bottom w:val="none" w:sz="0" w:space="0" w:color="auto"/>
                <w:right w:val="none" w:sz="0" w:space="0" w:color="auto"/>
                <w:between w:val="none" w:sz="0" w:space="0" w:color="auto"/>
              </w:pBdr>
              <w:tabs>
                <w:tab w:val="left" w:pos="405"/>
              </w:tabs>
              <w:ind w:left="405"/>
              <w:contextualSpacing/>
              <w:rPr>
                <w:rFonts w:ascii="Calibri" w:eastAsia="Calibri" w:hAnsi="Calibri" w:cs="Calibri"/>
                <w:color w:val="000000"/>
              </w:rPr>
            </w:pPr>
            <w:r>
              <w:rPr>
                <w:rFonts w:ascii="Calibri" w:eastAsia="Calibri" w:hAnsi="Calibri" w:cs="Calibri"/>
                <w:color w:val="000000"/>
              </w:rPr>
              <w:t xml:space="preserve">Reflexionar si la clonación es un avance científico positivo para la humanidad. </w:t>
            </w:r>
          </w:p>
          <w:p w14:paraId="471B03CE" w14:textId="77777777" w:rsidR="00413AD1" w:rsidRDefault="00413AD1" w:rsidP="006531A5">
            <w:pPr>
              <w:widowControl w:val="0"/>
              <w:rPr>
                <w:rFonts w:ascii="Calibri" w:eastAsia="Calibri" w:hAnsi="Calibri" w:cs="Calibri"/>
                <w:b/>
                <w:color w:val="000000"/>
              </w:rPr>
            </w:pPr>
            <w:r>
              <w:rPr>
                <w:noProof/>
                <w:lang w:val="es-EC" w:eastAsia="es-EC"/>
              </w:rPr>
              <w:drawing>
                <wp:inline distT="0" distB="0" distL="0" distR="0" wp14:anchorId="09D24B26" wp14:editId="639994B2">
                  <wp:extent cx="2101850" cy="2360930"/>
                  <wp:effectExtent l="0" t="0" r="0" b="127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37">
                            <a:extLst>
                              <a:ext uri="{28A0092B-C50C-407E-A947-70E740481C1C}">
                                <a14:useLocalDpi xmlns:a14="http://schemas.microsoft.com/office/drawing/2010/main" val="0"/>
                              </a:ext>
                            </a:extLst>
                          </a:blip>
                          <a:srcRect l="35483" t="27304" r="33331" b="10036"/>
                          <a:stretch>
                            <a:fillRect/>
                          </a:stretch>
                        </pic:blipFill>
                        <pic:spPr bwMode="auto">
                          <a:xfrm>
                            <a:off x="0" y="0"/>
                            <a:ext cx="2101850" cy="2360930"/>
                          </a:xfrm>
                          <a:prstGeom prst="rect">
                            <a:avLst/>
                          </a:prstGeom>
                          <a:noFill/>
                          <a:ln>
                            <a:noFill/>
                          </a:ln>
                        </pic:spPr>
                      </pic:pic>
                    </a:graphicData>
                  </a:graphic>
                </wp:inline>
              </w:drawing>
            </w:r>
          </w:p>
          <w:p w14:paraId="726DC9FA"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 xml:space="preserve">CONSTRUYO MIS CONOCIMIENTOS </w:t>
            </w:r>
          </w:p>
          <w:p w14:paraId="78EA7B58" w14:textId="77777777" w:rsidR="00413AD1" w:rsidRDefault="00413AD1" w:rsidP="00413AD1">
            <w:pPr>
              <w:widowControl w:val="0"/>
              <w:numPr>
                <w:ilvl w:val="0"/>
                <w:numId w:val="16"/>
              </w:numPr>
              <w:pBdr>
                <w:top w:val="none" w:sz="0" w:space="0" w:color="auto"/>
                <w:left w:val="none" w:sz="0" w:space="0" w:color="auto"/>
                <w:bottom w:val="none" w:sz="0" w:space="0" w:color="auto"/>
                <w:right w:val="none" w:sz="0" w:space="0" w:color="auto"/>
                <w:between w:val="none" w:sz="0" w:space="0" w:color="auto"/>
              </w:pBdr>
              <w:ind w:left="405"/>
              <w:contextualSpacing/>
              <w:rPr>
                <w:rFonts w:ascii="Calibri" w:eastAsia="Calibri" w:hAnsi="Calibri" w:cs="Calibri"/>
                <w:color w:val="000000"/>
              </w:rPr>
            </w:pPr>
            <w:r>
              <w:rPr>
                <w:rFonts w:ascii="Calibri" w:eastAsia="Calibri" w:hAnsi="Calibri" w:cs="Calibri"/>
                <w:color w:val="000000"/>
              </w:rPr>
              <w:t xml:space="preserve">Conocer la teoría celular. </w:t>
            </w:r>
          </w:p>
          <w:p w14:paraId="568AE52A" w14:textId="77777777" w:rsidR="00413AD1" w:rsidRDefault="00413AD1" w:rsidP="00413AD1">
            <w:pPr>
              <w:widowControl w:val="0"/>
              <w:numPr>
                <w:ilvl w:val="0"/>
                <w:numId w:val="16"/>
              </w:numPr>
              <w:pBdr>
                <w:top w:val="none" w:sz="0" w:space="0" w:color="auto"/>
                <w:left w:val="none" w:sz="0" w:space="0" w:color="auto"/>
                <w:bottom w:val="none" w:sz="0" w:space="0" w:color="auto"/>
                <w:right w:val="none" w:sz="0" w:space="0" w:color="auto"/>
                <w:between w:val="none" w:sz="0" w:space="0" w:color="auto"/>
              </w:pBdr>
              <w:ind w:left="405"/>
              <w:contextualSpacing/>
              <w:rPr>
                <w:rFonts w:ascii="Calibri" w:eastAsia="Calibri" w:hAnsi="Calibri" w:cs="Calibri"/>
                <w:color w:val="000000"/>
              </w:rPr>
            </w:pPr>
            <w:r>
              <w:rPr>
                <w:rFonts w:ascii="Calibri" w:eastAsia="Calibri" w:hAnsi="Calibri" w:cs="Calibri"/>
                <w:color w:val="000000"/>
              </w:rPr>
              <w:t xml:space="preserve">Conocer las características de las células procariotas. </w:t>
            </w:r>
          </w:p>
          <w:p w14:paraId="29866263" w14:textId="77777777" w:rsidR="00413AD1" w:rsidRDefault="00413AD1" w:rsidP="00413AD1">
            <w:pPr>
              <w:widowControl w:val="0"/>
              <w:numPr>
                <w:ilvl w:val="0"/>
                <w:numId w:val="16"/>
              </w:numPr>
              <w:pBdr>
                <w:top w:val="none" w:sz="0" w:space="0" w:color="auto"/>
                <w:left w:val="none" w:sz="0" w:space="0" w:color="auto"/>
                <w:bottom w:val="none" w:sz="0" w:space="0" w:color="auto"/>
                <w:right w:val="none" w:sz="0" w:space="0" w:color="auto"/>
                <w:between w:val="none" w:sz="0" w:space="0" w:color="auto"/>
              </w:pBdr>
              <w:ind w:left="405"/>
              <w:contextualSpacing/>
              <w:rPr>
                <w:rFonts w:ascii="Calibri" w:eastAsia="Calibri" w:hAnsi="Calibri" w:cs="Calibri"/>
                <w:color w:val="000000"/>
              </w:rPr>
            </w:pPr>
            <w:r>
              <w:rPr>
                <w:rFonts w:ascii="Calibri" w:eastAsia="Calibri" w:hAnsi="Calibri" w:cs="Calibri"/>
                <w:color w:val="000000"/>
              </w:rPr>
              <w:t xml:space="preserve">Conocer las características de los </w:t>
            </w:r>
            <w:proofErr w:type="gramStart"/>
            <w:r>
              <w:rPr>
                <w:rFonts w:ascii="Calibri" w:eastAsia="Calibri" w:hAnsi="Calibri" w:cs="Calibri"/>
                <w:color w:val="000000"/>
              </w:rPr>
              <w:t>organismos  eucariotas</w:t>
            </w:r>
            <w:proofErr w:type="gramEnd"/>
            <w:r>
              <w:rPr>
                <w:rFonts w:ascii="Calibri" w:eastAsia="Calibri" w:hAnsi="Calibri" w:cs="Calibri"/>
                <w:color w:val="000000"/>
              </w:rPr>
              <w:t>.</w:t>
            </w:r>
          </w:p>
          <w:p w14:paraId="2379398C" w14:textId="77777777" w:rsidR="00413AD1" w:rsidRDefault="00413AD1" w:rsidP="00413AD1">
            <w:pPr>
              <w:widowControl w:val="0"/>
              <w:numPr>
                <w:ilvl w:val="0"/>
                <w:numId w:val="16"/>
              </w:numPr>
              <w:pBdr>
                <w:top w:val="none" w:sz="0" w:space="0" w:color="auto"/>
                <w:left w:val="none" w:sz="0" w:space="0" w:color="auto"/>
                <w:bottom w:val="none" w:sz="0" w:space="0" w:color="auto"/>
                <w:right w:val="none" w:sz="0" w:space="0" w:color="auto"/>
                <w:between w:val="none" w:sz="0" w:space="0" w:color="auto"/>
              </w:pBdr>
              <w:ind w:left="405"/>
              <w:contextualSpacing/>
              <w:rPr>
                <w:rFonts w:ascii="Calibri" w:eastAsia="Calibri" w:hAnsi="Calibri" w:cs="Calibri"/>
                <w:color w:val="000000"/>
              </w:rPr>
            </w:pPr>
            <w:r>
              <w:rPr>
                <w:rFonts w:ascii="Calibri" w:eastAsia="Calibri" w:hAnsi="Calibri" w:cs="Calibri"/>
                <w:color w:val="000000"/>
              </w:rPr>
              <w:t xml:space="preserve">Indagar sobre la teoría de la endosimbiosis. </w:t>
            </w:r>
            <w:r>
              <w:rPr>
                <w:rFonts w:ascii="Calibri" w:eastAsia="Calibri" w:hAnsi="Calibri" w:cs="Calibri"/>
                <w:b/>
                <w:color w:val="000000"/>
              </w:rPr>
              <w:t>PLICO Y VERIFICO MIS CONOCIMIENTOS</w:t>
            </w:r>
          </w:p>
          <w:p w14:paraId="7CA17191"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b/>
                <w:color w:val="000000"/>
              </w:rPr>
            </w:pPr>
            <w:r>
              <w:rPr>
                <w:rFonts w:ascii="Calibri" w:eastAsia="Calibri" w:hAnsi="Calibri" w:cs="Calibri"/>
                <w:color w:val="000000"/>
              </w:rPr>
              <w:t xml:space="preserve"> Diferenciar una célula procariota y una célula eucariota.</w:t>
            </w:r>
          </w:p>
          <w:p w14:paraId="588ED357"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b/>
                <w:color w:val="000000"/>
              </w:rPr>
            </w:pPr>
            <w:r>
              <w:rPr>
                <w:rFonts w:ascii="Calibri" w:eastAsia="Calibri" w:hAnsi="Calibri" w:cs="Calibri"/>
                <w:color w:val="000000"/>
              </w:rPr>
              <w:t xml:space="preserve">Explicar qué es la endosimbiosis y los tipos </w:t>
            </w:r>
            <w:proofErr w:type="gramStart"/>
            <w:r>
              <w:rPr>
                <w:rFonts w:ascii="Calibri" w:eastAsia="Calibri" w:hAnsi="Calibri" w:cs="Calibri"/>
                <w:color w:val="000000"/>
              </w:rPr>
              <w:t>que  existen</w:t>
            </w:r>
            <w:proofErr w:type="gramEnd"/>
            <w:r>
              <w:rPr>
                <w:rFonts w:ascii="Calibri" w:eastAsia="Calibri" w:hAnsi="Calibri" w:cs="Calibri"/>
                <w:color w:val="000000"/>
              </w:rPr>
              <w:t xml:space="preserve">. </w:t>
            </w:r>
          </w:p>
          <w:p w14:paraId="7A4EA09F"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b/>
                <w:color w:val="000000"/>
              </w:rPr>
            </w:pPr>
            <w:r>
              <w:rPr>
                <w:rFonts w:ascii="Calibri" w:eastAsia="Calibri" w:hAnsi="Calibri" w:cs="Calibri"/>
                <w:color w:val="000000"/>
              </w:rPr>
              <w:t>Definir qué son los estromatolitos.</w:t>
            </w:r>
          </w:p>
          <w:p w14:paraId="3574E2CE"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b/>
                <w:color w:val="000000"/>
              </w:rPr>
            </w:pPr>
            <w:r>
              <w:rPr>
                <w:rFonts w:ascii="Calibri" w:eastAsia="Calibri" w:hAnsi="Calibri" w:cs="Calibri"/>
                <w:color w:val="000000"/>
              </w:rPr>
              <w:t xml:space="preserve">Identificar las características </w:t>
            </w:r>
            <w:proofErr w:type="gramStart"/>
            <w:r>
              <w:rPr>
                <w:rFonts w:ascii="Calibri" w:eastAsia="Calibri" w:hAnsi="Calibri" w:cs="Calibri"/>
                <w:color w:val="000000"/>
              </w:rPr>
              <w:t>de  bacterias</w:t>
            </w:r>
            <w:proofErr w:type="gramEnd"/>
            <w:r>
              <w:rPr>
                <w:rFonts w:ascii="Calibri" w:eastAsia="Calibri" w:hAnsi="Calibri" w:cs="Calibri"/>
                <w:color w:val="000000"/>
              </w:rPr>
              <w:t xml:space="preserve">, virus y protozoarios que causan enfermedades al ser humano. </w:t>
            </w:r>
          </w:p>
          <w:p w14:paraId="602DDA2B" w14:textId="77777777" w:rsidR="00413AD1" w:rsidRDefault="00413AD1" w:rsidP="006531A5">
            <w:pPr>
              <w:widowControl w:val="0"/>
              <w:ind w:left="360"/>
              <w:contextualSpacing/>
              <w:rPr>
                <w:b/>
                <w:color w:val="000000"/>
              </w:rPr>
            </w:pPr>
            <w:r>
              <w:rPr>
                <w:noProof/>
                <w:lang w:val="es-EC" w:eastAsia="es-EC"/>
              </w:rPr>
              <w:drawing>
                <wp:inline distT="0" distB="0" distL="0" distR="0" wp14:anchorId="15EA4ABB" wp14:editId="5841A825">
                  <wp:extent cx="2497455" cy="19653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37">
                            <a:extLst>
                              <a:ext uri="{28A0092B-C50C-407E-A947-70E740481C1C}">
                                <a14:useLocalDpi xmlns:a14="http://schemas.microsoft.com/office/drawing/2010/main" val="0"/>
                              </a:ext>
                            </a:extLst>
                          </a:blip>
                          <a:srcRect l="36116" t="46078" r="34610" b="12909"/>
                          <a:stretch>
                            <a:fillRect/>
                          </a:stretch>
                        </pic:blipFill>
                        <pic:spPr bwMode="auto">
                          <a:xfrm>
                            <a:off x="0" y="0"/>
                            <a:ext cx="2497455" cy="1965325"/>
                          </a:xfrm>
                          <a:prstGeom prst="rect">
                            <a:avLst/>
                          </a:prstGeom>
                          <a:noFill/>
                          <a:ln>
                            <a:noFill/>
                          </a:ln>
                        </pic:spPr>
                      </pic:pic>
                    </a:graphicData>
                  </a:graphic>
                </wp:inline>
              </w:drawing>
            </w:r>
          </w:p>
          <w:p w14:paraId="5A177B96" w14:textId="77777777" w:rsidR="00413AD1" w:rsidRDefault="00413AD1" w:rsidP="006531A5">
            <w:pPr>
              <w:widowControl w:val="0"/>
              <w:rPr>
                <w:rFonts w:ascii="Calibri" w:eastAsia="Calibri" w:hAnsi="Calibri" w:cs="Calibri"/>
                <w:b/>
                <w:color w:val="000000"/>
              </w:rPr>
            </w:pPr>
          </w:p>
          <w:p w14:paraId="51ED0CC5"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BLOQUE DOS</w:t>
            </w:r>
          </w:p>
          <w:p w14:paraId="0E0FD542"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Organización celular animal y vegetal</w:t>
            </w:r>
          </w:p>
          <w:p w14:paraId="107509D7" w14:textId="77777777" w:rsidR="00413AD1" w:rsidRDefault="00413AD1" w:rsidP="006531A5">
            <w:pPr>
              <w:widowControl w:val="0"/>
              <w:jc w:val="center"/>
              <w:rPr>
                <w:rFonts w:ascii="Calibri" w:eastAsia="Calibri" w:hAnsi="Calibri" w:cs="Calibri"/>
                <w:b/>
                <w:color w:val="000000"/>
              </w:rPr>
            </w:pPr>
          </w:p>
          <w:p w14:paraId="75072DCE"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2F753A96"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spacing w:line="276" w:lineRule="auto"/>
              <w:ind w:left="360"/>
              <w:contextualSpacing/>
              <w:rPr>
                <w:color w:val="000000"/>
              </w:rPr>
            </w:pPr>
            <w:r>
              <w:rPr>
                <w:rFonts w:ascii="Calibri" w:eastAsia="Calibri" w:hAnsi="Calibri" w:cs="Calibri"/>
                <w:color w:val="000000"/>
              </w:rPr>
              <w:t>Indagar sobre que es un árbol filogenético.</w:t>
            </w:r>
          </w:p>
          <w:p w14:paraId="3F5564FC"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spacing w:line="276" w:lineRule="auto"/>
              <w:ind w:left="360"/>
              <w:contextualSpacing/>
              <w:rPr>
                <w:color w:val="000000"/>
              </w:rPr>
            </w:pPr>
            <w:r>
              <w:rPr>
                <w:rFonts w:ascii="Calibri" w:eastAsia="Calibri" w:hAnsi="Calibri" w:cs="Calibri"/>
                <w:color w:val="000000"/>
              </w:rPr>
              <w:t>Reflexionar si todas las especies tienen un ancestro en común.</w:t>
            </w:r>
          </w:p>
          <w:p w14:paraId="4A0FDEE1"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spacing w:line="276" w:lineRule="auto"/>
              <w:ind w:left="360"/>
              <w:contextualSpacing/>
              <w:rPr>
                <w:color w:val="000000"/>
              </w:rPr>
            </w:pPr>
            <w:r>
              <w:rPr>
                <w:rFonts w:ascii="Calibri" w:eastAsia="Calibri" w:hAnsi="Calibri" w:cs="Calibri"/>
                <w:color w:val="000000"/>
              </w:rPr>
              <w:t xml:space="preserve">Diferenciar una especie de otra.  </w:t>
            </w:r>
          </w:p>
          <w:p w14:paraId="5DE63494" w14:textId="77777777" w:rsidR="00413AD1" w:rsidRDefault="00413AD1" w:rsidP="006531A5">
            <w:pPr>
              <w:widowControl w:val="0"/>
              <w:spacing w:line="276" w:lineRule="auto"/>
              <w:rPr>
                <w:rFonts w:ascii="Calibri" w:eastAsia="Calibri" w:hAnsi="Calibri" w:cs="Calibri"/>
                <w:color w:val="000000"/>
              </w:rPr>
            </w:pPr>
            <w:r>
              <w:rPr>
                <w:noProof/>
                <w:lang w:val="es-EC" w:eastAsia="es-EC"/>
              </w:rPr>
              <w:drawing>
                <wp:inline distT="0" distB="0" distL="0" distR="0" wp14:anchorId="69DC86D4" wp14:editId="4C2D68BA">
                  <wp:extent cx="2675255" cy="3670935"/>
                  <wp:effectExtent l="0" t="0" r="0" b="57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38">
                            <a:extLst>
                              <a:ext uri="{28A0092B-C50C-407E-A947-70E740481C1C}">
                                <a14:useLocalDpi xmlns:a14="http://schemas.microsoft.com/office/drawing/2010/main" val="0"/>
                              </a:ext>
                            </a:extLst>
                          </a:blip>
                          <a:srcRect l="36966" t="19804" r="33524" b="8168"/>
                          <a:stretch>
                            <a:fillRect/>
                          </a:stretch>
                        </pic:blipFill>
                        <pic:spPr bwMode="auto">
                          <a:xfrm>
                            <a:off x="0" y="0"/>
                            <a:ext cx="2675255" cy="3670935"/>
                          </a:xfrm>
                          <a:prstGeom prst="rect">
                            <a:avLst/>
                          </a:prstGeom>
                          <a:noFill/>
                          <a:ln>
                            <a:noFill/>
                          </a:ln>
                        </pic:spPr>
                      </pic:pic>
                    </a:graphicData>
                  </a:graphic>
                </wp:inline>
              </w:drawing>
            </w:r>
          </w:p>
          <w:p w14:paraId="637BFF9C"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 xml:space="preserve">CONSTRUYO MIS CONOCIMIENTOS </w:t>
            </w:r>
          </w:p>
          <w:p w14:paraId="2709E874" w14:textId="77777777" w:rsidR="00413AD1" w:rsidRDefault="00413AD1" w:rsidP="00413AD1">
            <w:pPr>
              <w:widowControl w:val="0"/>
              <w:numPr>
                <w:ilvl w:val="0"/>
                <w:numId w:val="17"/>
              </w:numPr>
              <w:pBdr>
                <w:top w:val="none" w:sz="0" w:space="0" w:color="auto"/>
                <w:left w:val="none" w:sz="0" w:space="0" w:color="auto"/>
                <w:bottom w:val="none" w:sz="0" w:space="0" w:color="auto"/>
                <w:right w:val="none" w:sz="0" w:space="0" w:color="auto"/>
                <w:between w:val="none" w:sz="0" w:space="0" w:color="auto"/>
              </w:pBdr>
              <w:contextualSpacing/>
              <w:rPr>
                <w:color w:val="000000"/>
              </w:rPr>
            </w:pPr>
            <w:r>
              <w:rPr>
                <w:rFonts w:ascii="Calibri" w:eastAsia="Calibri" w:hAnsi="Calibri" w:cs="Calibri"/>
                <w:color w:val="000000"/>
              </w:rPr>
              <w:t>Analizar los antecedentes de la vida.</w:t>
            </w:r>
          </w:p>
          <w:p w14:paraId="42276961" w14:textId="77777777" w:rsidR="00413AD1" w:rsidRDefault="00413AD1" w:rsidP="00413AD1">
            <w:pPr>
              <w:widowControl w:val="0"/>
              <w:numPr>
                <w:ilvl w:val="0"/>
                <w:numId w:val="17"/>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 xml:space="preserve">Reconocer los niveles de organización biológica. </w:t>
            </w:r>
          </w:p>
          <w:p w14:paraId="7D0293C3" w14:textId="77777777" w:rsidR="00413AD1" w:rsidRDefault="00413AD1" w:rsidP="00413AD1">
            <w:pPr>
              <w:widowControl w:val="0"/>
              <w:numPr>
                <w:ilvl w:val="0"/>
                <w:numId w:val="17"/>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 xml:space="preserve">Conocer la célula animal y vegetal. </w:t>
            </w:r>
          </w:p>
          <w:p w14:paraId="66EBA4C3" w14:textId="77777777" w:rsidR="00413AD1" w:rsidRDefault="00413AD1" w:rsidP="00413AD1">
            <w:pPr>
              <w:widowControl w:val="0"/>
              <w:numPr>
                <w:ilvl w:val="0"/>
                <w:numId w:val="17"/>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 xml:space="preserve">Conocer la estructura de la célula. </w:t>
            </w:r>
          </w:p>
          <w:p w14:paraId="791CAFAB" w14:textId="77777777" w:rsidR="00413AD1" w:rsidRDefault="00413AD1" w:rsidP="00413AD1">
            <w:pPr>
              <w:widowControl w:val="0"/>
              <w:numPr>
                <w:ilvl w:val="0"/>
                <w:numId w:val="17"/>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Explicar las principales diferencias entre: endocitosis y exocitosis; fagocitosis y pinocitosis.</w:t>
            </w:r>
          </w:p>
          <w:p w14:paraId="5C8C235D" w14:textId="77777777" w:rsidR="00413AD1" w:rsidRDefault="00413AD1" w:rsidP="00413AD1">
            <w:pPr>
              <w:widowControl w:val="0"/>
              <w:numPr>
                <w:ilvl w:val="0"/>
                <w:numId w:val="17"/>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Definir qué es gradiente de concentración.</w:t>
            </w:r>
          </w:p>
          <w:p w14:paraId="07358486" w14:textId="77777777" w:rsidR="00413AD1" w:rsidRDefault="00413AD1" w:rsidP="00413AD1">
            <w:pPr>
              <w:widowControl w:val="0"/>
              <w:numPr>
                <w:ilvl w:val="0"/>
                <w:numId w:val="17"/>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proofErr w:type="gramStart"/>
            <w:r>
              <w:rPr>
                <w:rFonts w:ascii="Calibri" w:eastAsia="Calibri" w:hAnsi="Calibri" w:cs="Calibri"/>
                <w:color w:val="000000"/>
              </w:rPr>
              <w:t>Explicar</w:t>
            </w:r>
            <w:proofErr w:type="gramEnd"/>
            <w:r>
              <w:rPr>
                <w:rFonts w:ascii="Calibri" w:eastAsia="Calibri" w:hAnsi="Calibri" w:cs="Calibri"/>
                <w:color w:val="000000"/>
              </w:rPr>
              <w:t xml:space="preserve"> que es una concentración isotónica, hipertónica e hipotónica.</w:t>
            </w:r>
          </w:p>
          <w:p w14:paraId="2B29C513" w14:textId="77777777" w:rsidR="00413AD1" w:rsidRDefault="00413AD1" w:rsidP="00413AD1">
            <w:pPr>
              <w:widowControl w:val="0"/>
              <w:numPr>
                <w:ilvl w:val="0"/>
                <w:numId w:val="17"/>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Conocer las funciones específicas de las enzimas y factores que afectan su función</w:t>
            </w:r>
            <w:r>
              <w:rPr>
                <w:noProof/>
                <w:lang w:val="es-EC" w:eastAsia="es-EC"/>
              </w:rPr>
              <w:drawing>
                <wp:inline distT="0" distB="0" distL="0" distR="0" wp14:anchorId="05178F20" wp14:editId="73DA7326">
                  <wp:extent cx="2552065" cy="2606675"/>
                  <wp:effectExtent l="0" t="0" r="635" b="31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39">
                            <a:extLst>
                              <a:ext uri="{28A0092B-C50C-407E-A947-70E740481C1C}">
                                <a14:useLocalDpi xmlns:a14="http://schemas.microsoft.com/office/drawing/2010/main" val="0"/>
                              </a:ext>
                            </a:extLst>
                          </a:blip>
                          <a:srcRect l="38173" t="29660" r="34901" b="21539"/>
                          <a:stretch>
                            <a:fillRect/>
                          </a:stretch>
                        </pic:blipFill>
                        <pic:spPr bwMode="auto">
                          <a:xfrm>
                            <a:off x="0" y="0"/>
                            <a:ext cx="2552065" cy="2606675"/>
                          </a:xfrm>
                          <a:prstGeom prst="rect">
                            <a:avLst/>
                          </a:prstGeom>
                          <a:noFill/>
                          <a:ln>
                            <a:noFill/>
                          </a:ln>
                        </pic:spPr>
                      </pic:pic>
                    </a:graphicData>
                  </a:graphic>
                </wp:inline>
              </w:drawing>
            </w:r>
          </w:p>
          <w:p w14:paraId="7C7A2CCF"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APLICO Y VERIFICO MIS CONOCIMIENTOS</w:t>
            </w:r>
          </w:p>
          <w:p w14:paraId="76160944" w14:textId="77777777" w:rsidR="00413AD1" w:rsidRDefault="00413AD1" w:rsidP="00413AD1">
            <w:pPr>
              <w:widowControl w:val="0"/>
              <w:numPr>
                <w:ilvl w:val="0"/>
                <w:numId w:val="18"/>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Describir cuáles son las funciones más importantes del núcleo para el desarrollo de los organismos vivos.</w:t>
            </w:r>
          </w:p>
          <w:p w14:paraId="466E7083" w14:textId="77777777" w:rsidR="00413AD1" w:rsidRDefault="00413AD1" w:rsidP="00413AD1">
            <w:pPr>
              <w:widowControl w:val="0"/>
              <w:numPr>
                <w:ilvl w:val="0"/>
                <w:numId w:val="18"/>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Explicar cuál es la diferencia entre los cloroplastos y la mitocondria en los procesos de obtención de energía.</w:t>
            </w:r>
          </w:p>
          <w:p w14:paraId="15DF2058" w14:textId="77777777" w:rsidR="00413AD1" w:rsidRDefault="00413AD1" w:rsidP="00413AD1">
            <w:pPr>
              <w:widowControl w:val="0"/>
              <w:numPr>
                <w:ilvl w:val="0"/>
                <w:numId w:val="18"/>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Identificar cuáles son los factores que han ayudado a los científicos a clasificar a los organismos vivos.</w:t>
            </w:r>
          </w:p>
          <w:p w14:paraId="2BE87FC6" w14:textId="77777777" w:rsidR="00413AD1" w:rsidRDefault="00413AD1" w:rsidP="00413AD1">
            <w:pPr>
              <w:widowControl w:val="0"/>
              <w:numPr>
                <w:ilvl w:val="0"/>
                <w:numId w:val="18"/>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Establecer semejanzas y diferencias entre los organelos de la célula animal y vegetal.</w:t>
            </w:r>
          </w:p>
          <w:p w14:paraId="117AA46D" w14:textId="77777777" w:rsidR="00413AD1" w:rsidRDefault="00413AD1" w:rsidP="00413AD1">
            <w:pPr>
              <w:widowControl w:val="0"/>
              <w:numPr>
                <w:ilvl w:val="0"/>
                <w:numId w:val="18"/>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b/>
                <w:color w:val="000000"/>
              </w:rPr>
            </w:pPr>
            <w:r>
              <w:rPr>
                <w:rFonts w:ascii="Calibri" w:eastAsia="Calibri" w:hAnsi="Calibri" w:cs="Calibri"/>
                <w:color w:val="000000"/>
              </w:rPr>
              <w:t>Identificar cómo actúan las enzimas</w:t>
            </w:r>
            <w:r>
              <w:rPr>
                <w:noProof/>
                <w:lang w:val="es-EC" w:eastAsia="es-EC"/>
              </w:rPr>
              <w:drawing>
                <wp:inline distT="0" distB="0" distL="0" distR="0" wp14:anchorId="1E805F4F" wp14:editId="3DD51FC2">
                  <wp:extent cx="1924050" cy="26479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40">
                            <a:extLst>
                              <a:ext uri="{28A0092B-C50C-407E-A947-70E740481C1C}">
                                <a14:useLocalDpi xmlns:a14="http://schemas.microsoft.com/office/drawing/2010/main" val="0"/>
                              </a:ext>
                            </a:extLst>
                          </a:blip>
                          <a:srcRect l="35811" t="17239" r="32376" b="9007"/>
                          <a:stretch>
                            <a:fillRect/>
                          </a:stretch>
                        </pic:blipFill>
                        <pic:spPr bwMode="auto">
                          <a:xfrm>
                            <a:off x="0" y="0"/>
                            <a:ext cx="1924050" cy="2647950"/>
                          </a:xfrm>
                          <a:prstGeom prst="rect">
                            <a:avLst/>
                          </a:prstGeom>
                          <a:noFill/>
                          <a:ln>
                            <a:noFill/>
                          </a:ln>
                        </pic:spPr>
                      </pic:pic>
                    </a:graphicData>
                  </a:graphic>
                </wp:inline>
              </w:drawing>
            </w:r>
          </w:p>
          <w:p w14:paraId="2902A6BE" w14:textId="77777777" w:rsidR="00413AD1" w:rsidRDefault="00413AD1" w:rsidP="006531A5">
            <w:pPr>
              <w:widowControl w:val="0"/>
              <w:rPr>
                <w:rFonts w:ascii="Calibri" w:eastAsia="Calibri" w:hAnsi="Calibri" w:cs="Calibri"/>
                <w:b/>
                <w:color w:val="000000"/>
              </w:rPr>
            </w:pPr>
          </w:p>
          <w:p w14:paraId="65C382E4"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BLOQUE TRES</w:t>
            </w:r>
          </w:p>
          <w:p w14:paraId="188143B1" w14:textId="77777777" w:rsidR="00413AD1" w:rsidRDefault="00413AD1" w:rsidP="006531A5">
            <w:pPr>
              <w:widowControl w:val="0"/>
              <w:jc w:val="center"/>
              <w:rPr>
                <w:rFonts w:ascii="Calibri" w:eastAsia="Calibri" w:hAnsi="Calibri" w:cs="Calibri"/>
                <w:b/>
                <w:color w:val="000000"/>
              </w:rPr>
            </w:pPr>
          </w:p>
          <w:p w14:paraId="320E8F21"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Procesos metabólicos de la fotosíntesis y la respiración</w:t>
            </w:r>
          </w:p>
          <w:p w14:paraId="7395B6CF"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celular</w:t>
            </w:r>
          </w:p>
          <w:p w14:paraId="51930A86"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1107A31B"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spacing w:line="276" w:lineRule="auto"/>
              <w:ind w:left="360"/>
              <w:contextualSpacing/>
              <w:rPr>
                <w:color w:val="000000"/>
              </w:rPr>
            </w:pPr>
            <w:r>
              <w:rPr>
                <w:rFonts w:ascii="Calibri" w:eastAsia="Calibri" w:hAnsi="Calibri" w:cs="Calibri"/>
                <w:color w:val="000000"/>
              </w:rPr>
              <w:t xml:space="preserve">Indagar cómo se forman los nutrientes. </w:t>
            </w:r>
          </w:p>
          <w:p w14:paraId="6D08EFEA"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spacing w:line="276" w:lineRule="auto"/>
              <w:ind w:left="360"/>
              <w:contextualSpacing/>
              <w:rPr>
                <w:rFonts w:ascii="Calibri" w:eastAsia="Calibri" w:hAnsi="Calibri" w:cs="Calibri"/>
                <w:color w:val="000000"/>
              </w:rPr>
            </w:pPr>
            <w:r>
              <w:rPr>
                <w:rFonts w:ascii="Calibri" w:eastAsia="Calibri" w:hAnsi="Calibri" w:cs="Calibri"/>
                <w:color w:val="000000"/>
              </w:rPr>
              <w:t xml:space="preserve">Reflexionar sobre el papel que juega el agua en el metabolismo. </w:t>
            </w:r>
          </w:p>
          <w:p w14:paraId="0AE8CB30"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spacing w:line="276" w:lineRule="auto"/>
              <w:ind w:left="360"/>
              <w:contextualSpacing/>
              <w:rPr>
                <w:rFonts w:ascii="Calibri" w:eastAsia="Calibri" w:hAnsi="Calibri" w:cs="Calibri"/>
                <w:color w:val="000000"/>
              </w:rPr>
            </w:pPr>
            <w:r>
              <w:rPr>
                <w:rFonts w:ascii="Calibri" w:eastAsia="Calibri" w:hAnsi="Calibri" w:cs="Calibri"/>
                <w:color w:val="000000"/>
              </w:rPr>
              <w:t xml:space="preserve">Reflexionar sobre el proceso de fotosíntesis. </w:t>
            </w:r>
          </w:p>
          <w:p w14:paraId="1FC7A890" w14:textId="77777777" w:rsidR="00413AD1" w:rsidRDefault="00413AD1" w:rsidP="006531A5">
            <w:pPr>
              <w:widowControl w:val="0"/>
              <w:spacing w:line="276" w:lineRule="auto"/>
              <w:rPr>
                <w:rFonts w:ascii="Calibri" w:eastAsia="Calibri" w:hAnsi="Calibri" w:cs="Calibri"/>
                <w:color w:val="000000"/>
              </w:rPr>
            </w:pPr>
            <w:r>
              <w:rPr>
                <w:noProof/>
                <w:lang w:val="es-EC" w:eastAsia="es-EC"/>
              </w:rPr>
              <w:drawing>
                <wp:inline distT="0" distB="0" distL="0" distR="0" wp14:anchorId="343028F3" wp14:editId="369FB317">
                  <wp:extent cx="2238375" cy="2947670"/>
                  <wp:effectExtent l="0" t="0" r="9525"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41">
                            <a:extLst>
                              <a:ext uri="{28A0092B-C50C-407E-A947-70E740481C1C}">
                                <a14:useLocalDpi xmlns:a14="http://schemas.microsoft.com/office/drawing/2010/main" val="0"/>
                              </a:ext>
                            </a:extLst>
                          </a:blip>
                          <a:srcRect l="36037" t="19176" r="33273" b="9055"/>
                          <a:stretch>
                            <a:fillRect/>
                          </a:stretch>
                        </pic:blipFill>
                        <pic:spPr bwMode="auto">
                          <a:xfrm>
                            <a:off x="0" y="0"/>
                            <a:ext cx="2238375" cy="2947670"/>
                          </a:xfrm>
                          <a:prstGeom prst="rect">
                            <a:avLst/>
                          </a:prstGeom>
                          <a:noFill/>
                          <a:ln>
                            <a:noFill/>
                          </a:ln>
                        </pic:spPr>
                      </pic:pic>
                    </a:graphicData>
                  </a:graphic>
                </wp:inline>
              </w:drawing>
            </w:r>
          </w:p>
          <w:p w14:paraId="499A51A9" w14:textId="77777777" w:rsidR="00413AD1" w:rsidRDefault="00413AD1" w:rsidP="006531A5">
            <w:pPr>
              <w:widowControl w:val="0"/>
              <w:spacing w:line="276" w:lineRule="auto"/>
              <w:rPr>
                <w:rFonts w:ascii="Calibri" w:eastAsia="Calibri" w:hAnsi="Calibri" w:cs="Calibri"/>
                <w:color w:val="000000"/>
              </w:rPr>
            </w:pPr>
          </w:p>
          <w:p w14:paraId="403BA6D2"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 xml:space="preserve">CONSTRUYO MIS CONOCIMIENTOS </w:t>
            </w:r>
          </w:p>
          <w:p w14:paraId="4B7BABBE" w14:textId="77777777" w:rsidR="00413AD1" w:rsidRDefault="00413AD1" w:rsidP="00413AD1">
            <w:pPr>
              <w:widowControl w:val="0"/>
              <w:numPr>
                <w:ilvl w:val="0"/>
                <w:numId w:val="17"/>
              </w:numPr>
              <w:pBdr>
                <w:top w:val="none" w:sz="0" w:space="0" w:color="auto"/>
                <w:left w:val="none" w:sz="0" w:space="0" w:color="auto"/>
                <w:bottom w:val="none" w:sz="0" w:space="0" w:color="auto"/>
                <w:right w:val="none" w:sz="0" w:space="0" w:color="auto"/>
                <w:between w:val="none" w:sz="0" w:space="0" w:color="auto"/>
              </w:pBdr>
              <w:contextualSpacing/>
              <w:rPr>
                <w:color w:val="000000"/>
              </w:rPr>
            </w:pPr>
            <w:r>
              <w:rPr>
                <w:rFonts w:ascii="Calibri" w:eastAsia="Calibri" w:hAnsi="Calibri" w:cs="Calibri"/>
                <w:color w:val="000000"/>
              </w:rPr>
              <w:t xml:space="preserve">Conocer sobre la formación del Metabolismo. </w:t>
            </w:r>
          </w:p>
          <w:p w14:paraId="62786F9D" w14:textId="77777777" w:rsidR="00413AD1" w:rsidRDefault="00413AD1" w:rsidP="00413AD1">
            <w:pPr>
              <w:widowControl w:val="0"/>
              <w:numPr>
                <w:ilvl w:val="0"/>
                <w:numId w:val="17"/>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 xml:space="preserve">Identificar las diferencias entre anabolismo y catabolismo. </w:t>
            </w:r>
          </w:p>
          <w:p w14:paraId="415EC0D6" w14:textId="77777777" w:rsidR="00413AD1" w:rsidRDefault="00413AD1" w:rsidP="00413AD1">
            <w:pPr>
              <w:widowControl w:val="0"/>
              <w:numPr>
                <w:ilvl w:val="0"/>
                <w:numId w:val="17"/>
              </w:numPr>
              <w:pBdr>
                <w:top w:val="none" w:sz="0" w:space="0" w:color="auto"/>
                <w:left w:val="none" w:sz="0" w:space="0" w:color="auto"/>
                <w:bottom w:val="none" w:sz="0" w:space="0" w:color="auto"/>
                <w:right w:val="none" w:sz="0" w:space="0" w:color="auto"/>
                <w:between w:val="none" w:sz="0" w:space="0" w:color="auto"/>
              </w:pBdr>
              <w:contextualSpacing/>
              <w:rPr>
                <w:rFonts w:ascii="Calibri" w:eastAsia="Calibri" w:hAnsi="Calibri" w:cs="Calibri"/>
                <w:color w:val="000000"/>
              </w:rPr>
            </w:pPr>
            <w:r>
              <w:rPr>
                <w:rFonts w:ascii="Calibri" w:eastAsia="Calibri" w:hAnsi="Calibri" w:cs="Calibri"/>
                <w:color w:val="000000"/>
              </w:rPr>
              <w:t xml:space="preserve">Conocer el proceso de fotosíntesis y el flujo de energía. </w:t>
            </w:r>
          </w:p>
          <w:p w14:paraId="6B18B3AC" w14:textId="77777777" w:rsidR="00413AD1" w:rsidRDefault="00413AD1" w:rsidP="006531A5">
            <w:pPr>
              <w:widowControl w:val="0"/>
              <w:rPr>
                <w:rFonts w:ascii="Calibri" w:eastAsia="Calibri" w:hAnsi="Calibri" w:cs="Calibri"/>
                <w:color w:val="000000"/>
              </w:rPr>
            </w:pPr>
            <w:r>
              <w:rPr>
                <w:noProof/>
                <w:lang w:val="es-EC" w:eastAsia="es-EC"/>
              </w:rPr>
              <w:drawing>
                <wp:inline distT="0" distB="0" distL="0" distR="0" wp14:anchorId="27A657C4" wp14:editId="3381CEF3">
                  <wp:extent cx="2675255" cy="3384550"/>
                  <wp:effectExtent l="0" t="0" r="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42">
                            <a:extLst>
                              <a:ext uri="{28A0092B-C50C-407E-A947-70E740481C1C}">
                                <a14:useLocalDpi xmlns:a14="http://schemas.microsoft.com/office/drawing/2010/main" val="0"/>
                              </a:ext>
                            </a:extLst>
                          </a:blip>
                          <a:srcRect l="35483" t="18372" r="33331" b="11562"/>
                          <a:stretch>
                            <a:fillRect/>
                          </a:stretch>
                        </pic:blipFill>
                        <pic:spPr bwMode="auto">
                          <a:xfrm>
                            <a:off x="0" y="0"/>
                            <a:ext cx="2675255" cy="3384550"/>
                          </a:xfrm>
                          <a:prstGeom prst="rect">
                            <a:avLst/>
                          </a:prstGeom>
                          <a:noFill/>
                          <a:ln>
                            <a:noFill/>
                          </a:ln>
                        </pic:spPr>
                      </pic:pic>
                    </a:graphicData>
                  </a:graphic>
                </wp:inline>
              </w:drawing>
            </w:r>
          </w:p>
          <w:p w14:paraId="2DB1B6D6" w14:textId="77777777" w:rsidR="00413AD1" w:rsidRDefault="00413AD1" w:rsidP="006531A5">
            <w:pPr>
              <w:widowControl w:val="0"/>
              <w:rPr>
                <w:rFonts w:ascii="Calibri" w:eastAsia="Calibri" w:hAnsi="Calibri" w:cs="Calibri"/>
                <w:color w:val="000000"/>
              </w:rPr>
            </w:pPr>
          </w:p>
          <w:p w14:paraId="15BFF235" w14:textId="77777777" w:rsidR="00413AD1" w:rsidRDefault="00413AD1" w:rsidP="006531A5">
            <w:pPr>
              <w:widowControl w:val="0"/>
              <w:rPr>
                <w:rFonts w:ascii="Calibri" w:eastAsia="Calibri" w:hAnsi="Calibri" w:cs="Calibri"/>
                <w:color w:val="000000"/>
              </w:rPr>
            </w:pPr>
          </w:p>
          <w:p w14:paraId="7FBB9326" w14:textId="77777777" w:rsidR="00413AD1" w:rsidRDefault="00413AD1" w:rsidP="006531A5">
            <w:pPr>
              <w:widowControl w:val="0"/>
              <w:rPr>
                <w:rFonts w:ascii="Calibri" w:eastAsia="Calibri" w:hAnsi="Calibri" w:cs="Calibri"/>
                <w:color w:val="000000"/>
              </w:rPr>
            </w:pPr>
            <w:r>
              <w:rPr>
                <w:rFonts w:ascii="Calibri" w:eastAsia="Calibri" w:hAnsi="Calibri" w:cs="Calibri"/>
                <w:b/>
                <w:color w:val="000000"/>
              </w:rPr>
              <w:t>APLICO Y VERIFICO MIS CONOCIMIENTOS</w:t>
            </w:r>
          </w:p>
          <w:p w14:paraId="5A0905F9" w14:textId="77777777" w:rsidR="00413AD1" w:rsidRDefault="00413AD1" w:rsidP="00413AD1">
            <w:pPr>
              <w:widowControl w:val="0"/>
              <w:numPr>
                <w:ilvl w:val="0"/>
                <w:numId w:val="19"/>
              </w:numPr>
              <w:pBdr>
                <w:top w:val="none" w:sz="0" w:space="0" w:color="auto"/>
                <w:left w:val="none" w:sz="0" w:space="0" w:color="auto"/>
                <w:bottom w:val="none" w:sz="0" w:space="0" w:color="auto"/>
                <w:right w:val="none" w:sz="0" w:space="0" w:color="auto"/>
                <w:between w:val="none" w:sz="0" w:space="0" w:color="auto"/>
              </w:pBdr>
              <w:ind w:left="405"/>
              <w:contextualSpacing/>
              <w:rPr>
                <w:rFonts w:ascii="Calibri" w:eastAsia="Calibri" w:hAnsi="Calibri" w:cs="Calibri"/>
                <w:color w:val="000000"/>
              </w:rPr>
            </w:pPr>
            <w:r>
              <w:rPr>
                <w:rFonts w:ascii="Calibri" w:eastAsia="Calibri" w:hAnsi="Calibri" w:cs="Calibri"/>
                <w:color w:val="000000"/>
              </w:rPr>
              <w:t>Describir los componentes de la membrana celular y explicar cómo es el funcionamiento.</w:t>
            </w:r>
          </w:p>
          <w:p w14:paraId="27371453" w14:textId="77777777" w:rsidR="00413AD1" w:rsidRDefault="00413AD1" w:rsidP="00413AD1">
            <w:pPr>
              <w:widowControl w:val="0"/>
              <w:numPr>
                <w:ilvl w:val="0"/>
                <w:numId w:val="19"/>
              </w:numPr>
              <w:pBdr>
                <w:top w:val="none" w:sz="0" w:space="0" w:color="auto"/>
                <w:left w:val="none" w:sz="0" w:space="0" w:color="auto"/>
                <w:bottom w:val="none" w:sz="0" w:space="0" w:color="auto"/>
                <w:right w:val="none" w:sz="0" w:space="0" w:color="auto"/>
                <w:between w:val="none" w:sz="0" w:space="0" w:color="auto"/>
              </w:pBdr>
              <w:ind w:left="405"/>
              <w:contextualSpacing/>
              <w:rPr>
                <w:rFonts w:ascii="Calibri" w:eastAsia="Calibri" w:hAnsi="Calibri" w:cs="Calibri"/>
                <w:color w:val="000000"/>
              </w:rPr>
            </w:pPr>
            <w:r>
              <w:rPr>
                <w:rFonts w:ascii="Calibri" w:eastAsia="Calibri" w:hAnsi="Calibri" w:cs="Calibri"/>
                <w:color w:val="000000"/>
              </w:rPr>
              <w:t xml:space="preserve">Analizar el proceso de Metabolismo. </w:t>
            </w:r>
          </w:p>
          <w:p w14:paraId="07137917" w14:textId="77777777" w:rsidR="00413AD1" w:rsidRDefault="00413AD1" w:rsidP="00413AD1">
            <w:pPr>
              <w:widowControl w:val="0"/>
              <w:numPr>
                <w:ilvl w:val="0"/>
                <w:numId w:val="19"/>
              </w:numPr>
              <w:pBdr>
                <w:top w:val="none" w:sz="0" w:space="0" w:color="auto"/>
                <w:left w:val="none" w:sz="0" w:space="0" w:color="auto"/>
                <w:bottom w:val="none" w:sz="0" w:space="0" w:color="auto"/>
                <w:right w:val="none" w:sz="0" w:space="0" w:color="auto"/>
                <w:between w:val="none" w:sz="0" w:space="0" w:color="auto"/>
              </w:pBdr>
              <w:ind w:left="405"/>
              <w:contextualSpacing/>
              <w:rPr>
                <w:rFonts w:ascii="Calibri" w:eastAsia="Calibri" w:hAnsi="Calibri" w:cs="Calibri"/>
                <w:color w:val="000000"/>
              </w:rPr>
            </w:pPr>
            <w:r>
              <w:rPr>
                <w:rFonts w:ascii="Calibri" w:eastAsia="Calibri" w:hAnsi="Calibri" w:cs="Calibri"/>
                <w:color w:val="000000"/>
              </w:rPr>
              <w:t xml:space="preserve">Diferencias catabolismo y anabolismo. </w:t>
            </w:r>
          </w:p>
          <w:p w14:paraId="11191F08" w14:textId="77777777" w:rsidR="00413AD1" w:rsidRDefault="00413AD1" w:rsidP="00413AD1">
            <w:pPr>
              <w:widowControl w:val="0"/>
              <w:numPr>
                <w:ilvl w:val="0"/>
                <w:numId w:val="19"/>
              </w:numPr>
              <w:pBdr>
                <w:top w:val="none" w:sz="0" w:space="0" w:color="auto"/>
                <w:left w:val="none" w:sz="0" w:space="0" w:color="auto"/>
                <w:bottom w:val="none" w:sz="0" w:space="0" w:color="auto"/>
                <w:right w:val="none" w:sz="0" w:space="0" w:color="auto"/>
                <w:between w:val="none" w:sz="0" w:space="0" w:color="auto"/>
              </w:pBdr>
              <w:ind w:left="405"/>
              <w:contextualSpacing/>
              <w:rPr>
                <w:rFonts w:ascii="Calibri" w:eastAsia="Calibri" w:hAnsi="Calibri" w:cs="Calibri"/>
                <w:color w:val="000000"/>
              </w:rPr>
            </w:pPr>
            <w:r>
              <w:rPr>
                <w:rFonts w:ascii="Calibri" w:eastAsia="Calibri" w:hAnsi="Calibri" w:cs="Calibri"/>
                <w:color w:val="000000"/>
              </w:rPr>
              <w:t>Identificar las fases del proceso de fotosíntesis.</w:t>
            </w:r>
          </w:p>
          <w:p w14:paraId="0BC827D0" w14:textId="77777777" w:rsidR="00413AD1" w:rsidRDefault="00413AD1" w:rsidP="006531A5">
            <w:pPr>
              <w:widowControl w:val="0"/>
              <w:rPr>
                <w:rFonts w:ascii="Calibri" w:eastAsia="Calibri" w:hAnsi="Calibri" w:cs="Calibri"/>
                <w:color w:val="000000"/>
              </w:rPr>
            </w:pPr>
            <w:r>
              <w:rPr>
                <w:noProof/>
                <w:lang w:val="es-EC" w:eastAsia="es-EC"/>
              </w:rPr>
              <w:drawing>
                <wp:inline distT="0" distB="0" distL="0" distR="0" wp14:anchorId="15ED0477" wp14:editId="40D107F2">
                  <wp:extent cx="2729865" cy="3521075"/>
                  <wp:effectExtent l="0" t="0" r="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43">
                            <a:extLst>
                              <a:ext uri="{28A0092B-C50C-407E-A947-70E740481C1C}">
                                <a14:useLocalDpi xmlns:a14="http://schemas.microsoft.com/office/drawing/2010/main" val="0"/>
                              </a:ext>
                            </a:extLst>
                          </a:blip>
                          <a:srcRect l="37080" t="17227" r="32796" b="13882"/>
                          <a:stretch>
                            <a:fillRect/>
                          </a:stretch>
                        </pic:blipFill>
                        <pic:spPr bwMode="auto">
                          <a:xfrm>
                            <a:off x="0" y="0"/>
                            <a:ext cx="2729865" cy="3521075"/>
                          </a:xfrm>
                          <a:prstGeom prst="rect">
                            <a:avLst/>
                          </a:prstGeom>
                          <a:noFill/>
                          <a:ln>
                            <a:noFill/>
                          </a:ln>
                        </pic:spPr>
                      </pic:pic>
                    </a:graphicData>
                  </a:graphic>
                </wp:inline>
              </w:drawing>
            </w:r>
          </w:p>
          <w:p w14:paraId="18AC08FE" w14:textId="77777777" w:rsidR="00413AD1" w:rsidRDefault="00413AD1" w:rsidP="006531A5">
            <w:pPr>
              <w:widowControl w:val="0"/>
              <w:rPr>
                <w:rFonts w:ascii="Calibri" w:eastAsia="Calibri" w:hAnsi="Calibri" w:cs="Calibri"/>
                <w:color w:val="000000"/>
              </w:rPr>
            </w:pPr>
          </w:p>
        </w:tc>
        <w:tc>
          <w:tcPr>
            <w:tcW w:w="2186" w:type="dxa"/>
            <w:gridSpan w:val="2"/>
          </w:tcPr>
          <w:p w14:paraId="1AE1B51E" w14:textId="77777777" w:rsidR="00413AD1" w:rsidRDefault="00413AD1" w:rsidP="006531A5">
            <w:pPr>
              <w:rPr>
                <w:rFonts w:ascii="Calibri" w:eastAsia="Calibri" w:hAnsi="Calibri" w:cs="Calibri"/>
              </w:rPr>
            </w:pPr>
            <w:r>
              <w:rPr>
                <w:rFonts w:ascii="Calibri" w:eastAsia="Calibri" w:hAnsi="Calibri" w:cs="Calibri"/>
              </w:rPr>
              <w:t>Texto</w:t>
            </w:r>
          </w:p>
          <w:p w14:paraId="5FEE0641" w14:textId="77777777" w:rsidR="00413AD1" w:rsidRDefault="00413AD1" w:rsidP="006531A5">
            <w:pPr>
              <w:rPr>
                <w:rFonts w:ascii="Calibri" w:eastAsia="Calibri" w:hAnsi="Calibri" w:cs="Calibri"/>
              </w:rPr>
            </w:pPr>
            <w:r>
              <w:rPr>
                <w:rFonts w:ascii="Calibri" w:eastAsia="Calibri" w:hAnsi="Calibri" w:cs="Calibri"/>
              </w:rPr>
              <w:t xml:space="preserve">Internet </w:t>
            </w:r>
          </w:p>
          <w:p w14:paraId="4972DAF5" w14:textId="77777777" w:rsidR="00413AD1" w:rsidRDefault="00413AD1" w:rsidP="006531A5">
            <w:pPr>
              <w:rPr>
                <w:rFonts w:ascii="Calibri" w:eastAsia="Calibri" w:hAnsi="Calibri" w:cs="Calibri"/>
              </w:rPr>
            </w:pPr>
            <w:r>
              <w:rPr>
                <w:rFonts w:ascii="Calibri" w:eastAsia="Calibri" w:hAnsi="Calibri" w:cs="Calibri"/>
              </w:rPr>
              <w:t xml:space="preserve">Lápiz </w:t>
            </w:r>
          </w:p>
          <w:p w14:paraId="5646BFB2" w14:textId="77777777" w:rsidR="00413AD1" w:rsidRDefault="00413AD1" w:rsidP="006531A5">
            <w:pPr>
              <w:rPr>
                <w:rFonts w:ascii="Calibri" w:eastAsia="Calibri" w:hAnsi="Calibri" w:cs="Calibri"/>
              </w:rPr>
            </w:pPr>
            <w:r>
              <w:rPr>
                <w:rFonts w:ascii="Calibri" w:eastAsia="Calibri" w:hAnsi="Calibri" w:cs="Calibri"/>
              </w:rPr>
              <w:t xml:space="preserve">Hojas </w:t>
            </w:r>
          </w:p>
          <w:p w14:paraId="7334EF92" w14:textId="77777777" w:rsidR="00413AD1" w:rsidRDefault="00413AD1" w:rsidP="006531A5">
            <w:pPr>
              <w:rPr>
                <w:rFonts w:ascii="Calibri" w:eastAsia="Calibri" w:hAnsi="Calibri" w:cs="Calibri"/>
              </w:rPr>
            </w:pPr>
            <w:r>
              <w:rPr>
                <w:rFonts w:ascii="Calibri" w:eastAsia="Calibri" w:hAnsi="Calibri" w:cs="Calibri"/>
              </w:rPr>
              <w:t xml:space="preserve">Lápices de colores. </w:t>
            </w:r>
          </w:p>
          <w:p w14:paraId="50D7A10F" w14:textId="77777777" w:rsidR="00413AD1" w:rsidRDefault="00413AD1" w:rsidP="006531A5">
            <w:pPr>
              <w:rPr>
                <w:rFonts w:ascii="Calibri" w:eastAsia="Calibri" w:hAnsi="Calibri" w:cs="Calibri"/>
              </w:rPr>
            </w:pPr>
            <w:r>
              <w:rPr>
                <w:rFonts w:ascii="Calibri" w:eastAsia="Calibri" w:hAnsi="Calibri" w:cs="Calibri"/>
              </w:rPr>
              <w:t>Papelote</w:t>
            </w:r>
          </w:p>
          <w:p w14:paraId="7B4AA160" w14:textId="77777777" w:rsidR="00413AD1" w:rsidRDefault="00413AD1" w:rsidP="006531A5">
            <w:pPr>
              <w:rPr>
                <w:rFonts w:ascii="Calibri" w:eastAsia="Calibri" w:hAnsi="Calibri" w:cs="Calibri"/>
              </w:rPr>
            </w:pPr>
            <w:r>
              <w:rPr>
                <w:rFonts w:ascii="Calibri" w:eastAsia="Calibri" w:hAnsi="Calibri" w:cs="Calibri"/>
              </w:rPr>
              <w:t>Marcadores</w:t>
            </w:r>
          </w:p>
          <w:p w14:paraId="791DD369" w14:textId="77777777" w:rsidR="00413AD1" w:rsidRDefault="00413AD1" w:rsidP="006531A5">
            <w:pPr>
              <w:rPr>
                <w:rFonts w:ascii="Calibri" w:eastAsia="Calibri" w:hAnsi="Calibri" w:cs="Calibri"/>
              </w:rPr>
            </w:pPr>
            <w:r>
              <w:rPr>
                <w:rFonts w:ascii="Calibri" w:eastAsia="Calibri" w:hAnsi="Calibri" w:cs="Calibri"/>
              </w:rPr>
              <w:t>Fotografías</w:t>
            </w:r>
          </w:p>
          <w:p w14:paraId="084466F2" w14:textId="77777777" w:rsidR="00413AD1" w:rsidRDefault="00413AD1" w:rsidP="006531A5">
            <w:pPr>
              <w:rPr>
                <w:rFonts w:ascii="Calibri" w:eastAsia="Calibri" w:hAnsi="Calibri" w:cs="Calibri"/>
              </w:rPr>
            </w:pPr>
            <w:r>
              <w:rPr>
                <w:rFonts w:ascii="Calibri" w:eastAsia="Calibri" w:hAnsi="Calibri" w:cs="Calibri"/>
              </w:rPr>
              <w:t>Cuaderno</w:t>
            </w:r>
          </w:p>
          <w:p w14:paraId="432E18DF" w14:textId="77777777" w:rsidR="00413AD1" w:rsidRDefault="00413AD1" w:rsidP="006531A5">
            <w:pPr>
              <w:rPr>
                <w:rFonts w:ascii="Calibri" w:eastAsia="Calibri" w:hAnsi="Calibri" w:cs="Calibri"/>
                <w:color w:val="000000"/>
              </w:rPr>
            </w:pPr>
            <w:r>
              <w:rPr>
                <w:rFonts w:ascii="Calibri" w:eastAsia="Calibri" w:hAnsi="Calibri" w:cs="Calibri"/>
                <w:color w:val="000000"/>
              </w:rPr>
              <w:t>Recipiente de vidrio transparente</w:t>
            </w:r>
          </w:p>
          <w:p w14:paraId="5A7CFD60"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 Agua de la llave (no estéril)</w:t>
            </w:r>
          </w:p>
          <w:p w14:paraId="081127F7"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 Flores con tallo o plantas flotantes.</w:t>
            </w:r>
          </w:p>
          <w:p w14:paraId="1536EB47" w14:textId="77777777" w:rsidR="00413AD1" w:rsidRDefault="00413AD1" w:rsidP="006531A5">
            <w:pPr>
              <w:rPr>
                <w:rFonts w:ascii="Calibri" w:eastAsia="Calibri" w:hAnsi="Calibri" w:cs="Calibri"/>
                <w:color w:val="000000"/>
              </w:rPr>
            </w:pPr>
            <w:r>
              <w:rPr>
                <w:rFonts w:ascii="Calibri" w:eastAsia="Calibri" w:hAnsi="Calibri" w:cs="Calibri"/>
                <w:color w:val="000000"/>
              </w:rPr>
              <w:t>Microscopio o lupa de buen aumento</w:t>
            </w:r>
          </w:p>
          <w:p w14:paraId="76ECAD46" w14:textId="77777777" w:rsidR="00413AD1" w:rsidRDefault="00413AD1" w:rsidP="006531A5">
            <w:pPr>
              <w:rPr>
                <w:rFonts w:ascii="Calibri" w:eastAsia="Calibri" w:hAnsi="Calibri" w:cs="Calibri"/>
                <w:color w:val="000000"/>
              </w:rPr>
            </w:pPr>
          </w:p>
          <w:p w14:paraId="70C05641" w14:textId="77777777" w:rsidR="00413AD1" w:rsidRDefault="00413AD1" w:rsidP="006531A5">
            <w:pPr>
              <w:rPr>
                <w:rFonts w:ascii="Calibri" w:eastAsia="Calibri" w:hAnsi="Calibri" w:cs="Calibri"/>
                <w:color w:val="000000"/>
              </w:rPr>
            </w:pPr>
          </w:p>
        </w:tc>
        <w:tc>
          <w:tcPr>
            <w:tcW w:w="2471" w:type="dxa"/>
          </w:tcPr>
          <w:p w14:paraId="1DB9F753" w14:textId="77777777" w:rsidR="00413AD1" w:rsidRDefault="00413AD1" w:rsidP="006531A5">
            <w:r>
              <w:rPr>
                <w:b/>
              </w:rPr>
              <w:t xml:space="preserve">I.CN.B.5.2.2. </w:t>
            </w:r>
            <w:r>
              <w:t>Argumenta desde la sustentación científica los tipos de diversidad biológica (a nivel de genes, especies y ecosistemas) que existen en los biomas del mundo, la importancia de estos como evidencia de la evolución de la diversidad y la necesidad de identificar a las especies según criterios de clasificación taxonómicas (según un ancestro común y relaciones evolutivas) específicas. (I.2., J.3.)</w:t>
            </w:r>
          </w:p>
          <w:p w14:paraId="0251DA70" w14:textId="77777777" w:rsidR="00413AD1" w:rsidRDefault="00413AD1" w:rsidP="006531A5">
            <w:r>
              <w:rPr>
                <w:b/>
              </w:rPr>
              <w:t xml:space="preserve">I.CN.B.5.6.1. </w:t>
            </w:r>
            <w:r>
              <w:t xml:space="preserve">Explica desde la experimentación los tipos de organización de las células eucariotas (animales y vegetales), la estructura y función de sus organelos, tipos de membrana y transporte celular. (I.2., I.4.) </w:t>
            </w:r>
            <w:r>
              <w:rPr>
                <w:b/>
              </w:rPr>
              <w:t xml:space="preserve">I.CN.B.5.6.2. </w:t>
            </w:r>
            <w:r>
              <w:t xml:space="preserve">Relaciona los procesos anabólicos y catabólicos (fotosíntesis y la respiración celular) con la acción enzimática, los factores que inciden en la velocidad de las reacciones, los productos y flujos de energía. (I.2., I.4.) </w:t>
            </w:r>
            <w:r>
              <w:rPr>
                <w:b/>
              </w:rPr>
              <w:t xml:space="preserve">I.CN.B.5.6.3. </w:t>
            </w:r>
            <w:r>
              <w:t>Cuestiona desde la fundamentación científica, social y ética los efectos del proceso de proliferación celular alterada, y la influencia de la ingeniería genética en el área de alimentación y salud de los seres humanos. (I.2., S.3.)</w:t>
            </w:r>
          </w:p>
          <w:p w14:paraId="19359F68" w14:textId="77777777" w:rsidR="00413AD1" w:rsidRDefault="00413AD1" w:rsidP="006531A5">
            <w:pPr>
              <w:tabs>
                <w:tab w:val="left" w:pos="924"/>
              </w:tabs>
              <w:jc w:val="both"/>
              <w:rPr>
                <w:rFonts w:ascii="Calibri" w:eastAsia="Calibri" w:hAnsi="Calibri" w:cs="Calibri"/>
              </w:rPr>
            </w:pPr>
          </w:p>
        </w:tc>
        <w:tc>
          <w:tcPr>
            <w:tcW w:w="2063" w:type="dxa"/>
          </w:tcPr>
          <w:p w14:paraId="39310C69" w14:textId="77777777" w:rsidR="00413AD1" w:rsidRDefault="00413AD1" w:rsidP="006531A5">
            <w:pPr>
              <w:rPr>
                <w:rFonts w:ascii="Calibri" w:eastAsia="Calibri" w:hAnsi="Calibri" w:cs="Calibri"/>
                <w:color w:val="000000"/>
              </w:rPr>
            </w:pPr>
            <w:r>
              <w:rPr>
                <w:rFonts w:ascii="Calibri" w:eastAsia="Calibri" w:hAnsi="Calibri" w:cs="Calibri"/>
                <w:b/>
                <w:color w:val="000000"/>
                <w:u w:val="single"/>
              </w:rPr>
              <w:t>TÉCNICAS</w:t>
            </w:r>
          </w:p>
          <w:p w14:paraId="29B5E865" w14:textId="77777777" w:rsidR="00413AD1" w:rsidRDefault="00413AD1" w:rsidP="006531A5">
            <w:pPr>
              <w:rPr>
                <w:rFonts w:ascii="Calibri" w:eastAsia="Calibri" w:hAnsi="Calibri" w:cs="Calibri"/>
                <w:color w:val="000000"/>
              </w:rPr>
            </w:pPr>
            <w:r>
              <w:rPr>
                <w:rFonts w:ascii="Calibri" w:eastAsia="Calibri" w:hAnsi="Calibri" w:cs="Calibri"/>
                <w:color w:val="000000"/>
              </w:rPr>
              <w:t>Andamios cognitivos</w:t>
            </w:r>
          </w:p>
          <w:p w14:paraId="42A132C6" w14:textId="77777777" w:rsidR="00413AD1" w:rsidRDefault="00413AD1" w:rsidP="006531A5">
            <w:pPr>
              <w:rPr>
                <w:rFonts w:ascii="Calibri" w:eastAsia="Calibri" w:hAnsi="Calibri" w:cs="Calibri"/>
                <w:color w:val="000000"/>
              </w:rPr>
            </w:pPr>
            <w:r>
              <w:rPr>
                <w:rFonts w:ascii="Calibri" w:eastAsia="Calibri" w:hAnsi="Calibri" w:cs="Calibri"/>
                <w:color w:val="000000"/>
              </w:rPr>
              <w:t>Observaciones</w:t>
            </w:r>
          </w:p>
          <w:p w14:paraId="3D25A5BB" w14:textId="77777777" w:rsidR="00413AD1" w:rsidRDefault="00413AD1" w:rsidP="006531A5">
            <w:pPr>
              <w:rPr>
                <w:rFonts w:ascii="Calibri" w:eastAsia="Calibri" w:hAnsi="Calibri" w:cs="Calibri"/>
                <w:color w:val="000000"/>
              </w:rPr>
            </w:pPr>
            <w:proofErr w:type="gramStart"/>
            <w:r>
              <w:rPr>
                <w:rFonts w:ascii="Calibri" w:eastAsia="Calibri" w:hAnsi="Calibri" w:cs="Calibri"/>
                <w:color w:val="000000"/>
              </w:rPr>
              <w:t>Taller pedagógicos</w:t>
            </w:r>
            <w:proofErr w:type="gramEnd"/>
            <w:r>
              <w:rPr>
                <w:rFonts w:ascii="Calibri" w:eastAsia="Calibri" w:hAnsi="Calibri" w:cs="Calibri"/>
                <w:color w:val="000000"/>
              </w:rPr>
              <w:t xml:space="preserve"> </w:t>
            </w:r>
          </w:p>
          <w:p w14:paraId="6853BB91"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Investigación práctica </w:t>
            </w:r>
          </w:p>
          <w:p w14:paraId="6F4F9233"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Debate </w:t>
            </w:r>
          </w:p>
          <w:p w14:paraId="5AA89747" w14:textId="77777777" w:rsidR="00413AD1" w:rsidRDefault="00413AD1" w:rsidP="006531A5">
            <w:pPr>
              <w:rPr>
                <w:rFonts w:ascii="Calibri" w:eastAsia="Calibri" w:hAnsi="Calibri" w:cs="Calibri"/>
                <w:color w:val="000000"/>
              </w:rPr>
            </w:pPr>
            <w:r>
              <w:rPr>
                <w:rFonts w:ascii="Calibri" w:eastAsia="Calibri" w:hAnsi="Calibri" w:cs="Calibri"/>
                <w:color w:val="000000"/>
              </w:rPr>
              <w:t>Lectura exegética o comentada</w:t>
            </w:r>
          </w:p>
          <w:p w14:paraId="10C0563D"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Observaciones </w:t>
            </w:r>
          </w:p>
          <w:p w14:paraId="3DB914AA"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Lluvia de ideas  </w:t>
            </w:r>
          </w:p>
          <w:p w14:paraId="005A8192" w14:textId="77777777" w:rsidR="00413AD1" w:rsidRDefault="00413AD1" w:rsidP="006531A5">
            <w:pPr>
              <w:rPr>
                <w:rFonts w:ascii="Calibri" w:eastAsia="Calibri" w:hAnsi="Calibri" w:cs="Calibri"/>
                <w:color w:val="000000"/>
              </w:rPr>
            </w:pPr>
          </w:p>
          <w:p w14:paraId="2B298047" w14:textId="77777777" w:rsidR="00413AD1" w:rsidRDefault="00413AD1" w:rsidP="006531A5">
            <w:pPr>
              <w:rPr>
                <w:rFonts w:ascii="Calibri" w:eastAsia="Calibri" w:hAnsi="Calibri" w:cs="Calibri"/>
                <w:b/>
                <w:color w:val="000000"/>
                <w:u w:val="single"/>
              </w:rPr>
            </w:pPr>
            <w:r>
              <w:rPr>
                <w:rFonts w:ascii="Calibri" w:eastAsia="Calibri" w:hAnsi="Calibri" w:cs="Calibri"/>
                <w:b/>
                <w:color w:val="000000"/>
                <w:u w:val="single"/>
              </w:rPr>
              <w:t xml:space="preserve">INSTRUMENTO </w:t>
            </w:r>
          </w:p>
          <w:p w14:paraId="722AED26" w14:textId="77777777" w:rsidR="00413AD1" w:rsidRDefault="00413AD1" w:rsidP="006531A5">
            <w:pPr>
              <w:rPr>
                <w:rFonts w:ascii="Calibri" w:eastAsia="Calibri" w:hAnsi="Calibri" w:cs="Calibri"/>
                <w:color w:val="000000"/>
              </w:rPr>
            </w:pPr>
            <w:r>
              <w:rPr>
                <w:rFonts w:ascii="Calibri" w:eastAsia="Calibri" w:hAnsi="Calibri" w:cs="Calibri"/>
                <w:color w:val="000000"/>
              </w:rPr>
              <w:t>Guía de trabajo</w:t>
            </w:r>
          </w:p>
          <w:p w14:paraId="73D8AC5C" w14:textId="77777777" w:rsidR="00413AD1" w:rsidRDefault="00413AD1" w:rsidP="006531A5">
            <w:pPr>
              <w:rPr>
                <w:rFonts w:ascii="Calibri" w:eastAsia="Calibri" w:hAnsi="Calibri" w:cs="Calibri"/>
                <w:color w:val="000000"/>
              </w:rPr>
            </w:pPr>
            <w:r>
              <w:rPr>
                <w:rFonts w:ascii="Calibri" w:eastAsia="Calibri" w:hAnsi="Calibri" w:cs="Calibri"/>
                <w:color w:val="000000"/>
              </w:rPr>
              <w:t>Pruebas de ensayo</w:t>
            </w:r>
          </w:p>
          <w:p w14:paraId="5A593271"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Pruebas objetivas </w:t>
            </w:r>
          </w:p>
          <w:p w14:paraId="2AF0FDFB" w14:textId="77777777" w:rsidR="00413AD1" w:rsidRDefault="00413AD1" w:rsidP="006531A5">
            <w:pPr>
              <w:rPr>
                <w:rFonts w:ascii="Calibri" w:eastAsia="Calibri" w:hAnsi="Calibri" w:cs="Calibri"/>
                <w:color w:val="000000"/>
              </w:rPr>
            </w:pPr>
            <w:r>
              <w:rPr>
                <w:rFonts w:ascii="Calibri" w:eastAsia="Calibri" w:hAnsi="Calibri" w:cs="Calibri"/>
                <w:color w:val="000000"/>
              </w:rPr>
              <w:t>Cuestionarios</w:t>
            </w:r>
          </w:p>
        </w:tc>
      </w:tr>
      <w:tr w:rsidR="00413AD1" w14:paraId="34AE7823" w14:textId="77777777" w:rsidTr="00413AD1">
        <w:trPr>
          <w:cnfStyle w:val="000000100000" w:firstRow="0" w:lastRow="0" w:firstColumn="0" w:lastColumn="0" w:oddVBand="0" w:evenVBand="0" w:oddHBand="1" w:evenHBand="0" w:firstRowFirstColumn="0" w:firstRowLastColumn="0" w:lastRowFirstColumn="0" w:lastRowLastColumn="0"/>
          <w:trHeight w:val="300"/>
        </w:trPr>
        <w:tc>
          <w:tcPr>
            <w:tcW w:w="14737" w:type="dxa"/>
            <w:gridSpan w:val="9"/>
            <w:hideMark/>
          </w:tcPr>
          <w:p w14:paraId="5D26CDB5" w14:textId="77777777" w:rsidR="00413AD1" w:rsidRDefault="00413AD1" w:rsidP="006531A5">
            <w:pPr>
              <w:rPr>
                <w:rFonts w:ascii="Calibri" w:eastAsia="Calibri" w:hAnsi="Calibri" w:cs="Calibri"/>
                <w:b/>
                <w:color w:val="000000"/>
              </w:rPr>
            </w:pPr>
            <w:r>
              <w:rPr>
                <w:rFonts w:ascii="Calibri" w:eastAsia="Calibri" w:hAnsi="Calibri" w:cs="Calibri"/>
                <w:b/>
                <w:color w:val="000000"/>
              </w:rPr>
              <w:t>3. ADAPTACIONES CURRICULARES</w:t>
            </w:r>
          </w:p>
        </w:tc>
      </w:tr>
      <w:tr w:rsidR="00413AD1" w14:paraId="48FFE7C3" w14:textId="77777777" w:rsidTr="00413AD1">
        <w:trPr>
          <w:trHeight w:val="420"/>
        </w:trPr>
        <w:tc>
          <w:tcPr>
            <w:tcW w:w="3183" w:type="dxa"/>
            <w:hideMark/>
          </w:tcPr>
          <w:p w14:paraId="2443B953"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ESPECIFICACIÓN DE LA</w:t>
            </w:r>
          </w:p>
          <w:p w14:paraId="55295A20"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NECESIDAD EDUCATIVA</w:t>
            </w:r>
          </w:p>
        </w:tc>
        <w:tc>
          <w:tcPr>
            <w:tcW w:w="3037" w:type="dxa"/>
            <w:gridSpan w:val="2"/>
            <w:hideMark/>
          </w:tcPr>
          <w:p w14:paraId="2E736793"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DESTREZAS CON CRITERIO DE</w:t>
            </w:r>
          </w:p>
          <w:p w14:paraId="1C59461A"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DESEMPEÑO</w:t>
            </w:r>
          </w:p>
        </w:tc>
        <w:tc>
          <w:tcPr>
            <w:tcW w:w="1692" w:type="dxa"/>
            <w:hideMark/>
          </w:tcPr>
          <w:p w14:paraId="27E302CD"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ACTIVIDADES DE</w:t>
            </w:r>
          </w:p>
          <w:p w14:paraId="4AEF4485"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APRENDIZAJE</w:t>
            </w:r>
          </w:p>
        </w:tc>
        <w:tc>
          <w:tcPr>
            <w:tcW w:w="2186" w:type="dxa"/>
            <w:gridSpan w:val="2"/>
            <w:hideMark/>
          </w:tcPr>
          <w:p w14:paraId="5824782F"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RECURSOS</w:t>
            </w:r>
          </w:p>
        </w:tc>
        <w:tc>
          <w:tcPr>
            <w:tcW w:w="2576" w:type="dxa"/>
            <w:gridSpan w:val="2"/>
            <w:hideMark/>
          </w:tcPr>
          <w:p w14:paraId="0A238310"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INDICADORES DE</w:t>
            </w:r>
          </w:p>
          <w:p w14:paraId="0F67A414"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EVALUACIÓN DE</w:t>
            </w:r>
          </w:p>
          <w:p w14:paraId="160E4DA3"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LA UNIDAD</w:t>
            </w:r>
          </w:p>
        </w:tc>
        <w:tc>
          <w:tcPr>
            <w:tcW w:w="2063" w:type="dxa"/>
            <w:hideMark/>
          </w:tcPr>
          <w:p w14:paraId="3DC52CCC"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TÉCNICAS E</w:t>
            </w:r>
          </w:p>
          <w:p w14:paraId="50546BFE"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INSTRUMENTOS</w:t>
            </w:r>
          </w:p>
          <w:p w14:paraId="51BFDFF7"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DE EVALUACIÓN</w:t>
            </w:r>
          </w:p>
        </w:tc>
      </w:tr>
      <w:tr w:rsidR="00413AD1" w14:paraId="1E1B8001" w14:textId="77777777" w:rsidTr="00413AD1">
        <w:trPr>
          <w:cnfStyle w:val="000000100000" w:firstRow="0" w:lastRow="0" w:firstColumn="0" w:lastColumn="0" w:oddVBand="0" w:evenVBand="0" w:oddHBand="1" w:evenHBand="0" w:firstRowFirstColumn="0" w:firstRowLastColumn="0" w:lastRowFirstColumn="0" w:lastRowLastColumn="0"/>
          <w:trHeight w:val="420"/>
        </w:trPr>
        <w:tc>
          <w:tcPr>
            <w:tcW w:w="3183" w:type="dxa"/>
          </w:tcPr>
          <w:p w14:paraId="1C6B064C" w14:textId="77777777" w:rsidR="00413AD1" w:rsidRDefault="00413AD1" w:rsidP="006531A5">
            <w:pPr>
              <w:rPr>
                <w:rFonts w:ascii="Calibri" w:eastAsia="Calibri" w:hAnsi="Calibri" w:cs="Calibri"/>
                <w:b/>
                <w:color w:val="000000"/>
              </w:rPr>
            </w:pPr>
          </w:p>
        </w:tc>
        <w:tc>
          <w:tcPr>
            <w:tcW w:w="3037" w:type="dxa"/>
            <w:gridSpan w:val="2"/>
          </w:tcPr>
          <w:p w14:paraId="50DD5F02" w14:textId="77777777" w:rsidR="00413AD1" w:rsidRDefault="00413AD1" w:rsidP="006531A5">
            <w:pPr>
              <w:rPr>
                <w:rFonts w:ascii="Calibri" w:eastAsia="Calibri" w:hAnsi="Calibri" w:cs="Calibri"/>
                <w:b/>
                <w:color w:val="000000"/>
              </w:rPr>
            </w:pPr>
          </w:p>
        </w:tc>
        <w:tc>
          <w:tcPr>
            <w:tcW w:w="1692" w:type="dxa"/>
          </w:tcPr>
          <w:p w14:paraId="5792C1EB" w14:textId="77777777" w:rsidR="00413AD1" w:rsidRDefault="00413AD1" w:rsidP="006531A5">
            <w:pPr>
              <w:jc w:val="center"/>
              <w:rPr>
                <w:rFonts w:ascii="Calibri" w:eastAsia="Calibri" w:hAnsi="Calibri" w:cs="Calibri"/>
                <w:b/>
                <w:color w:val="000000"/>
              </w:rPr>
            </w:pPr>
          </w:p>
        </w:tc>
        <w:tc>
          <w:tcPr>
            <w:tcW w:w="2186" w:type="dxa"/>
            <w:gridSpan w:val="2"/>
          </w:tcPr>
          <w:p w14:paraId="34262751" w14:textId="77777777" w:rsidR="00413AD1" w:rsidRDefault="00413AD1" w:rsidP="006531A5">
            <w:pPr>
              <w:jc w:val="center"/>
              <w:rPr>
                <w:rFonts w:ascii="Calibri" w:eastAsia="Calibri" w:hAnsi="Calibri" w:cs="Calibri"/>
                <w:b/>
                <w:color w:val="000000"/>
              </w:rPr>
            </w:pPr>
          </w:p>
        </w:tc>
        <w:tc>
          <w:tcPr>
            <w:tcW w:w="2576" w:type="dxa"/>
            <w:gridSpan w:val="2"/>
          </w:tcPr>
          <w:p w14:paraId="36BF2B30" w14:textId="77777777" w:rsidR="00413AD1" w:rsidRDefault="00413AD1" w:rsidP="006531A5">
            <w:pPr>
              <w:jc w:val="center"/>
              <w:rPr>
                <w:rFonts w:ascii="Calibri" w:eastAsia="Calibri" w:hAnsi="Calibri" w:cs="Calibri"/>
                <w:b/>
                <w:color w:val="000000"/>
              </w:rPr>
            </w:pPr>
          </w:p>
        </w:tc>
        <w:tc>
          <w:tcPr>
            <w:tcW w:w="2063" w:type="dxa"/>
          </w:tcPr>
          <w:p w14:paraId="5EE8A554" w14:textId="77777777" w:rsidR="00413AD1" w:rsidRDefault="00413AD1" w:rsidP="006531A5">
            <w:pPr>
              <w:jc w:val="center"/>
              <w:rPr>
                <w:rFonts w:ascii="Calibri" w:eastAsia="Calibri" w:hAnsi="Calibri" w:cs="Calibri"/>
                <w:b/>
                <w:color w:val="000000"/>
              </w:rPr>
            </w:pPr>
          </w:p>
        </w:tc>
      </w:tr>
      <w:tr w:rsidR="00413AD1" w14:paraId="4A6ECEFC" w14:textId="77777777" w:rsidTr="00413AD1">
        <w:trPr>
          <w:trHeight w:val="420"/>
        </w:trPr>
        <w:tc>
          <w:tcPr>
            <w:tcW w:w="3183" w:type="dxa"/>
            <w:hideMark/>
          </w:tcPr>
          <w:p w14:paraId="200A5CD7"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ELABORADO</w:t>
            </w:r>
          </w:p>
        </w:tc>
        <w:tc>
          <w:tcPr>
            <w:tcW w:w="315" w:type="dxa"/>
          </w:tcPr>
          <w:p w14:paraId="4898599B" w14:textId="77777777" w:rsidR="00413AD1" w:rsidRDefault="00413AD1" w:rsidP="006531A5">
            <w:pPr>
              <w:jc w:val="center"/>
              <w:rPr>
                <w:rFonts w:ascii="Calibri" w:eastAsia="Calibri" w:hAnsi="Calibri" w:cs="Calibri"/>
                <w:b/>
                <w:color w:val="000000"/>
              </w:rPr>
            </w:pPr>
          </w:p>
        </w:tc>
        <w:tc>
          <w:tcPr>
            <w:tcW w:w="2722" w:type="dxa"/>
            <w:hideMark/>
          </w:tcPr>
          <w:p w14:paraId="17B25D50"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REVISADO</w:t>
            </w:r>
          </w:p>
        </w:tc>
        <w:tc>
          <w:tcPr>
            <w:tcW w:w="8517" w:type="dxa"/>
            <w:gridSpan w:val="6"/>
            <w:hideMark/>
          </w:tcPr>
          <w:p w14:paraId="30B27CE9"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APROBADO</w:t>
            </w:r>
          </w:p>
        </w:tc>
      </w:tr>
      <w:tr w:rsidR="00413AD1" w14:paraId="2F58CDAD" w14:textId="77777777" w:rsidTr="00413AD1">
        <w:trPr>
          <w:cnfStyle w:val="000000100000" w:firstRow="0" w:lastRow="0" w:firstColumn="0" w:lastColumn="0" w:oddVBand="0" w:evenVBand="0" w:oddHBand="1" w:evenHBand="0" w:firstRowFirstColumn="0" w:firstRowLastColumn="0" w:lastRowFirstColumn="0" w:lastRowLastColumn="0"/>
          <w:trHeight w:val="180"/>
        </w:trPr>
        <w:tc>
          <w:tcPr>
            <w:tcW w:w="3183" w:type="dxa"/>
            <w:hideMark/>
          </w:tcPr>
          <w:p w14:paraId="1807794F"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Docente: </w:t>
            </w:r>
          </w:p>
        </w:tc>
        <w:tc>
          <w:tcPr>
            <w:tcW w:w="315" w:type="dxa"/>
          </w:tcPr>
          <w:p w14:paraId="71C5846B" w14:textId="77777777" w:rsidR="00413AD1" w:rsidRDefault="00413AD1" w:rsidP="006531A5">
            <w:pPr>
              <w:rPr>
                <w:rFonts w:ascii="Calibri" w:eastAsia="Calibri" w:hAnsi="Calibri" w:cs="Calibri"/>
                <w:color w:val="000000"/>
              </w:rPr>
            </w:pPr>
          </w:p>
        </w:tc>
        <w:tc>
          <w:tcPr>
            <w:tcW w:w="2722" w:type="dxa"/>
            <w:hideMark/>
          </w:tcPr>
          <w:p w14:paraId="4175E9F8"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Coordinador del </w:t>
            </w:r>
            <w:proofErr w:type="gramStart"/>
            <w:r>
              <w:rPr>
                <w:rFonts w:ascii="Calibri" w:eastAsia="Calibri" w:hAnsi="Calibri" w:cs="Calibri"/>
                <w:color w:val="000000"/>
              </w:rPr>
              <w:t>área :</w:t>
            </w:r>
            <w:proofErr w:type="gramEnd"/>
            <w:r>
              <w:rPr>
                <w:rFonts w:ascii="Calibri" w:eastAsia="Calibri" w:hAnsi="Calibri" w:cs="Calibri"/>
                <w:color w:val="000000"/>
              </w:rPr>
              <w:t xml:space="preserve"> </w:t>
            </w:r>
          </w:p>
        </w:tc>
        <w:tc>
          <w:tcPr>
            <w:tcW w:w="8517" w:type="dxa"/>
            <w:gridSpan w:val="6"/>
            <w:hideMark/>
          </w:tcPr>
          <w:p w14:paraId="639D948D" w14:textId="77777777" w:rsidR="00413AD1" w:rsidRDefault="00413AD1" w:rsidP="006531A5">
            <w:pPr>
              <w:rPr>
                <w:rFonts w:ascii="Calibri" w:eastAsia="Calibri" w:hAnsi="Calibri" w:cs="Calibri"/>
                <w:color w:val="000000"/>
              </w:rPr>
            </w:pPr>
            <w:r>
              <w:rPr>
                <w:rFonts w:ascii="Calibri" w:eastAsia="Calibri" w:hAnsi="Calibri" w:cs="Calibri"/>
                <w:color w:val="000000"/>
              </w:rPr>
              <w:t>Vicerrector:</w:t>
            </w:r>
          </w:p>
        </w:tc>
      </w:tr>
      <w:tr w:rsidR="00413AD1" w14:paraId="71998D92" w14:textId="77777777" w:rsidTr="00413AD1">
        <w:trPr>
          <w:trHeight w:val="240"/>
        </w:trPr>
        <w:tc>
          <w:tcPr>
            <w:tcW w:w="3183" w:type="dxa"/>
            <w:hideMark/>
          </w:tcPr>
          <w:p w14:paraId="7CD72143" w14:textId="77777777" w:rsidR="00413AD1" w:rsidRDefault="00413AD1" w:rsidP="006531A5">
            <w:pPr>
              <w:rPr>
                <w:rFonts w:ascii="Calibri" w:eastAsia="Calibri" w:hAnsi="Calibri" w:cs="Calibri"/>
                <w:color w:val="000000"/>
              </w:rPr>
            </w:pPr>
            <w:r>
              <w:rPr>
                <w:rFonts w:ascii="Calibri" w:eastAsia="Calibri" w:hAnsi="Calibri" w:cs="Calibri"/>
                <w:color w:val="000000"/>
              </w:rPr>
              <w:t>Firma:</w:t>
            </w:r>
          </w:p>
        </w:tc>
        <w:tc>
          <w:tcPr>
            <w:tcW w:w="315" w:type="dxa"/>
          </w:tcPr>
          <w:p w14:paraId="6424091D" w14:textId="77777777" w:rsidR="00413AD1" w:rsidRDefault="00413AD1" w:rsidP="006531A5">
            <w:pPr>
              <w:rPr>
                <w:rFonts w:ascii="Calibri" w:eastAsia="Calibri" w:hAnsi="Calibri" w:cs="Calibri"/>
                <w:color w:val="000000"/>
              </w:rPr>
            </w:pPr>
          </w:p>
        </w:tc>
        <w:tc>
          <w:tcPr>
            <w:tcW w:w="2722" w:type="dxa"/>
          </w:tcPr>
          <w:p w14:paraId="557E8E73" w14:textId="77777777" w:rsidR="00413AD1" w:rsidRDefault="00413AD1" w:rsidP="006531A5">
            <w:pPr>
              <w:rPr>
                <w:rFonts w:ascii="Calibri" w:eastAsia="Calibri" w:hAnsi="Calibri" w:cs="Calibri"/>
                <w:color w:val="000000"/>
              </w:rPr>
            </w:pPr>
          </w:p>
        </w:tc>
        <w:tc>
          <w:tcPr>
            <w:tcW w:w="8517" w:type="dxa"/>
            <w:gridSpan w:val="6"/>
          </w:tcPr>
          <w:p w14:paraId="732BC7B6" w14:textId="77777777" w:rsidR="00413AD1" w:rsidRDefault="00413AD1" w:rsidP="006531A5">
            <w:pPr>
              <w:rPr>
                <w:rFonts w:ascii="Calibri" w:eastAsia="Calibri" w:hAnsi="Calibri" w:cs="Calibri"/>
                <w:color w:val="000000"/>
              </w:rPr>
            </w:pPr>
          </w:p>
        </w:tc>
      </w:tr>
      <w:tr w:rsidR="00413AD1" w14:paraId="4CEFCC3E" w14:textId="77777777" w:rsidTr="00413AD1">
        <w:trPr>
          <w:cnfStyle w:val="000000100000" w:firstRow="0" w:lastRow="0" w:firstColumn="0" w:lastColumn="0" w:oddVBand="0" w:evenVBand="0" w:oddHBand="1" w:evenHBand="0" w:firstRowFirstColumn="0" w:firstRowLastColumn="0" w:lastRowFirstColumn="0" w:lastRowLastColumn="0"/>
          <w:trHeight w:val="240"/>
        </w:trPr>
        <w:tc>
          <w:tcPr>
            <w:tcW w:w="3183" w:type="dxa"/>
            <w:hideMark/>
          </w:tcPr>
          <w:p w14:paraId="2AD90F01"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Fecha: </w:t>
            </w:r>
          </w:p>
        </w:tc>
        <w:tc>
          <w:tcPr>
            <w:tcW w:w="315" w:type="dxa"/>
          </w:tcPr>
          <w:p w14:paraId="642161AB" w14:textId="77777777" w:rsidR="00413AD1" w:rsidRDefault="00413AD1" w:rsidP="006531A5">
            <w:pPr>
              <w:rPr>
                <w:rFonts w:ascii="Calibri" w:eastAsia="Calibri" w:hAnsi="Calibri" w:cs="Calibri"/>
                <w:color w:val="000000"/>
              </w:rPr>
            </w:pPr>
          </w:p>
        </w:tc>
        <w:tc>
          <w:tcPr>
            <w:tcW w:w="2722" w:type="dxa"/>
          </w:tcPr>
          <w:p w14:paraId="6FACC1D2" w14:textId="77777777" w:rsidR="00413AD1" w:rsidRDefault="00413AD1" w:rsidP="006531A5">
            <w:pPr>
              <w:rPr>
                <w:rFonts w:ascii="Calibri" w:eastAsia="Calibri" w:hAnsi="Calibri" w:cs="Calibri"/>
                <w:color w:val="000000"/>
              </w:rPr>
            </w:pPr>
          </w:p>
        </w:tc>
        <w:tc>
          <w:tcPr>
            <w:tcW w:w="8517" w:type="dxa"/>
            <w:gridSpan w:val="6"/>
          </w:tcPr>
          <w:p w14:paraId="51949A49" w14:textId="77777777" w:rsidR="00413AD1" w:rsidRDefault="00413AD1" w:rsidP="006531A5">
            <w:pPr>
              <w:rPr>
                <w:rFonts w:ascii="Calibri" w:eastAsia="Calibri" w:hAnsi="Calibri" w:cs="Calibri"/>
                <w:color w:val="000000"/>
              </w:rPr>
            </w:pPr>
          </w:p>
        </w:tc>
      </w:tr>
    </w:tbl>
    <w:p w14:paraId="267B4BAE" w14:textId="77777777" w:rsidR="00413AD1" w:rsidRDefault="00413AD1"/>
    <w:p w14:paraId="63130DED" w14:textId="77777777" w:rsidR="00413AD1" w:rsidRDefault="00413AD1"/>
    <w:p w14:paraId="6D0A3462" w14:textId="77777777" w:rsidR="00413AD1" w:rsidRDefault="00413AD1"/>
    <w:p w14:paraId="3B887409" w14:textId="77777777" w:rsidR="00413AD1" w:rsidRDefault="00413AD1"/>
    <w:p w14:paraId="7CD84E6A" w14:textId="77777777" w:rsidR="00413AD1" w:rsidRDefault="00413AD1"/>
    <w:p w14:paraId="11452DD9" w14:textId="77777777" w:rsidR="00413AD1" w:rsidRDefault="00413AD1"/>
    <w:p w14:paraId="25FCA2B1" w14:textId="77777777" w:rsidR="00413AD1" w:rsidRDefault="00413AD1"/>
    <w:p w14:paraId="67FA375E" w14:textId="77777777" w:rsidR="00413AD1" w:rsidRDefault="00413AD1"/>
    <w:p w14:paraId="052AED8A" w14:textId="77777777" w:rsidR="00413AD1" w:rsidRDefault="00413AD1"/>
    <w:p w14:paraId="5AE7792F" w14:textId="77777777" w:rsidR="00413AD1" w:rsidRDefault="00413AD1"/>
    <w:p w14:paraId="7D20E6CC" w14:textId="77777777" w:rsidR="00413AD1" w:rsidRDefault="00413AD1"/>
    <w:p w14:paraId="7243216F" w14:textId="77777777" w:rsidR="00413AD1" w:rsidRDefault="00413AD1"/>
    <w:p w14:paraId="14668CF3" w14:textId="77777777" w:rsidR="00413AD1" w:rsidRDefault="00413AD1"/>
    <w:p w14:paraId="3D39EFDD" w14:textId="77777777" w:rsidR="00413AD1" w:rsidRDefault="00413AD1"/>
    <w:p w14:paraId="72B3C3DA" w14:textId="77777777" w:rsidR="00413AD1" w:rsidRDefault="00413AD1"/>
    <w:p w14:paraId="756D88D7" w14:textId="77777777" w:rsidR="00413AD1" w:rsidRDefault="00413AD1"/>
    <w:tbl>
      <w:tblPr>
        <w:tblStyle w:val="GridTable4-Accent6"/>
        <w:tblpPr w:leftFromText="141" w:rightFromText="141" w:vertAnchor="page" w:horzAnchor="margin" w:tblpXSpec="center" w:tblpY="2236"/>
        <w:tblW w:w="15730" w:type="dxa"/>
        <w:tblLayout w:type="fixed"/>
        <w:tblLook w:val="0400" w:firstRow="0" w:lastRow="0" w:firstColumn="0" w:lastColumn="0" w:noHBand="0" w:noVBand="1"/>
      </w:tblPr>
      <w:tblGrid>
        <w:gridCol w:w="1742"/>
        <w:gridCol w:w="2533"/>
        <w:gridCol w:w="1260"/>
        <w:gridCol w:w="1590"/>
        <w:gridCol w:w="1499"/>
        <w:gridCol w:w="1603"/>
        <w:gridCol w:w="1418"/>
        <w:gridCol w:w="4085"/>
      </w:tblGrid>
      <w:tr w:rsidR="00413AD1" w14:paraId="35D9AF81" w14:textId="77777777" w:rsidTr="00413AD1">
        <w:trPr>
          <w:cnfStyle w:val="000000100000" w:firstRow="0" w:lastRow="0" w:firstColumn="0" w:lastColumn="0" w:oddVBand="0" w:evenVBand="0" w:oddHBand="1" w:evenHBand="0" w:firstRowFirstColumn="0" w:firstRowLastColumn="0" w:lastRowFirstColumn="0" w:lastRowLastColumn="0"/>
          <w:trHeight w:val="450"/>
        </w:trPr>
        <w:tc>
          <w:tcPr>
            <w:tcW w:w="15730" w:type="dxa"/>
            <w:gridSpan w:val="8"/>
            <w:hideMark/>
          </w:tcPr>
          <w:p w14:paraId="062789AF" w14:textId="77777777" w:rsidR="00413AD1" w:rsidRDefault="00413AD1" w:rsidP="00413AD1">
            <w:pPr>
              <w:rPr>
                <w:rFonts w:ascii="Calibri" w:eastAsia="Calibri" w:hAnsi="Calibri" w:cs="Calibri"/>
                <w:b/>
              </w:rPr>
            </w:pPr>
            <w:r>
              <w:rPr>
                <w:rFonts w:ascii="Calibri" w:eastAsia="Calibri" w:hAnsi="Calibri" w:cs="Calibri"/>
                <w:b/>
              </w:rPr>
              <w:t>PLANIFICACION MICROCURRICULAR</w:t>
            </w:r>
          </w:p>
        </w:tc>
      </w:tr>
      <w:tr w:rsidR="00413AD1" w14:paraId="631C3708" w14:textId="77777777" w:rsidTr="00413AD1">
        <w:trPr>
          <w:trHeight w:val="240"/>
        </w:trPr>
        <w:tc>
          <w:tcPr>
            <w:tcW w:w="4275" w:type="dxa"/>
            <w:gridSpan w:val="2"/>
            <w:hideMark/>
          </w:tcPr>
          <w:p w14:paraId="7B2EB2CA" w14:textId="77777777" w:rsidR="00413AD1" w:rsidRDefault="00413AD1" w:rsidP="00413AD1">
            <w:pPr>
              <w:rPr>
                <w:rFonts w:ascii="Calibri" w:eastAsia="Calibri" w:hAnsi="Calibri" w:cs="Calibri"/>
                <w:b/>
              </w:rPr>
            </w:pPr>
            <w:r>
              <w:rPr>
                <w:rFonts w:ascii="Calibri" w:eastAsia="Calibri" w:hAnsi="Calibri" w:cs="Calibri"/>
                <w:b/>
              </w:rPr>
              <w:t>Nombre de la institución:</w:t>
            </w:r>
          </w:p>
        </w:tc>
        <w:tc>
          <w:tcPr>
            <w:tcW w:w="11455" w:type="dxa"/>
            <w:gridSpan w:val="6"/>
          </w:tcPr>
          <w:p w14:paraId="498DE1CC" w14:textId="77777777" w:rsidR="00413AD1" w:rsidRDefault="00413AD1" w:rsidP="00413AD1">
            <w:pPr>
              <w:rPr>
                <w:rFonts w:ascii="Calibri" w:eastAsia="Calibri" w:hAnsi="Calibri" w:cs="Calibri"/>
                <w:b/>
              </w:rPr>
            </w:pPr>
          </w:p>
        </w:tc>
      </w:tr>
      <w:tr w:rsidR="00413AD1" w14:paraId="7FC37460" w14:textId="77777777" w:rsidTr="00413AD1">
        <w:trPr>
          <w:cnfStyle w:val="000000100000" w:firstRow="0" w:lastRow="0" w:firstColumn="0" w:lastColumn="0" w:oddVBand="0" w:evenVBand="0" w:oddHBand="1" w:evenHBand="0" w:firstRowFirstColumn="0" w:firstRowLastColumn="0" w:lastRowFirstColumn="0" w:lastRowLastColumn="0"/>
          <w:trHeight w:val="300"/>
        </w:trPr>
        <w:tc>
          <w:tcPr>
            <w:tcW w:w="4275" w:type="dxa"/>
            <w:gridSpan w:val="2"/>
            <w:hideMark/>
          </w:tcPr>
          <w:p w14:paraId="4C782BA3" w14:textId="77777777" w:rsidR="00413AD1" w:rsidRDefault="00413AD1" w:rsidP="00413AD1">
            <w:pPr>
              <w:ind w:left="-680" w:firstLine="680"/>
              <w:rPr>
                <w:rFonts w:ascii="Calibri" w:eastAsia="Calibri" w:hAnsi="Calibri" w:cs="Calibri"/>
                <w:b/>
              </w:rPr>
            </w:pPr>
            <w:r>
              <w:rPr>
                <w:rFonts w:ascii="Calibri" w:eastAsia="Calibri" w:hAnsi="Calibri" w:cs="Calibri"/>
                <w:b/>
              </w:rPr>
              <w:t>Nombre del Docente:</w:t>
            </w:r>
          </w:p>
        </w:tc>
        <w:tc>
          <w:tcPr>
            <w:tcW w:w="5952" w:type="dxa"/>
            <w:gridSpan w:val="4"/>
          </w:tcPr>
          <w:p w14:paraId="392EDE1D" w14:textId="77777777" w:rsidR="00413AD1" w:rsidRDefault="00413AD1" w:rsidP="00413AD1">
            <w:pPr>
              <w:rPr>
                <w:rFonts w:ascii="Calibri" w:eastAsia="Calibri" w:hAnsi="Calibri" w:cs="Calibri"/>
                <w:b/>
              </w:rPr>
            </w:pPr>
          </w:p>
        </w:tc>
        <w:tc>
          <w:tcPr>
            <w:tcW w:w="1418" w:type="dxa"/>
            <w:hideMark/>
          </w:tcPr>
          <w:p w14:paraId="560BC677" w14:textId="77777777" w:rsidR="00413AD1" w:rsidRDefault="00413AD1" w:rsidP="00413AD1">
            <w:pPr>
              <w:rPr>
                <w:rFonts w:ascii="Calibri" w:eastAsia="Calibri" w:hAnsi="Calibri" w:cs="Calibri"/>
                <w:b/>
              </w:rPr>
            </w:pPr>
            <w:r>
              <w:rPr>
                <w:rFonts w:ascii="Calibri" w:eastAsia="Calibri" w:hAnsi="Calibri" w:cs="Calibri"/>
                <w:b/>
              </w:rPr>
              <w:t>Fecha</w:t>
            </w:r>
          </w:p>
        </w:tc>
        <w:tc>
          <w:tcPr>
            <w:tcW w:w="4085" w:type="dxa"/>
          </w:tcPr>
          <w:p w14:paraId="1CC9AB75" w14:textId="77777777" w:rsidR="00413AD1" w:rsidRDefault="00413AD1" w:rsidP="00413AD1">
            <w:pPr>
              <w:rPr>
                <w:rFonts w:ascii="Calibri" w:eastAsia="Calibri" w:hAnsi="Calibri" w:cs="Calibri"/>
                <w:b/>
              </w:rPr>
            </w:pPr>
          </w:p>
        </w:tc>
      </w:tr>
      <w:tr w:rsidR="00413AD1" w14:paraId="7CB258D5" w14:textId="77777777" w:rsidTr="00413AD1">
        <w:trPr>
          <w:trHeight w:val="337"/>
        </w:trPr>
        <w:tc>
          <w:tcPr>
            <w:tcW w:w="1742" w:type="dxa"/>
            <w:hideMark/>
          </w:tcPr>
          <w:p w14:paraId="08549505" w14:textId="77777777" w:rsidR="00413AD1" w:rsidRDefault="00413AD1" w:rsidP="00413AD1">
            <w:pPr>
              <w:rPr>
                <w:rFonts w:ascii="Calibri" w:eastAsia="Calibri" w:hAnsi="Calibri" w:cs="Calibri"/>
                <w:b/>
              </w:rPr>
            </w:pPr>
            <w:r>
              <w:rPr>
                <w:rFonts w:ascii="Calibri" w:eastAsia="Calibri" w:hAnsi="Calibri" w:cs="Calibri"/>
                <w:b/>
              </w:rPr>
              <w:t>Área</w:t>
            </w:r>
          </w:p>
        </w:tc>
        <w:tc>
          <w:tcPr>
            <w:tcW w:w="3793" w:type="dxa"/>
            <w:gridSpan w:val="2"/>
            <w:hideMark/>
          </w:tcPr>
          <w:p w14:paraId="2FE583F6" w14:textId="77777777" w:rsidR="00413AD1" w:rsidRDefault="00413AD1" w:rsidP="00413AD1">
            <w:pPr>
              <w:rPr>
                <w:rFonts w:ascii="Calibri" w:eastAsia="Calibri" w:hAnsi="Calibri" w:cs="Calibri"/>
                <w:b/>
              </w:rPr>
            </w:pPr>
            <w:r>
              <w:rPr>
                <w:rFonts w:ascii="Calibri" w:eastAsia="Calibri" w:hAnsi="Calibri" w:cs="Calibri"/>
              </w:rPr>
              <w:t xml:space="preserve">Ciencias </w:t>
            </w:r>
          </w:p>
        </w:tc>
        <w:tc>
          <w:tcPr>
            <w:tcW w:w="1590" w:type="dxa"/>
            <w:hideMark/>
          </w:tcPr>
          <w:p w14:paraId="13042F1D" w14:textId="77777777" w:rsidR="00413AD1" w:rsidRDefault="00413AD1" w:rsidP="00413AD1">
            <w:pPr>
              <w:rPr>
                <w:rFonts w:ascii="Calibri" w:eastAsia="Calibri" w:hAnsi="Calibri" w:cs="Calibri"/>
                <w:b/>
              </w:rPr>
            </w:pPr>
            <w:r>
              <w:rPr>
                <w:rFonts w:ascii="Calibri" w:eastAsia="Calibri" w:hAnsi="Calibri" w:cs="Calibri"/>
                <w:b/>
              </w:rPr>
              <w:t>Grado</w:t>
            </w:r>
          </w:p>
        </w:tc>
        <w:tc>
          <w:tcPr>
            <w:tcW w:w="3102" w:type="dxa"/>
            <w:gridSpan w:val="2"/>
            <w:hideMark/>
          </w:tcPr>
          <w:p w14:paraId="22902E99" w14:textId="77777777" w:rsidR="00413AD1" w:rsidRDefault="00413AD1" w:rsidP="00413AD1">
            <w:pPr>
              <w:rPr>
                <w:rFonts w:ascii="Calibri" w:eastAsia="Calibri" w:hAnsi="Calibri" w:cs="Calibri"/>
              </w:rPr>
            </w:pPr>
            <w:r>
              <w:rPr>
                <w:rFonts w:ascii="Calibri" w:eastAsia="Calibri" w:hAnsi="Calibri" w:cs="Calibri"/>
              </w:rPr>
              <w:t>PRIMERO BGU</w:t>
            </w:r>
          </w:p>
        </w:tc>
        <w:tc>
          <w:tcPr>
            <w:tcW w:w="1418" w:type="dxa"/>
            <w:hideMark/>
          </w:tcPr>
          <w:p w14:paraId="10586CDD" w14:textId="77777777" w:rsidR="00413AD1" w:rsidRDefault="00413AD1" w:rsidP="00413AD1">
            <w:pPr>
              <w:rPr>
                <w:rFonts w:ascii="Calibri" w:eastAsia="Calibri" w:hAnsi="Calibri" w:cs="Calibri"/>
                <w:b/>
              </w:rPr>
            </w:pPr>
            <w:r>
              <w:rPr>
                <w:rFonts w:ascii="Calibri" w:eastAsia="Calibri" w:hAnsi="Calibri" w:cs="Calibri"/>
                <w:b/>
              </w:rPr>
              <w:t>Año lectivo</w:t>
            </w:r>
          </w:p>
        </w:tc>
        <w:tc>
          <w:tcPr>
            <w:tcW w:w="4085" w:type="dxa"/>
          </w:tcPr>
          <w:p w14:paraId="2B55267D" w14:textId="77777777" w:rsidR="00413AD1" w:rsidRDefault="00413AD1" w:rsidP="00413AD1">
            <w:pPr>
              <w:rPr>
                <w:rFonts w:ascii="Calibri" w:eastAsia="Calibri" w:hAnsi="Calibri" w:cs="Calibri"/>
                <w:b/>
              </w:rPr>
            </w:pPr>
          </w:p>
        </w:tc>
      </w:tr>
      <w:tr w:rsidR="00413AD1" w14:paraId="10D78F8D" w14:textId="77777777" w:rsidTr="00413AD1">
        <w:trPr>
          <w:cnfStyle w:val="000000100000" w:firstRow="0" w:lastRow="0" w:firstColumn="0" w:lastColumn="0" w:oddVBand="0" w:evenVBand="0" w:oddHBand="1" w:evenHBand="0" w:firstRowFirstColumn="0" w:firstRowLastColumn="0" w:lastRowFirstColumn="0" w:lastRowLastColumn="0"/>
          <w:trHeight w:val="340"/>
        </w:trPr>
        <w:tc>
          <w:tcPr>
            <w:tcW w:w="10227" w:type="dxa"/>
            <w:gridSpan w:val="6"/>
            <w:hideMark/>
          </w:tcPr>
          <w:p w14:paraId="6106D1E5" w14:textId="77777777" w:rsidR="00413AD1" w:rsidRDefault="00413AD1" w:rsidP="00413AD1">
            <w:pPr>
              <w:rPr>
                <w:rFonts w:ascii="Calibri" w:eastAsia="Calibri" w:hAnsi="Calibri" w:cs="Calibri"/>
                <w:b/>
                <w:bCs/>
              </w:rPr>
            </w:pPr>
            <w:r>
              <w:rPr>
                <w:rFonts w:ascii="Calibri" w:eastAsia="Calibri" w:hAnsi="Calibri" w:cs="Calibri"/>
                <w:b/>
                <w:bCs/>
              </w:rPr>
              <w:t xml:space="preserve">Asignatura: </w:t>
            </w:r>
            <w:r>
              <w:rPr>
                <w:rFonts w:ascii="Calibri" w:eastAsia="Calibri" w:hAnsi="Calibri" w:cs="Calibri"/>
              </w:rPr>
              <w:t>Biología</w:t>
            </w:r>
          </w:p>
        </w:tc>
        <w:tc>
          <w:tcPr>
            <w:tcW w:w="1418" w:type="dxa"/>
            <w:hideMark/>
          </w:tcPr>
          <w:p w14:paraId="5DAF3B65" w14:textId="77777777" w:rsidR="00413AD1" w:rsidRDefault="00413AD1" w:rsidP="00413AD1">
            <w:pPr>
              <w:rPr>
                <w:rFonts w:ascii="Calibri" w:eastAsia="Calibri" w:hAnsi="Calibri" w:cs="Calibri"/>
                <w:b/>
                <w:bCs/>
              </w:rPr>
            </w:pPr>
            <w:r>
              <w:rPr>
                <w:rFonts w:ascii="Calibri" w:eastAsia="Calibri" w:hAnsi="Calibri" w:cs="Calibri"/>
                <w:b/>
                <w:bCs/>
              </w:rPr>
              <w:t>Tiempo</w:t>
            </w:r>
          </w:p>
        </w:tc>
        <w:tc>
          <w:tcPr>
            <w:tcW w:w="4085" w:type="dxa"/>
          </w:tcPr>
          <w:p w14:paraId="26867F8A" w14:textId="77777777" w:rsidR="00413AD1" w:rsidRDefault="00413AD1" w:rsidP="00413AD1">
            <w:pPr>
              <w:rPr>
                <w:rFonts w:ascii="Calibri" w:eastAsia="Calibri" w:hAnsi="Calibri" w:cs="Calibri"/>
              </w:rPr>
            </w:pPr>
          </w:p>
        </w:tc>
      </w:tr>
      <w:tr w:rsidR="00413AD1" w14:paraId="5FDD29EE" w14:textId="77777777" w:rsidTr="00413AD1">
        <w:trPr>
          <w:trHeight w:val="623"/>
        </w:trPr>
        <w:tc>
          <w:tcPr>
            <w:tcW w:w="4275" w:type="dxa"/>
            <w:gridSpan w:val="2"/>
            <w:hideMark/>
          </w:tcPr>
          <w:p w14:paraId="38AAD377" w14:textId="77777777" w:rsidR="00413AD1" w:rsidRDefault="00413AD1" w:rsidP="00413AD1">
            <w:pPr>
              <w:rPr>
                <w:rFonts w:ascii="Calibri" w:eastAsia="Calibri" w:hAnsi="Calibri" w:cs="Calibri"/>
                <w:b/>
              </w:rPr>
            </w:pPr>
            <w:r>
              <w:rPr>
                <w:rFonts w:ascii="Calibri" w:eastAsia="Calibri" w:hAnsi="Calibri" w:cs="Calibri"/>
                <w:b/>
              </w:rPr>
              <w:t xml:space="preserve">unidad didáctica: </w:t>
            </w:r>
          </w:p>
        </w:tc>
        <w:tc>
          <w:tcPr>
            <w:tcW w:w="4349" w:type="dxa"/>
            <w:gridSpan w:val="3"/>
            <w:hideMark/>
          </w:tcPr>
          <w:p w14:paraId="0C7F3B66" w14:textId="77777777" w:rsidR="00413AD1" w:rsidRDefault="00413AD1" w:rsidP="00413AD1">
            <w:pPr>
              <w:rPr>
                <w:rFonts w:ascii="Calibri" w:eastAsia="Calibri" w:hAnsi="Calibri" w:cs="Calibri"/>
              </w:rPr>
            </w:pPr>
            <w:r>
              <w:rPr>
                <w:rFonts w:ascii="Calibri" w:eastAsia="Calibri" w:hAnsi="Calibri" w:cs="Calibri"/>
              </w:rPr>
              <w:t>#4</w:t>
            </w:r>
          </w:p>
        </w:tc>
        <w:tc>
          <w:tcPr>
            <w:tcW w:w="7106" w:type="dxa"/>
            <w:gridSpan w:val="3"/>
          </w:tcPr>
          <w:p w14:paraId="08167041" w14:textId="77777777" w:rsidR="00413AD1" w:rsidRDefault="00413AD1" w:rsidP="00413AD1">
            <w:pPr>
              <w:rPr>
                <w:rFonts w:ascii="Calibri" w:eastAsia="Calibri" w:hAnsi="Calibri" w:cs="Calibri"/>
              </w:rPr>
            </w:pPr>
          </w:p>
        </w:tc>
      </w:tr>
      <w:tr w:rsidR="00413AD1" w14:paraId="537F5208" w14:textId="77777777" w:rsidTr="00413AD1">
        <w:trPr>
          <w:cnfStyle w:val="000000100000" w:firstRow="0" w:lastRow="0" w:firstColumn="0" w:lastColumn="0" w:oddVBand="0" w:evenVBand="0" w:oddHBand="1" w:evenHBand="0" w:firstRowFirstColumn="0" w:firstRowLastColumn="0" w:lastRowFirstColumn="0" w:lastRowLastColumn="0"/>
          <w:trHeight w:val="288"/>
        </w:trPr>
        <w:tc>
          <w:tcPr>
            <w:tcW w:w="15730" w:type="dxa"/>
            <w:gridSpan w:val="8"/>
          </w:tcPr>
          <w:p w14:paraId="429E71C4" w14:textId="77777777" w:rsidR="00413AD1" w:rsidRDefault="00413AD1" w:rsidP="00413AD1">
            <w:pPr>
              <w:rPr>
                <w:rFonts w:ascii="Calibri" w:eastAsia="Calibri" w:hAnsi="Calibri" w:cs="Calibri"/>
              </w:rPr>
            </w:pPr>
            <w:r>
              <w:rPr>
                <w:rFonts w:ascii="Calibri" w:eastAsia="Calibri" w:hAnsi="Calibri" w:cs="Calibri"/>
                <w:b/>
                <w:i/>
                <w:color w:val="000000"/>
              </w:rPr>
              <w:t>Objetivo de la unidad didáctica</w:t>
            </w:r>
          </w:p>
        </w:tc>
      </w:tr>
      <w:tr w:rsidR="00413AD1" w:rsidRPr="000143EC" w14:paraId="35255242" w14:textId="77777777" w:rsidTr="00413AD1">
        <w:trPr>
          <w:trHeight w:val="623"/>
        </w:trPr>
        <w:tc>
          <w:tcPr>
            <w:tcW w:w="15730" w:type="dxa"/>
            <w:gridSpan w:val="8"/>
          </w:tcPr>
          <w:p w14:paraId="567AD0FA" w14:textId="77777777" w:rsidR="00413AD1" w:rsidRDefault="00413AD1" w:rsidP="00413AD1">
            <w:pPr>
              <w:widowControl w:val="0"/>
            </w:pPr>
            <w:r>
              <w:rPr>
                <w:b/>
              </w:rPr>
              <w:t xml:space="preserve">O.CN.B.5.4. </w:t>
            </w:r>
            <w:r>
              <w:t>Valorar los aportes de la ciencia en función del razonamiento lógico, crítico y complejo para comprender de manera integral la estructura y funcionamiento de su propio cuerpo, con el fin de aplicar medidas de promoción, protección y prevención que lleven al desarrollo de una salud integral, buscando el equilibrio físico, mental y emocional como parte esencial del plan de vida.</w:t>
            </w:r>
          </w:p>
          <w:p w14:paraId="40AFD904" w14:textId="77777777" w:rsidR="00413AD1" w:rsidRPr="000143EC" w:rsidRDefault="00413AD1" w:rsidP="00413AD1">
            <w:pPr>
              <w:rPr>
                <w:rFonts w:ascii="Calibri" w:eastAsia="Calibri" w:hAnsi="Calibri" w:cs="Calibri"/>
                <w:i/>
              </w:rPr>
            </w:pPr>
            <w:r>
              <w:rPr>
                <w:b/>
              </w:rPr>
              <w:t xml:space="preserve">O.CN.B.5.9. </w:t>
            </w:r>
            <w:r>
              <w:t xml:space="preserve">Apreciar el desarrollo del conocimiento científico a lo largo del tiempo, por medio de la indagación sobre la manera en que los científicos utilizan con ética la Biología en un amplio rango de aplicaciones, y la forma en que el conocimiento biológico influye en las sociedades a nivel local, regional y global, asumiendo responsabilidad social. </w:t>
            </w:r>
          </w:p>
        </w:tc>
      </w:tr>
      <w:tr w:rsidR="00413AD1" w14:paraId="4803B238" w14:textId="77777777" w:rsidTr="00413AD1">
        <w:trPr>
          <w:cnfStyle w:val="000000100000" w:firstRow="0" w:lastRow="0" w:firstColumn="0" w:lastColumn="0" w:oddVBand="0" w:evenVBand="0" w:oddHBand="1" w:evenHBand="0" w:firstRowFirstColumn="0" w:firstRowLastColumn="0" w:lastRowFirstColumn="0" w:lastRowLastColumn="0"/>
          <w:trHeight w:val="130"/>
        </w:trPr>
        <w:tc>
          <w:tcPr>
            <w:tcW w:w="15730" w:type="dxa"/>
            <w:gridSpan w:val="8"/>
          </w:tcPr>
          <w:p w14:paraId="73D185B7" w14:textId="77777777" w:rsidR="00413AD1" w:rsidRDefault="00413AD1" w:rsidP="00413AD1">
            <w:pPr>
              <w:rPr>
                <w:rFonts w:ascii="Calibri" w:eastAsia="Calibri" w:hAnsi="Calibri" w:cs="Calibri"/>
                <w:i/>
              </w:rPr>
            </w:pPr>
            <w:r>
              <w:rPr>
                <w:rFonts w:ascii="Calibri" w:eastAsia="Calibri" w:hAnsi="Calibri" w:cs="Calibri"/>
                <w:b/>
                <w:i/>
                <w:color w:val="000000"/>
              </w:rPr>
              <w:t>Criterios de evaluación</w:t>
            </w:r>
          </w:p>
        </w:tc>
      </w:tr>
      <w:tr w:rsidR="00413AD1" w14:paraId="6C34C611" w14:textId="77777777" w:rsidTr="00413AD1">
        <w:trPr>
          <w:trHeight w:val="623"/>
        </w:trPr>
        <w:tc>
          <w:tcPr>
            <w:tcW w:w="15730" w:type="dxa"/>
            <w:gridSpan w:val="8"/>
          </w:tcPr>
          <w:p w14:paraId="50D8E82F" w14:textId="77777777" w:rsidR="00413AD1" w:rsidRDefault="00413AD1" w:rsidP="00413AD1">
            <w:pPr>
              <w:rPr>
                <w:rFonts w:ascii="Calibri" w:eastAsia="Calibri" w:hAnsi="Calibri" w:cs="Calibri"/>
                <w:i/>
                <w:sz w:val="22"/>
                <w:szCs w:val="22"/>
              </w:rPr>
            </w:pPr>
            <w:r>
              <w:rPr>
                <w:rFonts w:ascii="Calibri" w:eastAsia="Calibri" w:hAnsi="Calibri" w:cs="Calibri"/>
                <w:b/>
                <w:i/>
                <w:sz w:val="22"/>
                <w:szCs w:val="22"/>
              </w:rPr>
              <w:t xml:space="preserve">Criterios de evaluación: </w:t>
            </w:r>
          </w:p>
          <w:p w14:paraId="2C5024BF" w14:textId="77777777" w:rsidR="00413AD1" w:rsidRDefault="00413AD1" w:rsidP="00413AD1">
            <w:pPr>
              <w:widowControl w:val="0"/>
              <w:rPr>
                <w:color w:val="000000"/>
              </w:rPr>
            </w:pPr>
            <w:proofErr w:type="gramStart"/>
            <w:r>
              <w:rPr>
                <w:b/>
                <w:color w:val="000000"/>
              </w:rPr>
              <w:t>CE.CN.B.</w:t>
            </w:r>
            <w:proofErr w:type="gramEnd"/>
            <w:r>
              <w:rPr>
                <w:b/>
                <w:color w:val="000000"/>
              </w:rPr>
              <w:t>5.7.</w:t>
            </w:r>
            <w:r>
              <w:rPr>
                <w:color w:val="000000"/>
              </w:rPr>
              <w:t xml:space="preserve"> Argumenta con fundamentos que las especies animales y vegetales están constituidas por órganos, aparatos y sistemas que tienen estructuras y funciones diferentes, que se relacionan entre sí para una adecuada función del organismo, y que cada especie tiene un menor o mayor grado de complejidad según su evolución.</w:t>
            </w:r>
          </w:p>
          <w:p w14:paraId="199E8CC7" w14:textId="77777777" w:rsidR="00413AD1" w:rsidRDefault="00413AD1" w:rsidP="00413AD1">
            <w:pPr>
              <w:widowControl w:val="0"/>
              <w:rPr>
                <w:color w:val="000000"/>
              </w:rPr>
            </w:pPr>
            <w:proofErr w:type="gramStart"/>
            <w:r>
              <w:rPr>
                <w:b/>
                <w:color w:val="000000"/>
              </w:rPr>
              <w:t>CE.CN.B.</w:t>
            </w:r>
            <w:proofErr w:type="gramEnd"/>
            <w:r>
              <w:rPr>
                <w:b/>
                <w:color w:val="000000"/>
              </w:rPr>
              <w:t xml:space="preserve">5.8. </w:t>
            </w:r>
            <w:r>
              <w:rPr>
                <w:color w:val="000000"/>
              </w:rPr>
              <w:t xml:space="preserve">Promueve planes de salud integral e investigaciones de campo bajo la comprensión crítica y reflexiva de los efectos que producen las enfermedades y desórdenes que alteran los sistemas nervioso y endocrino, como producto de inadecuadas prácticas de vida, y reconoce la importancia de los programas de salud pública y el aporte de la Biotecnología al campo de la Medicina y la Agricultura. </w:t>
            </w:r>
          </w:p>
          <w:p w14:paraId="728B7C84" w14:textId="77777777" w:rsidR="00413AD1" w:rsidRDefault="00413AD1" w:rsidP="00413AD1">
            <w:pPr>
              <w:rPr>
                <w:rFonts w:ascii="Calibri" w:eastAsia="Calibri" w:hAnsi="Calibri" w:cs="Calibri"/>
                <w:i/>
              </w:rPr>
            </w:pPr>
          </w:p>
        </w:tc>
      </w:tr>
    </w:tbl>
    <w:p w14:paraId="3F9F6C97" w14:textId="77777777" w:rsidR="00413AD1" w:rsidRDefault="00413AD1"/>
    <w:p w14:paraId="6215C4C7" w14:textId="77777777" w:rsidR="00413AD1" w:rsidRDefault="00413AD1"/>
    <w:p w14:paraId="782B0405" w14:textId="77777777" w:rsidR="00413AD1" w:rsidRDefault="00413AD1"/>
    <w:tbl>
      <w:tblPr>
        <w:tblStyle w:val="GridTable3-Accent6"/>
        <w:tblW w:w="14776" w:type="dxa"/>
        <w:tblInd w:w="-431" w:type="dxa"/>
        <w:tblLayout w:type="fixed"/>
        <w:tblLook w:val="0400" w:firstRow="0" w:lastRow="0" w:firstColumn="0" w:lastColumn="0" w:noHBand="0" w:noVBand="1"/>
      </w:tblPr>
      <w:tblGrid>
        <w:gridCol w:w="3040"/>
        <w:gridCol w:w="315"/>
        <w:gridCol w:w="2722"/>
        <w:gridCol w:w="1692"/>
        <w:gridCol w:w="105"/>
        <w:gridCol w:w="2081"/>
        <w:gridCol w:w="105"/>
        <w:gridCol w:w="1663"/>
        <w:gridCol w:w="3053"/>
      </w:tblGrid>
      <w:tr w:rsidR="00413AD1" w14:paraId="1015C346" w14:textId="77777777" w:rsidTr="00413AD1">
        <w:trPr>
          <w:cnfStyle w:val="000000100000" w:firstRow="0" w:lastRow="0" w:firstColumn="0" w:lastColumn="0" w:oddVBand="0" w:evenVBand="0" w:oddHBand="1" w:evenHBand="0" w:firstRowFirstColumn="0" w:firstRowLastColumn="0" w:lastRowFirstColumn="0" w:lastRowLastColumn="0"/>
          <w:trHeight w:val="280"/>
        </w:trPr>
        <w:tc>
          <w:tcPr>
            <w:tcW w:w="14776" w:type="dxa"/>
            <w:gridSpan w:val="9"/>
            <w:hideMark/>
          </w:tcPr>
          <w:p w14:paraId="25462C14" w14:textId="77777777" w:rsidR="00413AD1" w:rsidRDefault="00413AD1" w:rsidP="006531A5">
            <w:pPr>
              <w:rPr>
                <w:rFonts w:ascii="Calibri" w:eastAsia="Calibri" w:hAnsi="Calibri" w:cs="Calibri"/>
                <w:b/>
                <w:color w:val="000000"/>
              </w:rPr>
            </w:pPr>
            <w:r>
              <w:rPr>
                <w:rFonts w:ascii="Calibri" w:eastAsia="Calibri" w:hAnsi="Calibri" w:cs="Calibri"/>
                <w:b/>
                <w:color w:val="000000"/>
              </w:rPr>
              <w:t>2. PLANIFICACIÓN</w:t>
            </w:r>
          </w:p>
        </w:tc>
      </w:tr>
      <w:tr w:rsidR="00413AD1" w14:paraId="2E59DF45" w14:textId="77777777" w:rsidTr="00413AD1">
        <w:trPr>
          <w:trHeight w:val="420"/>
        </w:trPr>
        <w:tc>
          <w:tcPr>
            <w:tcW w:w="3040" w:type="dxa"/>
            <w:vMerge w:val="restart"/>
            <w:hideMark/>
          </w:tcPr>
          <w:p w14:paraId="2DF11D43" w14:textId="77777777" w:rsidR="00413AD1" w:rsidRDefault="00413AD1" w:rsidP="006531A5">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DESTREZAS CON CRITERIOS DE DESEMPEÑO </w:t>
            </w:r>
          </w:p>
        </w:tc>
        <w:tc>
          <w:tcPr>
            <w:tcW w:w="4834" w:type="dxa"/>
            <w:gridSpan w:val="4"/>
            <w:vMerge w:val="restart"/>
            <w:hideMark/>
          </w:tcPr>
          <w:p w14:paraId="15FC5C19" w14:textId="77777777" w:rsidR="00413AD1" w:rsidRDefault="00413AD1" w:rsidP="006531A5">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ACTIVIDADES DE APRENDIZAJE </w:t>
            </w:r>
          </w:p>
        </w:tc>
        <w:tc>
          <w:tcPr>
            <w:tcW w:w="2186" w:type="dxa"/>
            <w:gridSpan w:val="2"/>
            <w:vMerge w:val="restart"/>
            <w:hideMark/>
          </w:tcPr>
          <w:p w14:paraId="0D65ECDF" w14:textId="77777777" w:rsidR="00413AD1" w:rsidRDefault="00413AD1" w:rsidP="006531A5">
            <w:pPr>
              <w:jc w:val="center"/>
              <w:rPr>
                <w:rFonts w:ascii="Calibri" w:eastAsia="Calibri" w:hAnsi="Calibri" w:cs="Calibri"/>
                <w:b/>
                <w:color w:val="000000"/>
                <w:sz w:val="20"/>
                <w:szCs w:val="20"/>
              </w:rPr>
            </w:pPr>
            <w:r>
              <w:rPr>
                <w:rFonts w:ascii="Calibri" w:eastAsia="Calibri" w:hAnsi="Calibri" w:cs="Calibri"/>
                <w:b/>
                <w:color w:val="000000"/>
                <w:sz w:val="20"/>
                <w:szCs w:val="20"/>
              </w:rPr>
              <w:t>RECURSOS</w:t>
            </w:r>
          </w:p>
        </w:tc>
        <w:tc>
          <w:tcPr>
            <w:tcW w:w="4716" w:type="dxa"/>
            <w:gridSpan w:val="2"/>
            <w:hideMark/>
          </w:tcPr>
          <w:p w14:paraId="1A3CECEC" w14:textId="77777777" w:rsidR="00413AD1" w:rsidRDefault="00413AD1" w:rsidP="006531A5">
            <w:pPr>
              <w:ind w:left="-921"/>
              <w:jc w:val="center"/>
              <w:rPr>
                <w:rFonts w:ascii="Calibri" w:eastAsia="Calibri" w:hAnsi="Calibri" w:cs="Calibri"/>
                <w:b/>
                <w:color w:val="000000"/>
              </w:rPr>
            </w:pPr>
            <w:r>
              <w:rPr>
                <w:rFonts w:ascii="Calibri" w:eastAsia="Calibri" w:hAnsi="Calibri" w:cs="Calibri"/>
                <w:b/>
                <w:color w:val="000000"/>
              </w:rPr>
              <w:t>EVALUACIÓN</w:t>
            </w:r>
          </w:p>
        </w:tc>
      </w:tr>
      <w:tr w:rsidR="00413AD1" w14:paraId="679BF585" w14:textId="77777777" w:rsidTr="00413AD1">
        <w:trPr>
          <w:cnfStyle w:val="000000100000" w:firstRow="0" w:lastRow="0" w:firstColumn="0" w:lastColumn="0" w:oddVBand="0" w:evenVBand="0" w:oddHBand="1" w:evenHBand="0" w:firstRowFirstColumn="0" w:firstRowLastColumn="0" w:lastRowFirstColumn="0" w:lastRowLastColumn="0"/>
          <w:trHeight w:val="340"/>
        </w:trPr>
        <w:tc>
          <w:tcPr>
            <w:tcW w:w="3040" w:type="dxa"/>
            <w:vMerge/>
            <w:hideMark/>
          </w:tcPr>
          <w:p w14:paraId="48D7231F" w14:textId="77777777" w:rsidR="00413AD1" w:rsidRDefault="00413AD1" w:rsidP="006531A5">
            <w:pPr>
              <w:rPr>
                <w:rFonts w:ascii="Calibri" w:eastAsia="Calibri" w:hAnsi="Calibri" w:cs="Calibri"/>
                <w:b/>
                <w:color w:val="000000"/>
                <w:sz w:val="20"/>
                <w:szCs w:val="20"/>
              </w:rPr>
            </w:pPr>
          </w:p>
        </w:tc>
        <w:tc>
          <w:tcPr>
            <w:tcW w:w="4834" w:type="dxa"/>
            <w:gridSpan w:val="4"/>
            <w:vMerge/>
            <w:hideMark/>
          </w:tcPr>
          <w:p w14:paraId="006B39ED" w14:textId="77777777" w:rsidR="00413AD1" w:rsidRDefault="00413AD1" w:rsidP="006531A5">
            <w:pPr>
              <w:rPr>
                <w:rFonts w:ascii="Calibri" w:eastAsia="Calibri" w:hAnsi="Calibri" w:cs="Calibri"/>
                <w:b/>
                <w:color w:val="000000"/>
                <w:sz w:val="20"/>
                <w:szCs w:val="20"/>
              </w:rPr>
            </w:pPr>
          </w:p>
        </w:tc>
        <w:tc>
          <w:tcPr>
            <w:tcW w:w="2186" w:type="dxa"/>
            <w:gridSpan w:val="2"/>
            <w:vMerge/>
            <w:hideMark/>
          </w:tcPr>
          <w:p w14:paraId="2C99EE86" w14:textId="77777777" w:rsidR="00413AD1" w:rsidRDefault="00413AD1" w:rsidP="006531A5">
            <w:pPr>
              <w:rPr>
                <w:rFonts w:ascii="Calibri" w:eastAsia="Calibri" w:hAnsi="Calibri" w:cs="Calibri"/>
                <w:b/>
                <w:color w:val="000000"/>
                <w:sz w:val="20"/>
                <w:szCs w:val="20"/>
              </w:rPr>
            </w:pPr>
          </w:p>
        </w:tc>
        <w:tc>
          <w:tcPr>
            <w:tcW w:w="1663" w:type="dxa"/>
            <w:hideMark/>
          </w:tcPr>
          <w:p w14:paraId="286051B7" w14:textId="77777777" w:rsidR="00413AD1" w:rsidRDefault="00413AD1" w:rsidP="006531A5">
            <w:pPr>
              <w:ind w:left="-921"/>
              <w:jc w:val="right"/>
              <w:rPr>
                <w:rFonts w:ascii="Calibri" w:eastAsia="Calibri" w:hAnsi="Calibri" w:cs="Calibri"/>
                <w:b/>
                <w:color w:val="000000"/>
                <w:sz w:val="18"/>
                <w:szCs w:val="18"/>
              </w:rPr>
            </w:pPr>
            <w:r>
              <w:rPr>
                <w:rFonts w:ascii="Calibri" w:eastAsia="Calibri" w:hAnsi="Calibri" w:cs="Calibri"/>
                <w:b/>
                <w:color w:val="000000"/>
                <w:sz w:val="18"/>
                <w:szCs w:val="18"/>
              </w:rPr>
              <w:t>Indicadores de evaluación de</w:t>
            </w:r>
          </w:p>
          <w:p w14:paraId="122B9FF4" w14:textId="77777777" w:rsidR="00413AD1" w:rsidRDefault="00413AD1" w:rsidP="006531A5">
            <w:pPr>
              <w:ind w:left="-921"/>
              <w:jc w:val="center"/>
              <w:rPr>
                <w:rFonts w:ascii="Calibri" w:eastAsia="Calibri" w:hAnsi="Calibri" w:cs="Calibri"/>
                <w:b/>
                <w:color w:val="000000"/>
                <w:sz w:val="18"/>
                <w:szCs w:val="18"/>
              </w:rPr>
            </w:pPr>
            <w:r>
              <w:rPr>
                <w:rFonts w:ascii="Calibri" w:eastAsia="Calibri" w:hAnsi="Calibri" w:cs="Calibri"/>
                <w:b/>
                <w:color w:val="000000"/>
                <w:sz w:val="18"/>
                <w:szCs w:val="18"/>
              </w:rPr>
              <w:t>la unidad</w:t>
            </w:r>
          </w:p>
        </w:tc>
        <w:tc>
          <w:tcPr>
            <w:tcW w:w="3053" w:type="dxa"/>
            <w:hideMark/>
          </w:tcPr>
          <w:p w14:paraId="2EA413E5" w14:textId="77777777" w:rsidR="00413AD1" w:rsidRDefault="00413AD1" w:rsidP="006531A5">
            <w:pPr>
              <w:rPr>
                <w:rFonts w:ascii="Calibri" w:eastAsia="Calibri" w:hAnsi="Calibri" w:cs="Calibri"/>
                <w:b/>
                <w:color w:val="000000"/>
                <w:sz w:val="18"/>
                <w:szCs w:val="18"/>
              </w:rPr>
            </w:pPr>
            <w:r>
              <w:rPr>
                <w:rFonts w:ascii="Calibri" w:eastAsia="Calibri" w:hAnsi="Calibri" w:cs="Calibri"/>
                <w:b/>
                <w:color w:val="000000"/>
                <w:sz w:val="18"/>
                <w:szCs w:val="18"/>
              </w:rPr>
              <w:t xml:space="preserve">Técnicas e instrumento de la unidad </w:t>
            </w:r>
          </w:p>
        </w:tc>
      </w:tr>
      <w:tr w:rsidR="00413AD1" w14:paraId="43E6061F" w14:textId="77777777" w:rsidTr="00413AD1">
        <w:trPr>
          <w:trHeight w:val="60"/>
        </w:trPr>
        <w:tc>
          <w:tcPr>
            <w:tcW w:w="3040" w:type="dxa"/>
          </w:tcPr>
          <w:p w14:paraId="6526CFC9" w14:textId="77777777" w:rsidR="00413AD1" w:rsidRDefault="00413AD1" w:rsidP="006531A5">
            <w:r>
              <w:rPr>
                <w:b/>
              </w:rPr>
              <w:t xml:space="preserve">DCCD: </w:t>
            </w:r>
            <w:r>
              <w:t xml:space="preserve">4.1 Analizar el funcionamiento de los sistemas digestivo y excretor en el ser humano y explicar la relación funcional entre estos sistemas con flujogramas. </w:t>
            </w:r>
          </w:p>
          <w:p w14:paraId="1CFE39B9" w14:textId="77777777" w:rsidR="00413AD1" w:rsidRDefault="00413AD1" w:rsidP="006531A5">
            <w:r>
              <w:rPr>
                <w:b/>
              </w:rPr>
              <w:t xml:space="preserve">DCCD: </w:t>
            </w:r>
            <w:r>
              <w:t>4.2 Diseñar</w:t>
            </w:r>
          </w:p>
          <w:p w14:paraId="5FF930AB" w14:textId="77777777" w:rsidR="00413AD1" w:rsidRDefault="00413AD1" w:rsidP="006531A5">
            <w:r>
              <w:t>investigaciones experimentales y reconocer el valor nutricional de diferentes alimentos de uso cotidiano según la composición de sus biomoléculas, y establecer sus efectos</w:t>
            </w:r>
          </w:p>
          <w:p w14:paraId="75CCEE61" w14:textId="77777777" w:rsidR="00413AD1" w:rsidRDefault="00413AD1" w:rsidP="006531A5">
            <w:r>
              <w:t xml:space="preserve">en el metabolismo y la salud humana. </w:t>
            </w:r>
          </w:p>
          <w:p w14:paraId="51E1EC68" w14:textId="77777777" w:rsidR="00413AD1" w:rsidRDefault="00413AD1" w:rsidP="006531A5">
            <w:r>
              <w:rPr>
                <w:b/>
              </w:rPr>
              <w:t xml:space="preserve">DCCD: </w:t>
            </w:r>
            <w:r>
              <w:t>4.3 Analizar y aplicar buenas prácticas que contribuyen a mantener un cuerpo saludable, y elaborar un plan de salud que considere una</w:t>
            </w:r>
          </w:p>
          <w:p w14:paraId="633744A5" w14:textId="77777777" w:rsidR="00413AD1" w:rsidRDefault="00413AD1" w:rsidP="006531A5">
            <w:r>
              <w:t xml:space="preserve">alimentación balanceada </w:t>
            </w:r>
            <w:proofErr w:type="gramStart"/>
            <w:r>
              <w:t>de acuerdo a</w:t>
            </w:r>
            <w:proofErr w:type="gramEnd"/>
            <w:r>
              <w:t xml:space="preserve"> su edad y actividad para asegurar su salud integral. </w:t>
            </w:r>
          </w:p>
          <w:p w14:paraId="5A51593D" w14:textId="77777777" w:rsidR="00413AD1" w:rsidRDefault="00413AD1" w:rsidP="006531A5">
            <w:r>
              <w:rPr>
                <w:b/>
              </w:rPr>
              <w:t xml:space="preserve">DCCD: </w:t>
            </w:r>
            <w:r>
              <w:t>4.4 Indagar acerca de las enfermedades nutricionales y desórdenes alimenticios más</w:t>
            </w:r>
          </w:p>
          <w:p w14:paraId="7DD95731" w14:textId="77777777" w:rsidR="00413AD1" w:rsidRDefault="00413AD1" w:rsidP="006531A5">
            <w:r>
              <w:t xml:space="preserve">comunes que afectan la población ecuatoriana, diseñar y ejecutar una investigación </w:t>
            </w:r>
            <w:proofErr w:type="gramStart"/>
            <w:r>
              <w:t>en relación a</w:t>
            </w:r>
            <w:proofErr w:type="gramEnd"/>
            <w:r>
              <w:t xml:space="preserve"> estas y comunicar por diferentes medios las medidas preventivas en cuanto a salud y nutrición.</w:t>
            </w:r>
          </w:p>
          <w:p w14:paraId="15F2F16F" w14:textId="77777777" w:rsidR="00413AD1" w:rsidRDefault="00413AD1" w:rsidP="006531A5">
            <w:pPr>
              <w:tabs>
                <w:tab w:val="left" w:pos="924"/>
              </w:tabs>
              <w:jc w:val="both"/>
              <w:rPr>
                <w:rFonts w:ascii="Calibri" w:eastAsia="Calibri" w:hAnsi="Calibri" w:cs="Calibri"/>
              </w:rPr>
            </w:pPr>
          </w:p>
          <w:p w14:paraId="2424E1E7" w14:textId="77777777" w:rsidR="00413AD1" w:rsidRDefault="00413AD1" w:rsidP="006531A5">
            <w:pPr>
              <w:widowControl w:val="0"/>
              <w:rPr>
                <w:rFonts w:ascii="Calibri" w:eastAsia="Calibri" w:hAnsi="Calibri" w:cs="Calibri"/>
                <w:color w:val="000000"/>
              </w:rPr>
            </w:pPr>
          </w:p>
          <w:p w14:paraId="35FB25B3" w14:textId="77777777" w:rsidR="00413AD1" w:rsidRDefault="00413AD1" w:rsidP="006531A5">
            <w:pPr>
              <w:widowControl w:val="0"/>
              <w:rPr>
                <w:rFonts w:ascii="Calibri" w:eastAsia="Calibri" w:hAnsi="Calibri" w:cs="Calibri"/>
                <w:color w:val="000000"/>
              </w:rPr>
            </w:pPr>
          </w:p>
          <w:p w14:paraId="7EE20224" w14:textId="77777777" w:rsidR="00413AD1" w:rsidRDefault="00413AD1" w:rsidP="006531A5">
            <w:pPr>
              <w:widowControl w:val="0"/>
              <w:rPr>
                <w:rFonts w:ascii="Calibri" w:eastAsia="Calibri" w:hAnsi="Calibri" w:cs="Calibri"/>
                <w:color w:val="000000"/>
              </w:rPr>
            </w:pPr>
          </w:p>
          <w:p w14:paraId="3F790F2C" w14:textId="77777777" w:rsidR="00413AD1" w:rsidRDefault="00413AD1" w:rsidP="006531A5">
            <w:pPr>
              <w:widowControl w:val="0"/>
              <w:rPr>
                <w:rFonts w:ascii="Calibri" w:eastAsia="Calibri" w:hAnsi="Calibri" w:cs="Calibri"/>
                <w:color w:val="000000"/>
              </w:rPr>
            </w:pPr>
          </w:p>
          <w:p w14:paraId="2247DAA3" w14:textId="77777777" w:rsidR="00413AD1" w:rsidRDefault="00413AD1" w:rsidP="006531A5">
            <w:pPr>
              <w:widowControl w:val="0"/>
              <w:rPr>
                <w:rFonts w:ascii="Calibri" w:eastAsia="Calibri" w:hAnsi="Calibri" w:cs="Calibri"/>
                <w:color w:val="000000"/>
              </w:rPr>
            </w:pPr>
          </w:p>
          <w:p w14:paraId="399B55EA" w14:textId="77777777" w:rsidR="00413AD1" w:rsidRDefault="00413AD1" w:rsidP="006531A5">
            <w:pPr>
              <w:widowControl w:val="0"/>
              <w:rPr>
                <w:rFonts w:ascii="Calibri" w:eastAsia="Calibri" w:hAnsi="Calibri" w:cs="Calibri"/>
                <w:color w:val="000000"/>
              </w:rPr>
            </w:pPr>
          </w:p>
          <w:p w14:paraId="173BBC6A" w14:textId="77777777" w:rsidR="00413AD1" w:rsidRDefault="00413AD1" w:rsidP="006531A5">
            <w:pPr>
              <w:widowControl w:val="0"/>
              <w:rPr>
                <w:rFonts w:ascii="Calibri" w:eastAsia="Calibri" w:hAnsi="Calibri" w:cs="Calibri"/>
                <w:color w:val="000000"/>
              </w:rPr>
            </w:pPr>
          </w:p>
          <w:p w14:paraId="69B7F025" w14:textId="77777777" w:rsidR="00413AD1" w:rsidRDefault="00413AD1" w:rsidP="006531A5">
            <w:pPr>
              <w:widowControl w:val="0"/>
              <w:rPr>
                <w:rFonts w:ascii="Calibri" w:eastAsia="Calibri" w:hAnsi="Calibri" w:cs="Calibri"/>
                <w:color w:val="000000"/>
              </w:rPr>
            </w:pPr>
          </w:p>
          <w:p w14:paraId="508499C7" w14:textId="77777777" w:rsidR="00413AD1" w:rsidRDefault="00413AD1" w:rsidP="006531A5">
            <w:pPr>
              <w:widowControl w:val="0"/>
              <w:rPr>
                <w:rFonts w:ascii="Calibri" w:eastAsia="Calibri" w:hAnsi="Calibri" w:cs="Calibri"/>
                <w:color w:val="000000"/>
              </w:rPr>
            </w:pPr>
          </w:p>
          <w:p w14:paraId="0A0C3512" w14:textId="77777777" w:rsidR="00413AD1" w:rsidRDefault="00413AD1" w:rsidP="006531A5">
            <w:pPr>
              <w:widowControl w:val="0"/>
              <w:rPr>
                <w:rFonts w:ascii="Calibri" w:eastAsia="Calibri" w:hAnsi="Calibri" w:cs="Calibri"/>
                <w:color w:val="000000"/>
              </w:rPr>
            </w:pPr>
          </w:p>
          <w:p w14:paraId="115CBBD9" w14:textId="77777777" w:rsidR="00413AD1" w:rsidRDefault="00413AD1" w:rsidP="006531A5">
            <w:pPr>
              <w:widowControl w:val="0"/>
              <w:rPr>
                <w:rFonts w:ascii="Calibri" w:eastAsia="Calibri" w:hAnsi="Calibri" w:cs="Calibri"/>
                <w:color w:val="000000"/>
              </w:rPr>
            </w:pPr>
          </w:p>
          <w:p w14:paraId="2D9F322C" w14:textId="77777777" w:rsidR="00413AD1" w:rsidRDefault="00413AD1" w:rsidP="006531A5">
            <w:pPr>
              <w:widowControl w:val="0"/>
              <w:rPr>
                <w:rFonts w:ascii="Calibri" w:eastAsia="Calibri" w:hAnsi="Calibri" w:cs="Calibri"/>
                <w:color w:val="000000"/>
              </w:rPr>
            </w:pPr>
          </w:p>
          <w:p w14:paraId="4F54A09E" w14:textId="77777777" w:rsidR="00413AD1" w:rsidRDefault="00413AD1" w:rsidP="006531A5">
            <w:pPr>
              <w:widowControl w:val="0"/>
              <w:rPr>
                <w:rFonts w:ascii="Calibri" w:eastAsia="Calibri" w:hAnsi="Calibri" w:cs="Calibri"/>
                <w:color w:val="000000"/>
              </w:rPr>
            </w:pPr>
          </w:p>
          <w:p w14:paraId="7CA2B70B" w14:textId="77777777" w:rsidR="00413AD1" w:rsidRDefault="00413AD1" w:rsidP="006531A5">
            <w:pPr>
              <w:widowControl w:val="0"/>
              <w:rPr>
                <w:rFonts w:ascii="Calibri" w:eastAsia="Calibri" w:hAnsi="Calibri" w:cs="Calibri"/>
                <w:color w:val="000000"/>
              </w:rPr>
            </w:pPr>
          </w:p>
          <w:p w14:paraId="0955258C" w14:textId="77777777" w:rsidR="00413AD1" w:rsidRDefault="00413AD1" w:rsidP="006531A5">
            <w:pPr>
              <w:widowControl w:val="0"/>
              <w:rPr>
                <w:rFonts w:ascii="Calibri" w:eastAsia="Calibri" w:hAnsi="Calibri" w:cs="Calibri"/>
                <w:color w:val="000000"/>
              </w:rPr>
            </w:pPr>
          </w:p>
          <w:p w14:paraId="228E2BC6" w14:textId="77777777" w:rsidR="00413AD1" w:rsidRDefault="00413AD1" w:rsidP="006531A5">
            <w:pPr>
              <w:widowControl w:val="0"/>
              <w:rPr>
                <w:rFonts w:ascii="Calibri" w:eastAsia="Calibri" w:hAnsi="Calibri" w:cs="Calibri"/>
                <w:color w:val="000000"/>
              </w:rPr>
            </w:pPr>
          </w:p>
          <w:p w14:paraId="43322272" w14:textId="77777777" w:rsidR="00413AD1" w:rsidRDefault="00413AD1" w:rsidP="006531A5">
            <w:pPr>
              <w:widowControl w:val="0"/>
              <w:rPr>
                <w:rFonts w:ascii="Calibri" w:eastAsia="Calibri" w:hAnsi="Calibri" w:cs="Calibri"/>
                <w:color w:val="000000"/>
              </w:rPr>
            </w:pPr>
          </w:p>
          <w:p w14:paraId="75604F3F" w14:textId="77777777" w:rsidR="00413AD1" w:rsidRDefault="00413AD1" w:rsidP="006531A5">
            <w:pPr>
              <w:widowControl w:val="0"/>
              <w:rPr>
                <w:rFonts w:ascii="Calibri" w:eastAsia="Calibri" w:hAnsi="Calibri" w:cs="Calibri"/>
                <w:color w:val="000000"/>
              </w:rPr>
            </w:pPr>
          </w:p>
          <w:p w14:paraId="0ACD09F1" w14:textId="77777777" w:rsidR="00413AD1" w:rsidRDefault="00413AD1" w:rsidP="006531A5">
            <w:pPr>
              <w:widowControl w:val="0"/>
              <w:rPr>
                <w:rFonts w:ascii="Calibri" w:eastAsia="Calibri" w:hAnsi="Calibri" w:cs="Calibri"/>
                <w:color w:val="000000"/>
              </w:rPr>
            </w:pPr>
          </w:p>
          <w:p w14:paraId="7703254F" w14:textId="77777777" w:rsidR="00413AD1" w:rsidRDefault="00413AD1" w:rsidP="006531A5">
            <w:pPr>
              <w:widowControl w:val="0"/>
              <w:rPr>
                <w:rFonts w:ascii="Calibri" w:eastAsia="Calibri" w:hAnsi="Calibri" w:cs="Calibri"/>
                <w:color w:val="000000"/>
              </w:rPr>
            </w:pPr>
          </w:p>
          <w:p w14:paraId="4EBB41D5" w14:textId="77777777" w:rsidR="00413AD1" w:rsidRDefault="00413AD1" w:rsidP="006531A5">
            <w:pPr>
              <w:widowControl w:val="0"/>
              <w:rPr>
                <w:rFonts w:ascii="Calibri" w:eastAsia="Calibri" w:hAnsi="Calibri" w:cs="Calibri"/>
                <w:color w:val="000000"/>
              </w:rPr>
            </w:pPr>
          </w:p>
          <w:p w14:paraId="00D96538" w14:textId="77777777" w:rsidR="00413AD1" w:rsidRDefault="00413AD1" w:rsidP="006531A5">
            <w:pPr>
              <w:widowControl w:val="0"/>
              <w:rPr>
                <w:rFonts w:ascii="Calibri" w:eastAsia="Calibri" w:hAnsi="Calibri" w:cs="Calibri"/>
                <w:color w:val="000000"/>
              </w:rPr>
            </w:pPr>
          </w:p>
          <w:p w14:paraId="2F0CCAD8" w14:textId="77777777" w:rsidR="00413AD1" w:rsidRDefault="00413AD1" w:rsidP="006531A5">
            <w:pPr>
              <w:widowControl w:val="0"/>
              <w:rPr>
                <w:rFonts w:ascii="Calibri" w:eastAsia="Calibri" w:hAnsi="Calibri" w:cs="Calibri"/>
                <w:color w:val="000000"/>
              </w:rPr>
            </w:pPr>
          </w:p>
          <w:p w14:paraId="18CE8E79" w14:textId="77777777" w:rsidR="00413AD1" w:rsidRDefault="00413AD1" w:rsidP="006531A5">
            <w:pPr>
              <w:widowControl w:val="0"/>
              <w:rPr>
                <w:rFonts w:ascii="Calibri" w:eastAsia="Calibri" w:hAnsi="Calibri" w:cs="Calibri"/>
                <w:color w:val="000000"/>
              </w:rPr>
            </w:pPr>
          </w:p>
          <w:p w14:paraId="473C7A4E" w14:textId="77777777" w:rsidR="00413AD1" w:rsidRDefault="00413AD1" w:rsidP="006531A5">
            <w:pPr>
              <w:widowControl w:val="0"/>
              <w:rPr>
                <w:rFonts w:ascii="Calibri" w:eastAsia="Calibri" w:hAnsi="Calibri" w:cs="Calibri"/>
                <w:color w:val="000000"/>
              </w:rPr>
            </w:pPr>
          </w:p>
          <w:p w14:paraId="762CE952" w14:textId="77777777" w:rsidR="00413AD1" w:rsidRDefault="00413AD1" w:rsidP="006531A5">
            <w:pPr>
              <w:widowControl w:val="0"/>
              <w:rPr>
                <w:rFonts w:ascii="Calibri" w:eastAsia="Calibri" w:hAnsi="Calibri" w:cs="Calibri"/>
                <w:color w:val="000000"/>
              </w:rPr>
            </w:pPr>
          </w:p>
          <w:p w14:paraId="33FFF55D" w14:textId="77777777" w:rsidR="00413AD1" w:rsidRDefault="00413AD1" w:rsidP="006531A5">
            <w:pPr>
              <w:widowControl w:val="0"/>
              <w:rPr>
                <w:rFonts w:ascii="Calibri" w:eastAsia="Calibri" w:hAnsi="Calibri" w:cs="Calibri"/>
                <w:color w:val="000000"/>
              </w:rPr>
            </w:pPr>
          </w:p>
          <w:p w14:paraId="7D74ACF3" w14:textId="77777777" w:rsidR="00413AD1" w:rsidRDefault="00413AD1" w:rsidP="006531A5">
            <w:pPr>
              <w:widowControl w:val="0"/>
              <w:rPr>
                <w:rFonts w:ascii="Calibri" w:eastAsia="Calibri" w:hAnsi="Calibri" w:cs="Calibri"/>
                <w:color w:val="000000"/>
              </w:rPr>
            </w:pPr>
          </w:p>
          <w:p w14:paraId="001BE104" w14:textId="77777777" w:rsidR="00413AD1" w:rsidRDefault="00413AD1" w:rsidP="006531A5">
            <w:pPr>
              <w:widowControl w:val="0"/>
              <w:rPr>
                <w:rFonts w:ascii="Calibri" w:eastAsia="Calibri" w:hAnsi="Calibri" w:cs="Calibri"/>
                <w:color w:val="000000"/>
              </w:rPr>
            </w:pPr>
          </w:p>
          <w:p w14:paraId="4893F7F2" w14:textId="77777777" w:rsidR="00413AD1" w:rsidRDefault="00413AD1" w:rsidP="006531A5">
            <w:pPr>
              <w:widowControl w:val="0"/>
              <w:rPr>
                <w:rFonts w:ascii="Calibri" w:eastAsia="Calibri" w:hAnsi="Calibri" w:cs="Calibri"/>
                <w:color w:val="000000"/>
              </w:rPr>
            </w:pPr>
          </w:p>
        </w:tc>
        <w:tc>
          <w:tcPr>
            <w:tcW w:w="4834" w:type="dxa"/>
            <w:gridSpan w:val="4"/>
          </w:tcPr>
          <w:p w14:paraId="6F9BE02B" w14:textId="77777777" w:rsidR="00413AD1" w:rsidRDefault="00413AD1" w:rsidP="006531A5">
            <w:pPr>
              <w:widowControl w:val="0"/>
              <w:rPr>
                <w:rFonts w:ascii="Calibri" w:eastAsia="Calibri" w:hAnsi="Calibri" w:cs="Calibri"/>
                <w:b/>
                <w:color w:val="000000"/>
              </w:rPr>
            </w:pPr>
          </w:p>
          <w:p w14:paraId="49F3D75E"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BLOQUE UNO</w:t>
            </w:r>
          </w:p>
          <w:p w14:paraId="2A9A13D5"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Sistema digestivo y excretor</w:t>
            </w:r>
          </w:p>
          <w:p w14:paraId="73F78E52"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7B1BC59D" w14:textId="77777777" w:rsidR="00413AD1" w:rsidRDefault="00413AD1" w:rsidP="00413AD1">
            <w:pPr>
              <w:widowControl w:val="0"/>
              <w:numPr>
                <w:ilvl w:val="0"/>
                <w:numId w:val="2"/>
              </w:numPr>
              <w:pBdr>
                <w:top w:val="none" w:sz="0" w:space="0" w:color="auto"/>
                <w:left w:val="none" w:sz="0" w:space="0" w:color="auto"/>
                <w:bottom w:val="none" w:sz="0" w:space="0" w:color="auto"/>
                <w:right w:val="none" w:sz="0" w:space="0" w:color="auto"/>
                <w:between w:val="none" w:sz="0" w:space="0" w:color="auto"/>
              </w:pBdr>
              <w:tabs>
                <w:tab w:val="left" w:pos="270"/>
              </w:tabs>
              <w:ind w:left="270" w:hanging="285"/>
              <w:contextualSpacing/>
              <w:rPr>
                <w:color w:val="000000"/>
              </w:rPr>
            </w:pPr>
            <w:r>
              <w:rPr>
                <w:rFonts w:ascii="Calibri" w:eastAsia="Calibri" w:hAnsi="Calibri" w:cs="Calibri"/>
                <w:color w:val="000000"/>
              </w:rPr>
              <w:t>Reflexionar sobre los alimentos que se consumen diariamente.</w:t>
            </w:r>
          </w:p>
          <w:p w14:paraId="7379128A" w14:textId="77777777" w:rsidR="00413AD1" w:rsidRDefault="00413AD1" w:rsidP="00413AD1">
            <w:pPr>
              <w:widowControl w:val="0"/>
              <w:numPr>
                <w:ilvl w:val="0"/>
                <w:numId w:val="2"/>
              </w:numPr>
              <w:pBdr>
                <w:top w:val="none" w:sz="0" w:space="0" w:color="auto"/>
                <w:left w:val="none" w:sz="0" w:space="0" w:color="auto"/>
                <w:bottom w:val="none" w:sz="0" w:space="0" w:color="auto"/>
                <w:right w:val="none" w:sz="0" w:space="0" w:color="auto"/>
                <w:between w:val="none" w:sz="0" w:space="0" w:color="auto"/>
              </w:pBdr>
              <w:tabs>
                <w:tab w:val="left" w:pos="270"/>
              </w:tabs>
              <w:ind w:left="270" w:hanging="285"/>
              <w:contextualSpacing/>
              <w:rPr>
                <w:rFonts w:ascii="Calibri" w:eastAsia="Calibri" w:hAnsi="Calibri" w:cs="Calibri"/>
                <w:color w:val="000000"/>
              </w:rPr>
            </w:pPr>
            <w:r>
              <w:rPr>
                <w:rFonts w:ascii="Calibri" w:eastAsia="Calibri" w:hAnsi="Calibri" w:cs="Calibri"/>
                <w:color w:val="000000"/>
              </w:rPr>
              <w:t xml:space="preserve">Indagar sobre el valor nutricional de los alimentos que se consumen diariamente. </w:t>
            </w:r>
          </w:p>
          <w:p w14:paraId="06C937BD" w14:textId="77777777" w:rsidR="00413AD1" w:rsidRDefault="00413AD1" w:rsidP="00413AD1">
            <w:pPr>
              <w:widowControl w:val="0"/>
              <w:numPr>
                <w:ilvl w:val="0"/>
                <w:numId w:val="2"/>
              </w:numPr>
              <w:pBdr>
                <w:top w:val="none" w:sz="0" w:space="0" w:color="auto"/>
                <w:left w:val="none" w:sz="0" w:space="0" w:color="auto"/>
                <w:bottom w:val="none" w:sz="0" w:space="0" w:color="auto"/>
                <w:right w:val="none" w:sz="0" w:space="0" w:color="auto"/>
                <w:between w:val="none" w:sz="0" w:space="0" w:color="auto"/>
              </w:pBdr>
              <w:tabs>
                <w:tab w:val="left" w:pos="270"/>
              </w:tabs>
              <w:ind w:left="270" w:hanging="285"/>
              <w:contextualSpacing/>
              <w:rPr>
                <w:rFonts w:ascii="Calibri" w:eastAsia="Calibri" w:hAnsi="Calibri" w:cs="Calibri"/>
                <w:color w:val="000000"/>
              </w:rPr>
            </w:pPr>
            <w:r>
              <w:rPr>
                <w:rFonts w:ascii="Calibri" w:eastAsia="Calibri" w:hAnsi="Calibri" w:cs="Calibri"/>
                <w:color w:val="000000"/>
              </w:rPr>
              <w:t>Indagar sobre el sistema de nuestro cuerpo que se encarga de la nutrición.</w:t>
            </w:r>
          </w:p>
          <w:p w14:paraId="706C0E05" w14:textId="77777777" w:rsidR="00413AD1" w:rsidRDefault="00413AD1" w:rsidP="006531A5">
            <w:pPr>
              <w:widowControl w:val="0"/>
              <w:rPr>
                <w:rFonts w:ascii="Calibri" w:eastAsia="Calibri" w:hAnsi="Calibri" w:cs="Calibri"/>
                <w:color w:val="000000"/>
              </w:rPr>
            </w:pPr>
            <w:r>
              <w:rPr>
                <w:noProof/>
                <w:lang w:val="es-EC" w:eastAsia="es-EC"/>
              </w:rPr>
              <w:drawing>
                <wp:inline distT="0" distB="0" distL="0" distR="0" wp14:anchorId="2E2AAA07" wp14:editId="35C9A396">
                  <wp:extent cx="2211070" cy="2661285"/>
                  <wp:effectExtent l="0" t="0" r="0" b="571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44">
                            <a:extLst>
                              <a:ext uri="{28A0092B-C50C-407E-A947-70E740481C1C}">
                                <a14:useLocalDpi xmlns:a14="http://schemas.microsoft.com/office/drawing/2010/main" val="0"/>
                              </a:ext>
                            </a:extLst>
                          </a:blip>
                          <a:srcRect l="35483" t="21057" r="33331" b="11980"/>
                          <a:stretch>
                            <a:fillRect/>
                          </a:stretch>
                        </pic:blipFill>
                        <pic:spPr bwMode="auto">
                          <a:xfrm>
                            <a:off x="0" y="0"/>
                            <a:ext cx="2211070" cy="2661285"/>
                          </a:xfrm>
                          <a:prstGeom prst="rect">
                            <a:avLst/>
                          </a:prstGeom>
                          <a:noFill/>
                          <a:ln>
                            <a:noFill/>
                          </a:ln>
                        </pic:spPr>
                      </pic:pic>
                    </a:graphicData>
                  </a:graphic>
                </wp:inline>
              </w:drawing>
            </w:r>
          </w:p>
          <w:p w14:paraId="7C62D724" w14:textId="77777777" w:rsidR="00413AD1" w:rsidRDefault="00413AD1" w:rsidP="006531A5">
            <w:pPr>
              <w:widowControl w:val="0"/>
              <w:ind w:left="720"/>
              <w:rPr>
                <w:rFonts w:ascii="Calibri" w:eastAsia="Calibri" w:hAnsi="Calibri" w:cs="Calibri"/>
                <w:color w:val="000000"/>
              </w:rPr>
            </w:pPr>
          </w:p>
          <w:p w14:paraId="76E46DB2" w14:textId="77777777" w:rsidR="00413AD1" w:rsidRDefault="00413AD1" w:rsidP="006531A5">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34513BFA" w14:textId="77777777" w:rsidR="00413AD1" w:rsidRDefault="00413AD1" w:rsidP="00413AD1">
            <w:pPr>
              <w:widowControl w:val="0"/>
              <w:numPr>
                <w:ilvl w:val="1"/>
                <w:numId w:val="20"/>
              </w:numPr>
              <w:pBdr>
                <w:top w:val="none" w:sz="0" w:space="0" w:color="auto"/>
                <w:left w:val="none" w:sz="0" w:space="0" w:color="auto"/>
                <w:bottom w:val="none" w:sz="0" w:space="0" w:color="auto"/>
                <w:right w:val="none" w:sz="0" w:space="0" w:color="auto"/>
                <w:between w:val="none" w:sz="0" w:space="0" w:color="auto"/>
              </w:pBdr>
              <w:tabs>
                <w:tab w:val="left" w:pos="270"/>
              </w:tabs>
              <w:ind w:left="270" w:hanging="285"/>
              <w:contextualSpacing/>
              <w:rPr>
                <w:color w:val="000000"/>
              </w:rPr>
            </w:pPr>
            <w:r>
              <w:rPr>
                <w:rFonts w:ascii="Calibri" w:eastAsia="Calibri" w:hAnsi="Calibri" w:cs="Calibri"/>
                <w:color w:val="000000"/>
              </w:rPr>
              <w:t xml:space="preserve">Conocer el sistema digestivo. </w:t>
            </w:r>
          </w:p>
          <w:p w14:paraId="2B76B878" w14:textId="77777777" w:rsidR="00413AD1" w:rsidRDefault="00413AD1" w:rsidP="00413AD1">
            <w:pPr>
              <w:widowControl w:val="0"/>
              <w:numPr>
                <w:ilvl w:val="1"/>
                <w:numId w:val="20"/>
              </w:numPr>
              <w:pBdr>
                <w:top w:val="none" w:sz="0" w:space="0" w:color="auto"/>
                <w:left w:val="none" w:sz="0" w:space="0" w:color="auto"/>
                <w:bottom w:val="none" w:sz="0" w:space="0" w:color="auto"/>
                <w:right w:val="none" w:sz="0" w:space="0" w:color="auto"/>
                <w:between w:val="none" w:sz="0" w:space="0" w:color="auto"/>
              </w:pBdr>
              <w:tabs>
                <w:tab w:val="left" w:pos="270"/>
              </w:tabs>
              <w:ind w:left="270" w:hanging="285"/>
              <w:contextualSpacing/>
              <w:rPr>
                <w:rFonts w:ascii="Calibri" w:eastAsia="Calibri" w:hAnsi="Calibri" w:cs="Calibri"/>
                <w:color w:val="000000"/>
              </w:rPr>
            </w:pPr>
            <w:r>
              <w:rPr>
                <w:rFonts w:ascii="Calibri" w:eastAsia="Calibri" w:hAnsi="Calibri" w:cs="Calibri"/>
                <w:color w:val="000000"/>
              </w:rPr>
              <w:t>Conocer la estructura y el funcionamiento de los órganos que actúan en el sistema digestivo.</w:t>
            </w:r>
          </w:p>
          <w:p w14:paraId="048F947C" w14:textId="77777777" w:rsidR="00413AD1" w:rsidRDefault="00413AD1" w:rsidP="00413AD1">
            <w:pPr>
              <w:widowControl w:val="0"/>
              <w:numPr>
                <w:ilvl w:val="1"/>
                <w:numId w:val="20"/>
              </w:numPr>
              <w:pBdr>
                <w:top w:val="none" w:sz="0" w:space="0" w:color="auto"/>
                <w:left w:val="none" w:sz="0" w:space="0" w:color="auto"/>
                <w:bottom w:val="none" w:sz="0" w:space="0" w:color="auto"/>
                <w:right w:val="none" w:sz="0" w:space="0" w:color="auto"/>
                <w:between w:val="none" w:sz="0" w:space="0" w:color="auto"/>
              </w:pBdr>
              <w:tabs>
                <w:tab w:val="left" w:pos="270"/>
              </w:tabs>
              <w:ind w:left="270" w:hanging="285"/>
              <w:contextualSpacing/>
              <w:rPr>
                <w:rFonts w:ascii="Calibri" w:eastAsia="Calibri" w:hAnsi="Calibri" w:cs="Calibri"/>
                <w:color w:val="000000"/>
              </w:rPr>
            </w:pPr>
            <w:r>
              <w:rPr>
                <w:rFonts w:ascii="Calibri" w:eastAsia="Calibri" w:hAnsi="Calibri" w:cs="Calibri"/>
                <w:color w:val="000000"/>
              </w:rPr>
              <w:t xml:space="preserve">Identificar las etapas de la digestión. </w:t>
            </w:r>
          </w:p>
          <w:p w14:paraId="13401811" w14:textId="77777777" w:rsidR="00413AD1" w:rsidRDefault="00413AD1" w:rsidP="00413AD1">
            <w:pPr>
              <w:widowControl w:val="0"/>
              <w:numPr>
                <w:ilvl w:val="1"/>
                <w:numId w:val="20"/>
              </w:numPr>
              <w:pBdr>
                <w:top w:val="none" w:sz="0" w:space="0" w:color="auto"/>
                <w:left w:val="none" w:sz="0" w:space="0" w:color="auto"/>
                <w:bottom w:val="none" w:sz="0" w:space="0" w:color="auto"/>
                <w:right w:val="none" w:sz="0" w:space="0" w:color="auto"/>
                <w:between w:val="none" w:sz="0" w:space="0" w:color="auto"/>
              </w:pBdr>
              <w:tabs>
                <w:tab w:val="left" w:pos="270"/>
              </w:tabs>
              <w:ind w:left="270" w:hanging="285"/>
              <w:contextualSpacing/>
              <w:rPr>
                <w:rFonts w:ascii="Calibri" w:eastAsia="Calibri" w:hAnsi="Calibri" w:cs="Calibri"/>
                <w:color w:val="000000"/>
              </w:rPr>
            </w:pPr>
            <w:r>
              <w:rPr>
                <w:rFonts w:ascii="Calibri" w:eastAsia="Calibri" w:hAnsi="Calibri" w:cs="Calibri"/>
                <w:color w:val="000000"/>
              </w:rPr>
              <w:t xml:space="preserve">Conocer el sistema excretor. </w:t>
            </w:r>
          </w:p>
          <w:p w14:paraId="1CE7EE70" w14:textId="77777777" w:rsidR="00413AD1" w:rsidRDefault="00413AD1" w:rsidP="00413AD1">
            <w:pPr>
              <w:widowControl w:val="0"/>
              <w:numPr>
                <w:ilvl w:val="1"/>
                <w:numId w:val="20"/>
              </w:numPr>
              <w:pBdr>
                <w:top w:val="none" w:sz="0" w:space="0" w:color="auto"/>
                <w:left w:val="none" w:sz="0" w:space="0" w:color="auto"/>
                <w:bottom w:val="none" w:sz="0" w:space="0" w:color="auto"/>
                <w:right w:val="none" w:sz="0" w:space="0" w:color="auto"/>
                <w:between w:val="none" w:sz="0" w:space="0" w:color="auto"/>
              </w:pBdr>
              <w:tabs>
                <w:tab w:val="left" w:pos="270"/>
              </w:tabs>
              <w:ind w:left="270" w:hanging="285"/>
              <w:contextualSpacing/>
              <w:rPr>
                <w:rFonts w:ascii="Calibri" w:eastAsia="Calibri" w:hAnsi="Calibri" w:cs="Calibri"/>
                <w:color w:val="000000"/>
              </w:rPr>
            </w:pPr>
            <w:r>
              <w:rPr>
                <w:rFonts w:ascii="Calibri" w:eastAsia="Calibri" w:hAnsi="Calibri" w:cs="Calibri"/>
                <w:color w:val="000000"/>
              </w:rPr>
              <w:t xml:space="preserve">Conocer la estructura y el funcionamiento de los órganos que actúan en el sistema excretor. </w:t>
            </w:r>
          </w:p>
          <w:p w14:paraId="08B30340" w14:textId="77777777" w:rsidR="00413AD1" w:rsidRDefault="00413AD1" w:rsidP="00413AD1">
            <w:pPr>
              <w:widowControl w:val="0"/>
              <w:numPr>
                <w:ilvl w:val="1"/>
                <w:numId w:val="20"/>
              </w:numPr>
              <w:pBdr>
                <w:top w:val="none" w:sz="0" w:space="0" w:color="auto"/>
                <w:left w:val="none" w:sz="0" w:space="0" w:color="auto"/>
                <w:bottom w:val="none" w:sz="0" w:space="0" w:color="auto"/>
                <w:right w:val="none" w:sz="0" w:space="0" w:color="auto"/>
                <w:between w:val="none" w:sz="0" w:space="0" w:color="auto"/>
              </w:pBdr>
              <w:tabs>
                <w:tab w:val="left" w:pos="270"/>
              </w:tabs>
              <w:ind w:left="270" w:hanging="285"/>
              <w:contextualSpacing/>
              <w:rPr>
                <w:rFonts w:ascii="Calibri" w:eastAsia="Calibri" w:hAnsi="Calibri" w:cs="Calibri"/>
                <w:color w:val="000000"/>
              </w:rPr>
            </w:pPr>
            <w:r>
              <w:rPr>
                <w:rFonts w:ascii="Calibri" w:eastAsia="Calibri" w:hAnsi="Calibri" w:cs="Calibri"/>
                <w:color w:val="000000"/>
              </w:rPr>
              <w:t xml:space="preserve">Identificar las diferencias de género.  </w:t>
            </w:r>
          </w:p>
          <w:p w14:paraId="56906971" w14:textId="77777777" w:rsidR="00413AD1" w:rsidRDefault="00413AD1" w:rsidP="006531A5">
            <w:pPr>
              <w:widowControl w:val="0"/>
              <w:ind w:left="732"/>
              <w:rPr>
                <w:rFonts w:ascii="Calibri" w:eastAsia="Calibri" w:hAnsi="Calibri" w:cs="Calibri"/>
                <w:color w:val="000000"/>
              </w:rPr>
            </w:pPr>
            <w:r>
              <w:rPr>
                <w:noProof/>
                <w:lang w:val="es-EC" w:eastAsia="es-EC"/>
              </w:rPr>
              <w:drawing>
                <wp:inline distT="0" distB="0" distL="0" distR="0" wp14:anchorId="1395918E" wp14:editId="6BFDA2D0">
                  <wp:extent cx="2374900" cy="3029585"/>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45">
                            <a:extLst>
                              <a:ext uri="{28A0092B-C50C-407E-A947-70E740481C1C}">
                                <a14:useLocalDpi xmlns:a14="http://schemas.microsoft.com/office/drawing/2010/main" val="0"/>
                              </a:ext>
                            </a:extLst>
                          </a:blip>
                          <a:srcRect l="34946" t="19141" r="33331" b="8585"/>
                          <a:stretch>
                            <a:fillRect/>
                          </a:stretch>
                        </pic:blipFill>
                        <pic:spPr bwMode="auto">
                          <a:xfrm>
                            <a:off x="0" y="0"/>
                            <a:ext cx="2374900" cy="3029585"/>
                          </a:xfrm>
                          <a:prstGeom prst="rect">
                            <a:avLst/>
                          </a:prstGeom>
                          <a:noFill/>
                          <a:ln>
                            <a:noFill/>
                          </a:ln>
                        </pic:spPr>
                      </pic:pic>
                    </a:graphicData>
                  </a:graphic>
                </wp:inline>
              </w:drawing>
            </w:r>
          </w:p>
          <w:p w14:paraId="7D2A00EB" w14:textId="77777777" w:rsidR="00413AD1" w:rsidRDefault="00413AD1" w:rsidP="006531A5">
            <w:pPr>
              <w:widowControl w:val="0"/>
              <w:rPr>
                <w:rFonts w:ascii="Calibri" w:eastAsia="Calibri" w:hAnsi="Calibri" w:cs="Calibri"/>
                <w:color w:val="000000"/>
              </w:rPr>
            </w:pPr>
            <w:r>
              <w:rPr>
                <w:rFonts w:ascii="Calibri" w:eastAsia="Calibri" w:hAnsi="Calibri" w:cs="Calibri"/>
                <w:b/>
                <w:color w:val="000000"/>
              </w:rPr>
              <w:t>APLICO Y VERIFICO MIS CONOCIMIENTOS</w:t>
            </w:r>
          </w:p>
          <w:p w14:paraId="4F7234A7" w14:textId="77777777" w:rsidR="00413AD1" w:rsidRDefault="00413AD1" w:rsidP="00413AD1">
            <w:pPr>
              <w:widowControl w:val="0"/>
              <w:numPr>
                <w:ilvl w:val="0"/>
                <w:numId w:val="21"/>
              </w:numPr>
              <w:pBdr>
                <w:top w:val="none" w:sz="0" w:space="0" w:color="auto"/>
                <w:left w:val="none" w:sz="0" w:space="0" w:color="auto"/>
                <w:bottom w:val="none" w:sz="0" w:space="0" w:color="auto"/>
                <w:right w:val="none" w:sz="0" w:space="0" w:color="auto"/>
                <w:between w:val="none" w:sz="0" w:space="0" w:color="auto"/>
              </w:pBdr>
              <w:tabs>
                <w:tab w:val="left" w:pos="270"/>
              </w:tabs>
              <w:spacing w:line="276" w:lineRule="auto"/>
              <w:ind w:left="270" w:hanging="285"/>
              <w:contextualSpacing/>
              <w:rPr>
                <w:color w:val="000000"/>
              </w:rPr>
            </w:pPr>
            <w:r>
              <w:rPr>
                <w:rFonts w:ascii="Calibri" w:eastAsia="Calibri" w:hAnsi="Calibri" w:cs="Calibri"/>
                <w:color w:val="000000"/>
              </w:rPr>
              <w:t>Identificar los órganos que forman parte del sistema digestivo.</w:t>
            </w:r>
          </w:p>
          <w:p w14:paraId="6B5AB91E" w14:textId="77777777" w:rsidR="00413AD1" w:rsidRDefault="00413AD1" w:rsidP="00413AD1">
            <w:pPr>
              <w:widowControl w:val="0"/>
              <w:numPr>
                <w:ilvl w:val="0"/>
                <w:numId w:val="21"/>
              </w:numPr>
              <w:pBdr>
                <w:top w:val="none" w:sz="0" w:space="0" w:color="auto"/>
                <w:left w:val="none" w:sz="0" w:space="0" w:color="auto"/>
                <w:bottom w:val="none" w:sz="0" w:space="0" w:color="auto"/>
                <w:right w:val="none" w:sz="0" w:space="0" w:color="auto"/>
                <w:between w:val="none" w:sz="0" w:space="0" w:color="auto"/>
              </w:pBdr>
              <w:tabs>
                <w:tab w:val="left" w:pos="270"/>
              </w:tabs>
              <w:spacing w:line="276" w:lineRule="auto"/>
              <w:ind w:left="270" w:hanging="285"/>
              <w:contextualSpacing/>
              <w:rPr>
                <w:color w:val="000000"/>
              </w:rPr>
            </w:pPr>
            <w:r>
              <w:rPr>
                <w:rFonts w:ascii="Calibri" w:eastAsia="Calibri" w:hAnsi="Calibri" w:cs="Calibri"/>
                <w:color w:val="000000"/>
              </w:rPr>
              <w:t xml:space="preserve">Identificar que sustancias intervienen durante todo el recorrido de los alimentos en la descomposición de </w:t>
            </w:r>
            <w:proofErr w:type="gramStart"/>
            <w:r>
              <w:rPr>
                <w:rFonts w:ascii="Calibri" w:eastAsia="Calibri" w:hAnsi="Calibri" w:cs="Calibri"/>
                <w:color w:val="000000"/>
              </w:rPr>
              <w:t>los mismos</w:t>
            </w:r>
            <w:proofErr w:type="gramEnd"/>
            <w:r>
              <w:rPr>
                <w:rFonts w:ascii="Calibri" w:eastAsia="Calibri" w:hAnsi="Calibri" w:cs="Calibri"/>
                <w:color w:val="000000"/>
              </w:rPr>
              <w:t>.</w:t>
            </w:r>
          </w:p>
          <w:p w14:paraId="127C948F" w14:textId="77777777" w:rsidR="00413AD1" w:rsidRDefault="00413AD1" w:rsidP="00413AD1">
            <w:pPr>
              <w:widowControl w:val="0"/>
              <w:numPr>
                <w:ilvl w:val="0"/>
                <w:numId w:val="21"/>
              </w:numPr>
              <w:pBdr>
                <w:top w:val="none" w:sz="0" w:space="0" w:color="auto"/>
                <w:left w:val="none" w:sz="0" w:space="0" w:color="auto"/>
                <w:bottom w:val="none" w:sz="0" w:space="0" w:color="auto"/>
                <w:right w:val="none" w:sz="0" w:space="0" w:color="auto"/>
                <w:between w:val="none" w:sz="0" w:space="0" w:color="auto"/>
              </w:pBdr>
              <w:tabs>
                <w:tab w:val="left" w:pos="270"/>
              </w:tabs>
              <w:spacing w:line="276" w:lineRule="auto"/>
              <w:ind w:left="270" w:hanging="285"/>
              <w:contextualSpacing/>
              <w:rPr>
                <w:color w:val="000000"/>
              </w:rPr>
            </w:pPr>
            <w:r>
              <w:rPr>
                <w:rFonts w:ascii="Calibri" w:eastAsia="Calibri" w:hAnsi="Calibri" w:cs="Calibri"/>
                <w:color w:val="000000"/>
              </w:rPr>
              <w:t xml:space="preserve">Explicar la importancia de </w:t>
            </w:r>
            <w:proofErr w:type="gramStart"/>
            <w:r>
              <w:rPr>
                <w:rFonts w:ascii="Calibri" w:eastAsia="Calibri" w:hAnsi="Calibri" w:cs="Calibri"/>
                <w:color w:val="000000"/>
              </w:rPr>
              <w:t>la acciones</w:t>
            </w:r>
            <w:proofErr w:type="gramEnd"/>
            <w:r>
              <w:rPr>
                <w:rFonts w:ascii="Calibri" w:eastAsia="Calibri" w:hAnsi="Calibri" w:cs="Calibri"/>
                <w:color w:val="000000"/>
              </w:rPr>
              <w:t xml:space="preserve"> del hígado en el cuerpo humano.</w:t>
            </w:r>
          </w:p>
          <w:p w14:paraId="505BF1B6" w14:textId="77777777" w:rsidR="00413AD1" w:rsidRDefault="00413AD1" w:rsidP="00413AD1">
            <w:pPr>
              <w:widowControl w:val="0"/>
              <w:numPr>
                <w:ilvl w:val="0"/>
                <w:numId w:val="21"/>
              </w:numPr>
              <w:pBdr>
                <w:top w:val="none" w:sz="0" w:space="0" w:color="auto"/>
                <w:left w:val="none" w:sz="0" w:space="0" w:color="auto"/>
                <w:bottom w:val="none" w:sz="0" w:space="0" w:color="auto"/>
                <w:right w:val="none" w:sz="0" w:space="0" w:color="auto"/>
                <w:between w:val="none" w:sz="0" w:space="0" w:color="auto"/>
              </w:pBdr>
              <w:tabs>
                <w:tab w:val="left" w:pos="270"/>
              </w:tabs>
              <w:spacing w:line="276" w:lineRule="auto"/>
              <w:ind w:left="270" w:hanging="285"/>
              <w:contextualSpacing/>
              <w:rPr>
                <w:color w:val="000000"/>
              </w:rPr>
            </w:pPr>
            <w:r>
              <w:rPr>
                <w:rFonts w:ascii="Calibri" w:eastAsia="Calibri" w:hAnsi="Calibri" w:cs="Calibri"/>
                <w:color w:val="000000"/>
              </w:rPr>
              <w:t xml:space="preserve">Identificar consejos que debemos tener en cuenta para cuidar el sistema digestivo </w:t>
            </w:r>
          </w:p>
          <w:p w14:paraId="7254C30F" w14:textId="77777777" w:rsidR="00413AD1" w:rsidRDefault="00413AD1" w:rsidP="00413AD1">
            <w:pPr>
              <w:widowControl w:val="0"/>
              <w:numPr>
                <w:ilvl w:val="0"/>
                <w:numId w:val="21"/>
              </w:numPr>
              <w:pBdr>
                <w:top w:val="none" w:sz="0" w:space="0" w:color="auto"/>
                <w:left w:val="none" w:sz="0" w:space="0" w:color="auto"/>
                <w:bottom w:val="none" w:sz="0" w:space="0" w:color="auto"/>
                <w:right w:val="none" w:sz="0" w:space="0" w:color="auto"/>
                <w:between w:val="none" w:sz="0" w:space="0" w:color="auto"/>
              </w:pBdr>
              <w:tabs>
                <w:tab w:val="left" w:pos="270"/>
              </w:tabs>
              <w:spacing w:line="276" w:lineRule="auto"/>
              <w:ind w:left="270" w:hanging="285"/>
              <w:contextualSpacing/>
              <w:rPr>
                <w:rFonts w:ascii="Calibri" w:eastAsia="Calibri" w:hAnsi="Calibri" w:cs="Calibri"/>
                <w:color w:val="000000"/>
              </w:rPr>
            </w:pPr>
            <w:r>
              <w:rPr>
                <w:rFonts w:ascii="Calibri" w:eastAsia="Calibri" w:hAnsi="Calibri" w:cs="Calibri"/>
                <w:color w:val="000000"/>
              </w:rPr>
              <w:t>Describir las estructuras que conforman el sistema excretor.</w:t>
            </w:r>
          </w:p>
          <w:p w14:paraId="38CBFE86" w14:textId="77777777" w:rsidR="00413AD1" w:rsidRDefault="00413AD1" w:rsidP="00413AD1">
            <w:pPr>
              <w:widowControl w:val="0"/>
              <w:numPr>
                <w:ilvl w:val="0"/>
                <w:numId w:val="21"/>
              </w:numPr>
              <w:pBdr>
                <w:top w:val="none" w:sz="0" w:space="0" w:color="auto"/>
                <w:left w:val="none" w:sz="0" w:space="0" w:color="auto"/>
                <w:bottom w:val="none" w:sz="0" w:space="0" w:color="auto"/>
                <w:right w:val="none" w:sz="0" w:space="0" w:color="auto"/>
                <w:between w:val="none" w:sz="0" w:space="0" w:color="auto"/>
              </w:pBdr>
              <w:tabs>
                <w:tab w:val="left" w:pos="270"/>
              </w:tabs>
              <w:spacing w:line="276" w:lineRule="auto"/>
              <w:ind w:left="270" w:hanging="285"/>
              <w:contextualSpacing/>
              <w:rPr>
                <w:rFonts w:ascii="Calibri" w:eastAsia="Calibri" w:hAnsi="Calibri" w:cs="Calibri"/>
                <w:color w:val="000000"/>
              </w:rPr>
            </w:pPr>
            <w:r>
              <w:rPr>
                <w:rFonts w:ascii="Calibri" w:eastAsia="Calibri" w:hAnsi="Calibri" w:cs="Calibri"/>
                <w:color w:val="000000"/>
              </w:rPr>
              <w:t>Explicar con tus palabras cuál es la relación que existe entre el sistema excretor y el sistema circulatorio.</w:t>
            </w:r>
          </w:p>
          <w:p w14:paraId="04F04010" w14:textId="77777777" w:rsidR="00413AD1" w:rsidRDefault="00413AD1" w:rsidP="006531A5">
            <w:pPr>
              <w:widowControl w:val="0"/>
              <w:tabs>
                <w:tab w:val="left" w:pos="270"/>
              </w:tabs>
              <w:spacing w:line="276" w:lineRule="auto"/>
              <w:rPr>
                <w:rFonts w:ascii="Calibri" w:eastAsia="Calibri" w:hAnsi="Calibri" w:cs="Calibri"/>
                <w:color w:val="000000"/>
              </w:rPr>
            </w:pPr>
            <w:r>
              <w:rPr>
                <w:noProof/>
                <w:lang w:val="es-EC" w:eastAsia="es-EC"/>
              </w:rPr>
              <w:drawing>
                <wp:inline distT="0" distB="0" distL="0" distR="0" wp14:anchorId="7C5C0889" wp14:editId="71C05D16">
                  <wp:extent cx="1569720" cy="21018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46" cstate="print">
                            <a:extLst>
                              <a:ext uri="{28A0092B-C50C-407E-A947-70E740481C1C}">
                                <a14:useLocalDpi xmlns:a14="http://schemas.microsoft.com/office/drawing/2010/main" val="0"/>
                              </a:ext>
                            </a:extLst>
                          </a:blip>
                          <a:srcRect l="34923" t="19141" r="33807" b="5231"/>
                          <a:stretch>
                            <a:fillRect/>
                          </a:stretch>
                        </pic:blipFill>
                        <pic:spPr bwMode="auto">
                          <a:xfrm>
                            <a:off x="0" y="0"/>
                            <a:ext cx="1569720" cy="2101850"/>
                          </a:xfrm>
                          <a:prstGeom prst="rect">
                            <a:avLst/>
                          </a:prstGeom>
                          <a:noFill/>
                          <a:ln>
                            <a:noFill/>
                          </a:ln>
                        </pic:spPr>
                      </pic:pic>
                    </a:graphicData>
                  </a:graphic>
                </wp:inline>
              </w:drawing>
            </w:r>
          </w:p>
          <w:p w14:paraId="0FD65013"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BLOQUE DOS</w:t>
            </w:r>
          </w:p>
          <w:p w14:paraId="2BCAAD77"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Alimentación balanceada</w:t>
            </w:r>
          </w:p>
          <w:p w14:paraId="196D696D" w14:textId="77777777" w:rsidR="00413AD1" w:rsidRDefault="00413AD1" w:rsidP="006531A5">
            <w:pPr>
              <w:widowControl w:val="0"/>
              <w:jc w:val="center"/>
              <w:rPr>
                <w:rFonts w:ascii="Calibri" w:eastAsia="Calibri" w:hAnsi="Calibri" w:cs="Calibri"/>
                <w:b/>
                <w:color w:val="000000"/>
              </w:rPr>
            </w:pPr>
          </w:p>
          <w:p w14:paraId="1572411C"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5B387FB9" w14:textId="77777777" w:rsidR="00413AD1" w:rsidRDefault="00413AD1" w:rsidP="00413AD1">
            <w:pPr>
              <w:widowControl w:val="0"/>
              <w:numPr>
                <w:ilvl w:val="0"/>
                <w:numId w:val="22"/>
              </w:numPr>
              <w:pBdr>
                <w:top w:val="none" w:sz="0" w:space="0" w:color="auto"/>
                <w:left w:val="none" w:sz="0" w:space="0" w:color="auto"/>
                <w:bottom w:val="none" w:sz="0" w:space="0" w:color="auto"/>
                <w:right w:val="none" w:sz="0" w:space="0" w:color="auto"/>
                <w:between w:val="none" w:sz="0" w:space="0" w:color="auto"/>
              </w:pBdr>
              <w:tabs>
                <w:tab w:val="left" w:pos="-15"/>
              </w:tabs>
              <w:spacing w:line="276" w:lineRule="auto"/>
              <w:ind w:left="270" w:hanging="285"/>
              <w:contextualSpacing/>
              <w:rPr>
                <w:color w:val="000000"/>
              </w:rPr>
            </w:pPr>
            <w:r>
              <w:rPr>
                <w:rFonts w:ascii="Calibri" w:eastAsia="Calibri" w:hAnsi="Calibri" w:cs="Calibri"/>
                <w:color w:val="000000"/>
              </w:rPr>
              <w:t xml:space="preserve">Reflexionar la importancia de la lactancia materna. </w:t>
            </w:r>
          </w:p>
          <w:p w14:paraId="2188D106" w14:textId="77777777" w:rsidR="00413AD1" w:rsidRDefault="00413AD1" w:rsidP="00413AD1">
            <w:pPr>
              <w:widowControl w:val="0"/>
              <w:numPr>
                <w:ilvl w:val="0"/>
                <w:numId w:val="22"/>
              </w:numPr>
              <w:pBdr>
                <w:top w:val="none" w:sz="0" w:space="0" w:color="auto"/>
                <w:left w:val="none" w:sz="0" w:space="0" w:color="auto"/>
                <w:bottom w:val="none" w:sz="0" w:space="0" w:color="auto"/>
                <w:right w:val="none" w:sz="0" w:space="0" w:color="auto"/>
                <w:between w:val="none" w:sz="0" w:space="0" w:color="auto"/>
              </w:pBdr>
              <w:tabs>
                <w:tab w:val="left" w:pos="-15"/>
              </w:tabs>
              <w:spacing w:line="276" w:lineRule="auto"/>
              <w:ind w:left="270" w:hanging="285"/>
              <w:contextualSpacing/>
              <w:rPr>
                <w:rFonts w:ascii="Calibri" w:eastAsia="Calibri" w:hAnsi="Calibri" w:cs="Calibri"/>
                <w:color w:val="000000"/>
              </w:rPr>
            </w:pPr>
            <w:r>
              <w:rPr>
                <w:rFonts w:ascii="Calibri" w:eastAsia="Calibri" w:hAnsi="Calibri" w:cs="Calibri"/>
                <w:color w:val="000000"/>
              </w:rPr>
              <w:t xml:space="preserve">Reflexionar sobre la diferencia ante la alimentación y la nutrición. </w:t>
            </w:r>
          </w:p>
          <w:p w14:paraId="18C78D7A" w14:textId="77777777" w:rsidR="00413AD1" w:rsidRDefault="00413AD1" w:rsidP="006531A5">
            <w:pPr>
              <w:widowControl w:val="0"/>
              <w:tabs>
                <w:tab w:val="left" w:pos="-15"/>
              </w:tabs>
              <w:spacing w:line="276" w:lineRule="auto"/>
              <w:rPr>
                <w:rFonts w:ascii="Calibri" w:eastAsia="Calibri" w:hAnsi="Calibri" w:cs="Calibri"/>
                <w:color w:val="000000"/>
              </w:rPr>
            </w:pPr>
          </w:p>
          <w:p w14:paraId="3A8B40EF" w14:textId="77777777" w:rsidR="00413AD1" w:rsidRDefault="00413AD1" w:rsidP="006531A5">
            <w:pPr>
              <w:widowControl w:val="0"/>
              <w:tabs>
                <w:tab w:val="left" w:pos="-15"/>
              </w:tabs>
              <w:spacing w:line="276" w:lineRule="auto"/>
              <w:rPr>
                <w:rFonts w:ascii="Calibri" w:eastAsia="Calibri" w:hAnsi="Calibri" w:cs="Calibri"/>
                <w:color w:val="000000"/>
              </w:rPr>
            </w:pPr>
            <w:r>
              <w:rPr>
                <w:noProof/>
                <w:lang w:val="es-EC" w:eastAsia="es-EC"/>
              </w:rPr>
              <w:drawing>
                <wp:inline distT="0" distB="0" distL="0" distR="0" wp14:anchorId="7BC015CA" wp14:editId="1310EFE1">
                  <wp:extent cx="2183765" cy="2838450"/>
                  <wp:effectExtent l="0" t="0" r="698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47">
                            <a:extLst>
                              <a:ext uri="{28A0092B-C50C-407E-A947-70E740481C1C}">
                                <a14:useLocalDpi xmlns:a14="http://schemas.microsoft.com/office/drawing/2010/main" val="0"/>
                              </a:ext>
                            </a:extLst>
                          </a:blip>
                          <a:srcRect l="34991" t="17300" r="33852" b="10895"/>
                          <a:stretch>
                            <a:fillRect/>
                          </a:stretch>
                        </pic:blipFill>
                        <pic:spPr bwMode="auto">
                          <a:xfrm>
                            <a:off x="0" y="0"/>
                            <a:ext cx="2183765" cy="2838450"/>
                          </a:xfrm>
                          <a:prstGeom prst="rect">
                            <a:avLst/>
                          </a:prstGeom>
                          <a:noFill/>
                          <a:ln>
                            <a:noFill/>
                          </a:ln>
                        </pic:spPr>
                      </pic:pic>
                    </a:graphicData>
                  </a:graphic>
                </wp:inline>
              </w:drawing>
            </w:r>
          </w:p>
          <w:p w14:paraId="0B46F2D5" w14:textId="77777777" w:rsidR="00413AD1" w:rsidRDefault="00413AD1" w:rsidP="006531A5">
            <w:pPr>
              <w:widowControl w:val="0"/>
              <w:tabs>
                <w:tab w:val="left" w:pos="-15"/>
              </w:tabs>
              <w:spacing w:line="276" w:lineRule="auto"/>
              <w:rPr>
                <w:rFonts w:ascii="Calibri" w:eastAsia="Calibri" w:hAnsi="Calibri" w:cs="Calibri"/>
                <w:color w:val="000000"/>
              </w:rPr>
            </w:pPr>
          </w:p>
          <w:p w14:paraId="3BDE9F55" w14:textId="77777777" w:rsidR="00413AD1" w:rsidRDefault="00413AD1" w:rsidP="006531A5">
            <w:pPr>
              <w:widowControl w:val="0"/>
              <w:tabs>
                <w:tab w:val="left" w:pos="-15"/>
              </w:tabs>
              <w:spacing w:line="276" w:lineRule="auto"/>
              <w:rPr>
                <w:rFonts w:ascii="Calibri" w:eastAsia="Calibri" w:hAnsi="Calibri" w:cs="Calibri"/>
                <w:color w:val="000000"/>
              </w:rPr>
            </w:pPr>
          </w:p>
          <w:p w14:paraId="6693646E" w14:textId="77777777" w:rsidR="00413AD1" w:rsidRDefault="00413AD1" w:rsidP="006531A5">
            <w:pPr>
              <w:widowControl w:val="0"/>
              <w:tabs>
                <w:tab w:val="left" w:pos="-15"/>
              </w:tabs>
              <w:spacing w:line="276" w:lineRule="auto"/>
              <w:rPr>
                <w:rFonts w:ascii="Calibri" w:eastAsia="Calibri" w:hAnsi="Calibri" w:cs="Calibri"/>
                <w:color w:val="000000"/>
              </w:rPr>
            </w:pPr>
          </w:p>
          <w:p w14:paraId="3F80C706" w14:textId="77777777" w:rsidR="00413AD1" w:rsidRDefault="00413AD1" w:rsidP="006531A5">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4A5FFCB5"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b/>
                <w:color w:val="000000"/>
              </w:rPr>
            </w:pPr>
            <w:r>
              <w:rPr>
                <w:rFonts w:ascii="Calibri" w:eastAsia="Calibri" w:hAnsi="Calibri" w:cs="Calibri"/>
                <w:color w:val="000000"/>
              </w:rPr>
              <w:t xml:space="preserve">Conocer la nutrición.  </w:t>
            </w:r>
          </w:p>
          <w:p w14:paraId="5F6E8930"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rFonts w:ascii="Calibri" w:eastAsia="Calibri" w:hAnsi="Calibri" w:cs="Calibri"/>
                <w:color w:val="000000"/>
              </w:rPr>
            </w:pPr>
            <w:r>
              <w:rPr>
                <w:rFonts w:ascii="Calibri" w:eastAsia="Calibri" w:hAnsi="Calibri" w:cs="Calibri"/>
                <w:color w:val="000000"/>
              </w:rPr>
              <w:t xml:space="preserve">Analizar el proceso, los factores y ventajas de una nutrición saludable. </w:t>
            </w:r>
          </w:p>
          <w:p w14:paraId="2E91E3AF"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rFonts w:ascii="Calibri" w:eastAsia="Calibri" w:hAnsi="Calibri" w:cs="Calibri"/>
                <w:color w:val="000000"/>
              </w:rPr>
            </w:pPr>
            <w:proofErr w:type="gramStart"/>
            <w:r>
              <w:rPr>
                <w:rFonts w:ascii="Calibri" w:eastAsia="Calibri" w:hAnsi="Calibri" w:cs="Calibri"/>
                <w:color w:val="000000"/>
              </w:rPr>
              <w:t>Identificar  el</w:t>
            </w:r>
            <w:proofErr w:type="gramEnd"/>
            <w:r>
              <w:rPr>
                <w:rFonts w:ascii="Calibri" w:eastAsia="Calibri" w:hAnsi="Calibri" w:cs="Calibri"/>
                <w:color w:val="000000"/>
              </w:rPr>
              <w:t xml:space="preserve"> valor nutricional de los alimentos según la composición de sus biomoléculas.</w:t>
            </w:r>
          </w:p>
          <w:p w14:paraId="2DD883F9"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rFonts w:ascii="Calibri" w:eastAsia="Calibri" w:hAnsi="Calibri" w:cs="Calibri"/>
                <w:color w:val="000000"/>
              </w:rPr>
            </w:pPr>
            <w:r>
              <w:rPr>
                <w:rFonts w:ascii="Calibri" w:eastAsia="Calibri" w:hAnsi="Calibri" w:cs="Calibri"/>
                <w:color w:val="000000"/>
              </w:rPr>
              <w:t>Identificar las causas de la desnutrición.</w:t>
            </w:r>
          </w:p>
          <w:p w14:paraId="664BA14D" w14:textId="77777777" w:rsidR="00413AD1" w:rsidRDefault="00413AD1" w:rsidP="006531A5">
            <w:pPr>
              <w:widowControl w:val="0"/>
              <w:rPr>
                <w:rFonts w:ascii="Calibri" w:eastAsia="Calibri" w:hAnsi="Calibri" w:cs="Calibri"/>
                <w:color w:val="000000"/>
              </w:rPr>
            </w:pPr>
          </w:p>
          <w:p w14:paraId="7E77E980" w14:textId="77777777" w:rsidR="00413AD1" w:rsidRDefault="00413AD1" w:rsidP="006531A5">
            <w:pPr>
              <w:widowControl w:val="0"/>
              <w:rPr>
                <w:rFonts w:ascii="Calibri" w:eastAsia="Calibri" w:hAnsi="Calibri" w:cs="Calibri"/>
                <w:color w:val="000000"/>
              </w:rPr>
            </w:pPr>
            <w:r>
              <w:rPr>
                <w:noProof/>
                <w:lang w:val="es-EC" w:eastAsia="es-EC"/>
              </w:rPr>
              <w:drawing>
                <wp:inline distT="0" distB="0" distL="0" distR="0" wp14:anchorId="0BCF4A35" wp14:editId="2A5E80F6">
                  <wp:extent cx="2702560" cy="1637665"/>
                  <wp:effectExtent l="0" t="0" r="254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48">
                            <a:extLst>
                              <a:ext uri="{28A0092B-C50C-407E-A947-70E740481C1C}">
                                <a14:useLocalDpi xmlns:a14="http://schemas.microsoft.com/office/drawing/2010/main" val="0"/>
                              </a:ext>
                            </a:extLst>
                          </a:blip>
                          <a:srcRect l="36176" t="29660" r="33693" b="37737"/>
                          <a:stretch>
                            <a:fillRect/>
                          </a:stretch>
                        </pic:blipFill>
                        <pic:spPr bwMode="auto">
                          <a:xfrm>
                            <a:off x="0" y="0"/>
                            <a:ext cx="2702560" cy="1637665"/>
                          </a:xfrm>
                          <a:prstGeom prst="rect">
                            <a:avLst/>
                          </a:prstGeom>
                          <a:noFill/>
                          <a:ln>
                            <a:noFill/>
                          </a:ln>
                        </pic:spPr>
                      </pic:pic>
                    </a:graphicData>
                  </a:graphic>
                </wp:inline>
              </w:drawing>
            </w:r>
          </w:p>
          <w:p w14:paraId="5945CE3B" w14:textId="77777777" w:rsidR="00413AD1" w:rsidRDefault="00413AD1" w:rsidP="006531A5">
            <w:pPr>
              <w:widowControl w:val="0"/>
              <w:rPr>
                <w:rFonts w:ascii="Calibri" w:eastAsia="Calibri" w:hAnsi="Calibri" w:cs="Calibri"/>
                <w:color w:val="000000"/>
              </w:rPr>
            </w:pPr>
          </w:p>
          <w:p w14:paraId="66059BA7" w14:textId="77777777" w:rsidR="00413AD1" w:rsidRDefault="00413AD1" w:rsidP="006531A5">
            <w:pPr>
              <w:widowControl w:val="0"/>
              <w:rPr>
                <w:rFonts w:ascii="Calibri" w:eastAsia="Calibri" w:hAnsi="Calibri" w:cs="Calibri"/>
                <w:color w:val="000000"/>
              </w:rPr>
            </w:pPr>
          </w:p>
          <w:p w14:paraId="003136EE" w14:textId="77777777" w:rsidR="00413AD1" w:rsidRDefault="00413AD1" w:rsidP="006531A5">
            <w:pPr>
              <w:widowControl w:val="0"/>
              <w:rPr>
                <w:rFonts w:ascii="Calibri" w:eastAsia="Calibri" w:hAnsi="Calibri" w:cs="Calibri"/>
                <w:color w:val="000000"/>
              </w:rPr>
            </w:pPr>
          </w:p>
          <w:p w14:paraId="7B14F318" w14:textId="77777777" w:rsidR="00413AD1" w:rsidRDefault="00413AD1" w:rsidP="006531A5">
            <w:pPr>
              <w:widowControl w:val="0"/>
              <w:rPr>
                <w:rFonts w:ascii="Calibri" w:eastAsia="Calibri" w:hAnsi="Calibri" w:cs="Calibri"/>
                <w:color w:val="000000"/>
              </w:rPr>
            </w:pPr>
          </w:p>
          <w:p w14:paraId="6DBEC71E" w14:textId="77777777" w:rsidR="00413AD1" w:rsidRDefault="00413AD1" w:rsidP="006531A5">
            <w:pPr>
              <w:widowControl w:val="0"/>
              <w:rPr>
                <w:rFonts w:ascii="Calibri" w:eastAsia="Calibri" w:hAnsi="Calibri" w:cs="Calibri"/>
                <w:color w:val="000000"/>
              </w:rPr>
            </w:pPr>
          </w:p>
          <w:p w14:paraId="4AE9CB99" w14:textId="77777777" w:rsidR="00413AD1" w:rsidRDefault="00413AD1" w:rsidP="006531A5">
            <w:pPr>
              <w:widowControl w:val="0"/>
              <w:rPr>
                <w:rFonts w:ascii="Calibri" w:eastAsia="Calibri" w:hAnsi="Calibri" w:cs="Calibri"/>
                <w:color w:val="000000"/>
              </w:rPr>
            </w:pPr>
          </w:p>
          <w:p w14:paraId="0634969C" w14:textId="77777777" w:rsidR="00413AD1" w:rsidRDefault="00413AD1" w:rsidP="006531A5">
            <w:pPr>
              <w:widowControl w:val="0"/>
              <w:rPr>
                <w:rFonts w:ascii="Calibri" w:eastAsia="Calibri" w:hAnsi="Calibri" w:cs="Calibri"/>
                <w:color w:val="000000"/>
              </w:rPr>
            </w:pPr>
          </w:p>
          <w:p w14:paraId="2A8292F9" w14:textId="77777777" w:rsidR="00413AD1" w:rsidRDefault="00413AD1" w:rsidP="006531A5">
            <w:pPr>
              <w:widowControl w:val="0"/>
              <w:rPr>
                <w:rFonts w:ascii="Calibri" w:eastAsia="Calibri" w:hAnsi="Calibri" w:cs="Calibri"/>
                <w:color w:val="000000"/>
              </w:rPr>
            </w:pPr>
          </w:p>
          <w:p w14:paraId="6E4D2C0D" w14:textId="77777777" w:rsidR="00413AD1" w:rsidRDefault="00413AD1" w:rsidP="006531A5">
            <w:pPr>
              <w:widowControl w:val="0"/>
              <w:rPr>
                <w:rFonts w:ascii="Calibri" w:eastAsia="Calibri" w:hAnsi="Calibri" w:cs="Calibri"/>
                <w:color w:val="000000"/>
              </w:rPr>
            </w:pPr>
          </w:p>
          <w:p w14:paraId="219FE782" w14:textId="77777777" w:rsidR="00413AD1" w:rsidRDefault="00413AD1" w:rsidP="006531A5">
            <w:pPr>
              <w:widowControl w:val="0"/>
              <w:rPr>
                <w:rFonts w:ascii="Calibri" w:eastAsia="Calibri" w:hAnsi="Calibri" w:cs="Calibri"/>
                <w:color w:val="000000"/>
              </w:rPr>
            </w:pPr>
          </w:p>
          <w:p w14:paraId="0E813893" w14:textId="77777777" w:rsidR="00413AD1" w:rsidRDefault="00413AD1" w:rsidP="006531A5">
            <w:pPr>
              <w:widowControl w:val="0"/>
              <w:ind w:left="360"/>
              <w:rPr>
                <w:rFonts w:ascii="Calibri" w:eastAsia="Calibri" w:hAnsi="Calibri" w:cs="Calibri"/>
                <w:color w:val="000000"/>
              </w:rPr>
            </w:pPr>
          </w:p>
          <w:p w14:paraId="0E642AC9" w14:textId="77777777" w:rsidR="00413AD1" w:rsidRDefault="00413AD1" w:rsidP="006531A5">
            <w:pPr>
              <w:widowControl w:val="0"/>
              <w:rPr>
                <w:rFonts w:ascii="Calibri" w:eastAsia="Calibri" w:hAnsi="Calibri" w:cs="Calibri"/>
                <w:color w:val="000000"/>
              </w:rPr>
            </w:pPr>
            <w:r>
              <w:rPr>
                <w:rFonts w:ascii="Calibri" w:eastAsia="Calibri" w:hAnsi="Calibri" w:cs="Calibri"/>
                <w:b/>
                <w:color w:val="000000"/>
              </w:rPr>
              <w:t>APLICO Y VERIFICO MIS CONOCIMIENTOS</w:t>
            </w:r>
          </w:p>
          <w:p w14:paraId="33CA0A28" w14:textId="77777777" w:rsidR="00413AD1" w:rsidRDefault="00413AD1" w:rsidP="00413AD1">
            <w:pPr>
              <w:widowControl w:val="0"/>
              <w:numPr>
                <w:ilvl w:val="0"/>
                <w:numId w:val="19"/>
              </w:numPr>
              <w:pBdr>
                <w:top w:val="none" w:sz="0" w:space="0" w:color="auto"/>
                <w:left w:val="none" w:sz="0" w:space="0" w:color="auto"/>
                <w:bottom w:val="none" w:sz="0" w:space="0" w:color="auto"/>
                <w:right w:val="none" w:sz="0" w:space="0" w:color="auto"/>
                <w:between w:val="none" w:sz="0" w:space="0" w:color="auto"/>
              </w:pBdr>
              <w:tabs>
                <w:tab w:val="left" w:pos="-15"/>
              </w:tabs>
              <w:ind w:left="405" w:hanging="420"/>
              <w:contextualSpacing/>
              <w:rPr>
                <w:color w:val="000000"/>
              </w:rPr>
            </w:pPr>
            <w:r>
              <w:rPr>
                <w:rFonts w:ascii="Calibri" w:eastAsia="Calibri" w:hAnsi="Calibri" w:cs="Calibri"/>
                <w:color w:val="000000"/>
              </w:rPr>
              <w:t>Explicar qué es la nutrición.</w:t>
            </w:r>
          </w:p>
          <w:p w14:paraId="68F46FA7" w14:textId="77777777" w:rsidR="00413AD1" w:rsidRDefault="00413AD1" w:rsidP="00413AD1">
            <w:pPr>
              <w:widowControl w:val="0"/>
              <w:numPr>
                <w:ilvl w:val="0"/>
                <w:numId w:val="19"/>
              </w:numPr>
              <w:pBdr>
                <w:top w:val="none" w:sz="0" w:space="0" w:color="auto"/>
                <w:left w:val="none" w:sz="0" w:space="0" w:color="auto"/>
                <w:bottom w:val="none" w:sz="0" w:space="0" w:color="auto"/>
                <w:right w:val="none" w:sz="0" w:space="0" w:color="auto"/>
                <w:between w:val="none" w:sz="0" w:space="0" w:color="auto"/>
              </w:pBdr>
              <w:tabs>
                <w:tab w:val="left" w:pos="-15"/>
              </w:tabs>
              <w:ind w:left="405" w:hanging="420"/>
              <w:contextualSpacing/>
              <w:rPr>
                <w:color w:val="000000"/>
              </w:rPr>
            </w:pPr>
            <w:r>
              <w:rPr>
                <w:rFonts w:ascii="Calibri" w:eastAsia="Calibri" w:hAnsi="Calibri" w:cs="Calibri"/>
                <w:color w:val="000000"/>
              </w:rPr>
              <w:t xml:space="preserve">Clasificar los </w:t>
            </w:r>
            <w:proofErr w:type="gramStart"/>
            <w:r>
              <w:rPr>
                <w:rFonts w:ascii="Calibri" w:eastAsia="Calibri" w:hAnsi="Calibri" w:cs="Calibri"/>
                <w:color w:val="000000"/>
              </w:rPr>
              <w:t>alimentos  de</w:t>
            </w:r>
            <w:proofErr w:type="gramEnd"/>
            <w:r>
              <w:rPr>
                <w:rFonts w:ascii="Calibri" w:eastAsia="Calibri" w:hAnsi="Calibri" w:cs="Calibri"/>
                <w:color w:val="000000"/>
              </w:rPr>
              <w:t xml:space="preserve"> acuerdo a su composición: carbohidratos, proteínas y lípidos.</w:t>
            </w:r>
          </w:p>
          <w:p w14:paraId="046C52AE" w14:textId="77777777" w:rsidR="00413AD1" w:rsidRDefault="00413AD1" w:rsidP="00413AD1">
            <w:pPr>
              <w:widowControl w:val="0"/>
              <w:numPr>
                <w:ilvl w:val="0"/>
                <w:numId w:val="19"/>
              </w:numPr>
              <w:pBdr>
                <w:top w:val="none" w:sz="0" w:space="0" w:color="auto"/>
                <w:left w:val="none" w:sz="0" w:space="0" w:color="auto"/>
                <w:bottom w:val="none" w:sz="0" w:space="0" w:color="auto"/>
                <w:right w:val="none" w:sz="0" w:space="0" w:color="auto"/>
                <w:between w:val="none" w:sz="0" w:space="0" w:color="auto"/>
              </w:pBdr>
              <w:tabs>
                <w:tab w:val="left" w:pos="-15"/>
              </w:tabs>
              <w:ind w:left="405" w:hanging="420"/>
              <w:contextualSpacing/>
              <w:rPr>
                <w:color w:val="000000"/>
              </w:rPr>
            </w:pPr>
            <w:r>
              <w:rPr>
                <w:rFonts w:ascii="Calibri" w:eastAsia="Calibri" w:hAnsi="Calibri" w:cs="Calibri"/>
                <w:color w:val="000000"/>
              </w:rPr>
              <w:t>Analizar la problemática de la desnutrición infantil en la población infantil de bajos recursos económicos.</w:t>
            </w:r>
          </w:p>
          <w:p w14:paraId="4AAC9E19" w14:textId="77777777" w:rsidR="00413AD1" w:rsidRDefault="00413AD1" w:rsidP="006531A5">
            <w:pPr>
              <w:widowControl w:val="0"/>
              <w:tabs>
                <w:tab w:val="left" w:pos="-15"/>
              </w:tabs>
              <w:rPr>
                <w:rFonts w:ascii="Calibri" w:eastAsia="Calibri" w:hAnsi="Calibri" w:cs="Calibri"/>
                <w:color w:val="000000"/>
              </w:rPr>
            </w:pPr>
            <w:r>
              <w:rPr>
                <w:noProof/>
                <w:lang w:val="es-EC" w:eastAsia="es-EC"/>
              </w:rPr>
              <w:drawing>
                <wp:inline distT="0" distB="0" distL="0" distR="0" wp14:anchorId="06862F91" wp14:editId="64DB8B1D">
                  <wp:extent cx="2211070" cy="2947670"/>
                  <wp:effectExtent l="0" t="0" r="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6">
                            <a:extLst>
                              <a:ext uri="{28A0092B-C50C-407E-A947-70E740481C1C}">
                                <a14:useLocalDpi xmlns:a14="http://schemas.microsoft.com/office/drawing/2010/main" val="0"/>
                              </a:ext>
                            </a:extLst>
                          </a:blip>
                          <a:srcRect l="34923" t="19141" r="33807" b="5231"/>
                          <a:stretch>
                            <a:fillRect/>
                          </a:stretch>
                        </pic:blipFill>
                        <pic:spPr bwMode="auto">
                          <a:xfrm>
                            <a:off x="0" y="0"/>
                            <a:ext cx="2211070" cy="2947670"/>
                          </a:xfrm>
                          <a:prstGeom prst="rect">
                            <a:avLst/>
                          </a:prstGeom>
                          <a:noFill/>
                          <a:ln>
                            <a:noFill/>
                          </a:ln>
                        </pic:spPr>
                      </pic:pic>
                    </a:graphicData>
                  </a:graphic>
                </wp:inline>
              </w:drawing>
            </w:r>
          </w:p>
          <w:p w14:paraId="5B3A0A75" w14:textId="77777777" w:rsidR="00413AD1" w:rsidRDefault="00413AD1" w:rsidP="006531A5">
            <w:pPr>
              <w:widowControl w:val="0"/>
              <w:tabs>
                <w:tab w:val="left" w:pos="-15"/>
              </w:tabs>
              <w:rPr>
                <w:rFonts w:ascii="Calibri" w:eastAsia="Calibri" w:hAnsi="Calibri" w:cs="Calibri"/>
                <w:color w:val="000000"/>
              </w:rPr>
            </w:pPr>
          </w:p>
          <w:p w14:paraId="5CB0217D" w14:textId="77777777" w:rsidR="00413AD1" w:rsidRDefault="00413AD1" w:rsidP="006531A5">
            <w:pPr>
              <w:widowControl w:val="0"/>
              <w:tabs>
                <w:tab w:val="left" w:pos="-15"/>
              </w:tabs>
              <w:rPr>
                <w:rFonts w:ascii="Calibri" w:eastAsia="Calibri" w:hAnsi="Calibri" w:cs="Calibri"/>
                <w:color w:val="000000"/>
              </w:rPr>
            </w:pPr>
          </w:p>
          <w:p w14:paraId="6C01A355" w14:textId="77777777" w:rsidR="00413AD1" w:rsidRDefault="00413AD1" w:rsidP="006531A5">
            <w:pPr>
              <w:widowControl w:val="0"/>
              <w:tabs>
                <w:tab w:val="left" w:pos="-15"/>
              </w:tabs>
              <w:rPr>
                <w:rFonts w:ascii="Calibri" w:eastAsia="Calibri" w:hAnsi="Calibri" w:cs="Calibri"/>
                <w:color w:val="000000"/>
              </w:rPr>
            </w:pPr>
          </w:p>
          <w:p w14:paraId="15E3D570" w14:textId="77777777" w:rsidR="00413AD1" w:rsidRDefault="00413AD1" w:rsidP="006531A5">
            <w:pPr>
              <w:widowControl w:val="0"/>
              <w:tabs>
                <w:tab w:val="left" w:pos="-15"/>
              </w:tabs>
              <w:rPr>
                <w:rFonts w:ascii="Calibri" w:eastAsia="Calibri" w:hAnsi="Calibri" w:cs="Calibri"/>
                <w:b/>
                <w:color w:val="000000"/>
              </w:rPr>
            </w:pPr>
          </w:p>
          <w:p w14:paraId="607FF058"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BLOQUE TRES</w:t>
            </w:r>
          </w:p>
          <w:p w14:paraId="273444D3"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Enfermedades y disfunciones nutricionales y desórdenes alimenticios:</w:t>
            </w:r>
          </w:p>
          <w:p w14:paraId="1B4118DD"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diabetes, obesidad, anemia, anorexia y bulimia</w:t>
            </w:r>
          </w:p>
          <w:p w14:paraId="2B639155" w14:textId="77777777" w:rsidR="00413AD1" w:rsidRDefault="00413AD1" w:rsidP="006531A5">
            <w:pPr>
              <w:widowControl w:val="0"/>
              <w:rPr>
                <w:rFonts w:ascii="Calibri" w:eastAsia="Calibri" w:hAnsi="Calibri" w:cs="Calibri"/>
                <w:b/>
                <w:color w:val="000000"/>
              </w:rPr>
            </w:pPr>
          </w:p>
          <w:p w14:paraId="25CB2274"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7CF574EF" w14:textId="77777777" w:rsidR="00413AD1" w:rsidRDefault="00413AD1" w:rsidP="006531A5">
            <w:pPr>
              <w:widowControl w:val="0"/>
              <w:rPr>
                <w:rFonts w:ascii="Calibri" w:eastAsia="Calibri" w:hAnsi="Calibri" w:cs="Calibri"/>
                <w:color w:val="000000"/>
              </w:rPr>
            </w:pPr>
          </w:p>
          <w:p w14:paraId="6F93E8E3" w14:textId="77777777" w:rsidR="00413AD1" w:rsidRDefault="00413AD1" w:rsidP="00413AD1">
            <w:pPr>
              <w:widowControl w:val="0"/>
              <w:numPr>
                <w:ilvl w:val="0"/>
                <w:numId w:val="23"/>
              </w:numPr>
              <w:pBdr>
                <w:top w:val="none" w:sz="0" w:space="0" w:color="auto"/>
                <w:left w:val="none" w:sz="0" w:space="0" w:color="auto"/>
                <w:bottom w:val="none" w:sz="0" w:space="0" w:color="auto"/>
                <w:right w:val="none" w:sz="0" w:space="0" w:color="auto"/>
                <w:between w:val="none" w:sz="0" w:space="0" w:color="auto"/>
              </w:pBdr>
              <w:tabs>
                <w:tab w:val="left" w:pos="270"/>
              </w:tabs>
              <w:ind w:left="405" w:hanging="435"/>
              <w:contextualSpacing/>
              <w:rPr>
                <w:color w:val="000000"/>
              </w:rPr>
            </w:pPr>
            <w:r>
              <w:rPr>
                <w:rFonts w:ascii="Calibri" w:eastAsia="Calibri" w:hAnsi="Calibri" w:cs="Calibri"/>
                <w:color w:val="000000"/>
              </w:rPr>
              <w:t xml:space="preserve">Reflexionar porque existen personas que engordan, aunque se alimenten con pequeñas cantidades. </w:t>
            </w:r>
          </w:p>
          <w:p w14:paraId="185A343E" w14:textId="77777777" w:rsidR="00413AD1" w:rsidRDefault="00413AD1" w:rsidP="00413AD1">
            <w:pPr>
              <w:widowControl w:val="0"/>
              <w:numPr>
                <w:ilvl w:val="0"/>
                <w:numId w:val="23"/>
              </w:numPr>
              <w:pBdr>
                <w:top w:val="none" w:sz="0" w:space="0" w:color="auto"/>
                <w:left w:val="none" w:sz="0" w:space="0" w:color="auto"/>
                <w:bottom w:val="none" w:sz="0" w:space="0" w:color="auto"/>
                <w:right w:val="none" w:sz="0" w:space="0" w:color="auto"/>
                <w:between w:val="none" w:sz="0" w:space="0" w:color="auto"/>
              </w:pBdr>
              <w:tabs>
                <w:tab w:val="left" w:pos="270"/>
              </w:tabs>
              <w:ind w:left="405" w:hanging="435"/>
              <w:contextualSpacing/>
              <w:rPr>
                <w:rFonts w:ascii="Calibri" w:eastAsia="Calibri" w:hAnsi="Calibri" w:cs="Calibri"/>
                <w:color w:val="000000"/>
              </w:rPr>
            </w:pPr>
            <w:r>
              <w:rPr>
                <w:rFonts w:ascii="Calibri" w:eastAsia="Calibri" w:hAnsi="Calibri" w:cs="Calibri"/>
                <w:color w:val="000000"/>
              </w:rPr>
              <w:t xml:space="preserve">Indagar sobre la desnutrición. </w:t>
            </w:r>
          </w:p>
          <w:p w14:paraId="5792F807" w14:textId="77777777" w:rsidR="00413AD1" w:rsidRDefault="00413AD1" w:rsidP="00413AD1">
            <w:pPr>
              <w:widowControl w:val="0"/>
              <w:numPr>
                <w:ilvl w:val="0"/>
                <w:numId w:val="23"/>
              </w:numPr>
              <w:pBdr>
                <w:top w:val="none" w:sz="0" w:space="0" w:color="auto"/>
                <w:left w:val="none" w:sz="0" w:space="0" w:color="auto"/>
                <w:bottom w:val="none" w:sz="0" w:space="0" w:color="auto"/>
                <w:right w:val="none" w:sz="0" w:space="0" w:color="auto"/>
                <w:between w:val="none" w:sz="0" w:space="0" w:color="auto"/>
              </w:pBdr>
              <w:tabs>
                <w:tab w:val="left" w:pos="270"/>
              </w:tabs>
              <w:ind w:left="405" w:hanging="435"/>
              <w:contextualSpacing/>
              <w:rPr>
                <w:rFonts w:ascii="Calibri" w:eastAsia="Calibri" w:hAnsi="Calibri" w:cs="Calibri"/>
                <w:color w:val="000000"/>
              </w:rPr>
            </w:pPr>
            <w:r>
              <w:rPr>
                <w:rFonts w:ascii="Calibri" w:eastAsia="Calibri" w:hAnsi="Calibri" w:cs="Calibri"/>
                <w:color w:val="000000"/>
              </w:rPr>
              <w:t xml:space="preserve">Indagar sobre las enfermedades metabólicas. </w:t>
            </w:r>
          </w:p>
          <w:p w14:paraId="3C4205A7" w14:textId="77777777" w:rsidR="00413AD1" w:rsidRDefault="00413AD1" w:rsidP="006531A5">
            <w:pPr>
              <w:widowControl w:val="0"/>
              <w:tabs>
                <w:tab w:val="left" w:pos="270"/>
              </w:tabs>
              <w:rPr>
                <w:rFonts w:ascii="Calibri" w:eastAsia="Calibri" w:hAnsi="Calibri" w:cs="Calibri"/>
                <w:color w:val="000000"/>
              </w:rPr>
            </w:pPr>
            <w:r>
              <w:rPr>
                <w:noProof/>
                <w:lang w:val="es-EC" w:eastAsia="es-EC"/>
              </w:rPr>
              <w:drawing>
                <wp:inline distT="0" distB="0" distL="0" distR="0" wp14:anchorId="5574D5A3" wp14:editId="7E34C2F3">
                  <wp:extent cx="1788160" cy="2593340"/>
                  <wp:effectExtent l="0" t="0" r="254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49">
                            <a:extLst>
                              <a:ext uri="{28A0092B-C50C-407E-A947-70E740481C1C}">
                                <a14:useLocalDpi xmlns:a14="http://schemas.microsoft.com/office/drawing/2010/main" val="0"/>
                              </a:ext>
                            </a:extLst>
                          </a:blip>
                          <a:srcRect l="34508" t="17229" r="33318" b="6200"/>
                          <a:stretch>
                            <a:fillRect/>
                          </a:stretch>
                        </pic:blipFill>
                        <pic:spPr bwMode="auto">
                          <a:xfrm>
                            <a:off x="0" y="0"/>
                            <a:ext cx="1788160" cy="2593340"/>
                          </a:xfrm>
                          <a:prstGeom prst="rect">
                            <a:avLst/>
                          </a:prstGeom>
                          <a:noFill/>
                          <a:ln>
                            <a:noFill/>
                          </a:ln>
                        </pic:spPr>
                      </pic:pic>
                    </a:graphicData>
                  </a:graphic>
                </wp:inline>
              </w:drawing>
            </w:r>
          </w:p>
          <w:p w14:paraId="4BDF9ABA" w14:textId="77777777" w:rsidR="00413AD1" w:rsidRDefault="00413AD1" w:rsidP="006531A5">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5C3FC136" w14:textId="77777777" w:rsidR="00413AD1" w:rsidRDefault="00413AD1" w:rsidP="00413AD1">
            <w:pPr>
              <w:widowControl w:val="0"/>
              <w:numPr>
                <w:ilvl w:val="0"/>
                <w:numId w:val="24"/>
              </w:numPr>
              <w:pBdr>
                <w:top w:val="none" w:sz="0" w:space="0" w:color="auto"/>
                <w:left w:val="none" w:sz="0" w:space="0" w:color="auto"/>
                <w:bottom w:val="none" w:sz="0" w:space="0" w:color="auto"/>
                <w:right w:val="none" w:sz="0" w:space="0" w:color="auto"/>
                <w:between w:val="none" w:sz="0" w:space="0" w:color="auto"/>
              </w:pBdr>
              <w:spacing w:line="276" w:lineRule="auto"/>
              <w:contextualSpacing/>
              <w:rPr>
                <w:color w:val="000000"/>
              </w:rPr>
            </w:pPr>
            <w:r>
              <w:rPr>
                <w:rFonts w:ascii="Calibri" w:eastAsia="Calibri" w:hAnsi="Calibri" w:cs="Calibri"/>
                <w:color w:val="000000"/>
              </w:rPr>
              <w:t>Conocer las causas de las enfermedades metabólicas.</w:t>
            </w:r>
          </w:p>
          <w:p w14:paraId="14E4272F" w14:textId="77777777" w:rsidR="00413AD1" w:rsidRDefault="00413AD1" w:rsidP="00413AD1">
            <w:pPr>
              <w:widowControl w:val="0"/>
              <w:numPr>
                <w:ilvl w:val="0"/>
                <w:numId w:val="24"/>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Conocer que es la desnutrición.</w:t>
            </w:r>
          </w:p>
          <w:p w14:paraId="0FC00580" w14:textId="77777777" w:rsidR="00413AD1" w:rsidRDefault="00413AD1" w:rsidP="00413AD1">
            <w:pPr>
              <w:widowControl w:val="0"/>
              <w:numPr>
                <w:ilvl w:val="0"/>
                <w:numId w:val="24"/>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Conocer que es la obesidad.</w:t>
            </w:r>
          </w:p>
          <w:p w14:paraId="549FC7A8" w14:textId="77777777" w:rsidR="00413AD1" w:rsidRDefault="00413AD1" w:rsidP="00413AD1">
            <w:pPr>
              <w:widowControl w:val="0"/>
              <w:numPr>
                <w:ilvl w:val="0"/>
                <w:numId w:val="24"/>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 xml:space="preserve"> Diferenciar la bulimia y la anorexia. </w:t>
            </w:r>
          </w:p>
          <w:p w14:paraId="10BB4ECD" w14:textId="77777777" w:rsidR="00413AD1" w:rsidRDefault="00413AD1" w:rsidP="00413AD1">
            <w:pPr>
              <w:widowControl w:val="0"/>
              <w:numPr>
                <w:ilvl w:val="0"/>
                <w:numId w:val="24"/>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 xml:space="preserve">Conocer que es la diabetes. </w:t>
            </w:r>
          </w:p>
          <w:p w14:paraId="7CCACEFC" w14:textId="77777777" w:rsidR="00413AD1" w:rsidRDefault="00413AD1" w:rsidP="006531A5">
            <w:pPr>
              <w:widowControl w:val="0"/>
              <w:spacing w:line="276" w:lineRule="auto"/>
              <w:rPr>
                <w:rFonts w:ascii="Calibri" w:eastAsia="Calibri" w:hAnsi="Calibri" w:cs="Calibri"/>
                <w:color w:val="000000"/>
              </w:rPr>
            </w:pPr>
            <w:r>
              <w:rPr>
                <w:noProof/>
                <w:lang w:val="es-EC" w:eastAsia="es-EC"/>
              </w:rPr>
              <w:drawing>
                <wp:inline distT="0" distB="0" distL="0" distR="0" wp14:anchorId="4927E454" wp14:editId="1A6F54B1">
                  <wp:extent cx="2538730" cy="31115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50">
                            <a:extLst>
                              <a:ext uri="{28A0092B-C50C-407E-A947-70E740481C1C}">
                                <a14:useLocalDpi xmlns:a14="http://schemas.microsoft.com/office/drawing/2010/main" val="0"/>
                              </a:ext>
                            </a:extLst>
                          </a:blip>
                          <a:srcRect l="35490" t="17223" r="33334" b="14815"/>
                          <a:stretch>
                            <a:fillRect/>
                          </a:stretch>
                        </pic:blipFill>
                        <pic:spPr bwMode="auto">
                          <a:xfrm>
                            <a:off x="0" y="0"/>
                            <a:ext cx="2538730" cy="3111500"/>
                          </a:xfrm>
                          <a:prstGeom prst="rect">
                            <a:avLst/>
                          </a:prstGeom>
                          <a:noFill/>
                          <a:ln>
                            <a:noFill/>
                          </a:ln>
                        </pic:spPr>
                      </pic:pic>
                    </a:graphicData>
                  </a:graphic>
                </wp:inline>
              </w:drawing>
            </w:r>
          </w:p>
          <w:p w14:paraId="0B738273" w14:textId="77777777" w:rsidR="00413AD1" w:rsidRDefault="00413AD1" w:rsidP="006531A5">
            <w:pPr>
              <w:widowControl w:val="0"/>
              <w:spacing w:line="276" w:lineRule="auto"/>
              <w:rPr>
                <w:rFonts w:ascii="Calibri" w:eastAsia="Calibri" w:hAnsi="Calibri" w:cs="Calibri"/>
                <w:color w:val="000000"/>
              </w:rPr>
            </w:pPr>
          </w:p>
          <w:p w14:paraId="696034A4" w14:textId="77777777" w:rsidR="00413AD1" w:rsidRDefault="00413AD1" w:rsidP="006531A5">
            <w:pPr>
              <w:widowControl w:val="0"/>
              <w:spacing w:line="276" w:lineRule="auto"/>
              <w:rPr>
                <w:rFonts w:ascii="Calibri" w:eastAsia="Calibri" w:hAnsi="Calibri" w:cs="Calibri"/>
                <w:color w:val="000000"/>
              </w:rPr>
            </w:pPr>
          </w:p>
          <w:p w14:paraId="2AD060A1" w14:textId="77777777" w:rsidR="00413AD1" w:rsidRDefault="00413AD1" w:rsidP="006531A5">
            <w:pPr>
              <w:widowControl w:val="0"/>
              <w:spacing w:line="276" w:lineRule="auto"/>
              <w:rPr>
                <w:rFonts w:ascii="Calibri" w:eastAsia="Calibri" w:hAnsi="Calibri" w:cs="Calibri"/>
                <w:color w:val="000000"/>
              </w:rPr>
            </w:pPr>
          </w:p>
          <w:p w14:paraId="1717CD4B" w14:textId="77777777" w:rsidR="00413AD1" w:rsidRDefault="00413AD1" w:rsidP="006531A5">
            <w:pPr>
              <w:widowControl w:val="0"/>
              <w:spacing w:line="276" w:lineRule="auto"/>
              <w:rPr>
                <w:rFonts w:ascii="Calibri" w:eastAsia="Calibri" w:hAnsi="Calibri" w:cs="Calibri"/>
                <w:color w:val="000000"/>
              </w:rPr>
            </w:pPr>
            <w:r>
              <w:rPr>
                <w:rFonts w:ascii="Calibri" w:eastAsia="Calibri" w:hAnsi="Calibri" w:cs="Calibri"/>
                <w:b/>
                <w:color w:val="000000"/>
              </w:rPr>
              <w:t>APLICO Y VERIFICO MIS CONOCIMIENTOS</w:t>
            </w:r>
          </w:p>
          <w:p w14:paraId="072B70B2" w14:textId="77777777" w:rsidR="00413AD1" w:rsidRDefault="00413AD1" w:rsidP="00413AD1">
            <w:pPr>
              <w:widowControl w:val="0"/>
              <w:numPr>
                <w:ilvl w:val="0"/>
                <w:numId w:val="25"/>
              </w:numPr>
              <w:pBdr>
                <w:top w:val="none" w:sz="0" w:space="0" w:color="auto"/>
                <w:left w:val="none" w:sz="0" w:space="0" w:color="auto"/>
                <w:bottom w:val="none" w:sz="0" w:space="0" w:color="auto"/>
                <w:right w:val="none" w:sz="0" w:space="0" w:color="auto"/>
                <w:between w:val="none" w:sz="0" w:space="0" w:color="auto"/>
              </w:pBdr>
              <w:tabs>
                <w:tab w:val="left" w:pos="405"/>
              </w:tabs>
              <w:ind w:left="405"/>
              <w:contextualSpacing/>
              <w:rPr>
                <w:rFonts w:ascii="Calibri" w:eastAsia="Calibri" w:hAnsi="Calibri" w:cs="Calibri"/>
                <w:color w:val="000000"/>
              </w:rPr>
            </w:pPr>
            <w:r>
              <w:rPr>
                <w:rFonts w:ascii="Calibri" w:eastAsia="Calibri" w:hAnsi="Calibri" w:cs="Calibri"/>
                <w:color w:val="000000"/>
              </w:rPr>
              <w:t xml:space="preserve">Identificar hábitos alimenticios más saludables. </w:t>
            </w:r>
          </w:p>
          <w:p w14:paraId="288F03DA" w14:textId="77777777" w:rsidR="00413AD1" w:rsidRDefault="00413AD1" w:rsidP="00413AD1">
            <w:pPr>
              <w:widowControl w:val="0"/>
              <w:numPr>
                <w:ilvl w:val="0"/>
                <w:numId w:val="25"/>
              </w:numPr>
              <w:pBdr>
                <w:top w:val="none" w:sz="0" w:space="0" w:color="auto"/>
                <w:left w:val="none" w:sz="0" w:space="0" w:color="auto"/>
                <w:bottom w:val="none" w:sz="0" w:space="0" w:color="auto"/>
                <w:right w:val="none" w:sz="0" w:space="0" w:color="auto"/>
                <w:between w:val="none" w:sz="0" w:space="0" w:color="auto"/>
              </w:pBdr>
              <w:tabs>
                <w:tab w:val="left" w:pos="405"/>
              </w:tabs>
              <w:ind w:left="405"/>
              <w:contextualSpacing/>
              <w:rPr>
                <w:rFonts w:ascii="Calibri" w:eastAsia="Calibri" w:hAnsi="Calibri" w:cs="Calibri"/>
                <w:color w:val="000000"/>
              </w:rPr>
            </w:pPr>
            <w:r>
              <w:rPr>
                <w:rFonts w:ascii="Calibri" w:eastAsia="Calibri" w:hAnsi="Calibri" w:cs="Calibri"/>
                <w:color w:val="000000"/>
              </w:rPr>
              <w:t xml:space="preserve">Analizar las problemáticas de la bulimia y la anorexia. </w:t>
            </w:r>
          </w:p>
          <w:p w14:paraId="11939BF6" w14:textId="77777777" w:rsidR="00413AD1" w:rsidRDefault="00413AD1" w:rsidP="006531A5">
            <w:pPr>
              <w:widowControl w:val="0"/>
              <w:tabs>
                <w:tab w:val="left" w:pos="405"/>
              </w:tabs>
              <w:rPr>
                <w:rFonts w:ascii="Calibri" w:eastAsia="Calibri" w:hAnsi="Calibri" w:cs="Calibri"/>
                <w:color w:val="000000"/>
              </w:rPr>
            </w:pPr>
          </w:p>
          <w:p w14:paraId="66D2F712" w14:textId="77777777" w:rsidR="00413AD1" w:rsidRDefault="00413AD1" w:rsidP="006531A5">
            <w:pPr>
              <w:widowControl w:val="0"/>
              <w:tabs>
                <w:tab w:val="left" w:pos="405"/>
              </w:tabs>
              <w:rPr>
                <w:rFonts w:ascii="Calibri" w:eastAsia="Calibri" w:hAnsi="Calibri" w:cs="Calibri"/>
                <w:color w:val="000000"/>
              </w:rPr>
            </w:pPr>
            <w:r>
              <w:rPr>
                <w:noProof/>
                <w:lang w:val="es-EC" w:eastAsia="es-EC"/>
              </w:rPr>
              <w:drawing>
                <wp:inline distT="0" distB="0" distL="0" distR="0" wp14:anchorId="3C10CC8A" wp14:editId="6B83937C">
                  <wp:extent cx="2060575" cy="272986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51">
                            <a:extLst>
                              <a:ext uri="{28A0092B-C50C-407E-A947-70E740481C1C}">
                                <a14:useLocalDpi xmlns:a14="http://schemas.microsoft.com/office/drawing/2010/main" val="0"/>
                              </a:ext>
                            </a:extLst>
                          </a:blip>
                          <a:srcRect l="35483" t="16272" r="33331" b="10065"/>
                          <a:stretch>
                            <a:fillRect/>
                          </a:stretch>
                        </pic:blipFill>
                        <pic:spPr bwMode="auto">
                          <a:xfrm>
                            <a:off x="0" y="0"/>
                            <a:ext cx="2060575" cy="2729865"/>
                          </a:xfrm>
                          <a:prstGeom prst="rect">
                            <a:avLst/>
                          </a:prstGeom>
                          <a:noFill/>
                          <a:ln>
                            <a:noFill/>
                          </a:ln>
                        </pic:spPr>
                      </pic:pic>
                    </a:graphicData>
                  </a:graphic>
                </wp:inline>
              </w:drawing>
            </w:r>
          </w:p>
          <w:p w14:paraId="465D4B0D" w14:textId="77777777" w:rsidR="00413AD1" w:rsidRDefault="00413AD1" w:rsidP="006531A5">
            <w:pPr>
              <w:widowControl w:val="0"/>
              <w:tabs>
                <w:tab w:val="left" w:pos="405"/>
              </w:tabs>
              <w:rPr>
                <w:rFonts w:ascii="Calibri" w:eastAsia="Calibri" w:hAnsi="Calibri" w:cs="Calibri"/>
                <w:color w:val="000000"/>
              </w:rPr>
            </w:pPr>
          </w:p>
          <w:p w14:paraId="0414FF94" w14:textId="77777777" w:rsidR="00413AD1" w:rsidRDefault="00413AD1" w:rsidP="006531A5">
            <w:pPr>
              <w:widowControl w:val="0"/>
              <w:tabs>
                <w:tab w:val="left" w:pos="405"/>
              </w:tabs>
              <w:rPr>
                <w:rFonts w:ascii="Calibri" w:eastAsia="Calibri" w:hAnsi="Calibri" w:cs="Calibri"/>
                <w:color w:val="000000"/>
              </w:rPr>
            </w:pPr>
          </w:p>
          <w:p w14:paraId="349D79AD" w14:textId="77777777" w:rsidR="00413AD1" w:rsidRDefault="00413AD1" w:rsidP="006531A5">
            <w:pPr>
              <w:widowControl w:val="0"/>
              <w:tabs>
                <w:tab w:val="left" w:pos="405"/>
              </w:tabs>
              <w:rPr>
                <w:rFonts w:ascii="Calibri" w:eastAsia="Calibri" w:hAnsi="Calibri" w:cs="Calibri"/>
                <w:color w:val="000000"/>
              </w:rPr>
            </w:pPr>
          </w:p>
          <w:p w14:paraId="1851C26F" w14:textId="77777777" w:rsidR="00413AD1" w:rsidRDefault="00413AD1" w:rsidP="006531A5">
            <w:pPr>
              <w:widowControl w:val="0"/>
              <w:tabs>
                <w:tab w:val="left" w:pos="405"/>
              </w:tabs>
              <w:rPr>
                <w:rFonts w:ascii="Calibri" w:eastAsia="Calibri" w:hAnsi="Calibri" w:cs="Calibri"/>
                <w:color w:val="000000"/>
              </w:rPr>
            </w:pPr>
          </w:p>
          <w:p w14:paraId="139CD4F9" w14:textId="77777777" w:rsidR="00413AD1" w:rsidRDefault="00413AD1" w:rsidP="006531A5">
            <w:pPr>
              <w:widowControl w:val="0"/>
              <w:tabs>
                <w:tab w:val="left" w:pos="405"/>
              </w:tabs>
              <w:rPr>
                <w:rFonts w:ascii="Calibri" w:eastAsia="Calibri" w:hAnsi="Calibri" w:cs="Calibri"/>
                <w:color w:val="000000"/>
              </w:rPr>
            </w:pPr>
          </w:p>
          <w:p w14:paraId="02A3143A" w14:textId="77777777" w:rsidR="00413AD1" w:rsidRDefault="00413AD1" w:rsidP="006531A5">
            <w:pPr>
              <w:widowControl w:val="0"/>
              <w:tabs>
                <w:tab w:val="left" w:pos="405"/>
              </w:tabs>
              <w:rPr>
                <w:rFonts w:ascii="Calibri" w:eastAsia="Calibri" w:hAnsi="Calibri" w:cs="Calibri"/>
                <w:color w:val="000000"/>
              </w:rPr>
            </w:pPr>
          </w:p>
          <w:p w14:paraId="454B9849" w14:textId="77777777" w:rsidR="00413AD1" w:rsidRDefault="00413AD1" w:rsidP="006531A5">
            <w:pPr>
              <w:widowControl w:val="0"/>
              <w:tabs>
                <w:tab w:val="left" w:pos="405"/>
              </w:tabs>
              <w:rPr>
                <w:rFonts w:ascii="Calibri" w:eastAsia="Calibri" w:hAnsi="Calibri" w:cs="Calibri"/>
                <w:color w:val="000000"/>
              </w:rPr>
            </w:pPr>
          </w:p>
          <w:p w14:paraId="001E109A" w14:textId="77777777" w:rsidR="00413AD1" w:rsidRDefault="00413AD1" w:rsidP="006531A5">
            <w:pPr>
              <w:widowControl w:val="0"/>
              <w:tabs>
                <w:tab w:val="left" w:pos="405"/>
              </w:tabs>
              <w:rPr>
                <w:rFonts w:ascii="Calibri" w:eastAsia="Calibri" w:hAnsi="Calibri" w:cs="Calibri"/>
                <w:color w:val="000000"/>
              </w:rPr>
            </w:pPr>
          </w:p>
        </w:tc>
        <w:tc>
          <w:tcPr>
            <w:tcW w:w="2186" w:type="dxa"/>
            <w:gridSpan w:val="2"/>
          </w:tcPr>
          <w:p w14:paraId="1C6F9387" w14:textId="77777777" w:rsidR="00413AD1" w:rsidRDefault="00413AD1" w:rsidP="006531A5">
            <w:pPr>
              <w:rPr>
                <w:rFonts w:ascii="Calibri" w:eastAsia="Calibri" w:hAnsi="Calibri" w:cs="Calibri"/>
              </w:rPr>
            </w:pPr>
          </w:p>
          <w:p w14:paraId="7F7B62A1" w14:textId="77777777" w:rsidR="00413AD1" w:rsidRDefault="00413AD1" w:rsidP="006531A5">
            <w:pPr>
              <w:rPr>
                <w:rFonts w:ascii="Calibri" w:eastAsia="Calibri" w:hAnsi="Calibri" w:cs="Calibri"/>
              </w:rPr>
            </w:pPr>
          </w:p>
          <w:p w14:paraId="3B83B8BE" w14:textId="77777777" w:rsidR="00413AD1" w:rsidRDefault="00413AD1" w:rsidP="006531A5">
            <w:pPr>
              <w:rPr>
                <w:rFonts w:ascii="Calibri" w:eastAsia="Calibri" w:hAnsi="Calibri" w:cs="Calibri"/>
              </w:rPr>
            </w:pPr>
          </w:p>
          <w:p w14:paraId="47532D69" w14:textId="77777777" w:rsidR="00413AD1" w:rsidRDefault="00413AD1" w:rsidP="006531A5">
            <w:pPr>
              <w:rPr>
                <w:rFonts w:ascii="Calibri" w:eastAsia="Calibri" w:hAnsi="Calibri" w:cs="Calibri"/>
              </w:rPr>
            </w:pPr>
          </w:p>
          <w:p w14:paraId="5D01ED8F" w14:textId="77777777" w:rsidR="00413AD1" w:rsidRDefault="00413AD1" w:rsidP="006531A5">
            <w:pPr>
              <w:rPr>
                <w:rFonts w:ascii="Calibri" w:eastAsia="Calibri" w:hAnsi="Calibri" w:cs="Calibri"/>
              </w:rPr>
            </w:pPr>
          </w:p>
          <w:p w14:paraId="2E036DAD" w14:textId="77777777" w:rsidR="00413AD1" w:rsidRDefault="00413AD1" w:rsidP="006531A5">
            <w:pPr>
              <w:rPr>
                <w:rFonts w:ascii="Calibri" w:eastAsia="Calibri" w:hAnsi="Calibri" w:cs="Calibri"/>
              </w:rPr>
            </w:pPr>
          </w:p>
          <w:p w14:paraId="549360CF" w14:textId="77777777" w:rsidR="00413AD1" w:rsidRDefault="00413AD1" w:rsidP="006531A5">
            <w:pPr>
              <w:rPr>
                <w:rFonts w:ascii="Calibri" w:eastAsia="Calibri" w:hAnsi="Calibri" w:cs="Calibri"/>
              </w:rPr>
            </w:pPr>
          </w:p>
          <w:p w14:paraId="34F5D2AC" w14:textId="77777777" w:rsidR="00413AD1" w:rsidRDefault="00413AD1" w:rsidP="006531A5">
            <w:pPr>
              <w:rPr>
                <w:rFonts w:ascii="Calibri" w:eastAsia="Calibri" w:hAnsi="Calibri" w:cs="Calibri"/>
              </w:rPr>
            </w:pPr>
          </w:p>
          <w:p w14:paraId="559FD26C" w14:textId="77777777" w:rsidR="00413AD1" w:rsidRDefault="00413AD1" w:rsidP="006531A5">
            <w:pPr>
              <w:rPr>
                <w:rFonts w:ascii="Calibri" w:eastAsia="Calibri" w:hAnsi="Calibri" w:cs="Calibri"/>
              </w:rPr>
            </w:pPr>
          </w:p>
          <w:p w14:paraId="6F584D14" w14:textId="77777777" w:rsidR="00413AD1" w:rsidRDefault="00413AD1" w:rsidP="006531A5">
            <w:pPr>
              <w:rPr>
                <w:rFonts w:ascii="Calibri" w:eastAsia="Calibri" w:hAnsi="Calibri" w:cs="Calibri"/>
              </w:rPr>
            </w:pPr>
          </w:p>
          <w:p w14:paraId="2991DBEC" w14:textId="77777777" w:rsidR="00413AD1" w:rsidRDefault="00413AD1" w:rsidP="006531A5">
            <w:pPr>
              <w:rPr>
                <w:rFonts w:ascii="Calibri" w:eastAsia="Calibri" w:hAnsi="Calibri" w:cs="Calibri"/>
              </w:rPr>
            </w:pPr>
          </w:p>
          <w:p w14:paraId="5BAEB6B0" w14:textId="77777777" w:rsidR="00413AD1" w:rsidRDefault="00413AD1" w:rsidP="006531A5">
            <w:pPr>
              <w:rPr>
                <w:rFonts w:ascii="Calibri" w:eastAsia="Calibri" w:hAnsi="Calibri" w:cs="Calibri"/>
              </w:rPr>
            </w:pPr>
          </w:p>
          <w:p w14:paraId="58A3627D" w14:textId="77777777" w:rsidR="00413AD1" w:rsidRDefault="00413AD1" w:rsidP="006531A5">
            <w:pPr>
              <w:rPr>
                <w:rFonts w:ascii="Calibri" w:eastAsia="Calibri" w:hAnsi="Calibri" w:cs="Calibri"/>
              </w:rPr>
            </w:pPr>
          </w:p>
          <w:p w14:paraId="0F064C79" w14:textId="77777777" w:rsidR="00413AD1" w:rsidRDefault="00413AD1" w:rsidP="006531A5">
            <w:pPr>
              <w:rPr>
                <w:rFonts w:ascii="Calibri" w:eastAsia="Calibri" w:hAnsi="Calibri" w:cs="Calibri"/>
              </w:rPr>
            </w:pPr>
            <w:r>
              <w:rPr>
                <w:rFonts w:ascii="Calibri" w:eastAsia="Calibri" w:hAnsi="Calibri" w:cs="Calibri"/>
              </w:rPr>
              <w:t>Texto</w:t>
            </w:r>
          </w:p>
          <w:p w14:paraId="7FB0897B" w14:textId="77777777" w:rsidR="00413AD1" w:rsidRDefault="00413AD1" w:rsidP="006531A5">
            <w:pPr>
              <w:rPr>
                <w:rFonts w:ascii="Calibri" w:eastAsia="Calibri" w:hAnsi="Calibri" w:cs="Calibri"/>
              </w:rPr>
            </w:pPr>
            <w:r>
              <w:rPr>
                <w:rFonts w:ascii="Calibri" w:eastAsia="Calibri" w:hAnsi="Calibri" w:cs="Calibri"/>
              </w:rPr>
              <w:t xml:space="preserve">Internet </w:t>
            </w:r>
          </w:p>
          <w:p w14:paraId="3297377C" w14:textId="77777777" w:rsidR="00413AD1" w:rsidRDefault="00413AD1" w:rsidP="006531A5">
            <w:pPr>
              <w:rPr>
                <w:rFonts w:ascii="Calibri" w:eastAsia="Calibri" w:hAnsi="Calibri" w:cs="Calibri"/>
              </w:rPr>
            </w:pPr>
            <w:r>
              <w:rPr>
                <w:rFonts w:ascii="Calibri" w:eastAsia="Calibri" w:hAnsi="Calibri" w:cs="Calibri"/>
              </w:rPr>
              <w:t xml:space="preserve">Lápiz </w:t>
            </w:r>
          </w:p>
          <w:p w14:paraId="6E385700" w14:textId="77777777" w:rsidR="00413AD1" w:rsidRDefault="00413AD1" w:rsidP="006531A5">
            <w:pPr>
              <w:rPr>
                <w:rFonts w:ascii="Calibri" w:eastAsia="Calibri" w:hAnsi="Calibri" w:cs="Calibri"/>
              </w:rPr>
            </w:pPr>
            <w:r>
              <w:rPr>
                <w:rFonts w:ascii="Calibri" w:eastAsia="Calibri" w:hAnsi="Calibri" w:cs="Calibri"/>
              </w:rPr>
              <w:t xml:space="preserve">Hojas </w:t>
            </w:r>
          </w:p>
          <w:p w14:paraId="026E9BBB" w14:textId="77777777" w:rsidR="00413AD1" w:rsidRDefault="00413AD1" w:rsidP="006531A5">
            <w:pPr>
              <w:rPr>
                <w:rFonts w:ascii="Calibri" w:eastAsia="Calibri" w:hAnsi="Calibri" w:cs="Calibri"/>
              </w:rPr>
            </w:pPr>
            <w:r>
              <w:rPr>
                <w:rFonts w:ascii="Calibri" w:eastAsia="Calibri" w:hAnsi="Calibri" w:cs="Calibri"/>
              </w:rPr>
              <w:t xml:space="preserve">Lápices de colores. </w:t>
            </w:r>
          </w:p>
          <w:p w14:paraId="68590ACE" w14:textId="77777777" w:rsidR="00413AD1" w:rsidRDefault="00413AD1" w:rsidP="006531A5">
            <w:pPr>
              <w:rPr>
                <w:rFonts w:ascii="Calibri" w:eastAsia="Calibri" w:hAnsi="Calibri" w:cs="Calibri"/>
              </w:rPr>
            </w:pPr>
            <w:r>
              <w:rPr>
                <w:rFonts w:ascii="Calibri" w:eastAsia="Calibri" w:hAnsi="Calibri" w:cs="Calibri"/>
              </w:rPr>
              <w:t>Papelote</w:t>
            </w:r>
          </w:p>
          <w:p w14:paraId="3B0071AE" w14:textId="77777777" w:rsidR="00413AD1" w:rsidRDefault="00413AD1" w:rsidP="006531A5">
            <w:pPr>
              <w:rPr>
                <w:rFonts w:ascii="Calibri" w:eastAsia="Calibri" w:hAnsi="Calibri" w:cs="Calibri"/>
              </w:rPr>
            </w:pPr>
            <w:r>
              <w:rPr>
                <w:rFonts w:ascii="Calibri" w:eastAsia="Calibri" w:hAnsi="Calibri" w:cs="Calibri"/>
              </w:rPr>
              <w:t>Marcadores</w:t>
            </w:r>
          </w:p>
          <w:p w14:paraId="1B15FFD2" w14:textId="77777777" w:rsidR="00413AD1" w:rsidRDefault="00413AD1" w:rsidP="006531A5">
            <w:pPr>
              <w:rPr>
                <w:rFonts w:ascii="Calibri" w:eastAsia="Calibri" w:hAnsi="Calibri" w:cs="Calibri"/>
              </w:rPr>
            </w:pPr>
            <w:r>
              <w:rPr>
                <w:rFonts w:ascii="Calibri" w:eastAsia="Calibri" w:hAnsi="Calibri" w:cs="Calibri"/>
              </w:rPr>
              <w:t>Fotografías</w:t>
            </w:r>
          </w:p>
          <w:p w14:paraId="3603EC70" w14:textId="77777777" w:rsidR="00413AD1" w:rsidRDefault="00413AD1" w:rsidP="006531A5">
            <w:pPr>
              <w:rPr>
                <w:rFonts w:ascii="Calibri" w:eastAsia="Calibri" w:hAnsi="Calibri" w:cs="Calibri"/>
              </w:rPr>
            </w:pPr>
            <w:r>
              <w:rPr>
                <w:rFonts w:ascii="Calibri" w:eastAsia="Calibri" w:hAnsi="Calibri" w:cs="Calibri"/>
              </w:rPr>
              <w:t>Cuaderno</w:t>
            </w:r>
          </w:p>
          <w:p w14:paraId="4F9253A9" w14:textId="77777777" w:rsidR="00413AD1" w:rsidRDefault="00413AD1" w:rsidP="006531A5">
            <w:pPr>
              <w:rPr>
                <w:rFonts w:ascii="Calibri" w:eastAsia="Calibri" w:hAnsi="Calibri" w:cs="Calibri"/>
              </w:rPr>
            </w:pPr>
            <w:r>
              <w:rPr>
                <w:rFonts w:ascii="Calibri" w:eastAsia="Calibri" w:hAnsi="Calibri" w:cs="Calibri"/>
              </w:rPr>
              <w:t xml:space="preserve">Alimentos </w:t>
            </w:r>
          </w:p>
          <w:p w14:paraId="3BA06578" w14:textId="77777777" w:rsidR="00413AD1" w:rsidRDefault="00413AD1" w:rsidP="006531A5">
            <w:pPr>
              <w:rPr>
                <w:rFonts w:ascii="Calibri" w:eastAsia="Calibri" w:hAnsi="Calibri" w:cs="Calibri"/>
              </w:rPr>
            </w:pPr>
            <w:r>
              <w:rPr>
                <w:rFonts w:ascii="Calibri" w:eastAsia="Calibri" w:hAnsi="Calibri" w:cs="Calibri"/>
              </w:rPr>
              <w:t xml:space="preserve"> Calculadora</w:t>
            </w:r>
          </w:p>
          <w:p w14:paraId="136175BA" w14:textId="77777777" w:rsidR="00413AD1" w:rsidRDefault="00413AD1" w:rsidP="006531A5">
            <w:pPr>
              <w:rPr>
                <w:rFonts w:ascii="Calibri" w:eastAsia="Calibri" w:hAnsi="Calibri" w:cs="Calibri"/>
              </w:rPr>
            </w:pPr>
          </w:p>
        </w:tc>
        <w:tc>
          <w:tcPr>
            <w:tcW w:w="1663" w:type="dxa"/>
          </w:tcPr>
          <w:p w14:paraId="1CEE1ED7" w14:textId="77777777" w:rsidR="00413AD1" w:rsidRDefault="00413AD1" w:rsidP="006531A5">
            <w:pPr>
              <w:widowControl w:val="0"/>
              <w:rPr>
                <w:b/>
                <w:color w:val="000000"/>
              </w:rPr>
            </w:pPr>
          </w:p>
          <w:p w14:paraId="7621CF68" w14:textId="77777777" w:rsidR="00413AD1" w:rsidRDefault="00413AD1" w:rsidP="006531A5">
            <w:r>
              <w:rPr>
                <w:b/>
              </w:rPr>
              <w:t xml:space="preserve">I.CN.B.5.7.1. </w:t>
            </w:r>
            <w:r>
              <w:t xml:space="preserve">Explica que en los organismos multicelulares la forma y función de las células y los tejidos determinan la organización de órganos, aparatos y sistemas (circulatorio, respiratorio, digestivo, excretor, nervioso, reproductivo, endócrino, inmunitario y </w:t>
            </w:r>
            <w:proofErr w:type="spellStart"/>
            <w:r>
              <w:t>osteoartomuscular</w:t>
            </w:r>
            <w:proofErr w:type="spellEnd"/>
            <w:r>
              <w:t>), establece sus elementos constitutivos (células, tejidos, componentes), estructura, función en el ser humano y propone medidas para su cuidado. (I.2., J.3.)</w:t>
            </w:r>
          </w:p>
          <w:p w14:paraId="0A1EB68E" w14:textId="77777777" w:rsidR="00413AD1" w:rsidRDefault="00413AD1" w:rsidP="006531A5">
            <w:pPr>
              <w:rPr>
                <w:rFonts w:ascii="Calibri" w:eastAsia="Calibri" w:hAnsi="Calibri" w:cs="Calibri"/>
              </w:rPr>
            </w:pPr>
            <w:r>
              <w:rPr>
                <w:b/>
              </w:rPr>
              <w:t xml:space="preserve">I.CN.B.5.8.1. </w:t>
            </w:r>
            <w:r>
              <w:t xml:space="preserve">Elabora un plan de salud integral, a partir de la comprensión de las enfermedades, desórdenes alimenticios y efectos del consumo de alcohol y las drogas que afectan al sistema nervioso y endocrino, así como de los problemas generados por la falta de ejercicio, la exposición a la contaminación ambiental y el consumo de alimentos contaminados, reconociendo el valor nutricional de los alimentos de uso cotidiano. (I.1., I.4.) </w:t>
            </w:r>
            <w:r>
              <w:rPr>
                <w:b/>
              </w:rPr>
              <w:t xml:space="preserve">I.CN.B.5.8.2. </w:t>
            </w:r>
            <w:r>
              <w:t>Expone, desde la investigación de campo, la importancia de los programas de salud pública, la accesibilidad a la salud individual y colectiva, el desarrollo y aplicación de la Biotecnología al campo de la Medicina y la Agricultura. (S.1., I.4.)</w:t>
            </w:r>
          </w:p>
        </w:tc>
        <w:tc>
          <w:tcPr>
            <w:tcW w:w="3053" w:type="dxa"/>
          </w:tcPr>
          <w:p w14:paraId="574E1D1B" w14:textId="77777777" w:rsidR="00413AD1" w:rsidRDefault="00413AD1" w:rsidP="006531A5">
            <w:pPr>
              <w:rPr>
                <w:rFonts w:ascii="Calibri" w:eastAsia="Calibri" w:hAnsi="Calibri" w:cs="Calibri"/>
                <w:color w:val="000000"/>
              </w:rPr>
            </w:pPr>
          </w:p>
          <w:p w14:paraId="6ABF8580" w14:textId="77777777" w:rsidR="00413AD1" w:rsidRDefault="00413AD1" w:rsidP="006531A5">
            <w:pPr>
              <w:rPr>
                <w:rFonts w:ascii="Calibri" w:eastAsia="Calibri" w:hAnsi="Calibri" w:cs="Calibri"/>
                <w:color w:val="000000"/>
              </w:rPr>
            </w:pPr>
          </w:p>
          <w:p w14:paraId="50716088" w14:textId="77777777" w:rsidR="00413AD1" w:rsidRDefault="00413AD1" w:rsidP="006531A5">
            <w:pPr>
              <w:rPr>
                <w:rFonts w:ascii="Calibri" w:eastAsia="Calibri" w:hAnsi="Calibri" w:cs="Calibri"/>
                <w:color w:val="000000"/>
              </w:rPr>
            </w:pPr>
            <w:r>
              <w:rPr>
                <w:rFonts w:ascii="Calibri" w:eastAsia="Calibri" w:hAnsi="Calibri" w:cs="Calibri"/>
                <w:b/>
                <w:color w:val="000000"/>
                <w:u w:val="single"/>
              </w:rPr>
              <w:t>TÉCNICAS</w:t>
            </w:r>
          </w:p>
          <w:p w14:paraId="289123DD" w14:textId="77777777" w:rsidR="00413AD1" w:rsidRDefault="00413AD1" w:rsidP="006531A5">
            <w:pPr>
              <w:rPr>
                <w:rFonts w:ascii="Calibri" w:eastAsia="Calibri" w:hAnsi="Calibri" w:cs="Calibri"/>
                <w:color w:val="000000"/>
              </w:rPr>
            </w:pPr>
            <w:r>
              <w:rPr>
                <w:rFonts w:ascii="Calibri" w:eastAsia="Calibri" w:hAnsi="Calibri" w:cs="Calibri"/>
                <w:color w:val="000000"/>
              </w:rPr>
              <w:t>Andamios cognitivos</w:t>
            </w:r>
          </w:p>
          <w:p w14:paraId="6319A2AF" w14:textId="77777777" w:rsidR="00413AD1" w:rsidRDefault="00413AD1" w:rsidP="006531A5">
            <w:pPr>
              <w:rPr>
                <w:rFonts w:ascii="Calibri" w:eastAsia="Calibri" w:hAnsi="Calibri" w:cs="Calibri"/>
                <w:color w:val="000000"/>
              </w:rPr>
            </w:pPr>
            <w:r>
              <w:rPr>
                <w:rFonts w:ascii="Calibri" w:eastAsia="Calibri" w:hAnsi="Calibri" w:cs="Calibri"/>
                <w:color w:val="000000"/>
              </w:rPr>
              <w:t>Observaciones</w:t>
            </w:r>
          </w:p>
          <w:p w14:paraId="698305C3" w14:textId="77777777" w:rsidR="00413AD1" w:rsidRDefault="00413AD1" w:rsidP="006531A5">
            <w:pPr>
              <w:rPr>
                <w:rFonts w:ascii="Calibri" w:eastAsia="Calibri" w:hAnsi="Calibri" w:cs="Calibri"/>
                <w:color w:val="000000"/>
              </w:rPr>
            </w:pPr>
            <w:proofErr w:type="gramStart"/>
            <w:r>
              <w:rPr>
                <w:rFonts w:ascii="Calibri" w:eastAsia="Calibri" w:hAnsi="Calibri" w:cs="Calibri"/>
                <w:color w:val="000000"/>
              </w:rPr>
              <w:t>Taller pedagógicos</w:t>
            </w:r>
            <w:proofErr w:type="gramEnd"/>
            <w:r>
              <w:rPr>
                <w:rFonts w:ascii="Calibri" w:eastAsia="Calibri" w:hAnsi="Calibri" w:cs="Calibri"/>
                <w:color w:val="000000"/>
              </w:rPr>
              <w:t xml:space="preserve"> </w:t>
            </w:r>
          </w:p>
          <w:p w14:paraId="62810326"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Investigación práctica </w:t>
            </w:r>
          </w:p>
          <w:p w14:paraId="0A62A592"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Debate </w:t>
            </w:r>
          </w:p>
          <w:p w14:paraId="05768093" w14:textId="77777777" w:rsidR="00413AD1" w:rsidRDefault="00413AD1" w:rsidP="006531A5">
            <w:pPr>
              <w:rPr>
                <w:rFonts w:ascii="Calibri" w:eastAsia="Calibri" w:hAnsi="Calibri" w:cs="Calibri"/>
                <w:color w:val="000000"/>
              </w:rPr>
            </w:pPr>
            <w:r>
              <w:rPr>
                <w:rFonts w:ascii="Calibri" w:eastAsia="Calibri" w:hAnsi="Calibri" w:cs="Calibri"/>
                <w:color w:val="000000"/>
              </w:rPr>
              <w:t>Lectura exegética o comentada</w:t>
            </w:r>
          </w:p>
          <w:p w14:paraId="2E2F3329"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Observaciones </w:t>
            </w:r>
          </w:p>
          <w:p w14:paraId="63CA88BB"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Lluvia de ideas  </w:t>
            </w:r>
          </w:p>
          <w:p w14:paraId="6BEC49CB" w14:textId="77777777" w:rsidR="00413AD1" w:rsidRDefault="00413AD1" w:rsidP="006531A5">
            <w:pPr>
              <w:rPr>
                <w:rFonts w:ascii="Calibri" w:eastAsia="Calibri" w:hAnsi="Calibri" w:cs="Calibri"/>
                <w:color w:val="000000"/>
              </w:rPr>
            </w:pPr>
          </w:p>
          <w:p w14:paraId="62D7E51C" w14:textId="77777777" w:rsidR="00413AD1" w:rsidRDefault="00413AD1" w:rsidP="006531A5">
            <w:pPr>
              <w:rPr>
                <w:rFonts w:ascii="Calibri" w:eastAsia="Calibri" w:hAnsi="Calibri" w:cs="Calibri"/>
                <w:color w:val="000000"/>
              </w:rPr>
            </w:pPr>
            <w:r>
              <w:rPr>
                <w:rFonts w:ascii="Calibri" w:eastAsia="Calibri" w:hAnsi="Calibri" w:cs="Calibri"/>
                <w:b/>
                <w:color w:val="000000"/>
                <w:u w:val="single"/>
              </w:rPr>
              <w:t>INSTRUMENTO</w:t>
            </w:r>
          </w:p>
          <w:p w14:paraId="0F7D4076" w14:textId="77777777" w:rsidR="00413AD1" w:rsidRDefault="00413AD1" w:rsidP="006531A5">
            <w:pPr>
              <w:rPr>
                <w:rFonts w:ascii="Calibri" w:eastAsia="Calibri" w:hAnsi="Calibri" w:cs="Calibri"/>
                <w:color w:val="000000"/>
              </w:rPr>
            </w:pPr>
            <w:r>
              <w:rPr>
                <w:rFonts w:ascii="Calibri" w:eastAsia="Calibri" w:hAnsi="Calibri" w:cs="Calibri"/>
                <w:color w:val="000000"/>
              </w:rPr>
              <w:t>Guía de trabajo</w:t>
            </w:r>
          </w:p>
          <w:p w14:paraId="531EA7D0" w14:textId="77777777" w:rsidR="00413AD1" w:rsidRDefault="00413AD1" w:rsidP="006531A5">
            <w:pPr>
              <w:rPr>
                <w:rFonts w:ascii="Calibri" w:eastAsia="Calibri" w:hAnsi="Calibri" w:cs="Calibri"/>
                <w:color w:val="000000"/>
              </w:rPr>
            </w:pPr>
            <w:r>
              <w:rPr>
                <w:rFonts w:ascii="Calibri" w:eastAsia="Calibri" w:hAnsi="Calibri" w:cs="Calibri"/>
                <w:color w:val="000000"/>
              </w:rPr>
              <w:t>Pruebas de ensayo</w:t>
            </w:r>
          </w:p>
          <w:p w14:paraId="5A18B233"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Pruebas objetivas </w:t>
            </w:r>
          </w:p>
          <w:p w14:paraId="00792DFD"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Cuestionarios </w:t>
            </w:r>
          </w:p>
        </w:tc>
      </w:tr>
      <w:tr w:rsidR="00413AD1" w14:paraId="24EA001C" w14:textId="77777777" w:rsidTr="00413AD1">
        <w:trPr>
          <w:cnfStyle w:val="000000100000" w:firstRow="0" w:lastRow="0" w:firstColumn="0" w:lastColumn="0" w:oddVBand="0" w:evenVBand="0" w:oddHBand="1" w:evenHBand="0" w:firstRowFirstColumn="0" w:firstRowLastColumn="0" w:lastRowFirstColumn="0" w:lastRowLastColumn="0"/>
          <w:trHeight w:val="300"/>
        </w:trPr>
        <w:tc>
          <w:tcPr>
            <w:tcW w:w="14776" w:type="dxa"/>
            <w:gridSpan w:val="9"/>
            <w:hideMark/>
          </w:tcPr>
          <w:p w14:paraId="6A85AA7A" w14:textId="77777777" w:rsidR="00413AD1" w:rsidRDefault="00413AD1" w:rsidP="006531A5">
            <w:pPr>
              <w:rPr>
                <w:rFonts w:ascii="Calibri" w:eastAsia="Calibri" w:hAnsi="Calibri" w:cs="Calibri"/>
                <w:b/>
                <w:color w:val="000000"/>
              </w:rPr>
            </w:pPr>
            <w:r>
              <w:rPr>
                <w:rFonts w:ascii="Calibri" w:eastAsia="Calibri" w:hAnsi="Calibri" w:cs="Calibri"/>
                <w:b/>
                <w:color w:val="000000"/>
              </w:rPr>
              <w:t>3. ADAPTACIONES CURRICULARES</w:t>
            </w:r>
          </w:p>
        </w:tc>
      </w:tr>
      <w:tr w:rsidR="00413AD1" w14:paraId="6E15D1FD" w14:textId="77777777" w:rsidTr="00413AD1">
        <w:trPr>
          <w:trHeight w:val="420"/>
        </w:trPr>
        <w:tc>
          <w:tcPr>
            <w:tcW w:w="3040" w:type="dxa"/>
            <w:hideMark/>
          </w:tcPr>
          <w:p w14:paraId="4012FA54"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ESPECIFICACIÓN DE LA</w:t>
            </w:r>
          </w:p>
          <w:p w14:paraId="331A3F49"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NECESIDAD EDUCATIVA</w:t>
            </w:r>
          </w:p>
        </w:tc>
        <w:tc>
          <w:tcPr>
            <w:tcW w:w="3037" w:type="dxa"/>
            <w:gridSpan w:val="2"/>
            <w:hideMark/>
          </w:tcPr>
          <w:p w14:paraId="10FA9409"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DESTREZAS CON CRITERIO DE</w:t>
            </w:r>
          </w:p>
          <w:p w14:paraId="780DDFCE"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DESEMPEÑO</w:t>
            </w:r>
          </w:p>
        </w:tc>
        <w:tc>
          <w:tcPr>
            <w:tcW w:w="1692" w:type="dxa"/>
            <w:hideMark/>
          </w:tcPr>
          <w:p w14:paraId="474FC710"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ACTIVIDADES DE</w:t>
            </w:r>
          </w:p>
          <w:p w14:paraId="5A9499F0"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APRENDIZAJE</w:t>
            </w:r>
          </w:p>
        </w:tc>
        <w:tc>
          <w:tcPr>
            <w:tcW w:w="2186" w:type="dxa"/>
            <w:gridSpan w:val="2"/>
            <w:hideMark/>
          </w:tcPr>
          <w:p w14:paraId="11E25FF6"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RECURSOS</w:t>
            </w:r>
          </w:p>
        </w:tc>
        <w:tc>
          <w:tcPr>
            <w:tcW w:w="1768" w:type="dxa"/>
            <w:gridSpan w:val="2"/>
            <w:hideMark/>
          </w:tcPr>
          <w:p w14:paraId="348816B1"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INDICADORES DE</w:t>
            </w:r>
          </w:p>
          <w:p w14:paraId="63DB5239"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EVALUACIÓN DE</w:t>
            </w:r>
          </w:p>
          <w:p w14:paraId="6FEE514F"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LA UNIDAD</w:t>
            </w:r>
          </w:p>
        </w:tc>
        <w:tc>
          <w:tcPr>
            <w:tcW w:w="3053" w:type="dxa"/>
            <w:hideMark/>
          </w:tcPr>
          <w:p w14:paraId="24B24687"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TÉCNICAS E</w:t>
            </w:r>
          </w:p>
          <w:p w14:paraId="66486236"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INSTRUMENTOS</w:t>
            </w:r>
          </w:p>
          <w:p w14:paraId="01ECA22A"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DE EVALUACIÓN</w:t>
            </w:r>
          </w:p>
        </w:tc>
      </w:tr>
      <w:tr w:rsidR="00413AD1" w14:paraId="3937F634" w14:textId="77777777" w:rsidTr="00413AD1">
        <w:trPr>
          <w:cnfStyle w:val="000000100000" w:firstRow="0" w:lastRow="0" w:firstColumn="0" w:lastColumn="0" w:oddVBand="0" w:evenVBand="0" w:oddHBand="1" w:evenHBand="0" w:firstRowFirstColumn="0" w:firstRowLastColumn="0" w:lastRowFirstColumn="0" w:lastRowLastColumn="0"/>
          <w:trHeight w:val="420"/>
        </w:trPr>
        <w:tc>
          <w:tcPr>
            <w:tcW w:w="3040" w:type="dxa"/>
          </w:tcPr>
          <w:p w14:paraId="5625C19C" w14:textId="77777777" w:rsidR="00413AD1" w:rsidRDefault="00413AD1" w:rsidP="006531A5">
            <w:pPr>
              <w:rPr>
                <w:rFonts w:ascii="Calibri" w:eastAsia="Calibri" w:hAnsi="Calibri" w:cs="Calibri"/>
                <w:b/>
                <w:color w:val="000000"/>
              </w:rPr>
            </w:pPr>
          </w:p>
        </w:tc>
        <w:tc>
          <w:tcPr>
            <w:tcW w:w="3037" w:type="dxa"/>
            <w:gridSpan w:val="2"/>
          </w:tcPr>
          <w:p w14:paraId="01816168" w14:textId="77777777" w:rsidR="00413AD1" w:rsidRDefault="00413AD1" w:rsidP="006531A5">
            <w:pPr>
              <w:rPr>
                <w:rFonts w:ascii="Calibri" w:eastAsia="Calibri" w:hAnsi="Calibri" w:cs="Calibri"/>
                <w:b/>
                <w:color w:val="000000"/>
              </w:rPr>
            </w:pPr>
          </w:p>
        </w:tc>
        <w:tc>
          <w:tcPr>
            <w:tcW w:w="1692" w:type="dxa"/>
          </w:tcPr>
          <w:p w14:paraId="5B827D30" w14:textId="77777777" w:rsidR="00413AD1" w:rsidRDefault="00413AD1" w:rsidP="006531A5">
            <w:pPr>
              <w:jc w:val="center"/>
              <w:rPr>
                <w:rFonts w:ascii="Calibri" w:eastAsia="Calibri" w:hAnsi="Calibri" w:cs="Calibri"/>
                <w:b/>
                <w:color w:val="000000"/>
              </w:rPr>
            </w:pPr>
          </w:p>
        </w:tc>
        <w:tc>
          <w:tcPr>
            <w:tcW w:w="2186" w:type="dxa"/>
            <w:gridSpan w:val="2"/>
          </w:tcPr>
          <w:p w14:paraId="3809934C" w14:textId="77777777" w:rsidR="00413AD1" w:rsidRDefault="00413AD1" w:rsidP="006531A5">
            <w:pPr>
              <w:jc w:val="center"/>
              <w:rPr>
                <w:rFonts w:ascii="Calibri" w:eastAsia="Calibri" w:hAnsi="Calibri" w:cs="Calibri"/>
                <w:b/>
                <w:color w:val="000000"/>
              </w:rPr>
            </w:pPr>
          </w:p>
        </w:tc>
        <w:tc>
          <w:tcPr>
            <w:tcW w:w="1768" w:type="dxa"/>
            <w:gridSpan w:val="2"/>
          </w:tcPr>
          <w:p w14:paraId="6264AF63" w14:textId="77777777" w:rsidR="00413AD1" w:rsidRDefault="00413AD1" w:rsidP="006531A5">
            <w:pPr>
              <w:jc w:val="center"/>
              <w:rPr>
                <w:rFonts w:ascii="Calibri" w:eastAsia="Calibri" w:hAnsi="Calibri" w:cs="Calibri"/>
                <w:b/>
                <w:color w:val="000000"/>
              </w:rPr>
            </w:pPr>
          </w:p>
        </w:tc>
        <w:tc>
          <w:tcPr>
            <w:tcW w:w="3053" w:type="dxa"/>
          </w:tcPr>
          <w:p w14:paraId="4BA94E91" w14:textId="77777777" w:rsidR="00413AD1" w:rsidRDefault="00413AD1" w:rsidP="006531A5">
            <w:pPr>
              <w:rPr>
                <w:rFonts w:ascii="Calibri" w:eastAsia="Calibri" w:hAnsi="Calibri" w:cs="Calibri"/>
                <w:b/>
                <w:color w:val="000000"/>
              </w:rPr>
            </w:pPr>
          </w:p>
        </w:tc>
      </w:tr>
      <w:tr w:rsidR="00413AD1" w14:paraId="6E61C69C" w14:textId="77777777" w:rsidTr="00413AD1">
        <w:trPr>
          <w:trHeight w:val="420"/>
        </w:trPr>
        <w:tc>
          <w:tcPr>
            <w:tcW w:w="3040" w:type="dxa"/>
            <w:hideMark/>
          </w:tcPr>
          <w:p w14:paraId="32ED0774"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ELABORADO</w:t>
            </w:r>
          </w:p>
        </w:tc>
        <w:tc>
          <w:tcPr>
            <w:tcW w:w="315" w:type="dxa"/>
          </w:tcPr>
          <w:p w14:paraId="4A43A975" w14:textId="77777777" w:rsidR="00413AD1" w:rsidRDefault="00413AD1" w:rsidP="006531A5">
            <w:pPr>
              <w:jc w:val="center"/>
              <w:rPr>
                <w:rFonts w:ascii="Calibri" w:eastAsia="Calibri" w:hAnsi="Calibri" w:cs="Calibri"/>
                <w:b/>
                <w:color w:val="000000"/>
              </w:rPr>
            </w:pPr>
          </w:p>
        </w:tc>
        <w:tc>
          <w:tcPr>
            <w:tcW w:w="2722" w:type="dxa"/>
            <w:hideMark/>
          </w:tcPr>
          <w:p w14:paraId="20C8CFD0"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REVISADO</w:t>
            </w:r>
          </w:p>
        </w:tc>
        <w:tc>
          <w:tcPr>
            <w:tcW w:w="8699" w:type="dxa"/>
            <w:gridSpan w:val="6"/>
            <w:hideMark/>
          </w:tcPr>
          <w:p w14:paraId="52D91E07"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APROBADO</w:t>
            </w:r>
          </w:p>
        </w:tc>
      </w:tr>
      <w:tr w:rsidR="00413AD1" w14:paraId="69245436" w14:textId="77777777" w:rsidTr="00413AD1">
        <w:trPr>
          <w:cnfStyle w:val="000000100000" w:firstRow="0" w:lastRow="0" w:firstColumn="0" w:lastColumn="0" w:oddVBand="0" w:evenVBand="0" w:oddHBand="1" w:evenHBand="0" w:firstRowFirstColumn="0" w:firstRowLastColumn="0" w:lastRowFirstColumn="0" w:lastRowLastColumn="0"/>
          <w:trHeight w:val="180"/>
        </w:trPr>
        <w:tc>
          <w:tcPr>
            <w:tcW w:w="3040" w:type="dxa"/>
            <w:hideMark/>
          </w:tcPr>
          <w:p w14:paraId="380D473B"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Docente: </w:t>
            </w:r>
          </w:p>
        </w:tc>
        <w:tc>
          <w:tcPr>
            <w:tcW w:w="315" w:type="dxa"/>
          </w:tcPr>
          <w:p w14:paraId="7072864F" w14:textId="77777777" w:rsidR="00413AD1" w:rsidRDefault="00413AD1" w:rsidP="006531A5">
            <w:pPr>
              <w:rPr>
                <w:rFonts w:ascii="Calibri" w:eastAsia="Calibri" w:hAnsi="Calibri" w:cs="Calibri"/>
                <w:color w:val="000000"/>
              </w:rPr>
            </w:pPr>
          </w:p>
        </w:tc>
        <w:tc>
          <w:tcPr>
            <w:tcW w:w="2722" w:type="dxa"/>
            <w:hideMark/>
          </w:tcPr>
          <w:p w14:paraId="749789C5"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Coordinador del </w:t>
            </w:r>
            <w:proofErr w:type="gramStart"/>
            <w:r>
              <w:rPr>
                <w:rFonts w:ascii="Calibri" w:eastAsia="Calibri" w:hAnsi="Calibri" w:cs="Calibri"/>
                <w:color w:val="000000"/>
              </w:rPr>
              <w:t>área :</w:t>
            </w:r>
            <w:proofErr w:type="gramEnd"/>
            <w:r>
              <w:rPr>
                <w:rFonts w:ascii="Calibri" w:eastAsia="Calibri" w:hAnsi="Calibri" w:cs="Calibri"/>
                <w:color w:val="000000"/>
              </w:rPr>
              <w:t xml:space="preserve"> </w:t>
            </w:r>
          </w:p>
        </w:tc>
        <w:tc>
          <w:tcPr>
            <w:tcW w:w="8699" w:type="dxa"/>
            <w:gridSpan w:val="6"/>
            <w:hideMark/>
          </w:tcPr>
          <w:p w14:paraId="748D3B2E" w14:textId="77777777" w:rsidR="00413AD1" w:rsidRDefault="00413AD1" w:rsidP="006531A5">
            <w:pPr>
              <w:rPr>
                <w:rFonts w:ascii="Calibri" w:eastAsia="Calibri" w:hAnsi="Calibri" w:cs="Calibri"/>
                <w:color w:val="000000"/>
              </w:rPr>
            </w:pPr>
            <w:r>
              <w:rPr>
                <w:rFonts w:ascii="Calibri" w:eastAsia="Calibri" w:hAnsi="Calibri" w:cs="Calibri"/>
                <w:color w:val="000000"/>
              </w:rPr>
              <w:t>Vicerrector:</w:t>
            </w:r>
          </w:p>
        </w:tc>
      </w:tr>
      <w:tr w:rsidR="00413AD1" w14:paraId="7CE35FA1" w14:textId="77777777" w:rsidTr="00413AD1">
        <w:trPr>
          <w:trHeight w:val="240"/>
        </w:trPr>
        <w:tc>
          <w:tcPr>
            <w:tcW w:w="3040" w:type="dxa"/>
            <w:hideMark/>
          </w:tcPr>
          <w:p w14:paraId="31BF893D" w14:textId="77777777" w:rsidR="00413AD1" w:rsidRDefault="00413AD1" w:rsidP="006531A5">
            <w:pPr>
              <w:rPr>
                <w:rFonts w:ascii="Calibri" w:eastAsia="Calibri" w:hAnsi="Calibri" w:cs="Calibri"/>
                <w:color w:val="000000"/>
              </w:rPr>
            </w:pPr>
            <w:r>
              <w:rPr>
                <w:rFonts w:ascii="Calibri" w:eastAsia="Calibri" w:hAnsi="Calibri" w:cs="Calibri"/>
                <w:color w:val="000000"/>
              </w:rPr>
              <w:t>Firma:</w:t>
            </w:r>
          </w:p>
        </w:tc>
        <w:tc>
          <w:tcPr>
            <w:tcW w:w="315" w:type="dxa"/>
          </w:tcPr>
          <w:p w14:paraId="1C00B909" w14:textId="77777777" w:rsidR="00413AD1" w:rsidRDefault="00413AD1" w:rsidP="006531A5">
            <w:pPr>
              <w:rPr>
                <w:rFonts w:ascii="Calibri" w:eastAsia="Calibri" w:hAnsi="Calibri" w:cs="Calibri"/>
                <w:color w:val="000000"/>
              </w:rPr>
            </w:pPr>
          </w:p>
        </w:tc>
        <w:tc>
          <w:tcPr>
            <w:tcW w:w="2722" w:type="dxa"/>
          </w:tcPr>
          <w:p w14:paraId="62C759DF" w14:textId="77777777" w:rsidR="00413AD1" w:rsidRDefault="00413AD1" w:rsidP="006531A5">
            <w:pPr>
              <w:rPr>
                <w:rFonts w:ascii="Calibri" w:eastAsia="Calibri" w:hAnsi="Calibri" w:cs="Calibri"/>
                <w:color w:val="000000"/>
              </w:rPr>
            </w:pPr>
          </w:p>
        </w:tc>
        <w:tc>
          <w:tcPr>
            <w:tcW w:w="8699" w:type="dxa"/>
            <w:gridSpan w:val="6"/>
          </w:tcPr>
          <w:p w14:paraId="14CFA46B" w14:textId="77777777" w:rsidR="00413AD1" w:rsidRDefault="00413AD1" w:rsidP="006531A5">
            <w:pPr>
              <w:rPr>
                <w:rFonts w:ascii="Calibri" w:eastAsia="Calibri" w:hAnsi="Calibri" w:cs="Calibri"/>
                <w:color w:val="000000"/>
              </w:rPr>
            </w:pPr>
          </w:p>
        </w:tc>
      </w:tr>
      <w:tr w:rsidR="00413AD1" w14:paraId="5862A4B8" w14:textId="77777777" w:rsidTr="00413AD1">
        <w:trPr>
          <w:cnfStyle w:val="000000100000" w:firstRow="0" w:lastRow="0" w:firstColumn="0" w:lastColumn="0" w:oddVBand="0" w:evenVBand="0" w:oddHBand="1" w:evenHBand="0" w:firstRowFirstColumn="0" w:firstRowLastColumn="0" w:lastRowFirstColumn="0" w:lastRowLastColumn="0"/>
          <w:trHeight w:val="240"/>
        </w:trPr>
        <w:tc>
          <w:tcPr>
            <w:tcW w:w="3040" w:type="dxa"/>
            <w:hideMark/>
          </w:tcPr>
          <w:p w14:paraId="39D89D9F"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Fecha: </w:t>
            </w:r>
          </w:p>
        </w:tc>
        <w:tc>
          <w:tcPr>
            <w:tcW w:w="315" w:type="dxa"/>
          </w:tcPr>
          <w:p w14:paraId="4623B999" w14:textId="77777777" w:rsidR="00413AD1" w:rsidRDefault="00413AD1" w:rsidP="006531A5">
            <w:pPr>
              <w:rPr>
                <w:rFonts w:ascii="Calibri" w:eastAsia="Calibri" w:hAnsi="Calibri" w:cs="Calibri"/>
                <w:color w:val="000000"/>
              </w:rPr>
            </w:pPr>
          </w:p>
        </w:tc>
        <w:tc>
          <w:tcPr>
            <w:tcW w:w="2722" w:type="dxa"/>
          </w:tcPr>
          <w:p w14:paraId="6393FE71" w14:textId="77777777" w:rsidR="00413AD1" w:rsidRDefault="00413AD1" w:rsidP="006531A5">
            <w:pPr>
              <w:rPr>
                <w:rFonts w:ascii="Calibri" w:eastAsia="Calibri" w:hAnsi="Calibri" w:cs="Calibri"/>
                <w:color w:val="000000"/>
              </w:rPr>
            </w:pPr>
          </w:p>
        </w:tc>
        <w:tc>
          <w:tcPr>
            <w:tcW w:w="8699" w:type="dxa"/>
            <w:gridSpan w:val="6"/>
          </w:tcPr>
          <w:p w14:paraId="3F95296A" w14:textId="77777777" w:rsidR="00413AD1" w:rsidRDefault="00413AD1" w:rsidP="006531A5">
            <w:pPr>
              <w:rPr>
                <w:rFonts w:ascii="Calibri" w:eastAsia="Calibri" w:hAnsi="Calibri" w:cs="Calibri"/>
                <w:color w:val="000000"/>
              </w:rPr>
            </w:pPr>
          </w:p>
        </w:tc>
      </w:tr>
    </w:tbl>
    <w:p w14:paraId="5B55FF2F" w14:textId="77777777" w:rsidR="00413AD1" w:rsidRDefault="00413AD1"/>
    <w:p w14:paraId="0D2B8DD6" w14:textId="77777777" w:rsidR="00413AD1" w:rsidRDefault="00413AD1"/>
    <w:p w14:paraId="5AED0376" w14:textId="77777777" w:rsidR="00413AD1" w:rsidRDefault="00413AD1"/>
    <w:p w14:paraId="51AAB2F6" w14:textId="77777777" w:rsidR="00413AD1" w:rsidRDefault="00413AD1"/>
    <w:p w14:paraId="1CA07331" w14:textId="77777777" w:rsidR="00413AD1" w:rsidRDefault="00413AD1"/>
    <w:p w14:paraId="526FE0E3" w14:textId="77777777" w:rsidR="00413AD1" w:rsidRDefault="00413AD1"/>
    <w:p w14:paraId="2913463F" w14:textId="77777777" w:rsidR="00413AD1" w:rsidRDefault="00413AD1"/>
    <w:p w14:paraId="637ABA4C" w14:textId="77777777" w:rsidR="00413AD1" w:rsidRDefault="00413AD1"/>
    <w:p w14:paraId="7649E686" w14:textId="77777777" w:rsidR="00413AD1" w:rsidRDefault="00413AD1"/>
    <w:p w14:paraId="0C1D989F" w14:textId="77777777" w:rsidR="00413AD1" w:rsidRDefault="00413AD1"/>
    <w:p w14:paraId="6674BBA4" w14:textId="77777777" w:rsidR="00413AD1" w:rsidRDefault="00413AD1"/>
    <w:tbl>
      <w:tblPr>
        <w:tblStyle w:val="GridTable4-Accent6"/>
        <w:tblpPr w:leftFromText="141" w:rightFromText="141" w:vertAnchor="page" w:horzAnchor="margin" w:tblpXSpec="center" w:tblpY="2236"/>
        <w:tblW w:w="15730" w:type="dxa"/>
        <w:tblLayout w:type="fixed"/>
        <w:tblLook w:val="0400" w:firstRow="0" w:lastRow="0" w:firstColumn="0" w:lastColumn="0" w:noHBand="0" w:noVBand="1"/>
      </w:tblPr>
      <w:tblGrid>
        <w:gridCol w:w="1742"/>
        <w:gridCol w:w="2533"/>
        <w:gridCol w:w="1260"/>
        <w:gridCol w:w="1590"/>
        <w:gridCol w:w="1499"/>
        <w:gridCol w:w="1603"/>
        <w:gridCol w:w="1418"/>
        <w:gridCol w:w="4085"/>
      </w:tblGrid>
      <w:tr w:rsidR="00413AD1" w14:paraId="2AFDE205" w14:textId="77777777" w:rsidTr="006531A5">
        <w:trPr>
          <w:cnfStyle w:val="000000100000" w:firstRow="0" w:lastRow="0" w:firstColumn="0" w:lastColumn="0" w:oddVBand="0" w:evenVBand="0" w:oddHBand="1" w:evenHBand="0" w:firstRowFirstColumn="0" w:firstRowLastColumn="0" w:lastRowFirstColumn="0" w:lastRowLastColumn="0"/>
          <w:trHeight w:val="450"/>
        </w:trPr>
        <w:tc>
          <w:tcPr>
            <w:tcW w:w="15730" w:type="dxa"/>
            <w:gridSpan w:val="8"/>
            <w:hideMark/>
          </w:tcPr>
          <w:p w14:paraId="274F5F0B" w14:textId="77777777" w:rsidR="00413AD1" w:rsidRDefault="00413AD1" w:rsidP="006531A5">
            <w:pPr>
              <w:rPr>
                <w:rFonts w:ascii="Calibri" w:eastAsia="Calibri" w:hAnsi="Calibri" w:cs="Calibri"/>
                <w:b/>
              </w:rPr>
            </w:pPr>
            <w:r>
              <w:rPr>
                <w:rFonts w:ascii="Calibri" w:eastAsia="Calibri" w:hAnsi="Calibri" w:cs="Calibri"/>
                <w:b/>
              </w:rPr>
              <w:t>PLANIFICACION MICROCURRICULAR</w:t>
            </w:r>
          </w:p>
        </w:tc>
      </w:tr>
      <w:tr w:rsidR="00413AD1" w14:paraId="592B40F8" w14:textId="77777777" w:rsidTr="006531A5">
        <w:trPr>
          <w:trHeight w:val="240"/>
        </w:trPr>
        <w:tc>
          <w:tcPr>
            <w:tcW w:w="4275" w:type="dxa"/>
            <w:gridSpan w:val="2"/>
            <w:hideMark/>
          </w:tcPr>
          <w:p w14:paraId="68D4960E" w14:textId="77777777" w:rsidR="00413AD1" w:rsidRDefault="00413AD1" w:rsidP="006531A5">
            <w:pPr>
              <w:rPr>
                <w:rFonts w:ascii="Calibri" w:eastAsia="Calibri" w:hAnsi="Calibri" w:cs="Calibri"/>
                <w:b/>
              </w:rPr>
            </w:pPr>
            <w:r>
              <w:rPr>
                <w:rFonts w:ascii="Calibri" w:eastAsia="Calibri" w:hAnsi="Calibri" w:cs="Calibri"/>
                <w:b/>
              </w:rPr>
              <w:t>Nombre de la institución:</w:t>
            </w:r>
          </w:p>
        </w:tc>
        <w:tc>
          <w:tcPr>
            <w:tcW w:w="11455" w:type="dxa"/>
            <w:gridSpan w:val="6"/>
          </w:tcPr>
          <w:p w14:paraId="3E8D98CA" w14:textId="77777777" w:rsidR="00413AD1" w:rsidRDefault="00413AD1" w:rsidP="006531A5">
            <w:pPr>
              <w:rPr>
                <w:rFonts w:ascii="Calibri" w:eastAsia="Calibri" w:hAnsi="Calibri" w:cs="Calibri"/>
                <w:b/>
              </w:rPr>
            </w:pPr>
          </w:p>
        </w:tc>
      </w:tr>
      <w:tr w:rsidR="00413AD1" w14:paraId="01A3F191" w14:textId="77777777" w:rsidTr="006531A5">
        <w:trPr>
          <w:cnfStyle w:val="000000100000" w:firstRow="0" w:lastRow="0" w:firstColumn="0" w:lastColumn="0" w:oddVBand="0" w:evenVBand="0" w:oddHBand="1" w:evenHBand="0" w:firstRowFirstColumn="0" w:firstRowLastColumn="0" w:lastRowFirstColumn="0" w:lastRowLastColumn="0"/>
          <w:trHeight w:val="300"/>
        </w:trPr>
        <w:tc>
          <w:tcPr>
            <w:tcW w:w="4275" w:type="dxa"/>
            <w:gridSpan w:val="2"/>
            <w:hideMark/>
          </w:tcPr>
          <w:p w14:paraId="6B683DC9" w14:textId="77777777" w:rsidR="00413AD1" w:rsidRDefault="00413AD1" w:rsidP="006531A5">
            <w:pPr>
              <w:ind w:left="-680" w:firstLine="680"/>
              <w:rPr>
                <w:rFonts w:ascii="Calibri" w:eastAsia="Calibri" w:hAnsi="Calibri" w:cs="Calibri"/>
                <w:b/>
              </w:rPr>
            </w:pPr>
            <w:r>
              <w:rPr>
                <w:rFonts w:ascii="Calibri" w:eastAsia="Calibri" w:hAnsi="Calibri" w:cs="Calibri"/>
                <w:b/>
              </w:rPr>
              <w:t>Nombre del Docente:</w:t>
            </w:r>
          </w:p>
        </w:tc>
        <w:tc>
          <w:tcPr>
            <w:tcW w:w="5952" w:type="dxa"/>
            <w:gridSpan w:val="4"/>
          </w:tcPr>
          <w:p w14:paraId="1917441A" w14:textId="77777777" w:rsidR="00413AD1" w:rsidRDefault="00413AD1" w:rsidP="006531A5">
            <w:pPr>
              <w:rPr>
                <w:rFonts w:ascii="Calibri" w:eastAsia="Calibri" w:hAnsi="Calibri" w:cs="Calibri"/>
                <w:b/>
              </w:rPr>
            </w:pPr>
          </w:p>
        </w:tc>
        <w:tc>
          <w:tcPr>
            <w:tcW w:w="1418" w:type="dxa"/>
            <w:hideMark/>
          </w:tcPr>
          <w:p w14:paraId="2C9C6B7E" w14:textId="77777777" w:rsidR="00413AD1" w:rsidRDefault="00413AD1" w:rsidP="006531A5">
            <w:pPr>
              <w:rPr>
                <w:rFonts w:ascii="Calibri" w:eastAsia="Calibri" w:hAnsi="Calibri" w:cs="Calibri"/>
                <w:b/>
              </w:rPr>
            </w:pPr>
            <w:r>
              <w:rPr>
                <w:rFonts w:ascii="Calibri" w:eastAsia="Calibri" w:hAnsi="Calibri" w:cs="Calibri"/>
                <w:b/>
              </w:rPr>
              <w:t>Fecha</w:t>
            </w:r>
          </w:p>
        </w:tc>
        <w:tc>
          <w:tcPr>
            <w:tcW w:w="4085" w:type="dxa"/>
          </w:tcPr>
          <w:p w14:paraId="07D496A5" w14:textId="77777777" w:rsidR="00413AD1" w:rsidRDefault="00413AD1" w:rsidP="006531A5">
            <w:pPr>
              <w:rPr>
                <w:rFonts w:ascii="Calibri" w:eastAsia="Calibri" w:hAnsi="Calibri" w:cs="Calibri"/>
                <w:b/>
              </w:rPr>
            </w:pPr>
          </w:p>
        </w:tc>
      </w:tr>
      <w:tr w:rsidR="00413AD1" w14:paraId="6EFD9915" w14:textId="77777777" w:rsidTr="006531A5">
        <w:trPr>
          <w:trHeight w:val="337"/>
        </w:trPr>
        <w:tc>
          <w:tcPr>
            <w:tcW w:w="1742" w:type="dxa"/>
            <w:hideMark/>
          </w:tcPr>
          <w:p w14:paraId="0976EEF1" w14:textId="77777777" w:rsidR="00413AD1" w:rsidRDefault="00413AD1" w:rsidP="006531A5">
            <w:pPr>
              <w:rPr>
                <w:rFonts w:ascii="Calibri" w:eastAsia="Calibri" w:hAnsi="Calibri" w:cs="Calibri"/>
                <w:b/>
              </w:rPr>
            </w:pPr>
            <w:r>
              <w:rPr>
                <w:rFonts w:ascii="Calibri" w:eastAsia="Calibri" w:hAnsi="Calibri" w:cs="Calibri"/>
                <w:b/>
              </w:rPr>
              <w:t>Área</w:t>
            </w:r>
          </w:p>
        </w:tc>
        <w:tc>
          <w:tcPr>
            <w:tcW w:w="3793" w:type="dxa"/>
            <w:gridSpan w:val="2"/>
            <w:hideMark/>
          </w:tcPr>
          <w:p w14:paraId="32B94DEC" w14:textId="77777777" w:rsidR="00413AD1" w:rsidRDefault="00413AD1" w:rsidP="006531A5">
            <w:pPr>
              <w:rPr>
                <w:rFonts w:ascii="Calibri" w:eastAsia="Calibri" w:hAnsi="Calibri" w:cs="Calibri"/>
                <w:b/>
              </w:rPr>
            </w:pPr>
            <w:r>
              <w:rPr>
                <w:rFonts w:ascii="Calibri" w:eastAsia="Calibri" w:hAnsi="Calibri" w:cs="Calibri"/>
              </w:rPr>
              <w:t xml:space="preserve">Ciencias </w:t>
            </w:r>
          </w:p>
        </w:tc>
        <w:tc>
          <w:tcPr>
            <w:tcW w:w="1590" w:type="dxa"/>
            <w:hideMark/>
          </w:tcPr>
          <w:p w14:paraId="09EF28D2" w14:textId="77777777" w:rsidR="00413AD1" w:rsidRDefault="00413AD1" w:rsidP="006531A5">
            <w:pPr>
              <w:rPr>
                <w:rFonts w:ascii="Calibri" w:eastAsia="Calibri" w:hAnsi="Calibri" w:cs="Calibri"/>
                <w:b/>
              </w:rPr>
            </w:pPr>
            <w:r>
              <w:rPr>
                <w:rFonts w:ascii="Calibri" w:eastAsia="Calibri" w:hAnsi="Calibri" w:cs="Calibri"/>
                <w:b/>
              </w:rPr>
              <w:t>Grado</w:t>
            </w:r>
          </w:p>
        </w:tc>
        <w:tc>
          <w:tcPr>
            <w:tcW w:w="3102" w:type="dxa"/>
            <w:gridSpan w:val="2"/>
            <w:hideMark/>
          </w:tcPr>
          <w:p w14:paraId="36FDC676" w14:textId="77777777" w:rsidR="00413AD1" w:rsidRDefault="00413AD1" w:rsidP="006531A5">
            <w:pPr>
              <w:rPr>
                <w:rFonts w:ascii="Calibri" w:eastAsia="Calibri" w:hAnsi="Calibri" w:cs="Calibri"/>
              </w:rPr>
            </w:pPr>
            <w:r>
              <w:rPr>
                <w:rFonts w:ascii="Calibri" w:eastAsia="Calibri" w:hAnsi="Calibri" w:cs="Calibri"/>
              </w:rPr>
              <w:t>PRIMERO BGU</w:t>
            </w:r>
          </w:p>
        </w:tc>
        <w:tc>
          <w:tcPr>
            <w:tcW w:w="1418" w:type="dxa"/>
            <w:hideMark/>
          </w:tcPr>
          <w:p w14:paraId="40B3679C" w14:textId="77777777" w:rsidR="00413AD1" w:rsidRDefault="00413AD1" w:rsidP="006531A5">
            <w:pPr>
              <w:rPr>
                <w:rFonts w:ascii="Calibri" w:eastAsia="Calibri" w:hAnsi="Calibri" w:cs="Calibri"/>
                <w:b/>
              </w:rPr>
            </w:pPr>
            <w:r>
              <w:rPr>
                <w:rFonts w:ascii="Calibri" w:eastAsia="Calibri" w:hAnsi="Calibri" w:cs="Calibri"/>
                <w:b/>
              </w:rPr>
              <w:t>Año lectivo</w:t>
            </w:r>
          </w:p>
        </w:tc>
        <w:tc>
          <w:tcPr>
            <w:tcW w:w="4085" w:type="dxa"/>
          </w:tcPr>
          <w:p w14:paraId="3D9A9973" w14:textId="77777777" w:rsidR="00413AD1" w:rsidRDefault="00413AD1" w:rsidP="006531A5">
            <w:pPr>
              <w:rPr>
                <w:rFonts w:ascii="Calibri" w:eastAsia="Calibri" w:hAnsi="Calibri" w:cs="Calibri"/>
                <w:b/>
              </w:rPr>
            </w:pPr>
          </w:p>
        </w:tc>
      </w:tr>
      <w:tr w:rsidR="00413AD1" w14:paraId="30CD4F59" w14:textId="77777777" w:rsidTr="006531A5">
        <w:trPr>
          <w:cnfStyle w:val="000000100000" w:firstRow="0" w:lastRow="0" w:firstColumn="0" w:lastColumn="0" w:oddVBand="0" w:evenVBand="0" w:oddHBand="1" w:evenHBand="0" w:firstRowFirstColumn="0" w:firstRowLastColumn="0" w:lastRowFirstColumn="0" w:lastRowLastColumn="0"/>
          <w:trHeight w:val="340"/>
        </w:trPr>
        <w:tc>
          <w:tcPr>
            <w:tcW w:w="10227" w:type="dxa"/>
            <w:gridSpan w:val="6"/>
            <w:hideMark/>
          </w:tcPr>
          <w:p w14:paraId="11E69F56" w14:textId="77777777" w:rsidR="00413AD1" w:rsidRDefault="00413AD1" w:rsidP="006531A5">
            <w:pPr>
              <w:rPr>
                <w:rFonts w:ascii="Calibri" w:eastAsia="Calibri" w:hAnsi="Calibri" w:cs="Calibri"/>
                <w:b/>
                <w:bCs/>
              </w:rPr>
            </w:pPr>
            <w:r>
              <w:rPr>
                <w:rFonts w:ascii="Calibri" w:eastAsia="Calibri" w:hAnsi="Calibri" w:cs="Calibri"/>
                <w:b/>
                <w:bCs/>
              </w:rPr>
              <w:t xml:space="preserve">Asignatura: </w:t>
            </w:r>
            <w:r>
              <w:rPr>
                <w:rFonts w:ascii="Calibri" w:eastAsia="Calibri" w:hAnsi="Calibri" w:cs="Calibri"/>
              </w:rPr>
              <w:t>Biología</w:t>
            </w:r>
          </w:p>
        </w:tc>
        <w:tc>
          <w:tcPr>
            <w:tcW w:w="1418" w:type="dxa"/>
            <w:hideMark/>
          </w:tcPr>
          <w:p w14:paraId="577B5E83" w14:textId="77777777" w:rsidR="00413AD1" w:rsidRDefault="00413AD1" w:rsidP="006531A5">
            <w:pPr>
              <w:rPr>
                <w:rFonts w:ascii="Calibri" w:eastAsia="Calibri" w:hAnsi="Calibri" w:cs="Calibri"/>
                <w:b/>
                <w:bCs/>
              </w:rPr>
            </w:pPr>
            <w:r>
              <w:rPr>
                <w:rFonts w:ascii="Calibri" w:eastAsia="Calibri" w:hAnsi="Calibri" w:cs="Calibri"/>
                <w:b/>
                <w:bCs/>
              </w:rPr>
              <w:t>Tiempo</w:t>
            </w:r>
          </w:p>
        </w:tc>
        <w:tc>
          <w:tcPr>
            <w:tcW w:w="4085" w:type="dxa"/>
          </w:tcPr>
          <w:p w14:paraId="32E5B13D" w14:textId="77777777" w:rsidR="00413AD1" w:rsidRDefault="00413AD1" w:rsidP="006531A5">
            <w:pPr>
              <w:rPr>
                <w:rFonts w:ascii="Calibri" w:eastAsia="Calibri" w:hAnsi="Calibri" w:cs="Calibri"/>
              </w:rPr>
            </w:pPr>
          </w:p>
        </w:tc>
      </w:tr>
      <w:tr w:rsidR="00413AD1" w14:paraId="718C5519" w14:textId="77777777" w:rsidTr="00413AD1">
        <w:trPr>
          <w:trHeight w:val="216"/>
        </w:trPr>
        <w:tc>
          <w:tcPr>
            <w:tcW w:w="4275" w:type="dxa"/>
            <w:gridSpan w:val="2"/>
            <w:hideMark/>
          </w:tcPr>
          <w:p w14:paraId="4F69C92C" w14:textId="77777777" w:rsidR="00413AD1" w:rsidRDefault="00413AD1" w:rsidP="006531A5">
            <w:pPr>
              <w:rPr>
                <w:rFonts w:ascii="Calibri" w:eastAsia="Calibri" w:hAnsi="Calibri" w:cs="Calibri"/>
                <w:b/>
              </w:rPr>
            </w:pPr>
            <w:r>
              <w:rPr>
                <w:rFonts w:ascii="Calibri" w:eastAsia="Calibri" w:hAnsi="Calibri" w:cs="Calibri"/>
                <w:b/>
              </w:rPr>
              <w:t xml:space="preserve">unidad didáctica: </w:t>
            </w:r>
          </w:p>
        </w:tc>
        <w:tc>
          <w:tcPr>
            <w:tcW w:w="4349" w:type="dxa"/>
            <w:gridSpan w:val="3"/>
            <w:hideMark/>
          </w:tcPr>
          <w:p w14:paraId="28576D89" w14:textId="77777777" w:rsidR="00413AD1" w:rsidRDefault="00413AD1" w:rsidP="006531A5">
            <w:pPr>
              <w:rPr>
                <w:rFonts w:ascii="Calibri" w:eastAsia="Calibri" w:hAnsi="Calibri" w:cs="Calibri"/>
              </w:rPr>
            </w:pPr>
            <w:r>
              <w:rPr>
                <w:rFonts w:ascii="Calibri" w:eastAsia="Calibri" w:hAnsi="Calibri" w:cs="Calibri"/>
              </w:rPr>
              <w:t>#5</w:t>
            </w:r>
          </w:p>
        </w:tc>
        <w:tc>
          <w:tcPr>
            <w:tcW w:w="7106" w:type="dxa"/>
            <w:gridSpan w:val="3"/>
          </w:tcPr>
          <w:p w14:paraId="3D11DE5C" w14:textId="77777777" w:rsidR="00413AD1" w:rsidRDefault="00413AD1" w:rsidP="006531A5">
            <w:pPr>
              <w:rPr>
                <w:rFonts w:ascii="Calibri" w:eastAsia="Calibri" w:hAnsi="Calibri" w:cs="Calibri"/>
              </w:rPr>
            </w:pPr>
          </w:p>
        </w:tc>
      </w:tr>
      <w:tr w:rsidR="00413AD1" w14:paraId="1682E435" w14:textId="77777777" w:rsidTr="006531A5">
        <w:trPr>
          <w:cnfStyle w:val="000000100000" w:firstRow="0" w:lastRow="0" w:firstColumn="0" w:lastColumn="0" w:oddVBand="0" w:evenVBand="0" w:oddHBand="1" w:evenHBand="0" w:firstRowFirstColumn="0" w:firstRowLastColumn="0" w:lastRowFirstColumn="0" w:lastRowLastColumn="0"/>
          <w:trHeight w:val="288"/>
        </w:trPr>
        <w:tc>
          <w:tcPr>
            <w:tcW w:w="15730" w:type="dxa"/>
            <w:gridSpan w:val="8"/>
          </w:tcPr>
          <w:p w14:paraId="2FA98C94" w14:textId="77777777" w:rsidR="00413AD1" w:rsidRDefault="00413AD1" w:rsidP="006531A5">
            <w:pPr>
              <w:rPr>
                <w:rFonts w:ascii="Calibri" w:eastAsia="Calibri" w:hAnsi="Calibri" w:cs="Calibri"/>
              </w:rPr>
            </w:pPr>
            <w:r>
              <w:rPr>
                <w:rFonts w:ascii="Calibri" w:eastAsia="Calibri" w:hAnsi="Calibri" w:cs="Calibri"/>
                <w:b/>
                <w:i/>
                <w:color w:val="000000"/>
              </w:rPr>
              <w:t>Objetivo de la unidad didáctica</w:t>
            </w:r>
          </w:p>
        </w:tc>
      </w:tr>
      <w:tr w:rsidR="00413AD1" w:rsidRPr="000143EC" w14:paraId="7FB0473F" w14:textId="77777777" w:rsidTr="006531A5">
        <w:trPr>
          <w:trHeight w:val="623"/>
        </w:trPr>
        <w:tc>
          <w:tcPr>
            <w:tcW w:w="15730" w:type="dxa"/>
            <w:gridSpan w:val="8"/>
          </w:tcPr>
          <w:p w14:paraId="367981F2" w14:textId="77777777" w:rsidR="00413AD1" w:rsidRDefault="00413AD1" w:rsidP="00413AD1">
            <w:r>
              <w:rPr>
                <w:b/>
              </w:rPr>
              <w:t xml:space="preserve">O.CN.B.5.9. </w:t>
            </w:r>
            <w:r>
              <w:t xml:space="preserve">Apreciar el desarrollo del conocimiento científico a lo largo del tiempo, por medio de la indagación sobre la manera en que los científicos utilizan con ética la Biología en un amplio rango de aplicaciones, y la forma en que el conocimiento biológico influye en las sociedades a nivel local, regional y global, asumiendo responsabilidad social. </w:t>
            </w:r>
          </w:p>
          <w:p w14:paraId="6E7AFFB2" w14:textId="77777777" w:rsidR="00413AD1" w:rsidRPr="00413AD1" w:rsidRDefault="00413AD1" w:rsidP="006531A5">
            <w:r>
              <w:rPr>
                <w:b/>
              </w:rPr>
              <w:t xml:space="preserve">O.CN.B.5.7. </w:t>
            </w:r>
            <w:r>
              <w:t>Utilizar el lenguaje y la argumentación científica para debatir sobre los conceptos que manejan la tecnología y la sociedad acerca del cuidado del ambiente, la salud para armonizar lo físico y lo intelectual, las aplicaciones científicas y tecnológicas en diversas áreas del conocimiento, encaminado a las necesidades y potencialidades de nuestro país</w:t>
            </w:r>
          </w:p>
        </w:tc>
      </w:tr>
      <w:tr w:rsidR="00413AD1" w14:paraId="253A96D4" w14:textId="77777777" w:rsidTr="006531A5">
        <w:trPr>
          <w:cnfStyle w:val="000000100000" w:firstRow="0" w:lastRow="0" w:firstColumn="0" w:lastColumn="0" w:oddVBand="0" w:evenVBand="0" w:oddHBand="1" w:evenHBand="0" w:firstRowFirstColumn="0" w:firstRowLastColumn="0" w:lastRowFirstColumn="0" w:lastRowLastColumn="0"/>
          <w:trHeight w:val="130"/>
        </w:trPr>
        <w:tc>
          <w:tcPr>
            <w:tcW w:w="15730" w:type="dxa"/>
            <w:gridSpan w:val="8"/>
          </w:tcPr>
          <w:p w14:paraId="28AA3832" w14:textId="77777777" w:rsidR="00413AD1" w:rsidRDefault="00413AD1" w:rsidP="006531A5">
            <w:pPr>
              <w:rPr>
                <w:rFonts w:ascii="Calibri" w:eastAsia="Calibri" w:hAnsi="Calibri" w:cs="Calibri"/>
                <w:i/>
              </w:rPr>
            </w:pPr>
            <w:r>
              <w:rPr>
                <w:rFonts w:ascii="Calibri" w:eastAsia="Calibri" w:hAnsi="Calibri" w:cs="Calibri"/>
                <w:b/>
                <w:i/>
                <w:color w:val="000000"/>
              </w:rPr>
              <w:t>Criterios de evaluación</w:t>
            </w:r>
          </w:p>
        </w:tc>
      </w:tr>
      <w:tr w:rsidR="00413AD1" w14:paraId="2ED7D472" w14:textId="77777777" w:rsidTr="006531A5">
        <w:trPr>
          <w:trHeight w:val="623"/>
        </w:trPr>
        <w:tc>
          <w:tcPr>
            <w:tcW w:w="15730" w:type="dxa"/>
            <w:gridSpan w:val="8"/>
          </w:tcPr>
          <w:p w14:paraId="53B9137D" w14:textId="77777777" w:rsidR="00413AD1" w:rsidRDefault="00413AD1" w:rsidP="00413AD1">
            <w:pPr>
              <w:widowControl w:val="0"/>
              <w:rPr>
                <w:color w:val="000000"/>
              </w:rPr>
            </w:pPr>
            <w:proofErr w:type="gramStart"/>
            <w:r>
              <w:rPr>
                <w:b/>
                <w:color w:val="000000"/>
              </w:rPr>
              <w:t>CE.CN.B.</w:t>
            </w:r>
            <w:proofErr w:type="gramEnd"/>
            <w:r>
              <w:rPr>
                <w:b/>
                <w:color w:val="000000"/>
              </w:rPr>
              <w:t xml:space="preserve">5.1. </w:t>
            </w:r>
            <w:r>
              <w:rPr>
                <w:color w:val="000000"/>
              </w:rPr>
              <w:t>Argumenta el origen de la vida, desde el análisis de las teorías de la abiogénesis, la identificación de los elementos y compuestos de la Tierra primitiva y la importancia de las moléculas y macromoléculas que constituyen la materia viva.</w:t>
            </w:r>
          </w:p>
          <w:p w14:paraId="7E2D7F65" w14:textId="77777777" w:rsidR="00413AD1" w:rsidRDefault="00413AD1" w:rsidP="00413AD1">
            <w:pPr>
              <w:widowControl w:val="0"/>
              <w:rPr>
                <w:color w:val="000000"/>
              </w:rPr>
            </w:pPr>
            <w:proofErr w:type="gramStart"/>
            <w:r>
              <w:rPr>
                <w:b/>
                <w:color w:val="000000"/>
              </w:rPr>
              <w:t>CE.CN.B.</w:t>
            </w:r>
            <w:proofErr w:type="gramEnd"/>
            <w:r>
              <w:rPr>
                <w:b/>
                <w:color w:val="000000"/>
              </w:rPr>
              <w:t xml:space="preserve">5.2. </w:t>
            </w:r>
            <w:r>
              <w:rPr>
                <w:color w:val="000000"/>
              </w:rPr>
              <w:t>Cuestiona con fundamentos científicos la evolución de las especies desde el análisis de las diferentes teorías (teorías de la endosimbiosis, selección natural y sintética de la evolución), el reconocimiento de los biomas del mundo como evidencia de procesos evolutivos y la necesidad de clasificar taxonómicamente a las especies.</w:t>
            </w:r>
          </w:p>
          <w:p w14:paraId="327D2F7E" w14:textId="77777777" w:rsidR="00413AD1" w:rsidRDefault="00413AD1" w:rsidP="00413AD1">
            <w:pPr>
              <w:widowControl w:val="0"/>
              <w:rPr>
                <w:color w:val="000000"/>
              </w:rPr>
            </w:pPr>
            <w:proofErr w:type="gramStart"/>
            <w:r>
              <w:rPr>
                <w:b/>
                <w:color w:val="000000"/>
              </w:rPr>
              <w:t>CE.CN.B.</w:t>
            </w:r>
            <w:proofErr w:type="gramEnd"/>
            <w:r>
              <w:rPr>
                <w:b/>
                <w:color w:val="000000"/>
              </w:rPr>
              <w:t xml:space="preserve">5.4. </w:t>
            </w:r>
            <w:r>
              <w:rPr>
                <w:color w:val="000000"/>
              </w:rPr>
              <w:t>Argumenta la importancia de la transmisión de la información genética en función de la comprensión de su desarrollo histórico, el análisis de patrones de cruzamiento y los principios no mendelianos, la teoría cromosómica y las leyes de Mendel.</w:t>
            </w:r>
          </w:p>
          <w:p w14:paraId="0793BA89" w14:textId="77777777" w:rsidR="00413AD1" w:rsidRDefault="00413AD1" w:rsidP="00413AD1">
            <w:pPr>
              <w:widowControl w:val="0"/>
              <w:rPr>
                <w:color w:val="000000"/>
              </w:rPr>
            </w:pPr>
            <w:proofErr w:type="gramStart"/>
            <w:r>
              <w:rPr>
                <w:b/>
                <w:color w:val="000000"/>
              </w:rPr>
              <w:t>CE.CN.B.</w:t>
            </w:r>
            <w:proofErr w:type="gramEnd"/>
            <w:r>
              <w:rPr>
                <w:b/>
                <w:color w:val="000000"/>
              </w:rPr>
              <w:t xml:space="preserve">5.8. </w:t>
            </w:r>
            <w:r>
              <w:rPr>
                <w:color w:val="000000"/>
              </w:rPr>
              <w:t xml:space="preserve">Promueve planes de salud integral e investigaciones de campo bajo la comprensión crítica y reflexiva de los efectos que producen las enfermedades y desórdenes que alteran los sistemas nervioso y endocrino, como producto de inadecuadas prácticas de vida, y reconoce la importancia de los programas de salud pública y el aporte de la Biotecnología al campo de la Medicina y la Agricultura. </w:t>
            </w:r>
          </w:p>
          <w:p w14:paraId="4967D15E" w14:textId="77777777" w:rsidR="00413AD1" w:rsidRDefault="00413AD1" w:rsidP="006531A5">
            <w:pPr>
              <w:rPr>
                <w:rFonts w:ascii="Calibri" w:eastAsia="Calibri" w:hAnsi="Calibri" w:cs="Calibri"/>
                <w:i/>
              </w:rPr>
            </w:pPr>
          </w:p>
        </w:tc>
      </w:tr>
    </w:tbl>
    <w:p w14:paraId="28FDF654" w14:textId="77777777" w:rsidR="00413AD1" w:rsidRDefault="00413AD1"/>
    <w:p w14:paraId="31DFB0FC" w14:textId="77777777" w:rsidR="00413AD1" w:rsidRDefault="00413AD1"/>
    <w:tbl>
      <w:tblPr>
        <w:tblStyle w:val="GridTable3-Accent6"/>
        <w:tblW w:w="15167" w:type="dxa"/>
        <w:tblInd w:w="-431" w:type="dxa"/>
        <w:tblLayout w:type="fixed"/>
        <w:tblLook w:val="0400" w:firstRow="0" w:lastRow="0" w:firstColumn="0" w:lastColumn="0" w:noHBand="0" w:noVBand="1"/>
      </w:tblPr>
      <w:tblGrid>
        <w:gridCol w:w="3199"/>
        <w:gridCol w:w="3066"/>
        <w:gridCol w:w="1707"/>
        <w:gridCol w:w="105"/>
        <w:gridCol w:w="2096"/>
        <w:gridCol w:w="105"/>
        <w:gridCol w:w="2725"/>
        <w:gridCol w:w="2164"/>
      </w:tblGrid>
      <w:tr w:rsidR="00413AD1" w14:paraId="1AF99C30" w14:textId="77777777" w:rsidTr="00413AD1">
        <w:trPr>
          <w:cnfStyle w:val="000000100000" w:firstRow="0" w:lastRow="0" w:firstColumn="0" w:lastColumn="0" w:oddVBand="0" w:evenVBand="0" w:oddHBand="1" w:evenHBand="0" w:firstRowFirstColumn="0" w:firstRowLastColumn="0" w:lastRowFirstColumn="0" w:lastRowLastColumn="0"/>
          <w:trHeight w:val="579"/>
        </w:trPr>
        <w:tc>
          <w:tcPr>
            <w:tcW w:w="15167" w:type="dxa"/>
            <w:gridSpan w:val="8"/>
            <w:hideMark/>
          </w:tcPr>
          <w:p w14:paraId="6D957D6C" w14:textId="77777777" w:rsidR="00413AD1" w:rsidRDefault="00413AD1" w:rsidP="006531A5">
            <w:pPr>
              <w:rPr>
                <w:rFonts w:ascii="Calibri" w:eastAsia="Calibri" w:hAnsi="Calibri" w:cs="Calibri"/>
                <w:b/>
                <w:color w:val="000000"/>
              </w:rPr>
            </w:pPr>
            <w:r>
              <w:rPr>
                <w:rFonts w:ascii="Calibri" w:eastAsia="Calibri" w:hAnsi="Calibri" w:cs="Calibri"/>
                <w:b/>
                <w:color w:val="000000"/>
              </w:rPr>
              <w:t>2. PLANIFICACIÓN</w:t>
            </w:r>
          </w:p>
        </w:tc>
      </w:tr>
      <w:tr w:rsidR="00413AD1" w14:paraId="769B18EE" w14:textId="77777777" w:rsidTr="00413AD1">
        <w:trPr>
          <w:trHeight w:val="780"/>
        </w:trPr>
        <w:tc>
          <w:tcPr>
            <w:tcW w:w="3199" w:type="dxa"/>
            <w:vMerge w:val="restart"/>
          </w:tcPr>
          <w:p w14:paraId="74E98BF7" w14:textId="77777777" w:rsidR="00413AD1" w:rsidRDefault="00413AD1" w:rsidP="006531A5">
            <w:pPr>
              <w:jc w:val="center"/>
              <w:rPr>
                <w:rFonts w:ascii="Calibri" w:eastAsia="Calibri" w:hAnsi="Calibri" w:cs="Calibri"/>
                <w:b/>
                <w:color w:val="000000"/>
                <w:sz w:val="20"/>
                <w:szCs w:val="20"/>
              </w:rPr>
            </w:pPr>
          </w:p>
          <w:p w14:paraId="3EAB7B37" w14:textId="77777777" w:rsidR="00413AD1" w:rsidRDefault="00413AD1" w:rsidP="006531A5">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DESTREZAS CON CRITERIOS DE DESEMPEÑO </w:t>
            </w:r>
          </w:p>
        </w:tc>
        <w:tc>
          <w:tcPr>
            <w:tcW w:w="4878" w:type="dxa"/>
            <w:gridSpan w:val="3"/>
            <w:vMerge w:val="restart"/>
          </w:tcPr>
          <w:p w14:paraId="53A2C9D1" w14:textId="77777777" w:rsidR="00413AD1" w:rsidRDefault="00413AD1" w:rsidP="006531A5">
            <w:pPr>
              <w:jc w:val="center"/>
              <w:rPr>
                <w:rFonts w:ascii="Calibri" w:eastAsia="Calibri" w:hAnsi="Calibri" w:cs="Calibri"/>
                <w:b/>
                <w:color w:val="000000"/>
                <w:sz w:val="20"/>
                <w:szCs w:val="20"/>
              </w:rPr>
            </w:pPr>
          </w:p>
          <w:p w14:paraId="272532CA" w14:textId="77777777" w:rsidR="00413AD1" w:rsidRDefault="00413AD1" w:rsidP="006531A5">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ACTIVIDADES DE APRENDIZAJE </w:t>
            </w:r>
          </w:p>
        </w:tc>
        <w:tc>
          <w:tcPr>
            <w:tcW w:w="2201" w:type="dxa"/>
            <w:gridSpan w:val="2"/>
            <w:vMerge w:val="restart"/>
          </w:tcPr>
          <w:p w14:paraId="591A3D62" w14:textId="77777777" w:rsidR="00413AD1" w:rsidRDefault="00413AD1" w:rsidP="006531A5">
            <w:pPr>
              <w:jc w:val="center"/>
              <w:rPr>
                <w:rFonts w:ascii="Calibri" w:eastAsia="Calibri" w:hAnsi="Calibri" w:cs="Calibri"/>
                <w:b/>
                <w:color w:val="000000"/>
                <w:sz w:val="20"/>
                <w:szCs w:val="20"/>
              </w:rPr>
            </w:pPr>
          </w:p>
          <w:p w14:paraId="5EB1B5D0" w14:textId="77777777" w:rsidR="00413AD1" w:rsidRDefault="00413AD1" w:rsidP="006531A5">
            <w:pPr>
              <w:jc w:val="center"/>
              <w:rPr>
                <w:rFonts w:ascii="Calibri" w:eastAsia="Calibri" w:hAnsi="Calibri" w:cs="Calibri"/>
                <w:b/>
                <w:color w:val="000000"/>
                <w:sz w:val="20"/>
                <w:szCs w:val="20"/>
              </w:rPr>
            </w:pPr>
            <w:r>
              <w:rPr>
                <w:rFonts w:ascii="Calibri" w:eastAsia="Calibri" w:hAnsi="Calibri" w:cs="Calibri"/>
                <w:b/>
                <w:color w:val="000000"/>
                <w:sz w:val="20"/>
                <w:szCs w:val="20"/>
              </w:rPr>
              <w:t>RECURSOS</w:t>
            </w:r>
          </w:p>
        </w:tc>
        <w:tc>
          <w:tcPr>
            <w:tcW w:w="4889" w:type="dxa"/>
            <w:gridSpan w:val="2"/>
          </w:tcPr>
          <w:p w14:paraId="6298C4E7" w14:textId="77777777" w:rsidR="00413AD1" w:rsidRDefault="00413AD1" w:rsidP="006531A5">
            <w:pPr>
              <w:ind w:left="-921"/>
              <w:jc w:val="center"/>
              <w:rPr>
                <w:rFonts w:ascii="Calibri" w:eastAsia="Calibri" w:hAnsi="Calibri" w:cs="Calibri"/>
                <w:b/>
                <w:color w:val="000000"/>
              </w:rPr>
            </w:pPr>
          </w:p>
          <w:p w14:paraId="19C6B1AE" w14:textId="77777777" w:rsidR="00413AD1" w:rsidRDefault="00413AD1" w:rsidP="006531A5">
            <w:pPr>
              <w:ind w:left="-921"/>
              <w:jc w:val="center"/>
              <w:rPr>
                <w:rFonts w:ascii="Calibri" w:eastAsia="Calibri" w:hAnsi="Calibri" w:cs="Calibri"/>
                <w:b/>
                <w:color w:val="000000"/>
              </w:rPr>
            </w:pPr>
            <w:r>
              <w:rPr>
                <w:rFonts w:ascii="Calibri" w:eastAsia="Calibri" w:hAnsi="Calibri" w:cs="Calibri"/>
                <w:b/>
                <w:color w:val="000000"/>
              </w:rPr>
              <w:t>EVALUACIÓN</w:t>
            </w:r>
          </w:p>
        </w:tc>
      </w:tr>
      <w:tr w:rsidR="00413AD1" w14:paraId="7E056388" w14:textId="77777777" w:rsidTr="00413AD1">
        <w:trPr>
          <w:cnfStyle w:val="000000100000" w:firstRow="0" w:lastRow="0" w:firstColumn="0" w:lastColumn="0" w:oddVBand="0" w:evenVBand="0" w:oddHBand="1" w:evenHBand="0" w:firstRowFirstColumn="0" w:firstRowLastColumn="0" w:lastRowFirstColumn="0" w:lastRowLastColumn="0"/>
          <w:trHeight w:val="660"/>
        </w:trPr>
        <w:tc>
          <w:tcPr>
            <w:tcW w:w="3199" w:type="dxa"/>
            <w:vMerge/>
            <w:hideMark/>
          </w:tcPr>
          <w:p w14:paraId="37184F8F" w14:textId="77777777" w:rsidR="00413AD1" w:rsidRDefault="00413AD1" w:rsidP="006531A5">
            <w:pPr>
              <w:rPr>
                <w:rFonts w:ascii="Calibri" w:eastAsia="Calibri" w:hAnsi="Calibri" w:cs="Calibri"/>
                <w:b/>
                <w:color w:val="000000"/>
                <w:sz w:val="20"/>
                <w:szCs w:val="20"/>
              </w:rPr>
            </w:pPr>
          </w:p>
        </w:tc>
        <w:tc>
          <w:tcPr>
            <w:tcW w:w="4878" w:type="dxa"/>
            <w:gridSpan w:val="3"/>
            <w:vMerge/>
            <w:hideMark/>
          </w:tcPr>
          <w:p w14:paraId="3AB0E669" w14:textId="77777777" w:rsidR="00413AD1" w:rsidRDefault="00413AD1" w:rsidP="006531A5">
            <w:pPr>
              <w:rPr>
                <w:rFonts w:ascii="Calibri" w:eastAsia="Calibri" w:hAnsi="Calibri" w:cs="Calibri"/>
                <w:b/>
                <w:color w:val="000000"/>
                <w:sz w:val="20"/>
                <w:szCs w:val="20"/>
              </w:rPr>
            </w:pPr>
          </w:p>
        </w:tc>
        <w:tc>
          <w:tcPr>
            <w:tcW w:w="2201" w:type="dxa"/>
            <w:gridSpan w:val="2"/>
            <w:vMerge/>
            <w:hideMark/>
          </w:tcPr>
          <w:p w14:paraId="2F840C3C" w14:textId="77777777" w:rsidR="00413AD1" w:rsidRDefault="00413AD1" w:rsidP="006531A5">
            <w:pPr>
              <w:rPr>
                <w:rFonts w:ascii="Calibri" w:eastAsia="Calibri" w:hAnsi="Calibri" w:cs="Calibri"/>
                <w:b/>
                <w:color w:val="000000"/>
                <w:sz w:val="20"/>
                <w:szCs w:val="20"/>
              </w:rPr>
            </w:pPr>
          </w:p>
        </w:tc>
        <w:tc>
          <w:tcPr>
            <w:tcW w:w="2725" w:type="dxa"/>
            <w:hideMark/>
          </w:tcPr>
          <w:p w14:paraId="77D61536" w14:textId="77777777" w:rsidR="00413AD1" w:rsidRDefault="00413AD1" w:rsidP="006531A5">
            <w:pPr>
              <w:ind w:left="-921"/>
              <w:jc w:val="right"/>
              <w:rPr>
                <w:rFonts w:ascii="Calibri" w:eastAsia="Calibri" w:hAnsi="Calibri" w:cs="Calibri"/>
                <w:b/>
                <w:color w:val="000000"/>
                <w:sz w:val="18"/>
                <w:szCs w:val="18"/>
              </w:rPr>
            </w:pPr>
            <w:r>
              <w:rPr>
                <w:rFonts w:ascii="Calibri" w:eastAsia="Calibri" w:hAnsi="Calibri" w:cs="Calibri"/>
                <w:b/>
                <w:color w:val="000000"/>
                <w:sz w:val="18"/>
                <w:szCs w:val="18"/>
              </w:rPr>
              <w:t>Indicadores de evaluación de</w:t>
            </w:r>
          </w:p>
          <w:p w14:paraId="6AF8BA64" w14:textId="77777777" w:rsidR="00413AD1" w:rsidRDefault="00413AD1" w:rsidP="006531A5">
            <w:pPr>
              <w:ind w:left="-921"/>
              <w:jc w:val="center"/>
              <w:rPr>
                <w:rFonts w:ascii="Calibri" w:eastAsia="Calibri" w:hAnsi="Calibri" w:cs="Calibri"/>
                <w:b/>
                <w:color w:val="000000"/>
                <w:sz w:val="18"/>
                <w:szCs w:val="18"/>
              </w:rPr>
            </w:pPr>
            <w:r>
              <w:rPr>
                <w:rFonts w:ascii="Calibri" w:eastAsia="Calibri" w:hAnsi="Calibri" w:cs="Calibri"/>
                <w:b/>
                <w:color w:val="000000"/>
                <w:sz w:val="18"/>
                <w:szCs w:val="18"/>
              </w:rPr>
              <w:t>la unidad</w:t>
            </w:r>
          </w:p>
        </w:tc>
        <w:tc>
          <w:tcPr>
            <w:tcW w:w="2164" w:type="dxa"/>
            <w:hideMark/>
          </w:tcPr>
          <w:p w14:paraId="63137F3E" w14:textId="77777777" w:rsidR="00413AD1" w:rsidRDefault="00413AD1" w:rsidP="006531A5">
            <w:pPr>
              <w:rPr>
                <w:rFonts w:ascii="Calibri" w:eastAsia="Calibri" w:hAnsi="Calibri" w:cs="Calibri"/>
                <w:b/>
                <w:color w:val="000000"/>
                <w:sz w:val="18"/>
                <w:szCs w:val="18"/>
              </w:rPr>
            </w:pPr>
            <w:r>
              <w:rPr>
                <w:rFonts w:ascii="Calibri" w:eastAsia="Calibri" w:hAnsi="Calibri" w:cs="Calibri"/>
                <w:b/>
                <w:color w:val="000000"/>
                <w:sz w:val="18"/>
                <w:szCs w:val="18"/>
              </w:rPr>
              <w:t xml:space="preserve">Técnicas e instrumento de la unidad </w:t>
            </w:r>
          </w:p>
        </w:tc>
      </w:tr>
      <w:tr w:rsidR="00413AD1" w14:paraId="5B9D990E" w14:textId="77777777" w:rsidTr="00413AD1">
        <w:trPr>
          <w:trHeight w:val="100"/>
        </w:trPr>
        <w:tc>
          <w:tcPr>
            <w:tcW w:w="3199" w:type="dxa"/>
          </w:tcPr>
          <w:p w14:paraId="2FC85BD5" w14:textId="77777777" w:rsidR="00413AD1" w:rsidRDefault="00413AD1" w:rsidP="006531A5">
            <w:r>
              <w:rPr>
                <w:b/>
              </w:rPr>
              <w:t>DCCD:</w:t>
            </w:r>
            <w:r>
              <w:t xml:space="preserve"> 5.1 Explicar los sustentos teóricos de científicos sobre el origen de la vida y refutar la teoría de la generación espontánea sobre la base de experimentos sencillos. </w:t>
            </w:r>
          </w:p>
          <w:p w14:paraId="3477C4EF" w14:textId="77777777" w:rsidR="00413AD1" w:rsidRDefault="00413AD1" w:rsidP="006531A5">
            <w:r>
              <w:rPr>
                <w:b/>
              </w:rPr>
              <w:t xml:space="preserve">DCCD: </w:t>
            </w:r>
            <w:r>
              <w:t xml:space="preserve">5.2 Indagar sobre la evolución de los pinzones de </w:t>
            </w:r>
            <w:proofErr w:type="gramStart"/>
            <w:r>
              <w:t>Galápagos</w:t>
            </w:r>
            <w:proofErr w:type="gramEnd"/>
            <w:r>
              <w:t xml:space="preserve"> que sustentó la teoría de la selección natural de Darwin, y analizar que se complementa con la teoría sintética de la</w:t>
            </w:r>
          </w:p>
          <w:p w14:paraId="71CAD465" w14:textId="77777777" w:rsidR="00413AD1" w:rsidRDefault="00413AD1" w:rsidP="006531A5">
            <w:r>
              <w:t xml:space="preserve">evolución, propuesta por científicos contemporáneas. </w:t>
            </w:r>
          </w:p>
          <w:p w14:paraId="0D432327" w14:textId="77777777" w:rsidR="00413AD1" w:rsidRDefault="00413AD1" w:rsidP="006531A5">
            <w:r>
              <w:rPr>
                <w:b/>
              </w:rPr>
              <w:t xml:space="preserve">DCCD: </w:t>
            </w:r>
            <w:r>
              <w:t>5.3 Analizar la selección artificial en el proceso de domesticación del maíz y del perro y explicar los impactos de este tipo</w:t>
            </w:r>
          </w:p>
          <w:p w14:paraId="63A83767" w14:textId="77777777" w:rsidR="00413AD1" w:rsidRDefault="00413AD1" w:rsidP="006531A5">
            <w:r>
              <w:t xml:space="preserve">de selección en la actualidad. </w:t>
            </w:r>
            <w:r>
              <w:rPr>
                <w:b/>
              </w:rPr>
              <w:t xml:space="preserve">DCCD: </w:t>
            </w:r>
            <w:r>
              <w:t>5.4 Indagar sobre el desarrollo de la Biotecnología en el campo de la Medicina y la Agricultura e interpretar su aplicación en el mejoramiento de la</w:t>
            </w:r>
          </w:p>
          <w:p w14:paraId="47625903" w14:textId="77777777" w:rsidR="00413AD1" w:rsidRDefault="00413AD1" w:rsidP="006531A5">
            <w:r>
              <w:t xml:space="preserve">alimentación y la nutrición de las personas. </w:t>
            </w:r>
          </w:p>
          <w:p w14:paraId="22FDA5D4" w14:textId="77777777" w:rsidR="00413AD1" w:rsidRDefault="00413AD1" w:rsidP="006531A5">
            <w:r>
              <w:rPr>
                <w:b/>
              </w:rPr>
              <w:t xml:space="preserve">DCCD: </w:t>
            </w:r>
            <w:r>
              <w:t>5.5. Indagar y elaborar una línea de tiempo del desarrollo histórico de la genética, desde las leyes de Mendel hasta el Proyecto Genoma</w:t>
            </w:r>
          </w:p>
          <w:p w14:paraId="77CF7268" w14:textId="77777777" w:rsidR="00413AD1" w:rsidRDefault="00413AD1" w:rsidP="006531A5">
            <w:r>
              <w:t>Humano, y explicar su aporte para la salud humana.</w:t>
            </w:r>
          </w:p>
          <w:p w14:paraId="6C64E90E" w14:textId="77777777" w:rsidR="00413AD1" w:rsidRDefault="00413AD1" w:rsidP="006531A5">
            <w:pPr>
              <w:widowControl w:val="0"/>
              <w:rPr>
                <w:rFonts w:ascii="Calibri" w:eastAsia="Calibri" w:hAnsi="Calibri" w:cs="Calibri"/>
              </w:rPr>
            </w:pPr>
          </w:p>
          <w:p w14:paraId="764D9FDD" w14:textId="77777777" w:rsidR="00413AD1" w:rsidRDefault="00413AD1" w:rsidP="006531A5">
            <w:pPr>
              <w:widowControl w:val="0"/>
              <w:rPr>
                <w:rFonts w:ascii="Calibri" w:eastAsia="Calibri" w:hAnsi="Calibri" w:cs="Calibri"/>
                <w:color w:val="000000"/>
              </w:rPr>
            </w:pPr>
          </w:p>
          <w:p w14:paraId="1AFAE323" w14:textId="77777777" w:rsidR="00413AD1" w:rsidRDefault="00413AD1" w:rsidP="006531A5">
            <w:pPr>
              <w:widowControl w:val="0"/>
              <w:rPr>
                <w:rFonts w:ascii="Calibri" w:eastAsia="Calibri" w:hAnsi="Calibri" w:cs="Calibri"/>
                <w:color w:val="000000"/>
              </w:rPr>
            </w:pPr>
          </w:p>
          <w:p w14:paraId="25E88750" w14:textId="77777777" w:rsidR="00413AD1" w:rsidRDefault="00413AD1" w:rsidP="006531A5">
            <w:pPr>
              <w:widowControl w:val="0"/>
              <w:rPr>
                <w:rFonts w:ascii="Calibri" w:eastAsia="Calibri" w:hAnsi="Calibri" w:cs="Calibri"/>
                <w:color w:val="000000"/>
              </w:rPr>
            </w:pPr>
          </w:p>
          <w:p w14:paraId="649BDA7B" w14:textId="77777777" w:rsidR="00413AD1" w:rsidRDefault="00413AD1" w:rsidP="006531A5">
            <w:pPr>
              <w:widowControl w:val="0"/>
              <w:rPr>
                <w:rFonts w:ascii="Calibri" w:eastAsia="Calibri" w:hAnsi="Calibri" w:cs="Calibri"/>
                <w:color w:val="000000"/>
              </w:rPr>
            </w:pPr>
          </w:p>
          <w:p w14:paraId="4A199965" w14:textId="77777777" w:rsidR="00413AD1" w:rsidRDefault="00413AD1" w:rsidP="006531A5">
            <w:pPr>
              <w:widowControl w:val="0"/>
              <w:rPr>
                <w:rFonts w:ascii="Calibri" w:eastAsia="Calibri" w:hAnsi="Calibri" w:cs="Calibri"/>
                <w:color w:val="000000"/>
              </w:rPr>
            </w:pPr>
          </w:p>
          <w:p w14:paraId="531E8312" w14:textId="77777777" w:rsidR="00413AD1" w:rsidRDefault="00413AD1" w:rsidP="006531A5">
            <w:pPr>
              <w:widowControl w:val="0"/>
              <w:rPr>
                <w:rFonts w:ascii="Calibri" w:eastAsia="Calibri" w:hAnsi="Calibri" w:cs="Calibri"/>
                <w:color w:val="000000"/>
              </w:rPr>
            </w:pPr>
          </w:p>
          <w:p w14:paraId="54971909" w14:textId="77777777" w:rsidR="00413AD1" w:rsidRDefault="00413AD1" w:rsidP="006531A5">
            <w:pPr>
              <w:widowControl w:val="0"/>
              <w:rPr>
                <w:rFonts w:ascii="Calibri" w:eastAsia="Calibri" w:hAnsi="Calibri" w:cs="Calibri"/>
                <w:color w:val="000000"/>
              </w:rPr>
            </w:pPr>
          </w:p>
          <w:p w14:paraId="43A863C2" w14:textId="77777777" w:rsidR="00413AD1" w:rsidRDefault="00413AD1" w:rsidP="006531A5">
            <w:pPr>
              <w:widowControl w:val="0"/>
              <w:rPr>
                <w:rFonts w:ascii="Calibri" w:eastAsia="Calibri" w:hAnsi="Calibri" w:cs="Calibri"/>
                <w:color w:val="000000"/>
              </w:rPr>
            </w:pPr>
          </w:p>
          <w:p w14:paraId="2E07DC20" w14:textId="77777777" w:rsidR="00413AD1" w:rsidRDefault="00413AD1" w:rsidP="006531A5">
            <w:pPr>
              <w:widowControl w:val="0"/>
              <w:rPr>
                <w:rFonts w:ascii="Calibri" w:eastAsia="Calibri" w:hAnsi="Calibri" w:cs="Calibri"/>
                <w:color w:val="000000"/>
              </w:rPr>
            </w:pPr>
          </w:p>
          <w:p w14:paraId="7E947882" w14:textId="77777777" w:rsidR="00413AD1" w:rsidRDefault="00413AD1" w:rsidP="006531A5">
            <w:pPr>
              <w:widowControl w:val="0"/>
              <w:rPr>
                <w:rFonts w:ascii="Calibri" w:eastAsia="Calibri" w:hAnsi="Calibri" w:cs="Calibri"/>
                <w:color w:val="000000"/>
              </w:rPr>
            </w:pPr>
          </w:p>
          <w:p w14:paraId="20E01EF8" w14:textId="77777777" w:rsidR="00413AD1" w:rsidRDefault="00413AD1" w:rsidP="006531A5">
            <w:pPr>
              <w:widowControl w:val="0"/>
              <w:rPr>
                <w:rFonts w:ascii="Calibri" w:eastAsia="Calibri" w:hAnsi="Calibri" w:cs="Calibri"/>
                <w:color w:val="000000"/>
              </w:rPr>
            </w:pPr>
          </w:p>
          <w:p w14:paraId="5110E0CA" w14:textId="77777777" w:rsidR="00413AD1" w:rsidRDefault="00413AD1" w:rsidP="006531A5">
            <w:pPr>
              <w:widowControl w:val="0"/>
              <w:rPr>
                <w:rFonts w:ascii="Calibri" w:eastAsia="Calibri" w:hAnsi="Calibri" w:cs="Calibri"/>
                <w:color w:val="000000"/>
              </w:rPr>
            </w:pPr>
          </w:p>
          <w:p w14:paraId="0F8C9747" w14:textId="77777777" w:rsidR="00413AD1" w:rsidRDefault="00413AD1" w:rsidP="006531A5">
            <w:pPr>
              <w:widowControl w:val="0"/>
              <w:rPr>
                <w:rFonts w:ascii="Calibri" w:eastAsia="Calibri" w:hAnsi="Calibri" w:cs="Calibri"/>
                <w:color w:val="000000"/>
              </w:rPr>
            </w:pPr>
          </w:p>
          <w:p w14:paraId="1F9435DE" w14:textId="77777777" w:rsidR="00413AD1" w:rsidRDefault="00413AD1" w:rsidP="006531A5">
            <w:pPr>
              <w:widowControl w:val="0"/>
              <w:rPr>
                <w:rFonts w:ascii="Calibri" w:eastAsia="Calibri" w:hAnsi="Calibri" w:cs="Calibri"/>
                <w:color w:val="000000"/>
              </w:rPr>
            </w:pPr>
          </w:p>
          <w:p w14:paraId="13E34C89" w14:textId="77777777" w:rsidR="00413AD1" w:rsidRDefault="00413AD1" w:rsidP="006531A5">
            <w:pPr>
              <w:widowControl w:val="0"/>
              <w:rPr>
                <w:rFonts w:ascii="Calibri" w:eastAsia="Calibri" w:hAnsi="Calibri" w:cs="Calibri"/>
                <w:color w:val="000000"/>
              </w:rPr>
            </w:pPr>
          </w:p>
          <w:p w14:paraId="11FBD0CE" w14:textId="77777777" w:rsidR="00413AD1" w:rsidRDefault="00413AD1" w:rsidP="006531A5">
            <w:pPr>
              <w:widowControl w:val="0"/>
              <w:rPr>
                <w:rFonts w:ascii="Calibri" w:eastAsia="Calibri" w:hAnsi="Calibri" w:cs="Calibri"/>
                <w:color w:val="000000"/>
              </w:rPr>
            </w:pPr>
          </w:p>
          <w:p w14:paraId="048628AF" w14:textId="77777777" w:rsidR="00413AD1" w:rsidRDefault="00413AD1" w:rsidP="006531A5">
            <w:pPr>
              <w:widowControl w:val="0"/>
              <w:rPr>
                <w:rFonts w:ascii="Calibri" w:eastAsia="Calibri" w:hAnsi="Calibri" w:cs="Calibri"/>
                <w:color w:val="000000"/>
              </w:rPr>
            </w:pPr>
          </w:p>
          <w:p w14:paraId="29D37DBE" w14:textId="77777777" w:rsidR="00413AD1" w:rsidRDefault="00413AD1" w:rsidP="006531A5">
            <w:pPr>
              <w:widowControl w:val="0"/>
              <w:rPr>
                <w:rFonts w:ascii="Calibri" w:eastAsia="Calibri" w:hAnsi="Calibri" w:cs="Calibri"/>
                <w:color w:val="000000"/>
              </w:rPr>
            </w:pPr>
          </w:p>
          <w:p w14:paraId="318BB665" w14:textId="77777777" w:rsidR="00413AD1" w:rsidRDefault="00413AD1" w:rsidP="006531A5">
            <w:pPr>
              <w:widowControl w:val="0"/>
              <w:rPr>
                <w:rFonts w:ascii="Calibri" w:eastAsia="Calibri" w:hAnsi="Calibri" w:cs="Calibri"/>
                <w:color w:val="000000"/>
              </w:rPr>
            </w:pPr>
          </w:p>
          <w:p w14:paraId="57E10866" w14:textId="77777777" w:rsidR="00413AD1" w:rsidRDefault="00413AD1" w:rsidP="006531A5">
            <w:pPr>
              <w:widowControl w:val="0"/>
              <w:rPr>
                <w:rFonts w:ascii="Calibri" w:eastAsia="Calibri" w:hAnsi="Calibri" w:cs="Calibri"/>
                <w:color w:val="000000"/>
              </w:rPr>
            </w:pPr>
          </w:p>
          <w:p w14:paraId="6F0C045F" w14:textId="77777777" w:rsidR="00413AD1" w:rsidRDefault="00413AD1" w:rsidP="006531A5">
            <w:pPr>
              <w:widowControl w:val="0"/>
              <w:rPr>
                <w:rFonts w:ascii="Calibri" w:eastAsia="Calibri" w:hAnsi="Calibri" w:cs="Calibri"/>
                <w:color w:val="000000"/>
              </w:rPr>
            </w:pPr>
          </w:p>
          <w:p w14:paraId="3B10B01D" w14:textId="77777777" w:rsidR="00413AD1" w:rsidRDefault="00413AD1" w:rsidP="006531A5">
            <w:pPr>
              <w:widowControl w:val="0"/>
              <w:rPr>
                <w:rFonts w:ascii="Calibri" w:eastAsia="Calibri" w:hAnsi="Calibri" w:cs="Calibri"/>
                <w:color w:val="000000"/>
              </w:rPr>
            </w:pPr>
          </w:p>
          <w:p w14:paraId="0A412F44" w14:textId="77777777" w:rsidR="00413AD1" w:rsidRDefault="00413AD1" w:rsidP="006531A5">
            <w:pPr>
              <w:widowControl w:val="0"/>
              <w:rPr>
                <w:rFonts w:ascii="Calibri" w:eastAsia="Calibri" w:hAnsi="Calibri" w:cs="Calibri"/>
                <w:color w:val="000000"/>
              </w:rPr>
            </w:pPr>
          </w:p>
          <w:p w14:paraId="01BEF84F" w14:textId="77777777" w:rsidR="00413AD1" w:rsidRDefault="00413AD1" w:rsidP="006531A5">
            <w:pPr>
              <w:widowControl w:val="0"/>
              <w:rPr>
                <w:rFonts w:ascii="Calibri" w:eastAsia="Calibri" w:hAnsi="Calibri" w:cs="Calibri"/>
                <w:color w:val="000000"/>
              </w:rPr>
            </w:pPr>
          </w:p>
          <w:p w14:paraId="16488F72" w14:textId="77777777" w:rsidR="00413AD1" w:rsidRDefault="00413AD1" w:rsidP="006531A5">
            <w:pPr>
              <w:widowControl w:val="0"/>
              <w:jc w:val="both"/>
              <w:rPr>
                <w:rFonts w:ascii="Calibri" w:eastAsia="Calibri" w:hAnsi="Calibri" w:cs="Calibri"/>
                <w:color w:val="000000"/>
              </w:rPr>
            </w:pPr>
          </w:p>
          <w:p w14:paraId="78B3CA5A" w14:textId="77777777" w:rsidR="00413AD1" w:rsidRDefault="00413AD1" w:rsidP="006531A5">
            <w:pPr>
              <w:widowControl w:val="0"/>
              <w:rPr>
                <w:rFonts w:ascii="Calibri" w:eastAsia="Calibri" w:hAnsi="Calibri" w:cs="Calibri"/>
                <w:color w:val="000000"/>
              </w:rPr>
            </w:pPr>
          </w:p>
          <w:p w14:paraId="2466C98C" w14:textId="77777777" w:rsidR="00413AD1" w:rsidRDefault="00413AD1" w:rsidP="006531A5">
            <w:pPr>
              <w:widowControl w:val="0"/>
              <w:rPr>
                <w:rFonts w:ascii="Calibri" w:eastAsia="Calibri" w:hAnsi="Calibri" w:cs="Calibri"/>
                <w:color w:val="000000"/>
              </w:rPr>
            </w:pPr>
          </w:p>
          <w:p w14:paraId="164EB43D" w14:textId="77777777" w:rsidR="00413AD1" w:rsidRDefault="00413AD1" w:rsidP="006531A5">
            <w:pPr>
              <w:widowControl w:val="0"/>
              <w:rPr>
                <w:rFonts w:ascii="Calibri" w:eastAsia="Calibri" w:hAnsi="Calibri" w:cs="Calibri"/>
                <w:color w:val="000000"/>
              </w:rPr>
            </w:pPr>
          </w:p>
          <w:p w14:paraId="64653A5C" w14:textId="77777777" w:rsidR="00413AD1" w:rsidRDefault="00413AD1" w:rsidP="006531A5">
            <w:pPr>
              <w:widowControl w:val="0"/>
              <w:rPr>
                <w:rFonts w:ascii="Calibri" w:eastAsia="Calibri" w:hAnsi="Calibri" w:cs="Calibri"/>
                <w:color w:val="000000"/>
              </w:rPr>
            </w:pPr>
          </w:p>
          <w:p w14:paraId="1A7CD016" w14:textId="77777777" w:rsidR="00413AD1" w:rsidRDefault="00413AD1" w:rsidP="006531A5">
            <w:pPr>
              <w:widowControl w:val="0"/>
              <w:rPr>
                <w:rFonts w:ascii="Calibri" w:eastAsia="Calibri" w:hAnsi="Calibri" w:cs="Calibri"/>
                <w:color w:val="000000"/>
              </w:rPr>
            </w:pPr>
          </w:p>
          <w:p w14:paraId="4147AEB7" w14:textId="77777777" w:rsidR="00413AD1" w:rsidRDefault="00413AD1" w:rsidP="006531A5">
            <w:pPr>
              <w:widowControl w:val="0"/>
              <w:rPr>
                <w:rFonts w:ascii="Calibri" w:eastAsia="Calibri" w:hAnsi="Calibri" w:cs="Calibri"/>
                <w:color w:val="000000"/>
              </w:rPr>
            </w:pPr>
          </w:p>
          <w:p w14:paraId="76066A55" w14:textId="77777777" w:rsidR="00413AD1" w:rsidRDefault="00413AD1" w:rsidP="006531A5">
            <w:pPr>
              <w:widowControl w:val="0"/>
              <w:rPr>
                <w:rFonts w:ascii="Calibri" w:eastAsia="Calibri" w:hAnsi="Calibri" w:cs="Calibri"/>
                <w:color w:val="000000"/>
              </w:rPr>
            </w:pPr>
          </w:p>
          <w:p w14:paraId="6F2A467F" w14:textId="77777777" w:rsidR="00413AD1" w:rsidRDefault="00413AD1" w:rsidP="006531A5">
            <w:pPr>
              <w:widowControl w:val="0"/>
              <w:rPr>
                <w:rFonts w:ascii="Calibri" w:eastAsia="Calibri" w:hAnsi="Calibri" w:cs="Calibri"/>
                <w:color w:val="000000"/>
              </w:rPr>
            </w:pPr>
          </w:p>
          <w:p w14:paraId="43DF6DA6" w14:textId="77777777" w:rsidR="00413AD1" w:rsidRDefault="00413AD1" w:rsidP="006531A5">
            <w:pPr>
              <w:widowControl w:val="0"/>
              <w:rPr>
                <w:rFonts w:ascii="Calibri" w:eastAsia="Calibri" w:hAnsi="Calibri" w:cs="Calibri"/>
                <w:color w:val="000000"/>
              </w:rPr>
            </w:pPr>
          </w:p>
          <w:p w14:paraId="6D7E485A" w14:textId="77777777" w:rsidR="00413AD1" w:rsidRDefault="00413AD1" w:rsidP="006531A5">
            <w:pPr>
              <w:widowControl w:val="0"/>
              <w:rPr>
                <w:rFonts w:ascii="Calibri" w:eastAsia="Calibri" w:hAnsi="Calibri" w:cs="Calibri"/>
              </w:rPr>
            </w:pPr>
          </w:p>
        </w:tc>
        <w:tc>
          <w:tcPr>
            <w:tcW w:w="4878" w:type="dxa"/>
            <w:gridSpan w:val="3"/>
          </w:tcPr>
          <w:p w14:paraId="20AA96BD" w14:textId="77777777" w:rsidR="00413AD1" w:rsidRDefault="00413AD1" w:rsidP="006531A5">
            <w:pPr>
              <w:widowControl w:val="0"/>
              <w:jc w:val="center"/>
              <w:rPr>
                <w:rFonts w:ascii="Calibri" w:eastAsia="Calibri" w:hAnsi="Calibri" w:cs="Calibri"/>
                <w:b/>
                <w:color w:val="000000"/>
              </w:rPr>
            </w:pPr>
          </w:p>
          <w:p w14:paraId="4B6595D2"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BLOQUE UNO</w:t>
            </w:r>
          </w:p>
          <w:p w14:paraId="133165DE"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Sustentos teóricos del origen de la vida.</w:t>
            </w:r>
          </w:p>
          <w:p w14:paraId="691DC18C" w14:textId="77777777" w:rsidR="00413AD1" w:rsidRDefault="00413AD1" w:rsidP="006531A5">
            <w:pPr>
              <w:widowControl w:val="0"/>
              <w:jc w:val="center"/>
              <w:rPr>
                <w:rFonts w:ascii="Calibri" w:eastAsia="Calibri" w:hAnsi="Calibri" w:cs="Calibri"/>
                <w:b/>
                <w:color w:val="000000"/>
              </w:rPr>
            </w:pPr>
          </w:p>
          <w:p w14:paraId="35971823"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0085CF5C" w14:textId="77777777" w:rsidR="00413AD1" w:rsidRDefault="00413AD1" w:rsidP="00413AD1">
            <w:pPr>
              <w:widowControl w:val="0"/>
              <w:numPr>
                <w:ilvl w:val="0"/>
                <w:numId w:val="2"/>
              </w:numPr>
              <w:pBdr>
                <w:top w:val="none" w:sz="0" w:space="0" w:color="auto"/>
                <w:left w:val="none" w:sz="0" w:space="0" w:color="auto"/>
                <w:bottom w:val="none" w:sz="0" w:space="0" w:color="auto"/>
                <w:right w:val="none" w:sz="0" w:space="0" w:color="auto"/>
                <w:between w:val="none" w:sz="0" w:space="0" w:color="auto"/>
              </w:pBdr>
              <w:tabs>
                <w:tab w:val="left" w:pos="255"/>
              </w:tabs>
              <w:ind w:left="390"/>
              <w:contextualSpacing/>
              <w:rPr>
                <w:color w:val="000000"/>
              </w:rPr>
            </w:pPr>
            <w:r>
              <w:rPr>
                <w:rFonts w:ascii="Calibri" w:eastAsia="Calibri" w:hAnsi="Calibri" w:cs="Calibri"/>
                <w:color w:val="000000"/>
              </w:rPr>
              <w:t xml:space="preserve">Indagar sobre las aportaciones científicas. </w:t>
            </w:r>
          </w:p>
          <w:p w14:paraId="2870AB54" w14:textId="77777777" w:rsidR="00413AD1" w:rsidRDefault="00413AD1" w:rsidP="00413AD1">
            <w:pPr>
              <w:widowControl w:val="0"/>
              <w:numPr>
                <w:ilvl w:val="0"/>
                <w:numId w:val="2"/>
              </w:numPr>
              <w:pBdr>
                <w:top w:val="none" w:sz="0" w:space="0" w:color="auto"/>
                <w:left w:val="none" w:sz="0" w:space="0" w:color="auto"/>
                <w:bottom w:val="none" w:sz="0" w:space="0" w:color="auto"/>
                <w:right w:val="none" w:sz="0" w:space="0" w:color="auto"/>
                <w:between w:val="none" w:sz="0" w:space="0" w:color="auto"/>
              </w:pBdr>
              <w:tabs>
                <w:tab w:val="left" w:pos="255"/>
              </w:tabs>
              <w:ind w:left="390"/>
              <w:contextualSpacing/>
              <w:rPr>
                <w:rFonts w:ascii="Calibri" w:eastAsia="Calibri" w:hAnsi="Calibri" w:cs="Calibri"/>
                <w:color w:val="000000"/>
              </w:rPr>
            </w:pPr>
            <w:r>
              <w:rPr>
                <w:rFonts w:ascii="Calibri" w:eastAsia="Calibri" w:hAnsi="Calibri" w:cs="Calibri"/>
                <w:color w:val="000000"/>
              </w:rPr>
              <w:t xml:space="preserve">Reflexionar sobre que es una hipótesis. </w:t>
            </w:r>
          </w:p>
          <w:p w14:paraId="0569841F" w14:textId="77777777" w:rsidR="00413AD1" w:rsidRDefault="00413AD1" w:rsidP="00413AD1">
            <w:pPr>
              <w:widowControl w:val="0"/>
              <w:numPr>
                <w:ilvl w:val="0"/>
                <w:numId w:val="2"/>
              </w:numPr>
              <w:pBdr>
                <w:top w:val="none" w:sz="0" w:space="0" w:color="auto"/>
                <w:left w:val="none" w:sz="0" w:space="0" w:color="auto"/>
                <w:bottom w:val="none" w:sz="0" w:space="0" w:color="auto"/>
                <w:right w:val="none" w:sz="0" w:space="0" w:color="auto"/>
                <w:between w:val="none" w:sz="0" w:space="0" w:color="auto"/>
              </w:pBdr>
              <w:tabs>
                <w:tab w:val="left" w:pos="255"/>
              </w:tabs>
              <w:ind w:left="390"/>
              <w:contextualSpacing/>
              <w:rPr>
                <w:rFonts w:ascii="Calibri" w:eastAsia="Calibri" w:hAnsi="Calibri" w:cs="Calibri"/>
                <w:color w:val="000000"/>
              </w:rPr>
            </w:pPr>
            <w:r>
              <w:rPr>
                <w:rFonts w:ascii="Calibri" w:eastAsia="Calibri" w:hAnsi="Calibri" w:cs="Calibri"/>
                <w:color w:val="000000"/>
              </w:rPr>
              <w:t xml:space="preserve">Reflexionar sobre que es una teoría.  </w:t>
            </w:r>
          </w:p>
          <w:p w14:paraId="3BFE46A2" w14:textId="77777777" w:rsidR="00413AD1" w:rsidRDefault="00413AD1" w:rsidP="00413AD1">
            <w:pPr>
              <w:widowControl w:val="0"/>
              <w:numPr>
                <w:ilvl w:val="0"/>
                <w:numId w:val="2"/>
              </w:numPr>
              <w:pBdr>
                <w:top w:val="none" w:sz="0" w:space="0" w:color="auto"/>
                <w:left w:val="none" w:sz="0" w:space="0" w:color="auto"/>
                <w:bottom w:val="none" w:sz="0" w:space="0" w:color="auto"/>
                <w:right w:val="none" w:sz="0" w:space="0" w:color="auto"/>
                <w:between w:val="none" w:sz="0" w:space="0" w:color="auto"/>
              </w:pBdr>
              <w:tabs>
                <w:tab w:val="left" w:pos="255"/>
              </w:tabs>
              <w:ind w:left="390"/>
              <w:contextualSpacing/>
              <w:rPr>
                <w:rFonts w:ascii="Calibri" w:eastAsia="Calibri" w:hAnsi="Calibri" w:cs="Calibri"/>
                <w:color w:val="000000"/>
              </w:rPr>
            </w:pPr>
            <w:r>
              <w:rPr>
                <w:rFonts w:ascii="Calibri" w:eastAsia="Calibri" w:hAnsi="Calibri" w:cs="Calibri"/>
                <w:color w:val="000000"/>
              </w:rPr>
              <w:t xml:space="preserve">Reflexionar sobre cómo se podría demostrar que las </w:t>
            </w:r>
            <w:proofErr w:type="gramStart"/>
            <w:r>
              <w:rPr>
                <w:rFonts w:ascii="Calibri" w:eastAsia="Calibri" w:hAnsi="Calibri" w:cs="Calibri"/>
                <w:color w:val="000000"/>
              </w:rPr>
              <w:t>teorías  del</w:t>
            </w:r>
            <w:proofErr w:type="gramEnd"/>
            <w:r>
              <w:rPr>
                <w:rFonts w:ascii="Calibri" w:eastAsia="Calibri" w:hAnsi="Calibri" w:cs="Calibri"/>
                <w:color w:val="000000"/>
              </w:rPr>
              <w:t xml:space="preserve"> origen de la vida son ciertas. </w:t>
            </w:r>
          </w:p>
          <w:p w14:paraId="24E87AE0" w14:textId="77777777" w:rsidR="00413AD1" w:rsidRDefault="00413AD1" w:rsidP="006531A5">
            <w:pPr>
              <w:widowControl w:val="0"/>
              <w:rPr>
                <w:rFonts w:ascii="Calibri" w:eastAsia="Calibri" w:hAnsi="Calibri" w:cs="Calibri"/>
                <w:color w:val="000000"/>
              </w:rPr>
            </w:pPr>
            <w:r>
              <w:rPr>
                <w:noProof/>
                <w:lang w:val="es-EC" w:eastAsia="es-EC"/>
              </w:rPr>
              <w:drawing>
                <wp:inline distT="0" distB="0" distL="0" distR="0" wp14:anchorId="31BDF595" wp14:editId="5F832095">
                  <wp:extent cx="2974975" cy="122809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52">
                            <a:extLst>
                              <a:ext uri="{28A0092B-C50C-407E-A947-70E740481C1C}">
                                <a14:useLocalDpi xmlns:a14="http://schemas.microsoft.com/office/drawing/2010/main" val="0"/>
                              </a:ext>
                            </a:extLst>
                          </a:blip>
                          <a:srcRect l="35686" t="28333" r="34863" b="50652"/>
                          <a:stretch>
                            <a:fillRect/>
                          </a:stretch>
                        </pic:blipFill>
                        <pic:spPr bwMode="auto">
                          <a:xfrm>
                            <a:off x="0" y="0"/>
                            <a:ext cx="2974975" cy="1228090"/>
                          </a:xfrm>
                          <a:prstGeom prst="rect">
                            <a:avLst/>
                          </a:prstGeom>
                          <a:noFill/>
                          <a:ln>
                            <a:noFill/>
                          </a:ln>
                        </pic:spPr>
                      </pic:pic>
                    </a:graphicData>
                  </a:graphic>
                </wp:inline>
              </w:drawing>
            </w:r>
          </w:p>
          <w:p w14:paraId="05BEA038" w14:textId="77777777" w:rsidR="00413AD1" w:rsidRDefault="00413AD1" w:rsidP="006531A5">
            <w:pPr>
              <w:widowControl w:val="0"/>
              <w:rPr>
                <w:rFonts w:ascii="Calibri" w:eastAsia="Calibri" w:hAnsi="Calibri" w:cs="Calibri"/>
                <w:color w:val="000000"/>
              </w:rPr>
            </w:pPr>
          </w:p>
          <w:p w14:paraId="7D154AB3" w14:textId="77777777" w:rsidR="00413AD1" w:rsidRDefault="00413AD1" w:rsidP="006531A5">
            <w:pPr>
              <w:widowControl w:val="0"/>
              <w:rPr>
                <w:rFonts w:ascii="Calibri" w:eastAsia="Calibri" w:hAnsi="Calibri" w:cs="Calibri"/>
                <w:color w:val="000000"/>
              </w:rPr>
            </w:pPr>
          </w:p>
          <w:p w14:paraId="34DFA45F" w14:textId="77777777" w:rsidR="00413AD1" w:rsidRDefault="00413AD1" w:rsidP="006531A5">
            <w:pPr>
              <w:widowControl w:val="0"/>
              <w:rPr>
                <w:rFonts w:ascii="Calibri" w:eastAsia="Calibri" w:hAnsi="Calibri" w:cs="Calibri"/>
                <w:color w:val="000000"/>
              </w:rPr>
            </w:pPr>
          </w:p>
          <w:p w14:paraId="02B1A75C" w14:textId="77777777" w:rsidR="00413AD1" w:rsidRDefault="00413AD1" w:rsidP="006531A5">
            <w:pPr>
              <w:widowControl w:val="0"/>
              <w:rPr>
                <w:rFonts w:ascii="Calibri" w:eastAsia="Calibri" w:hAnsi="Calibri" w:cs="Calibri"/>
                <w:color w:val="000000"/>
              </w:rPr>
            </w:pPr>
          </w:p>
          <w:p w14:paraId="746E158A" w14:textId="77777777" w:rsidR="00413AD1" w:rsidRDefault="00413AD1" w:rsidP="006531A5">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3E3D33EA" w14:textId="77777777" w:rsidR="00413AD1" w:rsidRDefault="00413AD1" w:rsidP="00413AD1">
            <w:pPr>
              <w:widowControl w:val="0"/>
              <w:numPr>
                <w:ilvl w:val="1"/>
                <w:numId w:val="26"/>
              </w:numPr>
              <w:pBdr>
                <w:top w:val="none" w:sz="0" w:space="0" w:color="auto"/>
                <w:left w:val="none" w:sz="0" w:space="0" w:color="auto"/>
                <w:bottom w:val="none" w:sz="0" w:space="0" w:color="auto"/>
                <w:right w:val="none" w:sz="0" w:space="0" w:color="auto"/>
                <w:between w:val="none" w:sz="0" w:space="0" w:color="auto"/>
              </w:pBdr>
              <w:tabs>
                <w:tab w:val="left" w:pos="390"/>
              </w:tabs>
              <w:spacing w:line="276" w:lineRule="auto"/>
              <w:ind w:left="390"/>
              <w:contextualSpacing/>
              <w:rPr>
                <w:color w:val="000000"/>
              </w:rPr>
            </w:pPr>
            <w:r>
              <w:rPr>
                <w:rFonts w:ascii="Calibri" w:eastAsia="Calibri" w:hAnsi="Calibri" w:cs="Calibri"/>
                <w:color w:val="000000"/>
              </w:rPr>
              <w:t xml:space="preserve">Conocer sobre la teoría del creacionismo y generación espontánea. </w:t>
            </w:r>
          </w:p>
          <w:p w14:paraId="4CFD6E40" w14:textId="77777777" w:rsidR="00413AD1" w:rsidRDefault="00413AD1" w:rsidP="00413AD1">
            <w:pPr>
              <w:widowControl w:val="0"/>
              <w:numPr>
                <w:ilvl w:val="1"/>
                <w:numId w:val="26"/>
              </w:numPr>
              <w:pBdr>
                <w:top w:val="none" w:sz="0" w:space="0" w:color="auto"/>
                <w:left w:val="none" w:sz="0" w:space="0" w:color="auto"/>
                <w:bottom w:val="none" w:sz="0" w:space="0" w:color="auto"/>
                <w:right w:val="none" w:sz="0" w:space="0" w:color="auto"/>
                <w:between w:val="none" w:sz="0" w:space="0" w:color="auto"/>
              </w:pBdr>
              <w:tabs>
                <w:tab w:val="left" w:pos="390"/>
              </w:tabs>
              <w:spacing w:line="276" w:lineRule="auto"/>
              <w:ind w:left="390"/>
              <w:contextualSpacing/>
              <w:rPr>
                <w:rFonts w:ascii="Calibri" w:eastAsia="Calibri" w:hAnsi="Calibri" w:cs="Calibri"/>
                <w:color w:val="000000"/>
              </w:rPr>
            </w:pPr>
            <w:r>
              <w:rPr>
                <w:rFonts w:ascii="Calibri" w:eastAsia="Calibri" w:hAnsi="Calibri" w:cs="Calibri"/>
                <w:color w:val="000000"/>
              </w:rPr>
              <w:t>Conocer el experimento de Redi</w:t>
            </w:r>
          </w:p>
          <w:p w14:paraId="317B69B6" w14:textId="77777777" w:rsidR="00413AD1" w:rsidRDefault="00413AD1" w:rsidP="00413AD1">
            <w:pPr>
              <w:widowControl w:val="0"/>
              <w:numPr>
                <w:ilvl w:val="1"/>
                <w:numId w:val="26"/>
              </w:numPr>
              <w:pBdr>
                <w:top w:val="none" w:sz="0" w:space="0" w:color="auto"/>
                <w:left w:val="none" w:sz="0" w:space="0" w:color="auto"/>
                <w:bottom w:val="none" w:sz="0" w:space="0" w:color="auto"/>
                <w:right w:val="none" w:sz="0" w:space="0" w:color="auto"/>
                <w:between w:val="none" w:sz="0" w:space="0" w:color="auto"/>
              </w:pBdr>
              <w:tabs>
                <w:tab w:val="left" w:pos="390"/>
              </w:tabs>
              <w:spacing w:line="276" w:lineRule="auto"/>
              <w:ind w:left="390"/>
              <w:contextualSpacing/>
              <w:rPr>
                <w:rFonts w:ascii="Calibri" w:eastAsia="Calibri" w:hAnsi="Calibri" w:cs="Calibri"/>
                <w:color w:val="000000"/>
              </w:rPr>
            </w:pPr>
            <w:r>
              <w:rPr>
                <w:rFonts w:ascii="Calibri" w:eastAsia="Calibri" w:hAnsi="Calibri" w:cs="Calibri"/>
                <w:color w:val="000000"/>
              </w:rPr>
              <w:t xml:space="preserve">Conocer el experimento </w:t>
            </w:r>
            <w:proofErr w:type="gramStart"/>
            <w:r>
              <w:rPr>
                <w:rFonts w:ascii="Calibri" w:eastAsia="Calibri" w:hAnsi="Calibri" w:cs="Calibri"/>
                <w:color w:val="000000"/>
              </w:rPr>
              <w:t>de  Lázaro</w:t>
            </w:r>
            <w:proofErr w:type="gramEnd"/>
            <w:r>
              <w:rPr>
                <w:rFonts w:ascii="Calibri" w:eastAsia="Calibri" w:hAnsi="Calibri" w:cs="Calibri"/>
                <w:color w:val="000000"/>
              </w:rPr>
              <w:t xml:space="preserve"> Spallanzani (1729 – 1799).</w:t>
            </w:r>
          </w:p>
          <w:p w14:paraId="66934A80" w14:textId="77777777" w:rsidR="00413AD1" w:rsidRDefault="00413AD1" w:rsidP="00413AD1">
            <w:pPr>
              <w:widowControl w:val="0"/>
              <w:numPr>
                <w:ilvl w:val="1"/>
                <w:numId w:val="26"/>
              </w:numPr>
              <w:pBdr>
                <w:top w:val="none" w:sz="0" w:space="0" w:color="auto"/>
                <w:left w:val="none" w:sz="0" w:space="0" w:color="auto"/>
                <w:bottom w:val="none" w:sz="0" w:space="0" w:color="auto"/>
                <w:right w:val="none" w:sz="0" w:space="0" w:color="auto"/>
                <w:between w:val="none" w:sz="0" w:space="0" w:color="auto"/>
              </w:pBdr>
              <w:tabs>
                <w:tab w:val="left" w:pos="390"/>
              </w:tabs>
              <w:spacing w:line="276" w:lineRule="auto"/>
              <w:ind w:left="390"/>
              <w:contextualSpacing/>
              <w:rPr>
                <w:rFonts w:ascii="Calibri" w:eastAsia="Calibri" w:hAnsi="Calibri" w:cs="Calibri"/>
                <w:color w:val="000000"/>
              </w:rPr>
            </w:pPr>
            <w:r>
              <w:rPr>
                <w:rFonts w:ascii="Calibri" w:eastAsia="Calibri" w:hAnsi="Calibri" w:cs="Calibri"/>
                <w:color w:val="000000"/>
              </w:rPr>
              <w:t xml:space="preserve">Conocer el gran aporte de Louis Pasteur (1822-1895). </w:t>
            </w:r>
          </w:p>
          <w:p w14:paraId="3B9DF31B" w14:textId="77777777" w:rsidR="00413AD1" w:rsidRDefault="00413AD1" w:rsidP="006531A5">
            <w:pPr>
              <w:widowControl w:val="0"/>
              <w:rPr>
                <w:rFonts w:ascii="Calibri" w:eastAsia="Calibri" w:hAnsi="Calibri" w:cs="Calibri"/>
                <w:color w:val="000000"/>
              </w:rPr>
            </w:pPr>
            <w:r>
              <w:rPr>
                <w:rFonts w:ascii="Calibri" w:eastAsia="Calibri" w:hAnsi="Calibri" w:cs="Calibri"/>
                <w:b/>
                <w:color w:val="000000"/>
              </w:rPr>
              <w:t>APLICO Y VERIFICO MIS CONOCIMIENTOS</w:t>
            </w:r>
          </w:p>
          <w:p w14:paraId="35842E26"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tabs>
                <w:tab w:val="left" w:pos="390"/>
              </w:tabs>
              <w:ind w:left="390"/>
              <w:contextualSpacing/>
              <w:rPr>
                <w:color w:val="000000"/>
              </w:rPr>
            </w:pPr>
            <w:r>
              <w:rPr>
                <w:rFonts w:ascii="Calibri" w:eastAsia="Calibri" w:hAnsi="Calibri" w:cs="Calibri"/>
                <w:color w:val="000000"/>
              </w:rPr>
              <w:t>Identificar las fallas presentes en los experimentos llevados a cabo por Redi, Spallanzani y Needham.</w:t>
            </w:r>
          </w:p>
          <w:p w14:paraId="2AEB2B64"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tabs>
                <w:tab w:val="left" w:pos="390"/>
              </w:tabs>
              <w:ind w:left="390"/>
              <w:contextualSpacing/>
              <w:rPr>
                <w:rFonts w:ascii="Calibri" w:eastAsia="Calibri" w:hAnsi="Calibri" w:cs="Calibri"/>
                <w:color w:val="000000"/>
              </w:rPr>
            </w:pPr>
            <w:r>
              <w:rPr>
                <w:rFonts w:ascii="Calibri" w:eastAsia="Calibri" w:hAnsi="Calibri" w:cs="Calibri"/>
                <w:color w:val="000000"/>
              </w:rPr>
              <w:t>Describir cuáles fueron los procedimientos correctos que siguió Pasteur para rebatir la teoría de la generación</w:t>
            </w:r>
          </w:p>
          <w:p w14:paraId="1AEC6F07"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tabs>
                <w:tab w:val="left" w:pos="390"/>
              </w:tabs>
              <w:ind w:left="390"/>
              <w:contextualSpacing/>
              <w:rPr>
                <w:rFonts w:ascii="Calibri" w:eastAsia="Calibri" w:hAnsi="Calibri" w:cs="Calibri"/>
                <w:color w:val="000000"/>
              </w:rPr>
            </w:pPr>
            <w:r>
              <w:rPr>
                <w:rFonts w:ascii="Calibri" w:eastAsia="Calibri" w:hAnsi="Calibri" w:cs="Calibri"/>
                <w:color w:val="000000"/>
              </w:rPr>
              <w:t>espontánea.</w:t>
            </w:r>
          </w:p>
          <w:p w14:paraId="7B6C0EE5" w14:textId="77777777" w:rsidR="00413AD1" w:rsidRDefault="00413AD1" w:rsidP="006531A5">
            <w:pPr>
              <w:widowControl w:val="0"/>
              <w:tabs>
                <w:tab w:val="left" w:pos="390"/>
              </w:tabs>
              <w:rPr>
                <w:rFonts w:ascii="Calibri" w:eastAsia="Calibri" w:hAnsi="Calibri" w:cs="Calibri"/>
                <w:color w:val="000000"/>
              </w:rPr>
            </w:pPr>
            <w:r>
              <w:rPr>
                <w:noProof/>
                <w:lang w:val="es-EC" w:eastAsia="es-EC"/>
              </w:rPr>
              <w:drawing>
                <wp:inline distT="0" distB="0" distL="0" distR="0" wp14:anchorId="4485CA99" wp14:editId="5BBA1A95">
                  <wp:extent cx="2251710" cy="1842135"/>
                  <wp:effectExtent l="0" t="0" r="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52">
                            <a:extLst>
                              <a:ext uri="{28A0092B-C50C-407E-A947-70E740481C1C}">
                                <a14:useLocalDpi xmlns:a14="http://schemas.microsoft.com/office/drawing/2010/main" val="0"/>
                              </a:ext>
                            </a:extLst>
                          </a:blip>
                          <a:srcRect l="35738" t="48602" r="34756" b="8456"/>
                          <a:stretch>
                            <a:fillRect/>
                          </a:stretch>
                        </pic:blipFill>
                        <pic:spPr bwMode="auto">
                          <a:xfrm>
                            <a:off x="0" y="0"/>
                            <a:ext cx="2251710" cy="1842135"/>
                          </a:xfrm>
                          <a:prstGeom prst="rect">
                            <a:avLst/>
                          </a:prstGeom>
                          <a:noFill/>
                          <a:ln>
                            <a:noFill/>
                          </a:ln>
                        </pic:spPr>
                      </pic:pic>
                    </a:graphicData>
                  </a:graphic>
                </wp:inline>
              </w:drawing>
            </w:r>
          </w:p>
          <w:p w14:paraId="7B845F99" w14:textId="77777777" w:rsidR="00413AD1" w:rsidRDefault="00413AD1" w:rsidP="006531A5">
            <w:pPr>
              <w:widowControl w:val="0"/>
              <w:jc w:val="center"/>
              <w:rPr>
                <w:rFonts w:ascii="Calibri" w:eastAsia="Calibri" w:hAnsi="Calibri" w:cs="Calibri"/>
                <w:b/>
                <w:color w:val="000000"/>
              </w:rPr>
            </w:pPr>
          </w:p>
          <w:p w14:paraId="20546CE4"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BLOQUE DOS</w:t>
            </w:r>
          </w:p>
          <w:p w14:paraId="61E2277D"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Teoría de la evolución por selección natural y la teoría</w:t>
            </w:r>
          </w:p>
          <w:p w14:paraId="3C11DD3F"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sintética de la evolución</w:t>
            </w:r>
          </w:p>
          <w:p w14:paraId="146196E0" w14:textId="77777777" w:rsidR="00413AD1" w:rsidRDefault="00413AD1" w:rsidP="006531A5">
            <w:pPr>
              <w:widowControl w:val="0"/>
              <w:jc w:val="center"/>
              <w:rPr>
                <w:rFonts w:ascii="Calibri" w:eastAsia="Calibri" w:hAnsi="Calibri" w:cs="Calibri"/>
                <w:b/>
                <w:color w:val="000000"/>
              </w:rPr>
            </w:pPr>
          </w:p>
          <w:p w14:paraId="7EE5D2CF"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51D53B52"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ind w:left="390"/>
              <w:contextualSpacing/>
              <w:rPr>
                <w:color w:val="000000"/>
              </w:rPr>
            </w:pPr>
            <w:r>
              <w:rPr>
                <w:rFonts w:ascii="Calibri" w:eastAsia="Calibri" w:hAnsi="Calibri" w:cs="Calibri"/>
                <w:color w:val="000000"/>
              </w:rPr>
              <w:t xml:space="preserve">Reflexionar sobre la existencia de la evolución. </w:t>
            </w:r>
          </w:p>
          <w:p w14:paraId="7C5196D2"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ind w:left="390"/>
              <w:contextualSpacing/>
              <w:rPr>
                <w:rFonts w:ascii="Calibri" w:eastAsia="Calibri" w:hAnsi="Calibri" w:cs="Calibri"/>
                <w:color w:val="000000"/>
              </w:rPr>
            </w:pPr>
            <w:r>
              <w:rPr>
                <w:rFonts w:ascii="Calibri" w:eastAsia="Calibri" w:hAnsi="Calibri" w:cs="Calibri"/>
                <w:color w:val="000000"/>
              </w:rPr>
              <w:t xml:space="preserve">Indagar sobre las revisiones que realizan los científicos antes de Darwin acerca de los cambios en las especies. </w:t>
            </w:r>
          </w:p>
          <w:p w14:paraId="6113F4EB" w14:textId="77777777" w:rsidR="00413AD1" w:rsidRDefault="00413AD1" w:rsidP="006531A5">
            <w:pPr>
              <w:widowControl w:val="0"/>
              <w:spacing w:line="276" w:lineRule="auto"/>
              <w:rPr>
                <w:rFonts w:ascii="Calibri" w:eastAsia="Calibri" w:hAnsi="Calibri" w:cs="Calibri"/>
                <w:color w:val="000000"/>
              </w:rPr>
            </w:pPr>
            <w:r>
              <w:rPr>
                <w:noProof/>
                <w:lang w:val="es-EC" w:eastAsia="es-EC"/>
              </w:rPr>
              <w:drawing>
                <wp:inline distT="0" distB="0" distL="0" distR="0" wp14:anchorId="0D9ABF84" wp14:editId="04B1E853">
                  <wp:extent cx="2183765" cy="2865755"/>
                  <wp:effectExtent l="0" t="0" r="698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53">
                            <a:extLst>
                              <a:ext uri="{28A0092B-C50C-407E-A947-70E740481C1C}">
                                <a14:useLocalDpi xmlns:a14="http://schemas.microsoft.com/office/drawing/2010/main" val="0"/>
                              </a:ext>
                            </a:extLst>
                          </a:blip>
                          <a:srcRect l="35684" t="18672" r="33424" b="9021"/>
                          <a:stretch>
                            <a:fillRect/>
                          </a:stretch>
                        </pic:blipFill>
                        <pic:spPr bwMode="auto">
                          <a:xfrm>
                            <a:off x="0" y="0"/>
                            <a:ext cx="2183765" cy="2865755"/>
                          </a:xfrm>
                          <a:prstGeom prst="rect">
                            <a:avLst/>
                          </a:prstGeom>
                          <a:noFill/>
                          <a:ln>
                            <a:noFill/>
                          </a:ln>
                        </pic:spPr>
                      </pic:pic>
                    </a:graphicData>
                  </a:graphic>
                </wp:inline>
              </w:drawing>
            </w:r>
          </w:p>
          <w:p w14:paraId="55A7B44F" w14:textId="77777777" w:rsidR="00413AD1" w:rsidRDefault="00413AD1" w:rsidP="006531A5">
            <w:pPr>
              <w:widowControl w:val="0"/>
              <w:spacing w:line="276" w:lineRule="auto"/>
              <w:rPr>
                <w:rFonts w:ascii="Calibri" w:eastAsia="Calibri" w:hAnsi="Calibri" w:cs="Calibri"/>
                <w:color w:val="000000"/>
              </w:rPr>
            </w:pPr>
          </w:p>
          <w:p w14:paraId="1DBD2BD8" w14:textId="77777777" w:rsidR="00413AD1" w:rsidRDefault="00413AD1" w:rsidP="006531A5">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7D47BB95"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ind w:left="390"/>
              <w:contextualSpacing/>
              <w:rPr>
                <w:color w:val="000000"/>
              </w:rPr>
            </w:pPr>
            <w:proofErr w:type="gramStart"/>
            <w:r>
              <w:rPr>
                <w:rFonts w:ascii="Calibri" w:eastAsia="Calibri" w:hAnsi="Calibri" w:cs="Calibri"/>
                <w:color w:val="000000"/>
              </w:rPr>
              <w:t>Analizar  la</w:t>
            </w:r>
            <w:proofErr w:type="gramEnd"/>
            <w:r>
              <w:rPr>
                <w:rFonts w:ascii="Calibri" w:eastAsia="Calibri" w:hAnsi="Calibri" w:cs="Calibri"/>
                <w:color w:val="000000"/>
              </w:rPr>
              <w:t xml:space="preserve"> teoría de la evolución por selección natural y la teoría sintética de la evolución. </w:t>
            </w:r>
          </w:p>
          <w:p w14:paraId="43F43339"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ind w:left="390"/>
              <w:contextualSpacing/>
              <w:rPr>
                <w:color w:val="000000"/>
              </w:rPr>
            </w:pPr>
            <w:r>
              <w:rPr>
                <w:rFonts w:ascii="Calibri" w:eastAsia="Calibri" w:hAnsi="Calibri" w:cs="Calibri"/>
                <w:color w:val="000000"/>
              </w:rPr>
              <w:t xml:space="preserve">Conocer los estudios que realizó Darwin sobre los pinzones en </w:t>
            </w:r>
            <w:proofErr w:type="gramStart"/>
            <w:r>
              <w:rPr>
                <w:rFonts w:ascii="Calibri" w:eastAsia="Calibri" w:hAnsi="Calibri" w:cs="Calibri"/>
                <w:color w:val="000000"/>
              </w:rPr>
              <w:t>Galápagos</w:t>
            </w:r>
            <w:proofErr w:type="gramEnd"/>
            <w:r>
              <w:rPr>
                <w:rFonts w:ascii="Calibri" w:eastAsia="Calibri" w:hAnsi="Calibri" w:cs="Calibri"/>
                <w:color w:val="000000"/>
              </w:rPr>
              <w:t xml:space="preserve">. </w:t>
            </w:r>
          </w:p>
          <w:p w14:paraId="0A5DE15C"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ind w:left="390"/>
              <w:contextualSpacing/>
              <w:rPr>
                <w:rFonts w:ascii="Calibri" w:eastAsia="Calibri" w:hAnsi="Calibri" w:cs="Calibri"/>
                <w:color w:val="000000"/>
              </w:rPr>
            </w:pPr>
            <w:r>
              <w:rPr>
                <w:rFonts w:ascii="Calibri" w:eastAsia="Calibri" w:hAnsi="Calibri" w:cs="Calibri"/>
                <w:color w:val="000000"/>
              </w:rPr>
              <w:t>Analizar las leyes de Mendel hasta Watson y Crick.</w:t>
            </w:r>
          </w:p>
          <w:p w14:paraId="4E9B3D1E"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ind w:left="390"/>
              <w:contextualSpacing/>
              <w:rPr>
                <w:rFonts w:ascii="Calibri" w:eastAsia="Calibri" w:hAnsi="Calibri" w:cs="Calibri"/>
                <w:color w:val="000000"/>
              </w:rPr>
            </w:pPr>
            <w:r>
              <w:rPr>
                <w:rFonts w:ascii="Calibri" w:eastAsia="Calibri" w:hAnsi="Calibri" w:cs="Calibri"/>
                <w:color w:val="000000"/>
              </w:rPr>
              <w:t>Conocer la Teoría sintética de la evolución: evidencia unificadora.</w:t>
            </w:r>
          </w:p>
          <w:p w14:paraId="348498AB" w14:textId="77777777" w:rsidR="00413AD1" w:rsidRDefault="00413AD1" w:rsidP="006531A5">
            <w:pPr>
              <w:widowControl w:val="0"/>
              <w:spacing w:line="276" w:lineRule="auto"/>
              <w:rPr>
                <w:rFonts w:ascii="Calibri" w:eastAsia="Calibri" w:hAnsi="Calibri" w:cs="Calibri"/>
                <w:color w:val="000000"/>
              </w:rPr>
            </w:pPr>
            <w:r>
              <w:rPr>
                <w:noProof/>
                <w:lang w:val="es-EC" w:eastAsia="es-EC"/>
              </w:rPr>
              <w:drawing>
                <wp:inline distT="0" distB="0" distL="0" distR="0" wp14:anchorId="382A6290" wp14:editId="4D1400CF">
                  <wp:extent cx="2306320" cy="3043555"/>
                  <wp:effectExtent l="0" t="0" r="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54">
                            <a:extLst>
                              <a:ext uri="{28A0092B-C50C-407E-A947-70E740481C1C}">
                                <a14:useLocalDpi xmlns:a14="http://schemas.microsoft.com/office/drawing/2010/main" val="0"/>
                              </a:ext>
                            </a:extLst>
                          </a:blip>
                          <a:srcRect l="35693" t="17741" r="33932" b="10901"/>
                          <a:stretch>
                            <a:fillRect/>
                          </a:stretch>
                        </pic:blipFill>
                        <pic:spPr bwMode="auto">
                          <a:xfrm>
                            <a:off x="0" y="0"/>
                            <a:ext cx="2306320" cy="3043555"/>
                          </a:xfrm>
                          <a:prstGeom prst="rect">
                            <a:avLst/>
                          </a:prstGeom>
                          <a:noFill/>
                          <a:ln>
                            <a:noFill/>
                          </a:ln>
                        </pic:spPr>
                      </pic:pic>
                    </a:graphicData>
                  </a:graphic>
                </wp:inline>
              </w:drawing>
            </w:r>
          </w:p>
          <w:p w14:paraId="5DE199C2"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APLICO Y VERIFICO MIS CONOCIMIENTOS</w:t>
            </w:r>
          </w:p>
          <w:p w14:paraId="32D485D0"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ind w:left="390"/>
              <w:contextualSpacing/>
              <w:rPr>
                <w:color w:val="000000"/>
              </w:rPr>
            </w:pPr>
            <w:r>
              <w:rPr>
                <w:rFonts w:ascii="Calibri" w:eastAsia="Calibri" w:hAnsi="Calibri" w:cs="Calibri"/>
                <w:color w:val="000000"/>
              </w:rPr>
              <w:t xml:space="preserve">Identificar la contribución de Darwin a la teoría de la evolución con sus estudios realizados en las islas galápagos.  </w:t>
            </w:r>
          </w:p>
          <w:p w14:paraId="1E1E4A57"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ind w:left="390"/>
              <w:contextualSpacing/>
              <w:rPr>
                <w:rFonts w:ascii="Calibri" w:eastAsia="Calibri" w:hAnsi="Calibri" w:cs="Calibri"/>
                <w:color w:val="000000"/>
              </w:rPr>
            </w:pPr>
            <w:r>
              <w:rPr>
                <w:rFonts w:ascii="Calibri" w:eastAsia="Calibri" w:hAnsi="Calibri" w:cs="Calibri"/>
                <w:color w:val="000000"/>
              </w:rPr>
              <w:t xml:space="preserve">Explicar los componentes de la teoría sintética de la evolución. </w:t>
            </w:r>
          </w:p>
          <w:p w14:paraId="0B16B3EA"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ind w:left="390"/>
              <w:contextualSpacing/>
              <w:rPr>
                <w:rFonts w:ascii="Calibri" w:eastAsia="Calibri" w:hAnsi="Calibri" w:cs="Calibri"/>
                <w:color w:val="000000"/>
              </w:rPr>
            </w:pPr>
            <w:r>
              <w:rPr>
                <w:rFonts w:ascii="Calibri" w:eastAsia="Calibri" w:hAnsi="Calibri" w:cs="Calibri"/>
                <w:color w:val="000000"/>
              </w:rPr>
              <w:t xml:space="preserve">Analizar cómo influye el medio ambiente a la diversidad. </w:t>
            </w:r>
          </w:p>
          <w:p w14:paraId="0100D65A" w14:textId="77777777" w:rsidR="00413AD1" w:rsidRDefault="00413AD1" w:rsidP="006531A5">
            <w:pPr>
              <w:widowControl w:val="0"/>
              <w:spacing w:line="276" w:lineRule="auto"/>
              <w:rPr>
                <w:rFonts w:ascii="Calibri" w:eastAsia="Calibri" w:hAnsi="Calibri" w:cs="Calibri"/>
                <w:color w:val="000000"/>
              </w:rPr>
            </w:pPr>
          </w:p>
          <w:p w14:paraId="182BF2F8" w14:textId="77777777" w:rsidR="00413AD1" w:rsidRDefault="00413AD1" w:rsidP="006531A5">
            <w:pPr>
              <w:widowControl w:val="0"/>
              <w:spacing w:line="276" w:lineRule="auto"/>
              <w:rPr>
                <w:rFonts w:ascii="Calibri" w:eastAsia="Calibri" w:hAnsi="Calibri" w:cs="Calibri"/>
                <w:color w:val="000000"/>
              </w:rPr>
            </w:pPr>
            <w:r>
              <w:rPr>
                <w:noProof/>
                <w:lang w:val="es-EC" w:eastAsia="es-EC"/>
              </w:rPr>
              <w:drawing>
                <wp:inline distT="0" distB="0" distL="0" distR="0" wp14:anchorId="136FDE84" wp14:editId="45B83536">
                  <wp:extent cx="2306320" cy="2947670"/>
                  <wp:effectExtent l="0" t="0" r="0" b="508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55">
                            <a:extLst>
                              <a:ext uri="{28A0092B-C50C-407E-A947-70E740481C1C}">
                                <a14:useLocalDpi xmlns:a14="http://schemas.microsoft.com/office/drawing/2010/main" val="0"/>
                              </a:ext>
                            </a:extLst>
                          </a:blip>
                          <a:srcRect l="35149" t="18449" r="32893" b="8997"/>
                          <a:stretch>
                            <a:fillRect/>
                          </a:stretch>
                        </pic:blipFill>
                        <pic:spPr bwMode="auto">
                          <a:xfrm>
                            <a:off x="0" y="0"/>
                            <a:ext cx="2306320" cy="2947670"/>
                          </a:xfrm>
                          <a:prstGeom prst="rect">
                            <a:avLst/>
                          </a:prstGeom>
                          <a:noFill/>
                          <a:ln>
                            <a:noFill/>
                          </a:ln>
                        </pic:spPr>
                      </pic:pic>
                    </a:graphicData>
                  </a:graphic>
                </wp:inline>
              </w:drawing>
            </w:r>
          </w:p>
          <w:p w14:paraId="6914D761" w14:textId="77777777" w:rsidR="00413AD1" w:rsidRDefault="00413AD1" w:rsidP="006531A5">
            <w:pPr>
              <w:widowControl w:val="0"/>
              <w:spacing w:line="276" w:lineRule="auto"/>
              <w:rPr>
                <w:rFonts w:ascii="Calibri" w:eastAsia="Calibri" w:hAnsi="Calibri" w:cs="Calibri"/>
                <w:color w:val="000000"/>
              </w:rPr>
            </w:pPr>
          </w:p>
          <w:p w14:paraId="5F978DEC" w14:textId="77777777" w:rsidR="00413AD1" w:rsidRDefault="00413AD1" w:rsidP="006531A5">
            <w:pPr>
              <w:widowControl w:val="0"/>
              <w:spacing w:line="276" w:lineRule="auto"/>
              <w:rPr>
                <w:rFonts w:ascii="Calibri" w:eastAsia="Calibri" w:hAnsi="Calibri" w:cs="Calibri"/>
                <w:color w:val="000000"/>
              </w:rPr>
            </w:pPr>
          </w:p>
          <w:p w14:paraId="542C8B9F" w14:textId="77777777" w:rsidR="00413AD1" w:rsidRDefault="00413AD1" w:rsidP="006531A5">
            <w:pPr>
              <w:widowControl w:val="0"/>
              <w:spacing w:line="276" w:lineRule="auto"/>
              <w:rPr>
                <w:rFonts w:ascii="Calibri" w:eastAsia="Calibri" w:hAnsi="Calibri" w:cs="Calibri"/>
                <w:color w:val="000000"/>
              </w:rPr>
            </w:pPr>
          </w:p>
          <w:p w14:paraId="4BF53A63"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BLOQUE TRES</w:t>
            </w:r>
          </w:p>
          <w:p w14:paraId="19CDC9D3"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Ejemplos de selección artificial</w:t>
            </w:r>
          </w:p>
          <w:p w14:paraId="06C45FAC" w14:textId="77777777" w:rsidR="00413AD1" w:rsidRDefault="00413AD1" w:rsidP="006531A5">
            <w:pPr>
              <w:widowControl w:val="0"/>
              <w:jc w:val="center"/>
              <w:rPr>
                <w:rFonts w:ascii="Calibri" w:eastAsia="Calibri" w:hAnsi="Calibri" w:cs="Calibri"/>
                <w:b/>
                <w:color w:val="000000"/>
              </w:rPr>
            </w:pPr>
          </w:p>
          <w:p w14:paraId="36970FEB"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5C4A7A51"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contextualSpacing/>
              <w:rPr>
                <w:color w:val="000000"/>
              </w:rPr>
            </w:pPr>
            <w:r>
              <w:rPr>
                <w:rFonts w:ascii="Calibri" w:eastAsia="Calibri" w:hAnsi="Calibri" w:cs="Calibri"/>
                <w:color w:val="000000"/>
              </w:rPr>
              <w:t xml:space="preserve">Indagar que es un cruce artificial. </w:t>
            </w:r>
          </w:p>
          <w:p w14:paraId="30436E5C"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 xml:space="preserve">Reflexionar cómo se obtienen variedades de organismos. </w:t>
            </w:r>
          </w:p>
          <w:p w14:paraId="25ED9FB5"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 xml:space="preserve">Reflexionar porque hay diferentes razas de animales. </w:t>
            </w:r>
          </w:p>
          <w:p w14:paraId="2814A5E4" w14:textId="77777777" w:rsidR="00413AD1" w:rsidRDefault="00413AD1" w:rsidP="006531A5">
            <w:pPr>
              <w:widowControl w:val="0"/>
              <w:spacing w:line="276" w:lineRule="auto"/>
              <w:rPr>
                <w:rFonts w:ascii="Calibri" w:eastAsia="Calibri" w:hAnsi="Calibri" w:cs="Calibri"/>
                <w:color w:val="000000"/>
              </w:rPr>
            </w:pPr>
          </w:p>
          <w:p w14:paraId="3B2CEC14" w14:textId="77777777" w:rsidR="00413AD1" w:rsidRDefault="00413AD1" w:rsidP="006531A5">
            <w:pPr>
              <w:widowControl w:val="0"/>
              <w:spacing w:line="276" w:lineRule="auto"/>
              <w:rPr>
                <w:rFonts w:ascii="Calibri" w:eastAsia="Calibri" w:hAnsi="Calibri" w:cs="Calibri"/>
                <w:color w:val="000000"/>
              </w:rPr>
            </w:pPr>
            <w:r>
              <w:rPr>
                <w:noProof/>
                <w:lang w:val="es-EC" w:eastAsia="es-EC"/>
              </w:rPr>
              <w:drawing>
                <wp:inline distT="0" distB="0" distL="0" distR="0" wp14:anchorId="46DE287E" wp14:editId="53C43560">
                  <wp:extent cx="2251710" cy="30162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56">
                            <a:extLst>
                              <a:ext uri="{28A0092B-C50C-407E-A947-70E740481C1C}">
                                <a14:useLocalDpi xmlns:a14="http://schemas.microsoft.com/office/drawing/2010/main" val="0"/>
                              </a:ext>
                            </a:extLst>
                          </a:blip>
                          <a:srcRect l="36218" t="19534" r="32887" b="7124"/>
                          <a:stretch>
                            <a:fillRect/>
                          </a:stretch>
                        </pic:blipFill>
                        <pic:spPr bwMode="auto">
                          <a:xfrm>
                            <a:off x="0" y="0"/>
                            <a:ext cx="2251710" cy="3016250"/>
                          </a:xfrm>
                          <a:prstGeom prst="rect">
                            <a:avLst/>
                          </a:prstGeom>
                          <a:noFill/>
                          <a:ln>
                            <a:noFill/>
                          </a:ln>
                        </pic:spPr>
                      </pic:pic>
                    </a:graphicData>
                  </a:graphic>
                </wp:inline>
              </w:drawing>
            </w:r>
          </w:p>
          <w:p w14:paraId="45698359" w14:textId="77777777" w:rsidR="00413AD1" w:rsidRDefault="00413AD1" w:rsidP="006531A5">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7BE0BD21"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contextualSpacing/>
              <w:rPr>
                <w:color w:val="000000"/>
              </w:rPr>
            </w:pPr>
            <w:r>
              <w:rPr>
                <w:rFonts w:ascii="Calibri" w:eastAsia="Calibri" w:hAnsi="Calibri" w:cs="Calibri"/>
                <w:color w:val="000000"/>
              </w:rPr>
              <w:t xml:space="preserve">Identificar cuáles son los factores que actúan en la evolución de las especies. </w:t>
            </w:r>
          </w:p>
          <w:p w14:paraId="77C485FC"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 xml:space="preserve">Analizar el proceso </w:t>
            </w:r>
            <w:proofErr w:type="gramStart"/>
            <w:r>
              <w:rPr>
                <w:rFonts w:ascii="Calibri" w:eastAsia="Calibri" w:hAnsi="Calibri" w:cs="Calibri"/>
                <w:color w:val="000000"/>
              </w:rPr>
              <w:t>de  Domesticación</w:t>
            </w:r>
            <w:proofErr w:type="gramEnd"/>
            <w:r>
              <w:rPr>
                <w:rFonts w:ascii="Calibri" w:eastAsia="Calibri" w:hAnsi="Calibri" w:cs="Calibri"/>
                <w:color w:val="000000"/>
              </w:rPr>
              <w:t xml:space="preserve"> del maíz y animales como el perro.</w:t>
            </w:r>
          </w:p>
          <w:p w14:paraId="4954FD12"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Analizar cómo afecta a la selección natural la domesticación de especies</w:t>
            </w:r>
          </w:p>
          <w:p w14:paraId="5C7D845D"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 xml:space="preserve">Analizar el desarrollo </w:t>
            </w:r>
            <w:proofErr w:type="gramStart"/>
            <w:r>
              <w:rPr>
                <w:rFonts w:ascii="Calibri" w:eastAsia="Calibri" w:hAnsi="Calibri" w:cs="Calibri"/>
                <w:color w:val="000000"/>
              </w:rPr>
              <w:t>de  los</w:t>
            </w:r>
            <w:proofErr w:type="gramEnd"/>
            <w:r>
              <w:rPr>
                <w:rFonts w:ascii="Calibri" w:eastAsia="Calibri" w:hAnsi="Calibri" w:cs="Calibri"/>
                <w:color w:val="000000"/>
              </w:rPr>
              <w:t xml:space="preserve"> procesos y tecnologías en agricultura y medicina.</w:t>
            </w:r>
          </w:p>
          <w:p w14:paraId="564BC20B"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Identificar como afecta la escasez de alimentos al medio ambiente.</w:t>
            </w:r>
          </w:p>
          <w:p w14:paraId="33600D2B"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proofErr w:type="gramStart"/>
            <w:r>
              <w:rPr>
                <w:rFonts w:ascii="Calibri" w:eastAsia="Calibri" w:hAnsi="Calibri" w:cs="Calibri"/>
                <w:color w:val="000000"/>
              </w:rPr>
              <w:t>Identificar  los</w:t>
            </w:r>
            <w:proofErr w:type="gramEnd"/>
            <w:r>
              <w:rPr>
                <w:rFonts w:ascii="Calibri" w:eastAsia="Calibri" w:hAnsi="Calibri" w:cs="Calibri"/>
                <w:color w:val="000000"/>
              </w:rPr>
              <w:t xml:space="preserve"> avances científicos e ingeniería genética en agricultura</w:t>
            </w:r>
          </w:p>
          <w:p w14:paraId="06E5F70D"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 xml:space="preserve">Analizar </w:t>
            </w:r>
            <w:proofErr w:type="gramStart"/>
            <w:r>
              <w:rPr>
                <w:rFonts w:ascii="Calibri" w:eastAsia="Calibri" w:hAnsi="Calibri" w:cs="Calibri"/>
                <w:color w:val="000000"/>
              </w:rPr>
              <w:t>cómo  se</w:t>
            </w:r>
            <w:proofErr w:type="gramEnd"/>
            <w:r>
              <w:rPr>
                <w:rFonts w:ascii="Calibri" w:eastAsia="Calibri" w:hAnsi="Calibri" w:cs="Calibri"/>
                <w:color w:val="000000"/>
              </w:rPr>
              <w:t xml:space="preserve"> la aplica la Ingeniería genética a la medicina</w:t>
            </w:r>
          </w:p>
          <w:p w14:paraId="3F436BB0" w14:textId="77777777" w:rsidR="00413AD1" w:rsidRDefault="00413AD1" w:rsidP="006531A5">
            <w:pPr>
              <w:widowControl w:val="0"/>
              <w:spacing w:line="276" w:lineRule="auto"/>
              <w:rPr>
                <w:rFonts w:ascii="Calibri" w:eastAsia="Calibri" w:hAnsi="Calibri" w:cs="Calibri"/>
                <w:color w:val="000000"/>
              </w:rPr>
            </w:pPr>
            <w:r>
              <w:rPr>
                <w:noProof/>
                <w:lang w:val="es-EC" w:eastAsia="es-EC"/>
              </w:rPr>
              <w:drawing>
                <wp:inline distT="0" distB="0" distL="0" distR="0" wp14:anchorId="29408848" wp14:editId="2BB8F4EB">
                  <wp:extent cx="1692275" cy="2074545"/>
                  <wp:effectExtent l="0" t="0" r="3175"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57" cstate="print">
                            <a:extLst>
                              <a:ext uri="{28A0092B-C50C-407E-A947-70E740481C1C}">
                                <a14:useLocalDpi xmlns:a14="http://schemas.microsoft.com/office/drawing/2010/main" val="0"/>
                              </a:ext>
                            </a:extLst>
                          </a:blip>
                          <a:srcRect l="34628" t="17200" r="33401" b="12781"/>
                          <a:stretch>
                            <a:fillRect/>
                          </a:stretch>
                        </pic:blipFill>
                        <pic:spPr bwMode="auto">
                          <a:xfrm>
                            <a:off x="0" y="0"/>
                            <a:ext cx="1692275" cy="2074545"/>
                          </a:xfrm>
                          <a:prstGeom prst="rect">
                            <a:avLst/>
                          </a:prstGeom>
                          <a:noFill/>
                          <a:ln>
                            <a:noFill/>
                          </a:ln>
                        </pic:spPr>
                      </pic:pic>
                    </a:graphicData>
                  </a:graphic>
                </wp:inline>
              </w:drawing>
            </w:r>
          </w:p>
          <w:p w14:paraId="18872119"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APLICO Y VERIFICO MIS CONOCIMIENTOS</w:t>
            </w:r>
          </w:p>
          <w:p w14:paraId="130D6D9D"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contextualSpacing/>
              <w:rPr>
                <w:color w:val="000000"/>
              </w:rPr>
            </w:pPr>
            <w:r>
              <w:rPr>
                <w:rFonts w:ascii="Calibri" w:eastAsia="Calibri" w:hAnsi="Calibri" w:cs="Calibri"/>
                <w:color w:val="000000"/>
              </w:rPr>
              <w:t>Explicar cómo ha sucedido a través del tiempo el fenómeno de la selección natural en la sobrevivencia y evolución de las especies.</w:t>
            </w:r>
          </w:p>
          <w:p w14:paraId="0532D5FD"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contextualSpacing/>
              <w:rPr>
                <w:color w:val="000000"/>
              </w:rPr>
            </w:pPr>
            <w:r>
              <w:rPr>
                <w:rFonts w:ascii="Calibri" w:eastAsia="Calibri" w:hAnsi="Calibri" w:cs="Calibri"/>
                <w:color w:val="000000"/>
              </w:rPr>
              <w:t xml:space="preserve">Describir en qué consiste la selección artificial de algunas especies y cuáles son los objetivos que se quieren obtener con cruces seleccionados. </w:t>
            </w:r>
          </w:p>
          <w:p w14:paraId="0A47F5FF"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contextualSpacing/>
              <w:rPr>
                <w:color w:val="000000"/>
              </w:rPr>
            </w:pPr>
            <w:r>
              <w:rPr>
                <w:rFonts w:ascii="Calibri" w:eastAsia="Calibri" w:hAnsi="Calibri" w:cs="Calibri"/>
                <w:color w:val="000000"/>
              </w:rPr>
              <w:t>Explicar cómo fueron los procesos de domesticación del lobo, ancestros del perro moderno.</w:t>
            </w:r>
          </w:p>
          <w:p w14:paraId="05B4FC20"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Explicar por qué razón el mejoramiento de productos agrícolas es bueno para la población mundial.</w:t>
            </w:r>
          </w:p>
          <w:p w14:paraId="0B390BDB" w14:textId="77777777" w:rsidR="00413AD1" w:rsidRDefault="00413AD1" w:rsidP="00413AD1">
            <w:pPr>
              <w:widowControl w:val="0"/>
              <w:numPr>
                <w:ilvl w:val="0"/>
                <w:numId w:val="27"/>
              </w:numPr>
              <w:pBdr>
                <w:top w:val="none" w:sz="0" w:space="0" w:color="auto"/>
                <w:left w:val="none" w:sz="0" w:space="0" w:color="auto"/>
                <w:bottom w:val="none" w:sz="0" w:space="0" w:color="auto"/>
                <w:right w:val="none" w:sz="0" w:space="0" w:color="auto"/>
                <w:between w:val="none" w:sz="0" w:space="0" w:color="auto"/>
              </w:pBdr>
              <w:spacing w:line="276" w:lineRule="auto"/>
              <w:contextualSpacing/>
              <w:rPr>
                <w:rFonts w:ascii="Calibri" w:eastAsia="Calibri" w:hAnsi="Calibri" w:cs="Calibri"/>
                <w:color w:val="000000"/>
              </w:rPr>
            </w:pPr>
            <w:r>
              <w:rPr>
                <w:rFonts w:ascii="Calibri" w:eastAsia="Calibri" w:hAnsi="Calibri" w:cs="Calibri"/>
                <w:color w:val="000000"/>
              </w:rPr>
              <w:t>Explicar cuáles son las ventajas de la biotecnología en la aplicación de la agricultura en un planeta cuyo clima está afectando cada vez más los cultivos y la oferta de alimentos.</w:t>
            </w:r>
          </w:p>
          <w:p w14:paraId="268874D3" w14:textId="77777777" w:rsidR="00413AD1" w:rsidRDefault="00413AD1" w:rsidP="006531A5">
            <w:pPr>
              <w:widowControl w:val="0"/>
              <w:spacing w:line="276" w:lineRule="auto"/>
              <w:rPr>
                <w:rFonts w:ascii="Calibri" w:eastAsia="Calibri" w:hAnsi="Calibri" w:cs="Calibri"/>
                <w:color w:val="000000"/>
              </w:rPr>
            </w:pPr>
          </w:p>
          <w:p w14:paraId="5BF69931" w14:textId="77777777" w:rsidR="00413AD1" w:rsidRDefault="00413AD1" w:rsidP="006531A5">
            <w:pPr>
              <w:widowControl w:val="0"/>
              <w:spacing w:line="276" w:lineRule="auto"/>
              <w:rPr>
                <w:noProof/>
                <w:lang w:val="es-EC" w:eastAsia="es-EC"/>
              </w:rPr>
            </w:pPr>
          </w:p>
          <w:p w14:paraId="1E5FE523" w14:textId="77777777" w:rsidR="00413AD1" w:rsidRDefault="00413AD1" w:rsidP="006531A5">
            <w:pPr>
              <w:widowControl w:val="0"/>
              <w:spacing w:line="276" w:lineRule="auto"/>
              <w:rPr>
                <w:noProof/>
                <w:lang w:val="es-EC" w:eastAsia="es-EC"/>
              </w:rPr>
            </w:pPr>
          </w:p>
          <w:p w14:paraId="5FE63E9D" w14:textId="77777777" w:rsidR="00413AD1" w:rsidRDefault="00413AD1" w:rsidP="006531A5">
            <w:pPr>
              <w:widowControl w:val="0"/>
              <w:spacing w:line="276" w:lineRule="auto"/>
              <w:rPr>
                <w:rFonts w:ascii="Calibri" w:eastAsia="Calibri" w:hAnsi="Calibri" w:cs="Calibri"/>
                <w:color w:val="000000"/>
              </w:rPr>
            </w:pPr>
          </w:p>
          <w:p w14:paraId="1EFCF124" w14:textId="77777777" w:rsidR="00413AD1" w:rsidRDefault="00413AD1" w:rsidP="006531A5">
            <w:pPr>
              <w:widowControl w:val="0"/>
              <w:spacing w:line="276" w:lineRule="auto"/>
              <w:rPr>
                <w:rFonts w:ascii="Calibri" w:eastAsia="Calibri" w:hAnsi="Calibri" w:cs="Calibri"/>
                <w:color w:val="000000"/>
              </w:rPr>
            </w:pPr>
          </w:p>
        </w:tc>
        <w:tc>
          <w:tcPr>
            <w:tcW w:w="2201" w:type="dxa"/>
            <w:gridSpan w:val="2"/>
          </w:tcPr>
          <w:p w14:paraId="68BBBF54" w14:textId="77777777" w:rsidR="00413AD1" w:rsidRDefault="00413AD1" w:rsidP="006531A5">
            <w:pPr>
              <w:rPr>
                <w:rFonts w:ascii="Calibri" w:eastAsia="Calibri" w:hAnsi="Calibri" w:cs="Calibri"/>
              </w:rPr>
            </w:pPr>
            <w:r>
              <w:rPr>
                <w:rFonts w:ascii="Calibri" w:eastAsia="Calibri" w:hAnsi="Calibri" w:cs="Calibri"/>
              </w:rPr>
              <w:t>Texto</w:t>
            </w:r>
          </w:p>
          <w:p w14:paraId="05A7DDC6" w14:textId="77777777" w:rsidR="00413AD1" w:rsidRDefault="00413AD1" w:rsidP="006531A5">
            <w:pPr>
              <w:rPr>
                <w:rFonts w:ascii="Calibri" w:eastAsia="Calibri" w:hAnsi="Calibri" w:cs="Calibri"/>
              </w:rPr>
            </w:pPr>
            <w:r>
              <w:rPr>
                <w:rFonts w:ascii="Calibri" w:eastAsia="Calibri" w:hAnsi="Calibri" w:cs="Calibri"/>
              </w:rPr>
              <w:t xml:space="preserve">Internet </w:t>
            </w:r>
          </w:p>
          <w:p w14:paraId="13F3A9C2" w14:textId="77777777" w:rsidR="00413AD1" w:rsidRDefault="00413AD1" w:rsidP="006531A5">
            <w:pPr>
              <w:rPr>
                <w:rFonts w:ascii="Calibri" w:eastAsia="Calibri" w:hAnsi="Calibri" w:cs="Calibri"/>
              </w:rPr>
            </w:pPr>
            <w:r>
              <w:rPr>
                <w:rFonts w:ascii="Calibri" w:eastAsia="Calibri" w:hAnsi="Calibri" w:cs="Calibri"/>
              </w:rPr>
              <w:t xml:space="preserve">Lápiz </w:t>
            </w:r>
          </w:p>
          <w:p w14:paraId="05C42D21" w14:textId="77777777" w:rsidR="00413AD1" w:rsidRDefault="00413AD1" w:rsidP="006531A5">
            <w:pPr>
              <w:rPr>
                <w:rFonts w:ascii="Calibri" w:eastAsia="Calibri" w:hAnsi="Calibri" w:cs="Calibri"/>
              </w:rPr>
            </w:pPr>
            <w:r>
              <w:rPr>
                <w:rFonts w:ascii="Calibri" w:eastAsia="Calibri" w:hAnsi="Calibri" w:cs="Calibri"/>
              </w:rPr>
              <w:t xml:space="preserve">Hojas </w:t>
            </w:r>
          </w:p>
          <w:p w14:paraId="52040090" w14:textId="77777777" w:rsidR="00413AD1" w:rsidRDefault="00413AD1" w:rsidP="006531A5">
            <w:pPr>
              <w:rPr>
                <w:rFonts w:ascii="Calibri" w:eastAsia="Calibri" w:hAnsi="Calibri" w:cs="Calibri"/>
              </w:rPr>
            </w:pPr>
            <w:r>
              <w:rPr>
                <w:rFonts w:ascii="Calibri" w:eastAsia="Calibri" w:hAnsi="Calibri" w:cs="Calibri"/>
              </w:rPr>
              <w:t>Papelote</w:t>
            </w:r>
          </w:p>
          <w:p w14:paraId="7E966947" w14:textId="77777777" w:rsidR="00413AD1" w:rsidRDefault="00413AD1" w:rsidP="006531A5">
            <w:pPr>
              <w:rPr>
                <w:rFonts w:ascii="Calibri" w:eastAsia="Calibri" w:hAnsi="Calibri" w:cs="Calibri"/>
              </w:rPr>
            </w:pPr>
            <w:r>
              <w:rPr>
                <w:rFonts w:ascii="Calibri" w:eastAsia="Calibri" w:hAnsi="Calibri" w:cs="Calibri"/>
              </w:rPr>
              <w:t>Marcadores</w:t>
            </w:r>
          </w:p>
          <w:p w14:paraId="6B51C83E" w14:textId="77777777" w:rsidR="00413AD1" w:rsidRDefault="00413AD1" w:rsidP="006531A5">
            <w:pPr>
              <w:rPr>
                <w:rFonts w:ascii="Calibri" w:eastAsia="Calibri" w:hAnsi="Calibri" w:cs="Calibri"/>
              </w:rPr>
            </w:pPr>
            <w:r>
              <w:rPr>
                <w:rFonts w:ascii="Calibri" w:eastAsia="Calibri" w:hAnsi="Calibri" w:cs="Calibri"/>
              </w:rPr>
              <w:t>Fotografías</w:t>
            </w:r>
          </w:p>
          <w:p w14:paraId="3B7BF1AD" w14:textId="77777777" w:rsidR="00413AD1" w:rsidRDefault="00413AD1" w:rsidP="006531A5">
            <w:pPr>
              <w:rPr>
                <w:rFonts w:ascii="Calibri" w:eastAsia="Calibri" w:hAnsi="Calibri" w:cs="Calibri"/>
              </w:rPr>
            </w:pPr>
            <w:r>
              <w:rPr>
                <w:rFonts w:ascii="Calibri" w:eastAsia="Calibri" w:hAnsi="Calibri" w:cs="Calibri"/>
              </w:rPr>
              <w:t>Cuaderno</w:t>
            </w:r>
          </w:p>
          <w:p w14:paraId="1CF35D21" w14:textId="77777777" w:rsidR="00413AD1" w:rsidRDefault="00413AD1" w:rsidP="006531A5">
            <w:pPr>
              <w:rPr>
                <w:rFonts w:ascii="Calibri" w:eastAsia="Calibri" w:hAnsi="Calibri" w:cs="Calibri"/>
              </w:rPr>
            </w:pPr>
            <w:r>
              <w:rPr>
                <w:rFonts w:ascii="Calibri" w:eastAsia="Calibri" w:hAnsi="Calibri" w:cs="Calibri"/>
              </w:rPr>
              <w:t>Huacales de madera, cajones de madera,</w:t>
            </w:r>
          </w:p>
          <w:p w14:paraId="3F488851" w14:textId="77777777" w:rsidR="00413AD1" w:rsidRDefault="00413AD1" w:rsidP="006531A5">
            <w:pPr>
              <w:rPr>
                <w:rFonts w:ascii="Calibri" w:eastAsia="Calibri" w:hAnsi="Calibri" w:cs="Calibri"/>
              </w:rPr>
            </w:pPr>
            <w:r>
              <w:rPr>
                <w:rFonts w:ascii="Calibri" w:eastAsia="Calibri" w:hAnsi="Calibri" w:cs="Calibri"/>
              </w:rPr>
              <w:t>madera en tablones, baldes, cajas plásticas.</w:t>
            </w:r>
          </w:p>
          <w:p w14:paraId="5CA25049" w14:textId="77777777" w:rsidR="00413AD1" w:rsidRDefault="00413AD1" w:rsidP="006531A5">
            <w:pPr>
              <w:rPr>
                <w:rFonts w:ascii="Calibri" w:eastAsia="Calibri" w:hAnsi="Calibri" w:cs="Calibri"/>
              </w:rPr>
            </w:pPr>
            <w:r>
              <w:rPr>
                <w:rFonts w:ascii="Calibri" w:eastAsia="Calibri" w:hAnsi="Calibri" w:cs="Calibri"/>
              </w:rPr>
              <w:t>Frutas y tubérculos (papa, yuca).</w:t>
            </w:r>
          </w:p>
          <w:p w14:paraId="59EED796" w14:textId="77777777" w:rsidR="00413AD1" w:rsidRDefault="00413AD1" w:rsidP="006531A5">
            <w:pPr>
              <w:rPr>
                <w:rFonts w:ascii="Calibri" w:eastAsia="Calibri" w:hAnsi="Calibri" w:cs="Calibri"/>
              </w:rPr>
            </w:pPr>
            <w:r>
              <w:rPr>
                <w:rFonts w:ascii="Calibri" w:eastAsia="Calibri" w:hAnsi="Calibri" w:cs="Calibri"/>
              </w:rPr>
              <w:t xml:space="preserve"> Tierra de sembrado.</w:t>
            </w:r>
          </w:p>
          <w:p w14:paraId="3AD171E1" w14:textId="77777777" w:rsidR="00413AD1" w:rsidRDefault="00413AD1" w:rsidP="006531A5">
            <w:pPr>
              <w:rPr>
                <w:rFonts w:ascii="Calibri" w:eastAsia="Calibri" w:hAnsi="Calibri" w:cs="Calibri"/>
              </w:rPr>
            </w:pPr>
            <w:r>
              <w:rPr>
                <w:rFonts w:ascii="Calibri" w:eastAsia="Calibri" w:hAnsi="Calibri" w:cs="Calibri"/>
              </w:rPr>
              <w:t>Agua</w:t>
            </w:r>
          </w:p>
          <w:p w14:paraId="100A9D28" w14:textId="77777777" w:rsidR="00413AD1" w:rsidRDefault="00413AD1" w:rsidP="006531A5">
            <w:pPr>
              <w:rPr>
                <w:rFonts w:ascii="Calibri" w:eastAsia="Calibri" w:hAnsi="Calibri" w:cs="Calibri"/>
              </w:rPr>
            </w:pPr>
          </w:p>
          <w:p w14:paraId="023BC7E6" w14:textId="77777777" w:rsidR="00413AD1" w:rsidRDefault="00413AD1" w:rsidP="006531A5">
            <w:pPr>
              <w:rPr>
                <w:rFonts w:ascii="Calibri" w:eastAsia="Calibri" w:hAnsi="Calibri" w:cs="Calibri"/>
                <w:color w:val="000000"/>
              </w:rPr>
            </w:pPr>
          </w:p>
        </w:tc>
        <w:tc>
          <w:tcPr>
            <w:tcW w:w="2725" w:type="dxa"/>
            <w:hideMark/>
          </w:tcPr>
          <w:p w14:paraId="4A707727" w14:textId="77777777" w:rsidR="00413AD1" w:rsidRDefault="00413AD1" w:rsidP="006531A5">
            <w:r>
              <w:rPr>
                <w:b/>
              </w:rPr>
              <w:t>I.CN.B.5.1.1.</w:t>
            </w:r>
            <w:r>
              <w:t xml:space="preserve"> Explica el origen de la vida desde el sustento científico, análisis de evidencias y/o la realización de sencillos experimentos que fundamenten las teorías de la abiogénesis en la Tierra (refutando la teoría de la generación espontánea), la identificación de los elementos y compuestos químicos de la atmósfera de la Tierra primitiva y los procesos de abiogénesis de las moléculas y macromoléculas orgánicas. (I.2., S.4.)</w:t>
            </w:r>
          </w:p>
          <w:p w14:paraId="579800A4" w14:textId="77777777" w:rsidR="00413AD1" w:rsidRDefault="00413AD1" w:rsidP="006531A5">
            <w:r>
              <w:rPr>
                <w:b/>
              </w:rPr>
              <w:t xml:space="preserve">I.CN.B.5.2.2. </w:t>
            </w:r>
            <w:r>
              <w:t>Argumenta desde la sustentación científica los tipos de diversidad biológica (a nivel de genes, especies y ecosistemas) que existen en los biomas del mundo, la importancia de estos como evidencia de la evolución de la diversidad y la necesidad de identificar a las especies según criterios de clasificación taxonómicas (según un ancestro común y relaciones evolutivas) específicas. (I.2., J.3.)</w:t>
            </w:r>
          </w:p>
          <w:p w14:paraId="7D5D6C84" w14:textId="77777777" w:rsidR="00413AD1" w:rsidRDefault="00413AD1" w:rsidP="006531A5">
            <w:r>
              <w:rPr>
                <w:b/>
              </w:rPr>
              <w:t>I.CN.B.5.4.2.</w:t>
            </w:r>
            <w:r>
              <w:t xml:space="preserve"> Analiza patrones de cruzamiento de especies por selección natural y artificial estableciendo su impacto en la actualidad, y predice porcentajes genotípicos y fenotípicos en diferentes generaciones. (J.3., I.2.) </w:t>
            </w:r>
          </w:p>
          <w:p w14:paraId="0418F519" w14:textId="77777777" w:rsidR="00413AD1" w:rsidRDefault="00413AD1" w:rsidP="006531A5">
            <w:r>
              <w:rPr>
                <w:b/>
              </w:rPr>
              <w:t>I.CN.B.5.4.3.</w:t>
            </w:r>
            <w:r>
              <w:t xml:space="preserve"> Examina el desarrollo histórico de la genética, desde la descripción de las leyes de Mendel, el Proyecto Genoma Humano y la genética de poblaciones, para justificar su aporte en la salud humana. (I.2., S.1.)</w:t>
            </w:r>
          </w:p>
          <w:p w14:paraId="4C7F7E59" w14:textId="77777777" w:rsidR="00413AD1" w:rsidRDefault="00413AD1" w:rsidP="006531A5">
            <w:pPr>
              <w:rPr>
                <w:rFonts w:ascii="Calibri" w:eastAsia="Calibri" w:hAnsi="Calibri" w:cs="Calibri"/>
              </w:rPr>
            </w:pPr>
            <w:r>
              <w:rPr>
                <w:b/>
              </w:rPr>
              <w:t xml:space="preserve">I.CN.B.5.8.2. </w:t>
            </w:r>
            <w:r>
              <w:t>Expone, desde la investigación de campo, la importancia de los programas de salud pública, la accesibilidad a la salud individual y colectiva, el desarrollo y aplicación de la Biotecnología al campo de la Medicina y la Agricultura. (S.1., I.4.)</w:t>
            </w:r>
          </w:p>
        </w:tc>
        <w:tc>
          <w:tcPr>
            <w:tcW w:w="2164" w:type="dxa"/>
          </w:tcPr>
          <w:p w14:paraId="521EF3FF" w14:textId="77777777" w:rsidR="00413AD1" w:rsidRDefault="00413AD1" w:rsidP="006531A5">
            <w:pPr>
              <w:rPr>
                <w:rFonts w:ascii="Calibri" w:eastAsia="Calibri" w:hAnsi="Calibri" w:cs="Calibri"/>
                <w:color w:val="000000"/>
              </w:rPr>
            </w:pPr>
          </w:p>
          <w:p w14:paraId="08836B69" w14:textId="77777777" w:rsidR="00413AD1" w:rsidRDefault="00413AD1" w:rsidP="006531A5">
            <w:pPr>
              <w:rPr>
                <w:rFonts w:ascii="Calibri" w:eastAsia="Calibri" w:hAnsi="Calibri" w:cs="Calibri"/>
                <w:b/>
                <w:color w:val="000000"/>
                <w:u w:val="single"/>
              </w:rPr>
            </w:pPr>
            <w:r>
              <w:rPr>
                <w:rFonts w:ascii="Calibri" w:eastAsia="Calibri" w:hAnsi="Calibri" w:cs="Calibri"/>
                <w:b/>
                <w:color w:val="000000"/>
                <w:u w:val="single"/>
              </w:rPr>
              <w:t xml:space="preserve">TÉCNICAS </w:t>
            </w:r>
          </w:p>
          <w:p w14:paraId="34BC5298" w14:textId="77777777" w:rsidR="00413AD1" w:rsidRDefault="00413AD1" w:rsidP="006531A5">
            <w:pPr>
              <w:rPr>
                <w:rFonts w:ascii="Calibri" w:eastAsia="Calibri" w:hAnsi="Calibri" w:cs="Calibri"/>
                <w:color w:val="000000"/>
              </w:rPr>
            </w:pPr>
            <w:r>
              <w:rPr>
                <w:rFonts w:ascii="Calibri" w:eastAsia="Calibri" w:hAnsi="Calibri" w:cs="Calibri"/>
                <w:color w:val="000000"/>
              </w:rPr>
              <w:t>Andamios cognitivos</w:t>
            </w:r>
          </w:p>
          <w:p w14:paraId="37B95495" w14:textId="77777777" w:rsidR="00413AD1" w:rsidRDefault="00413AD1" w:rsidP="006531A5">
            <w:pPr>
              <w:rPr>
                <w:rFonts w:ascii="Calibri" w:eastAsia="Calibri" w:hAnsi="Calibri" w:cs="Calibri"/>
                <w:color w:val="000000"/>
              </w:rPr>
            </w:pPr>
            <w:r>
              <w:rPr>
                <w:rFonts w:ascii="Calibri" w:eastAsia="Calibri" w:hAnsi="Calibri" w:cs="Calibri"/>
                <w:color w:val="000000"/>
              </w:rPr>
              <w:t>Observaciones</w:t>
            </w:r>
          </w:p>
          <w:p w14:paraId="5BEE96EB" w14:textId="77777777" w:rsidR="00413AD1" w:rsidRDefault="00413AD1" w:rsidP="006531A5">
            <w:pPr>
              <w:rPr>
                <w:rFonts w:ascii="Calibri" w:eastAsia="Calibri" w:hAnsi="Calibri" w:cs="Calibri"/>
                <w:color w:val="000000"/>
              </w:rPr>
            </w:pPr>
            <w:proofErr w:type="gramStart"/>
            <w:r>
              <w:rPr>
                <w:rFonts w:ascii="Calibri" w:eastAsia="Calibri" w:hAnsi="Calibri" w:cs="Calibri"/>
                <w:color w:val="000000"/>
              </w:rPr>
              <w:t>Taller pedagógicos</w:t>
            </w:r>
            <w:proofErr w:type="gramEnd"/>
            <w:r>
              <w:rPr>
                <w:rFonts w:ascii="Calibri" w:eastAsia="Calibri" w:hAnsi="Calibri" w:cs="Calibri"/>
                <w:color w:val="000000"/>
              </w:rPr>
              <w:t xml:space="preserve"> </w:t>
            </w:r>
          </w:p>
          <w:p w14:paraId="6B209773"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Investigación práctica </w:t>
            </w:r>
          </w:p>
          <w:p w14:paraId="5C5F0E10"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Debate </w:t>
            </w:r>
          </w:p>
          <w:p w14:paraId="45AB5C3F" w14:textId="77777777" w:rsidR="00413AD1" w:rsidRDefault="00413AD1" w:rsidP="006531A5">
            <w:pPr>
              <w:rPr>
                <w:rFonts w:ascii="Calibri" w:eastAsia="Calibri" w:hAnsi="Calibri" w:cs="Calibri"/>
                <w:color w:val="000000"/>
              </w:rPr>
            </w:pPr>
            <w:r>
              <w:rPr>
                <w:rFonts w:ascii="Calibri" w:eastAsia="Calibri" w:hAnsi="Calibri" w:cs="Calibri"/>
                <w:color w:val="000000"/>
              </w:rPr>
              <w:t>Lectura exegética o comentada</w:t>
            </w:r>
          </w:p>
          <w:p w14:paraId="59FEADF5"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Observaciones </w:t>
            </w:r>
          </w:p>
          <w:p w14:paraId="1A647E60"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Lluvia de ideas  </w:t>
            </w:r>
          </w:p>
          <w:p w14:paraId="1C50F1B5" w14:textId="77777777" w:rsidR="00413AD1" w:rsidRDefault="00413AD1" w:rsidP="006531A5">
            <w:pPr>
              <w:rPr>
                <w:rFonts w:ascii="Calibri" w:eastAsia="Calibri" w:hAnsi="Calibri" w:cs="Calibri"/>
                <w:color w:val="000000"/>
              </w:rPr>
            </w:pPr>
          </w:p>
          <w:p w14:paraId="68557582" w14:textId="77777777" w:rsidR="00413AD1" w:rsidRDefault="00413AD1" w:rsidP="006531A5">
            <w:pPr>
              <w:rPr>
                <w:rFonts w:ascii="Calibri" w:eastAsia="Calibri" w:hAnsi="Calibri" w:cs="Calibri"/>
                <w:b/>
                <w:color w:val="000000"/>
                <w:u w:val="single"/>
              </w:rPr>
            </w:pPr>
            <w:r>
              <w:rPr>
                <w:rFonts w:ascii="Calibri" w:eastAsia="Calibri" w:hAnsi="Calibri" w:cs="Calibri"/>
                <w:b/>
                <w:color w:val="000000"/>
                <w:u w:val="single"/>
              </w:rPr>
              <w:t xml:space="preserve">INSTRUMENTO </w:t>
            </w:r>
          </w:p>
          <w:p w14:paraId="3189E461" w14:textId="77777777" w:rsidR="00413AD1" w:rsidRDefault="00413AD1" w:rsidP="006531A5">
            <w:pPr>
              <w:rPr>
                <w:rFonts w:ascii="Calibri" w:eastAsia="Calibri" w:hAnsi="Calibri" w:cs="Calibri"/>
                <w:color w:val="000000"/>
              </w:rPr>
            </w:pPr>
            <w:r>
              <w:rPr>
                <w:rFonts w:ascii="Calibri" w:eastAsia="Calibri" w:hAnsi="Calibri" w:cs="Calibri"/>
                <w:color w:val="000000"/>
              </w:rPr>
              <w:t>Guía de trabajo</w:t>
            </w:r>
          </w:p>
          <w:p w14:paraId="120B2326" w14:textId="77777777" w:rsidR="00413AD1" w:rsidRDefault="00413AD1" w:rsidP="006531A5">
            <w:pPr>
              <w:rPr>
                <w:rFonts w:ascii="Calibri" w:eastAsia="Calibri" w:hAnsi="Calibri" w:cs="Calibri"/>
                <w:color w:val="000000"/>
              </w:rPr>
            </w:pPr>
            <w:r>
              <w:rPr>
                <w:rFonts w:ascii="Calibri" w:eastAsia="Calibri" w:hAnsi="Calibri" w:cs="Calibri"/>
                <w:color w:val="000000"/>
              </w:rPr>
              <w:t>Pruebas de ensayo</w:t>
            </w:r>
          </w:p>
          <w:p w14:paraId="50502E56"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Pruebas objetivas </w:t>
            </w:r>
          </w:p>
          <w:p w14:paraId="2F0E88A9"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Cuestionarios </w:t>
            </w:r>
          </w:p>
        </w:tc>
      </w:tr>
      <w:tr w:rsidR="00413AD1" w14:paraId="17871D69" w14:textId="77777777" w:rsidTr="00413AD1">
        <w:trPr>
          <w:cnfStyle w:val="000000100000" w:firstRow="0" w:lastRow="0" w:firstColumn="0" w:lastColumn="0" w:oddVBand="0" w:evenVBand="0" w:oddHBand="1" w:evenHBand="0" w:firstRowFirstColumn="0" w:firstRowLastColumn="0" w:lastRowFirstColumn="0" w:lastRowLastColumn="0"/>
          <w:trHeight w:val="580"/>
        </w:trPr>
        <w:tc>
          <w:tcPr>
            <w:tcW w:w="15167" w:type="dxa"/>
            <w:gridSpan w:val="8"/>
            <w:hideMark/>
          </w:tcPr>
          <w:p w14:paraId="480589DF" w14:textId="77777777" w:rsidR="00413AD1" w:rsidRDefault="00413AD1" w:rsidP="006531A5">
            <w:pPr>
              <w:rPr>
                <w:rFonts w:ascii="Calibri" w:eastAsia="Calibri" w:hAnsi="Calibri" w:cs="Calibri"/>
                <w:b/>
                <w:color w:val="000000"/>
              </w:rPr>
            </w:pPr>
            <w:r>
              <w:rPr>
                <w:rFonts w:ascii="Calibri" w:eastAsia="Calibri" w:hAnsi="Calibri" w:cs="Calibri"/>
                <w:b/>
                <w:color w:val="000000"/>
              </w:rPr>
              <w:t>3. ADAPTACIONES CURRICULARES</w:t>
            </w:r>
          </w:p>
        </w:tc>
      </w:tr>
      <w:tr w:rsidR="00413AD1" w14:paraId="33D8FF2E" w14:textId="77777777" w:rsidTr="00413AD1">
        <w:trPr>
          <w:trHeight w:val="800"/>
        </w:trPr>
        <w:tc>
          <w:tcPr>
            <w:tcW w:w="3199" w:type="dxa"/>
            <w:hideMark/>
          </w:tcPr>
          <w:p w14:paraId="3580001D"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ESPECIFICACIÓN DE LA</w:t>
            </w:r>
          </w:p>
          <w:p w14:paraId="0A913081"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NECESIDAD EDUCATIVA</w:t>
            </w:r>
          </w:p>
        </w:tc>
        <w:tc>
          <w:tcPr>
            <w:tcW w:w="3066" w:type="dxa"/>
            <w:hideMark/>
          </w:tcPr>
          <w:p w14:paraId="7EFE81C7"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DESTREZAS CON CRITERIO DE</w:t>
            </w:r>
          </w:p>
          <w:p w14:paraId="04C5A2FC"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DESEMPEÑO</w:t>
            </w:r>
          </w:p>
        </w:tc>
        <w:tc>
          <w:tcPr>
            <w:tcW w:w="1707" w:type="dxa"/>
            <w:hideMark/>
          </w:tcPr>
          <w:p w14:paraId="2D0A6268"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ACTIVIDADES DE</w:t>
            </w:r>
          </w:p>
          <w:p w14:paraId="026E06DA"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APRENDIZAJE</w:t>
            </w:r>
          </w:p>
        </w:tc>
        <w:tc>
          <w:tcPr>
            <w:tcW w:w="2201" w:type="dxa"/>
            <w:gridSpan w:val="2"/>
            <w:hideMark/>
          </w:tcPr>
          <w:p w14:paraId="52098F38"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RECURSOS</w:t>
            </w:r>
          </w:p>
        </w:tc>
        <w:tc>
          <w:tcPr>
            <w:tcW w:w="2830" w:type="dxa"/>
            <w:gridSpan w:val="2"/>
            <w:hideMark/>
          </w:tcPr>
          <w:p w14:paraId="53C82FC3"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INDICADORES DE</w:t>
            </w:r>
          </w:p>
          <w:p w14:paraId="41DD2335"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EVALUACIÓN DE</w:t>
            </w:r>
          </w:p>
          <w:p w14:paraId="5B9C7A26"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LA UNIDAD</w:t>
            </w:r>
          </w:p>
        </w:tc>
        <w:tc>
          <w:tcPr>
            <w:tcW w:w="2164" w:type="dxa"/>
            <w:hideMark/>
          </w:tcPr>
          <w:p w14:paraId="1D06F21A"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TÉCNICAS E</w:t>
            </w:r>
          </w:p>
          <w:p w14:paraId="2E82914F"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INSTRUMENTOS</w:t>
            </w:r>
          </w:p>
          <w:p w14:paraId="620D5093"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DE EVALUACIÓN</w:t>
            </w:r>
          </w:p>
        </w:tc>
      </w:tr>
      <w:tr w:rsidR="00413AD1" w14:paraId="11D82715" w14:textId="77777777" w:rsidTr="00413AD1">
        <w:trPr>
          <w:cnfStyle w:val="000000100000" w:firstRow="0" w:lastRow="0" w:firstColumn="0" w:lastColumn="0" w:oddVBand="0" w:evenVBand="0" w:oddHBand="1" w:evenHBand="0" w:firstRowFirstColumn="0" w:firstRowLastColumn="0" w:lastRowFirstColumn="0" w:lastRowLastColumn="0"/>
          <w:trHeight w:val="109"/>
        </w:trPr>
        <w:tc>
          <w:tcPr>
            <w:tcW w:w="3199" w:type="dxa"/>
          </w:tcPr>
          <w:p w14:paraId="26C25124" w14:textId="77777777" w:rsidR="00413AD1" w:rsidRDefault="00413AD1" w:rsidP="006531A5">
            <w:pPr>
              <w:rPr>
                <w:rFonts w:ascii="Calibri" w:eastAsia="Calibri" w:hAnsi="Calibri" w:cs="Calibri"/>
                <w:b/>
                <w:color w:val="000000"/>
              </w:rPr>
            </w:pPr>
          </w:p>
        </w:tc>
        <w:tc>
          <w:tcPr>
            <w:tcW w:w="3066" w:type="dxa"/>
          </w:tcPr>
          <w:p w14:paraId="07AFAC38" w14:textId="77777777" w:rsidR="00413AD1" w:rsidRDefault="00413AD1" w:rsidP="006531A5">
            <w:pPr>
              <w:rPr>
                <w:rFonts w:ascii="Calibri" w:eastAsia="Calibri" w:hAnsi="Calibri" w:cs="Calibri"/>
                <w:b/>
                <w:color w:val="000000"/>
              </w:rPr>
            </w:pPr>
          </w:p>
        </w:tc>
        <w:tc>
          <w:tcPr>
            <w:tcW w:w="1707" w:type="dxa"/>
          </w:tcPr>
          <w:p w14:paraId="796EA786" w14:textId="77777777" w:rsidR="00413AD1" w:rsidRDefault="00413AD1" w:rsidP="006531A5">
            <w:pPr>
              <w:jc w:val="center"/>
              <w:rPr>
                <w:rFonts w:ascii="Calibri" w:eastAsia="Calibri" w:hAnsi="Calibri" w:cs="Calibri"/>
                <w:b/>
                <w:color w:val="000000"/>
              </w:rPr>
            </w:pPr>
          </w:p>
        </w:tc>
        <w:tc>
          <w:tcPr>
            <w:tcW w:w="2201" w:type="dxa"/>
            <w:gridSpan w:val="2"/>
          </w:tcPr>
          <w:p w14:paraId="251DAEF3" w14:textId="77777777" w:rsidR="00413AD1" w:rsidRDefault="00413AD1" w:rsidP="006531A5">
            <w:pPr>
              <w:jc w:val="center"/>
              <w:rPr>
                <w:rFonts w:ascii="Calibri" w:eastAsia="Calibri" w:hAnsi="Calibri" w:cs="Calibri"/>
                <w:b/>
                <w:color w:val="000000"/>
              </w:rPr>
            </w:pPr>
          </w:p>
        </w:tc>
        <w:tc>
          <w:tcPr>
            <w:tcW w:w="2830" w:type="dxa"/>
            <w:gridSpan w:val="2"/>
          </w:tcPr>
          <w:p w14:paraId="7ECD7013" w14:textId="77777777" w:rsidR="00413AD1" w:rsidRDefault="00413AD1" w:rsidP="006531A5">
            <w:pPr>
              <w:jc w:val="center"/>
              <w:rPr>
                <w:rFonts w:ascii="Calibri" w:eastAsia="Calibri" w:hAnsi="Calibri" w:cs="Calibri"/>
                <w:b/>
                <w:color w:val="000000"/>
              </w:rPr>
            </w:pPr>
          </w:p>
        </w:tc>
        <w:tc>
          <w:tcPr>
            <w:tcW w:w="2164" w:type="dxa"/>
          </w:tcPr>
          <w:p w14:paraId="2A5173E7" w14:textId="77777777" w:rsidR="00413AD1" w:rsidRDefault="00413AD1" w:rsidP="006531A5">
            <w:pPr>
              <w:jc w:val="center"/>
              <w:rPr>
                <w:rFonts w:ascii="Calibri" w:eastAsia="Calibri" w:hAnsi="Calibri" w:cs="Calibri"/>
                <w:b/>
                <w:color w:val="000000"/>
              </w:rPr>
            </w:pPr>
          </w:p>
        </w:tc>
      </w:tr>
      <w:tr w:rsidR="00413AD1" w14:paraId="6DD5C07A" w14:textId="77777777" w:rsidTr="00413AD1">
        <w:trPr>
          <w:trHeight w:val="800"/>
        </w:trPr>
        <w:tc>
          <w:tcPr>
            <w:tcW w:w="3199" w:type="dxa"/>
            <w:hideMark/>
          </w:tcPr>
          <w:p w14:paraId="2C601304"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ELABORADO</w:t>
            </w:r>
          </w:p>
        </w:tc>
        <w:tc>
          <w:tcPr>
            <w:tcW w:w="3066" w:type="dxa"/>
            <w:hideMark/>
          </w:tcPr>
          <w:p w14:paraId="7CC657BE"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REVISADO</w:t>
            </w:r>
          </w:p>
        </w:tc>
        <w:tc>
          <w:tcPr>
            <w:tcW w:w="8902" w:type="dxa"/>
            <w:gridSpan w:val="6"/>
            <w:hideMark/>
          </w:tcPr>
          <w:p w14:paraId="60210550"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APROBADO</w:t>
            </w:r>
          </w:p>
        </w:tc>
      </w:tr>
      <w:tr w:rsidR="00413AD1" w14:paraId="3551181A" w14:textId="77777777" w:rsidTr="00413AD1">
        <w:trPr>
          <w:cnfStyle w:val="000000100000" w:firstRow="0" w:lastRow="0" w:firstColumn="0" w:lastColumn="0" w:oddVBand="0" w:evenVBand="0" w:oddHBand="1" w:evenHBand="0" w:firstRowFirstColumn="0" w:firstRowLastColumn="0" w:lastRowFirstColumn="0" w:lastRowLastColumn="0"/>
          <w:trHeight w:val="320"/>
        </w:trPr>
        <w:tc>
          <w:tcPr>
            <w:tcW w:w="3199" w:type="dxa"/>
            <w:hideMark/>
          </w:tcPr>
          <w:p w14:paraId="3C45F02C"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Docente: </w:t>
            </w:r>
          </w:p>
        </w:tc>
        <w:tc>
          <w:tcPr>
            <w:tcW w:w="3066" w:type="dxa"/>
            <w:hideMark/>
          </w:tcPr>
          <w:p w14:paraId="621B9888"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Coordinador del </w:t>
            </w:r>
            <w:proofErr w:type="gramStart"/>
            <w:r>
              <w:rPr>
                <w:rFonts w:ascii="Calibri" w:eastAsia="Calibri" w:hAnsi="Calibri" w:cs="Calibri"/>
                <w:color w:val="000000"/>
              </w:rPr>
              <w:t>área :</w:t>
            </w:r>
            <w:proofErr w:type="gramEnd"/>
            <w:r>
              <w:rPr>
                <w:rFonts w:ascii="Calibri" w:eastAsia="Calibri" w:hAnsi="Calibri" w:cs="Calibri"/>
                <w:color w:val="000000"/>
              </w:rPr>
              <w:t xml:space="preserve"> </w:t>
            </w:r>
          </w:p>
        </w:tc>
        <w:tc>
          <w:tcPr>
            <w:tcW w:w="8902" w:type="dxa"/>
            <w:gridSpan w:val="6"/>
            <w:hideMark/>
          </w:tcPr>
          <w:p w14:paraId="57B77D5C" w14:textId="77777777" w:rsidR="00413AD1" w:rsidRDefault="00413AD1" w:rsidP="006531A5">
            <w:pPr>
              <w:rPr>
                <w:rFonts w:ascii="Calibri" w:eastAsia="Calibri" w:hAnsi="Calibri" w:cs="Calibri"/>
                <w:color w:val="000000"/>
              </w:rPr>
            </w:pPr>
            <w:r>
              <w:rPr>
                <w:rFonts w:ascii="Calibri" w:eastAsia="Calibri" w:hAnsi="Calibri" w:cs="Calibri"/>
                <w:color w:val="000000"/>
              </w:rPr>
              <w:t>Vicerrector:</w:t>
            </w:r>
          </w:p>
        </w:tc>
      </w:tr>
      <w:tr w:rsidR="00413AD1" w14:paraId="4C9349B1" w14:textId="77777777" w:rsidTr="00413AD1">
        <w:trPr>
          <w:trHeight w:val="440"/>
        </w:trPr>
        <w:tc>
          <w:tcPr>
            <w:tcW w:w="3199" w:type="dxa"/>
            <w:hideMark/>
          </w:tcPr>
          <w:p w14:paraId="03166395" w14:textId="77777777" w:rsidR="00413AD1" w:rsidRDefault="00413AD1" w:rsidP="006531A5">
            <w:pPr>
              <w:rPr>
                <w:rFonts w:ascii="Calibri" w:eastAsia="Calibri" w:hAnsi="Calibri" w:cs="Calibri"/>
                <w:color w:val="000000"/>
              </w:rPr>
            </w:pPr>
            <w:r>
              <w:rPr>
                <w:rFonts w:ascii="Calibri" w:eastAsia="Calibri" w:hAnsi="Calibri" w:cs="Calibri"/>
                <w:color w:val="000000"/>
              </w:rPr>
              <w:t>Firma:</w:t>
            </w:r>
          </w:p>
        </w:tc>
        <w:tc>
          <w:tcPr>
            <w:tcW w:w="3066" w:type="dxa"/>
          </w:tcPr>
          <w:p w14:paraId="0CF6FF35" w14:textId="77777777" w:rsidR="00413AD1" w:rsidRDefault="00413AD1" w:rsidP="006531A5">
            <w:pPr>
              <w:rPr>
                <w:rFonts w:ascii="Calibri" w:eastAsia="Calibri" w:hAnsi="Calibri" w:cs="Calibri"/>
                <w:color w:val="000000"/>
              </w:rPr>
            </w:pPr>
          </w:p>
        </w:tc>
        <w:tc>
          <w:tcPr>
            <w:tcW w:w="8902" w:type="dxa"/>
            <w:gridSpan w:val="6"/>
          </w:tcPr>
          <w:p w14:paraId="7AA950F2" w14:textId="77777777" w:rsidR="00413AD1" w:rsidRDefault="00413AD1" w:rsidP="006531A5">
            <w:pPr>
              <w:rPr>
                <w:rFonts w:ascii="Calibri" w:eastAsia="Calibri" w:hAnsi="Calibri" w:cs="Calibri"/>
                <w:color w:val="000000"/>
              </w:rPr>
            </w:pPr>
          </w:p>
        </w:tc>
      </w:tr>
      <w:tr w:rsidR="00413AD1" w14:paraId="6967044E" w14:textId="77777777" w:rsidTr="00413AD1">
        <w:trPr>
          <w:cnfStyle w:val="000000100000" w:firstRow="0" w:lastRow="0" w:firstColumn="0" w:lastColumn="0" w:oddVBand="0" w:evenVBand="0" w:oddHBand="1" w:evenHBand="0" w:firstRowFirstColumn="0" w:firstRowLastColumn="0" w:lastRowFirstColumn="0" w:lastRowLastColumn="0"/>
          <w:trHeight w:val="460"/>
        </w:trPr>
        <w:tc>
          <w:tcPr>
            <w:tcW w:w="3199" w:type="dxa"/>
            <w:hideMark/>
          </w:tcPr>
          <w:p w14:paraId="497EEAAF"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Fecha: </w:t>
            </w:r>
          </w:p>
        </w:tc>
        <w:tc>
          <w:tcPr>
            <w:tcW w:w="3066" w:type="dxa"/>
          </w:tcPr>
          <w:p w14:paraId="24FE1E2F" w14:textId="77777777" w:rsidR="00413AD1" w:rsidRDefault="00413AD1" w:rsidP="006531A5">
            <w:pPr>
              <w:rPr>
                <w:rFonts w:ascii="Calibri" w:eastAsia="Calibri" w:hAnsi="Calibri" w:cs="Calibri"/>
                <w:color w:val="000000"/>
              </w:rPr>
            </w:pPr>
          </w:p>
        </w:tc>
        <w:tc>
          <w:tcPr>
            <w:tcW w:w="8902" w:type="dxa"/>
            <w:gridSpan w:val="6"/>
          </w:tcPr>
          <w:p w14:paraId="43D8A60C" w14:textId="77777777" w:rsidR="00413AD1" w:rsidRDefault="00413AD1" w:rsidP="006531A5">
            <w:pPr>
              <w:rPr>
                <w:rFonts w:ascii="Calibri" w:eastAsia="Calibri" w:hAnsi="Calibri" w:cs="Calibri"/>
                <w:color w:val="000000"/>
              </w:rPr>
            </w:pPr>
          </w:p>
        </w:tc>
      </w:tr>
    </w:tbl>
    <w:p w14:paraId="301D1E65" w14:textId="77777777" w:rsidR="00413AD1" w:rsidRDefault="00413AD1" w:rsidP="00413AD1">
      <w:pPr>
        <w:tabs>
          <w:tab w:val="left" w:pos="924"/>
        </w:tabs>
        <w:spacing w:before="240" w:after="240"/>
        <w:rPr>
          <w:rFonts w:ascii="Calibri" w:eastAsia="Calibri" w:hAnsi="Calibri" w:cs="Calibri"/>
          <w:b/>
        </w:rPr>
      </w:pPr>
    </w:p>
    <w:p w14:paraId="6823DE68" w14:textId="77777777" w:rsidR="00413AD1" w:rsidRDefault="00413AD1"/>
    <w:p w14:paraId="43183431" w14:textId="77777777" w:rsidR="00413AD1" w:rsidRDefault="00413AD1"/>
    <w:p w14:paraId="129711AC" w14:textId="77777777" w:rsidR="00413AD1" w:rsidRDefault="00413AD1"/>
    <w:p w14:paraId="488DAD1B" w14:textId="77777777" w:rsidR="00413AD1" w:rsidRDefault="00413AD1"/>
    <w:p w14:paraId="7E36B26E" w14:textId="77777777" w:rsidR="00413AD1" w:rsidRDefault="00413AD1"/>
    <w:p w14:paraId="13682D0F" w14:textId="77777777" w:rsidR="00413AD1" w:rsidRDefault="00413AD1"/>
    <w:p w14:paraId="1E955F1C" w14:textId="77777777" w:rsidR="00413AD1" w:rsidRDefault="00413AD1"/>
    <w:p w14:paraId="636E73A9" w14:textId="77777777" w:rsidR="00413AD1" w:rsidRDefault="00413AD1"/>
    <w:p w14:paraId="1F5806F8" w14:textId="77777777" w:rsidR="00413AD1" w:rsidRDefault="00413AD1"/>
    <w:p w14:paraId="0F101324" w14:textId="77777777" w:rsidR="00413AD1" w:rsidRDefault="00413AD1"/>
    <w:tbl>
      <w:tblPr>
        <w:tblStyle w:val="GridTable4-Accent6"/>
        <w:tblpPr w:leftFromText="141" w:rightFromText="141" w:vertAnchor="page" w:horzAnchor="margin" w:tblpXSpec="center" w:tblpY="2236"/>
        <w:tblW w:w="15730" w:type="dxa"/>
        <w:tblLayout w:type="fixed"/>
        <w:tblLook w:val="0400" w:firstRow="0" w:lastRow="0" w:firstColumn="0" w:lastColumn="0" w:noHBand="0" w:noVBand="1"/>
      </w:tblPr>
      <w:tblGrid>
        <w:gridCol w:w="1742"/>
        <w:gridCol w:w="2533"/>
        <w:gridCol w:w="1260"/>
        <w:gridCol w:w="1590"/>
        <w:gridCol w:w="1499"/>
        <w:gridCol w:w="1603"/>
        <w:gridCol w:w="1418"/>
        <w:gridCol w:w="4085"/>
      </w:tblGrid>
      <w:tr w:rsidR="00413AD1" w14:paraId="7FAE3376" w14:textId="77777777" w:rsidTr="006531A5">
        <w:trPr>
          <w:cnfStyle w:val="000000100000" w:firstRow="0" w:lastRow="0" w:firstColumn="0" w:lastColumn="0" w:oddVBand="0" w:evenVBand="0" w:oddHBand="1" w:evenHBand="0" w:firstRowFirstColumn="0" w:firstRowLastColumn="0" w:lastRowFirstColumn="0" w:lastRowLastColumn="0"/>
          <w:trHeight w:val="450"/>
        </w:trPr>
        <w:tc>
          <w:tcPr>
            <w:tcW w:w="15730" w:type="dxa"/>
            <w:gridSpan w:val="8"/>
            <w:hideMark/>
          </w:tcPr>
          <w:p w14:paraId="76BB04A5" w14:textId="77777777" w:rsidR="00413AD1" w:rsidRDefault="00413AD1" w:rsidP="006531A5">
            <w:pPr>
              <w:rPr>
                <w:rFonts w:ascii="Calibri" w:eastAsia="Calibri" w:hAnsi="Calibri" w:cs="Calibri"/>
                <w:b/>
              </w:rPr>
            </w:pPr>
            <w:r>
              <w:rPr>
                <w:rFonts w:ascii="Calibri" w:eastAsia="Calibri" w:hAnsi="Calibri" w:cs="Calibri"/>
                <w:b/>
              </w:rPr>
              <w:t>PLANIFICACION MICROCURRICULAR</w:t>
            </w:r>
          </w:p>
        </w:tc>
      </w:tr>
      <w:tr w:rsidR="00413AD1" w14:paraId="73D9FC5E" w14:textId="77777777" w:rsidTr="006531A5">
        <w:trPr>
          <w:trHeight w:val="240"/>
        </w:trPr>
        <w:tc>
          <w:tcPr>
            <w:tcW w:w="4275" w:type="dxa"/>
            <w:gridSpan w:val="2"/>
            <w:hideMark/>
          </w:tcPr>
          <w:p w14:paraId="58F92A14" w14:textId="77777777" w:rsidR="00413AD1" w:rsidRDefault="00413AD1" w:rsidP="006531A5">
            <w:pPr>
              <w:rPr>
                <w:rFonts w:ascii="Calibri" w:eastAsia="Calibri" w:hAnsi="Calibri" w:cs="Calibri"/>
                <w:b/>
              </w:rPr>
            </w:pPr>
            <w:r>
              <w:rPr>
                <w:rFonts w:ascii="Calibri" w:eastAsia="Calibri" w:hAnsi="Calibri" w:cs="Calibri"/>
                <w:b/>
              </w:rPr>
              <w:t>Nombre de la institución:</w:t>
            </w:r>
          </w:p>
        </w:tc>
        <w:tc>
          <w:tcPr>
            <w:tcW w:w="11455" w:type="dxa"/>
            <w:gridSpan w:val="6"/>
          </w:tcPr>
          <w:p w14:paraId="69D036FA" w14:textId="77777777" w:rsidR="00413AD1" w:rsidRDefault="00413AD1" w:rsidP="006531A5">
            <w:pPr>
              <w:rPr>
                <w:rFonts w:ascii="Calibri" w:eastAsia="Calibri" w:hAnsi="Calibri" w:cs="Calibri"/>
                <w:b/>
              </w:rPr>
            </w:pPr>
          </w:p>
        </w:tc>
      </w:tr>
      <w:tr w:rsidR="00413AD1" w14:paraId="0DA6278C" w14:textId="77777777" w:rsidTr="006531A5">
        <w:trPr>
          <w:cnfStyle w:val="000000100000" w:firstRow="0" w:lastRow="0" w:firstColumn="0" w:lastColumn="0" w:oddVBand="0" w:evenVBand="0" w:oddHBand="1" w:evenHBand="0" w:firstRowFirstColumn="0" w:firstRowLastColumn="0" w:lastRowFirstColumn="0" w:lastRowLastColumn="0"/>
          <w:trHeight w:val="300"/>
        </w:trPr>
        <w:tc>
          <w:tcPr>
            <w:tcW w:w="4275" w:type="dxa"/>
            <w:gridSpan w:val="2"/>
            <w:hideMark/>
          </w:tcPr>
          <w:p w14:paraId="0CB3A367" w14:textId="77777777" w:rsidR="00413AD1" w:rsidRDefault="00413AD1" w:rsidP="006531A5">
            <w:pPr>
              <w:ind w:left="-680" w:firstLine="680"/>
              <w:rPr>
                <w:rFonts w:ascii="Calibri" w:eastAsia="Calibri" w:hAnsi="Calibri" w:cs="Calibri"/>
                <w:b/>
              </w:rPr>
            </w:pPr>
            <w:r>
              <w:rPr>
                <w:rFonts w:ascii="Calibri" w:eastAsia="Calibri" w:hAnsi="Calibri" w:cs="Calibri"/>
                <w:b/>
              </w:rPr>
              <w:t>Nombre del Docente:</w:t>
            </w:r>
          </w:p>
        </w:tc>
        <w:tc>
          <w:tcPr>
            <w:tcW w:w="5952" w:type="dxa"/>
            <w:gridSpan w:val="4"/>
          </w:tcPr>
          <w:p w14:paraId="629066A1" w14:textId="77777777" w:rsidR="00413AD1" w:rsidRDefault="00413AD1" w:rsidP="006531A5">
            <w:pPr>
              <w:rPr>
                <w:rFonts w:ascii="Calibri" w:eastAsia="Calibri" w:hAnsi="Calibri" w:cs="Calibri"/>
                <w:b/>
              </w:rPr>
            </w:pPr>
          </w:p>
        </w:tc>
        <w:tc>
          <w:tcPr>
            <w:tcW w:w="1418" w:type="dxa"/>
            <w:hideMark/>
          </w:tcPr>
          <w:p w14:paraId="58BE21E0" w14:textId="77777777" w:rsidR="00413AD1" w:rsidRDefault="00413AD1" w:rsidP="006531A5">
            <w:pPr>
              <w:rPr>
                <w:rFonts w:ascii="Calibri" w:eastAsia="Calibri" w:hAnsi="Calibri" w:cs="Calibri"/>
                <w:b/>
              </w:rPr>
            </w:pPr>
            <w:r>
              <w:rPr>
                <w:rFonts w:ascii="Calibri" w:eastAsia="Calibri" w:hAnsi="Calibri" w:cs="Calibri"/>
                <w:b/>
              </w:rPr>
              <w:t>Fecha</w:t>
            </w:r>
          </w:p>
        </w:tc>
        <w:tc>
          <w:tcPr>
            <w:tcW w:w="4085" w:type="dxa"/>
          </w:tcPr>
          <w:p w14:paraId="11268417" w14:textId="77777777" w:rsidR="00413AD1" w:rsidRDefault="00413AD1" w:rsidP="006531A5">
            <w:pPr>
              <w:rPr>
                <w:rFonts w:ascii="Calibri" w:eastAsia="Calibri" w:hAnsi="Calibri" w:cs="Calibri"/>
                <w:b/>
              </w:rPr>
            </w:pPr>
          </w:p>
        </w:tc>
      </w:tr>
      <w:tr w:rsidR="00413AD1" w14:paraId="6F44A017" w14:textId="77777777" w:rsidTr="006531A5">
        <w:trPr>
          <w:trHeight w:val="337"/>
        </w:trPr>
        <w:tc>
          <w:tcPr>
            <w:tcW w:w="1742" w:type="dxa"/>
            <w:hideMark/>
          </w:tcPr>
          <w:p w14:paraId="3A47DA63" w14:textId="77777777" w:rsidR="00413AD1" w:rsidRDefault="00413AD1" w:rsidP="006531A5">
            <w:pPr>
              <w:rPr>
                <w:rFonts w:ascii="Calibri" w:eastAsia="Calibri" w:hAnsi="Calibri" w:cs="Calibri"/>
                <w:b/>
              </w:rPr>
            </w:pPr>
            <w:r>
              <w:rPr>
                <w:rFonts w:ascii="Calibri" w:eastAsia="Calibri" w:hAnsi="Calibri" w:cs="Calibri"/>
                <w:b/>
              </w:rPr>
              <w:t>Área</w:t>
            </w:r>
          </w:p>
        </w:tc>
        <w:tc>
          <w:tcPr>
            <w:tcW w:w="3793" w:type="dxa"/>
            <w:gridSpan w:val="2"/>
            <w:hideMark/>
          </w:tcPr>
          <w:p w14:paraId="7191C81A" w14:textId="77777777" w:rsidR="00413AD1" w:rsidRDefault="00413AD1" w:rsidP="006531A5">
            <w:pPr>
              <w:rPr>
                <w:rFonts w:ascii="Calibri" w:eastAsia="Calibri" w:hAnsi="Calibri" w:cs="Calibri"/>
                <w:b/>
              </w:rPr>
            </w:pPr>
            <w:r>
              <w:rPr>
                <w:rFonts w:ascii="Calibri" w:eastAsia="Calibri" w:hAnsi="Calibri" w:cs="Calibri"/>
              </w:rPr>
              <w:t xml:space="preserve">Ciencias </w:t>
            </w:r>
          </w:p>
        </w:tc>
        <w:tc>
          <w:tcPr>
            <w:tcW w:w="1590" w:type="dxa"/>
            <w:hideMark/>
          </w:tcPr>
          <w:p w14:paraId="00B679DF" w14:textId="77777777" w:rsidR="00413AD1" w:rsidRDefault="00413AD1" w:rsidP="006531A5">
            <w:pPr>
              <w:rPr>
                <w:rFonts w:ascii="Calibri" w:eastAsia="Calibri" w:hAnsi="Calibri" w:cs="Calibri"/>
                <w:b/>
              </w:rPr>
            </w:pPr>
            <w:r>
              <w:rPr>
                <w:rFonts w:ascii="Calibri" w:eastAsia="Calibri" w:hAnsi="Calibri" w:cs="Calibri"/>
                <w:b/>
              </w:rPr>
              <w:t>Grado</w:t>
            </w:r>
          </w:p>
        </w:tc>
        <w:tc>
          <w:tcPr>
            <w:tcW w:w="3102" w:type="dxa"/>
            <w:gridSpan w:val="2"/>
            <w:hideMark/>
          </w:tcPr>
          <w:p w14:paraId="736E0D31" w14:textId="77777777" w:rsidR="00413AD1" w:rsidRDefault="00413AD1" w:rsidP="006531A5">
            <w:pPr>
              <w:rPr>
                <w:rFonts w:ascii="Calibri" w:eastAsia="Calibri" w:hAnsi="Calibri" w:cs="Calibri"/>
              </w:rPr>
            </w:pPr>
            <w:r>
              <w:rPr>
                <w:rFonts w:ascii="Calibri" w:eastAsia="Calibri" w:hAnsi="Calibri" w:cs="Calibri"/>
              </w:rPr>
              <w:t>PRIMERO BGU</w:t>
            </w:r>
          </w:p>
        </w:tc>
        <w:tc>
          <w:tcPr>
            <w:tcW w:w="1418" w:type="dxa"/>
            <w:hideMark/>
          </w:tcPr>
          <w:p w14:paraId="5FFCFEF2" w14:textId="77777777" w:rsidR="00413AD1" w:rsidRDefault="00413AD1" w:rsidP="006531A5">
            <w:pPr>
              <w:rPr>
                <w:rFonts w:ascii="Calibri" w:eastAsia="Calibri" w:hAnsi="Calibri" w:cs="Calibri"/>
                <w:b/>
              </w:rPr>
            </w:pPr>
            <w:r>
              <w:rPr>
                <w:rFonts w:ascii="Calibri" w:eastAsia="Calibri" w:hAnsi="Calibri" w:cs="Calibri"/>
                <w:b/>
              </w:rPr>
              <w:t>Año lectivo</w:t>
            </w:r>
          </w:p>
        </w:tc>
        <w:tc>
          <w:tcPr>
            <w:tcW w:w="4085" w:type="dxa"/>
          </w:tcPr>
          <w:p w14:paraId="07CD6FBF" w14:textId="77777777" w:rsidR="00413AD1" w:rsidRDefault="00413AD1" w:rsidP="006531A5">
            <w:pPr>
              <w:rPr>
                <w:rFonts w:ascii="Calibri" w:eastAsia="Calibri" w:hAnsi="Calibri" w:cs="Calibri"/>
                <w:b/>
              </w:rPr>
            </w:pPr>
          </w:p>
        </w:tc>
      </w:tr>
      <w:tr w:rsidR="00413AD1" w14:paraId="68214599" w14:textId="77777777" w:rsidTr="006531A5">
        <w:trPr>
          <w:cnfStyle w:val="000000100000" w:firstRow="0" w:lastRow="0" w:firstColumn="0" w:lastColumn="0" w:oddVBand="0" w:evenVBand="0" w:oddHBand="1" w:evenHBand="0" w:firstRowFirstColumn="0" w:firstRowLastColumn="0" w:lastRowFirstColumn="0" w:lastRowLastColumn="0"/>
          <w:trHeight w:val="340"/>
        </w:trPr>
        <w:tc>
          <w:tcPr>
            <w:tcW w:w="10227" w:type="dxa"/>
            <w:gridSpan w:val="6"/>
            <w:hideMark/>
          </w:tcPr>
          <w:p w14:paraId="36BE8AEA" w14:textId="77777777" w:rsidR="00413AD1" w:rsidRDefault="00413AD1" w:rsidP="006531A5">
            <w:pPr>
              <w:rPr>
                <w:rFonts w:ascii="Calibri" w:eastAsia="Calibri" w:hAnsi="Calibri" w:cs="Calibri"/>
                <w:b/>
                <w:bCs/>
              </w:rPr>
            </w:pPr>
            <w:r>
              <w:rPr>
                <w:rFonts w:ascii="Calibri" w:eastAsia="Calibri" w:hAnsi="Calibri" w:cs="Calibri"/>
                <w:b/>
                <w:bCs/>
              </w:rPr>
              <w:t xml:space="preserve">Asignatura: </w:t>
            </w:r>
            <w:r>
              <w:rPr>
                <w:rFonts w:ascii="Calibri" w:eastAsia="Calibri" w:hAnsi="Calibri" w:cs="Calibri"/>
              </w:rPr>
              <w:t>Biología</w:t>
            </w:r>
          </w:p>
        </w:tc>
        <w:tc>
          <w:tcPr>
            <w:tcW w:w="1418" w:type="dxa"/>
            <w:hideMark/>
          </w:tcPr>
          <w:p w14:paraId="46E416E3" w14:textId="77777777" w:rsidR="00413AD1" w:rsidRDefault="00413AD1" w:rsidP="006531A5">
            <w:pPr>
              <w:rPr>
                <w:rFonts w:ascii="Calibri" w:eastAsia="Calibri" w:hAnsi="Calibri" w:cs="Calibri"/>
                <w:b/>
                <w:bCs/>
              </w:rPr>
            </w:pPr>
            <w:r>
              <w:rPr>
                <w:rFonts w:ascii="Calibri" w:eastAsia="Calibri" w:hAnsi="Calibri" w:cs="Calibri"/>
                <w:b/>
                <w:bCs/>
              </w:rPr>
              <w:t>Tiempo</w:t>
            </w:r>
          </w:p>
        </w:tc>
        <w:tc>
          <w:tcPr>
            <w:tcW w:w="4085" w:type="dxa"/>
          </w:tcPr>
          <w:p w14:paraId="374EE12D" w14:textId="77777777" w:rsidR="00413AD1" w:rsidRDefault="00413AD1" w:rsidP="006531A5">
            <w:pPr>
              <w:rPr>
                <w:rFonts w:ascii="Calibri" w:eastAsia="Calibri" w:hAnsi="Calibri" w:cs="Calibri"/>
              </w:rPr>
            </w:pPr>
          </w:p>
        </w:tc>
      </w:tr>
      <w:tr w:rsidR="00413AD1" w14:paraId="68222E22" w14:textId="77777777" w:rsidTr="006531A5">
        <w:trPr>
          <w:trHeight w:val="623"/>
        </w:trPr>
        <w:tc>
          <w:tcPr>
            <w:tcW w:w="4275" w:type="dxa"/>
            <w:gridSpan w:val="2"/>
            <w:hideMark/>
          </w:tcPr>
          <w:p w14:paraId="5F77FF02" w14:textId="77777777" w:rsidR="00413AD1" w:rsidRDefault="00413AD1" w:rsidP="006531A5">
            <w:pPr>
              <w:rPr>
                <w:rFonts w:ascii="Calibri" w:eastAsia="Calibri" w:hAnsi="Calibri" w:cs="Calibri"/>
                <w:b/>
              </w:rPr>
            </w:pPr>
            <w:r>
              <w:rPr>
                <w:rFonts w:ascii="Calibri" w:eastAsia="Calibri" w:hAnsi="Calibri" w:cs="Calibri"/>
                <w:b/>
              </w:rPr>
              <w:t xml:space="preserve">unidad didáctica: </w:t>
            </w:r>
          </w:p>
        </w:tc>
        <w:tc>
          <w:tcPr>
            <w:tcW w:w="4349" w:type="dxa"/>
            <w:gridSpan w:val="3"/>
            <w:hideMark/>
          </w:tcPr>
          <w:p w14:paraId="197ED64E" w14:textId="77777777" w:rsidR="00413AD1" w:rsidRDefault="00413AD1" w:rsidP="006531A5">
            <w:pPr>
              <w:rPr>
                <w:rFonts w:ascii="Calibri" w:eastAsia="Calibri" w:hAnsi="Calibri" w:cs="Calibri"/>
              </w:rPr>
            </w:pPr>
            <w:r>
              <w:rPr>
                <w:rFonts w:ascii="Calibri" w:eastAsia="Calibri" w:hAnsi="Calibri" w:cs="Calibri"/>
              </w:rPr>
              <w:t>#6</w:t>
            </w:r>
          </w:p>
        </w:tc>
        <w:tc>
          <w:tcPr>
            <w:tcW w:w="7106" w:type="dxa"/>
            <w:gridSpan w:val="3"/>
          </w:tcPr>
          <w:p w14:paraId="31F03B5D" w14:textId="77777777" w:rsidR="00413AD1" w:rsidRDefault="00413AD1" w:rsidP="006531A5">
            <w:pPr>
              <w:rPr>
                <w:rFonts w:ascii="Calibri" w:eastAsia="Calibri" w:hAnsi="Calibri" w:cs="Calibri"/>
              </w:rPr>
            </w:pPr>
          </w:p>
        </w:tc>
      </w:tr>
      <w:tr w:rsidR="00413AD1" w14:paraId="6D5F39CE" w14:textId="77777777" w:rsidTr="006531A5">
        <w:trPr>
          <w:cnfStyle w:val="000000100000" w:firstRow="0" w:lastRow="0" w:firstColumn="0" w:lastColumn="0" w:oddVBand="0" w:evenVBand="0" w:oddHBand="1" w:evenHBand="0" w:firstRowFirstColumn="0" w:firstRowLastColumn="0" w:lastRowFirstColumn="0" w:lastRowLastColumn="0"/>
          <w:trHeight w:val="288"/>
        </w:trPr>
        <w:tc>
          <w:tcPr>
            <w:tcW w:w="15730" w:type="dxa"/>
            <w:gridSpan w:val="8"/>
          </w:tcPr>
          <w:p w14:paraId="0250B5E8" w14:textId="77777777" w:rsidR="00413AD1" w:rsidRDefault="00413AD1" w:rsidP="006531A5">
            <w:pPr>
              <w:rPr>
                <w:rFonts w:ascii="Calibri" w:eastAsia="Calibri" w:hAnsi="Calibri" w:cs="Calibri"/>
              </w:rPr>
            </w:pPr>
            <w:r>
              <w:rPr>
                <w:rFonts w:ascii="Calibri" w:eastAsia="Calibri" w:hAnsi="Calibri" w:cs="Calibri"/>
                <w:b/>
                <w:i/>
                <w:color w:val="000000"/>
              </w:rPr>
              <w:t>Objetivo de la unidad didáctica</w:t>
            </w:r>
          </w:p>
        </w:tc>
      </w:tr>
      <w:tr w:rsidR="00413AD1" w:rsidRPr="000143EC" w14:paraId="6EE8A278" w14:textId="77777777" w:rsidTr="006531A5">
        <w:trPr>
          <w:trHeight w:val="623"/>
        </w:trPr>
        <w:tc>
          <w:tcPr>
            <w:tcW w:w="15730" w:type="dxa"/>
            <w:gridSpan w:val="8"/>
          </w:tcPr>
          <w:p w14:paraId="79397A56" w14:textId="77777777" w:rsidR="00413AD1" w:rsidRDefault="00413AD1" w:rsidP="00413AD1">
            <w:pPr>
              <w:spacing w:line="276" w:lineRule="auto"/>
            </w:pPr>
            <w:r>
              <w:rPr>
                <w:b/>
              </w:rPr>
              <w:t xml:space="preserve"> O.CN.B.5.1. </w:t>
            </w:r>
            <w:r>
              <w:t>Demostrar habilidades de pensamiento científico a fin de lograr flexibilidad intelectual; espíritu crítico; curiosidad acerca de la vida y con respecto a los seres vivos y el ambiente; trabajo autónomo y en equipo, colaborativo y participativo; creatividad para enfrentar desafíos e interés por profundizar los conocimientos adquiridos y continuar aprendiendo a lo largo de la vida, actuando con ética y honestidad.</w:t>
            </w:r>
          </w:p>
          <w:p w14:paraId="2D1738BE" w14:textId="77777777" w:rsidR="00413AD1" w:rsidRPr="000143EC" w:rsidRDefault="00413AD1" w:rsidP="00413AD1">
            <w:pPr>
              <w:rPr>
                <w:rFonts w:ascii="Calibri" w:eastAsia="Calibri" w:hAnsi="Calibri" w:cs="Calibri"/>
                <w:i/>
              </w:rPr>
            </w:pPr>
            <w:r>
              <w:rPr>
                <w:b/>
              </w:rPr>
              <w:t xml:space="preserve">CN.B.5.11. </w:t>
            </w:r>
            <w:r>
              <w:t>Orientar el comportamiento hacia actitudes y prácticas responsables frente a los impactos socio ambientales producidos por actividades antrópicas, que los preparen para la toma de decisiones fundamentadas en pro del desarrollo sostenible, para actuar con respeto y responsabilidad con los recursos de nuestro país.</w:t>
            </w:r>
          </w:p>
        </w:tc>
      </w:tr>
      <w:tr w:rsidR="00413AD1" w14:paraId="3DBC89CA" w14:textId="77777777" w:rsidTr="006531A5">
        <w:trPr>
          <w:cnfStyle w:val="000000100000" w:firstRow="0" w:lastRow="0" w:firstColumn="0" w:lastColumn="0" w:oddVBand="0" w:evenVBand="0" w:oddHBand="1" w:evenHBand="0" w:firstRowFirstColumn="0" w:firstRowLastColumn="0" w:lastRowFirstColumn="0" w:lastRowLastColumn="0"/>
          <w:trHeight w:val="130"/>
        </w:trPr>
        <w:tc>
          <w:tcPr>
            <w:tcW w:w="15730" w:type="dxa"/>
            <w:gridSpan w:val="8"/>
          </w:tcPr>
          <w:p w14:paraId="6DADC070" w14:textId="77777777" w:rsidR="00413AD1" w:rsidRDefault="00413AD1" w:rsidP="006531A5">
            <w:pPr>
              <w:rPr>
                <w:rFonts w:ascii="Calibri" w:eastAsia="Calibri" w:hAnsi="Calibri" w:cs="Calibri"/>
                <w:i/>
              </w:rPr>
            </w:pPr>
            <w:r>
              <w:rPr>
                <w:rFonts w:ascii="Calibri" w:eastAsia="Calibri" w:hAnsi="Calibri" w:cs="Calibri"/>
                <w:b/>
                <w:i/>
                <w:color w:val="000000"/>
              </w:rPr>
              <w:t>Criterios de evaluación</w:t>
            </w:r>
          </w:p>
        </w:tc>
      </w:tr>
      <w:tr w:rsidR="00413AD1" w14:paraId="6F943460" w14:textId="77777777" w:rsidTr="006531A5">
        <w:trPr>
          <w:trHeight w:val="623"/>
        </w:trPr>
        <w:tc>
          <w:tcPr>
            <w:tcW w:w="15730" w:type="dxa"/>
            <w:gridSpan w:val="8"/>
          </w:tcPr>
          <w:p w14:paraId="04FEE307" w14:textId="77777777" w:rsidR="00413AD1" w:rsidRDefault="00413AD1" w:rsidP="00413AD1">
            <w:pPr>
              <w:jc w:val="both"/>
            </w:pPr>
            <w:proofErr w:type="gramStart"/>
            <w:r>
              <w:rPr>
                <w:b/>
              </w:rPr>
              <w:t>CE.CN.B.</w:t>
            </w:r>
            <w:proofErr w:type="gramEnd"/>
            <w:r>
              <w:rPr>
                <w:b/>
              </w:rPr>
              <w:t xml:space="preserve">5.5. </w:t>
            </w:r>
            <w:r>
              <w:t>Argumenta con fundamento científico el valor de la biodiversidad a partir del análisis de los patrones de evolución de las especies, su importancia social, económica y ambiental, los efectos de las actividades humanas, el reconocimiento de los modelos de desarrollo económico, los avances tecnológicos, y las estrategias y políticas enfocadas al desarrollo sostenible.</w:t>
            </w:r>
          </w:p>
          <w:p w14:paraId="41583273" w14:textId="77777777" w:rsidR="00413AD1" w:rsidRDefault="00413AD1" w:rsidP="00413AD1">
            <w:pPr>
              <w:rPr>
                <w:rFonts w:ascii="Calibri" w:eastAsia="Calibri" w:hAnsi="Calibri" w:cs="Calibri"/>
                <w:i/>
              </w:rPr>
            </w:pPr>
            <w:proofErr w:type="gramStart"/>
            <w:r>
              <w:rPr>
                <w:b/>
              </w:rPr>
              <w:t>CE.CN.B.</w:t>
            </w:r>
            <w:proofErr w:type="gramEnd"/>
            <w:r>
              <w:rPr>
                <w:b/>
              </w:rPr>
              <w:t xml:space="preserve">5.8. </w:t>
            </w:r>
            <w:r>
              <w:t xml:space="preserve">Promueve planes de salud integral e investigaciones de campo bajo la comprensión crítica y reflexiva de los efectos que producen las enfermedades y desórdenes que alteran los sistemas nervioso y endocrino, como producto de inadecuadas prácticas de vida, y reconoce la importancia de los programas de salud pública y el aporte de la Biotecnología al campo de la Medicina y la Agricultura. </w:t>
            </w:r>
          </w:p>
        </w:tc>
      </w:tr>
    </w:tbl>
    <w:p w14:paraId="23AA3579" w14:textId="77777777" w:rsidR="00413AD1" w:rsidRDefault="00413AD1"/>
    <w:p w14:paraId="53D21A54" w14:textId="77777777" w:rsidR="00413AD1" w:rsidRDefault="00413AD1"/>
    <w:p w14:paraId="3E48EB46" w14:textId="77777777" w:rsidR="00413AD1" w:rsidRDefault="00413AD1"/>
    <w:p w14:paraId="0E769F58" w14:textId="77777777" w:rsidR="00413AD1" w:rsidRDefault="00413AD1"/>
    <w:p w14:paraId="77CBAE4F" w14:textId="77777777" w:rsidR="00413AD1" w:rsidRDefault="00413AD1"/>
    <w:tbl>
      <w:tblPr>
        <w:tblStyle w:val="GridTable3-Accent6"/>
        <w:tblW w:w="15167" w:type="dxa"/>
        <w:tblInd w:w="-431" w:type="dxa"/>
        <w:tblLayout w:type="fixed"/>
        <w:tblLook w:val="0400" w:firstRow="0" w:lastRow="0" w:firstColumn="0" w:lastColumn="0" w:noHBand="0" w:noVBand="1"/>
      </w:tblPr>
      <w:tblGrid>
        <w:gridCol w:w="3182"/>
        <w:gridCol w:w="315"/>
        <w:gridCol w:w="2722"/>
        <w:gridCol w:w="1692"/>
        <w:gridCol w:w="105"/>
        <w:gridCol w:w="2081"/>
        <w:gridCol w:w="105"/>
        <w:gridCol w:w="2860"/>
        <w:gridCol w:w="2105"/>
      </w:tblGrid>
      <w:tr w:rsidR="00413AD1" w14:paraId="628BD4F9" w14:textId="77777777" w:rsidTr="00413AD1">
        <w:trPr>
          <w:cnfStyle w:val="000000100000" w:firstRow="0" w:lastRow="0" w:firstColumn="0" w:lastColumn="0" w:oddVBand="0" w:evenVBand="0" w:oddHBand="1" w:evenHBand="0" w:firstRowFirstColumn="0" w:firstRowLastColumn="0" w:lastRowFirstColumn="0" w:lastRowLastColumn="0"/>
          <w:trHeight w:val="280"/>
        </w:trPr>
        <w:tc>
          <w:tcPr>
            <w:tcW w:w="15167" w:type="dxa"/>
            <w:gridSpan w:val="9"/>
            <w:hideMark/>
          </w:tcPr>
          <w:p w14:paraId="5BEB0781" w14:textId="77777777" w:rsidR="00413AD1" w:rsidRDefault="00413AD1" w:rsidP="006531A5">
            <w:pPr>
              <w:rPr>
                <w:rFonts w:ascii="Calibri" w:eastAsia="Calibri" w:hAnsi="Calibri" w:cs="Calibri"/>
                <w:b/>
                <w:color w:val="000000"/>
              </w:rPr>
            </w:pPr>
            <w:r>
              <w:rPr>
                <w:rFonts w:ascii="Calibri" w:eastAsia="Calibri" w:hAnsi="Calibri" w:cs="Calibri"/>
                <w:b/>
                <w:color w:val="000000"/>
              </w:rPr>
              <w:t>2. PLANIFICACIÓN</w:t>
            </w:r>
          </w:p>
        </w:tc>
      </w:tr>
      <w:tr w:rsidR="00413AD1" w14:paraId="12D63298" w14:textId="77777777" w:rsidTr="00413AD1">
        <w:trPr>
          <w:trHeight w:val="420"/>
        </w:trPr>
        <w:tc>
          <w:tcPr>
            <w:tcW w:w="3182" w:type="dxa"/>
            <w:vMerge w:val="restart"/>
            <w:hideMark/>
          </w:tcPr>
          <w:p w14:paraId="297650FD" w14:textId="77777777" w:rsidR="00413AD1" w:rsidRDefault="00413AD1" w:rsidP="006531A5">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DESTREZAS CON CRITERIOS DE DESEMPEÑO </w:t>
            </w:r>
          </w:p>
        </w:tc>
        <w:tc>
          <w:tcPr>
            <w:tcW w:w="4834" w:type="dxa"/>
            <w:gridSpan w:val="4"/>
            <w:vMerge w:val="restart"/>
            <w:hideMark/>
          </w:tcPr>
          <w:p w14:paraId="3B0DCF67" w14:textId="77777777" w:rsidR="00413AD1" w:rsidRDefault="00413AD1" w:rsidP="006531A5">
            <w:pPr>
              <w:jc w:val="center"/>
              <w:rPr>
                <w:rFonts w:ascii="Calibri" w:eastAsia="Calibri" w:hAnsi="Calibri" w:cs="Calibri"/>
                <w:b/>
                <w:color w:val="000000"/>
                <w:sz w:val="20"/>
                <w:szCs w:val="20"/>
              </w:rPr>
            </w:pPr>
            <w:r>
              <w:rPr>
                <w:rFonts w:ascii="Calibri" w:eastAsia="Calibri" w:hAnsi="Calibri" w:cs="Calibri"/>
                <w:b/>
                <w:color w:val="000000"/>
                <w:sz w:val="20"/>
                <w:szCs w:val="20"/>
              </w:rPr>
              <w:t xml:space="preserve">ACTIVIDADES DE APRENDIZAJE </w:t>
            </w:r>
          </w:p>
        </w:tc>
        <w:tc>
          <w:tcPr>
            <w:tcW w:w="2186" w:type="dxa"/>
            <w:gridSpan w:val="2"/>
            <w:vMerge w:val="restart"/>
            <w:hideMark/>
          </w:tcPr>
          <w:p w14:paraId="1BDA85ED" w14:textId="77777777" w:rsidR="00413AD1" w:rsidRDefault="00413AD1" w:rsidP="006531A5">
            <w:pPr>
              <w:jc w:val="center"/>
              <w:rPr>
                <w:rFonts w:ascii="Calibri" w:eastAsia="Calibri" w:hAnsi="Calibri" w:cs="Calibri"/>
                <w:b/>
                <w:color w:val="000000"/>
                <w:sz w:val="20"/>
                <w:szCs w:val="20"/>
              </w:rPr>
            </w:pPr>
            <w:r>
              <w:rPr>
                <w:rFonts w:ascii="Calibri" w:eastAsia="Calibri" w:hAnsi="Calibri" w:cs="Calibri"/>
                <w:b/>
                <w:color w:val="000000"/>
                <w:sz w:val="20"/>
                <w:szCs w:val="20"/>
              </w:rPr>
              <w:t>RECURSOS</w:t>
            </w:r>
          </w:p>
        </w:tc>
        <w:tc>
          <w:tcPr>
            <w:tcW w:w="4965" w:type="dxa"/>
            <w:gridSpan w:val="2"/>
            <w:hideMark/>
          </w:tcPr>
          <w:p w14:paraId="295090F8" w14:textId="77777777" w:rsidR="00413AD1" w:rsidRDefault="00413AD1" w:rsidP="006531A5">
            <w:pPr>
              <w:ind w:left="-921"/>
              <w:jc w:val="center"/>
              <w:rPr>
                <w:rFonts w:ascii="Calibri" w:eastAsia="Calibri" w:hAnsi="Calibri" w:cs="Calibri"/>
                <w:b/>
                <w:color w:val="000000"/>
              </w:rPr>
            </w:pPr>
            <w:r>
              <w:rPr>
                <w:rFonts w:ascii="Calibri" w:eastAsia="Calibri" w:hAnsi="Calibri" w:cs="Calibri"/>
                <w:b/>
                <w:color w:val="000000"/>
              </w:rPr>
              <w:t>EVALUACIÓN</w:t>
            </w:r>
          </w:p>
        </w:tc>
      </w:tr>
      <w:tr w:rsidR="00413AD1" w14:paraId="50F88A6F" w14:textId="77777777" w:rsidTr="00413AD1">
        <w:trPr>
          <w:cnfStyle w:val="000000100000" w:firstRow="0" w:lastRow="0" w:firstColumn="0" w:lastColumn="0" w:oddVBand="0" w:evenVBand="0" w:oddHBand="1" w:evenHBand="0" w:firstRowFirstColumn="0" w:firstRowLastColumn="0" w:lastRowFirstColumn="0" w:lastRowLastColumn="0"/>
          <w:trHeight w:val="340"/>
        </w:trPr>
        <w:tc>
          <w:tcPr>
            <w:tcW w:w="3182" w:type="dxa"/>
            <w:vMerge/>
            <w:hideMark/>
          </w:tcPr>
          <w:p w14:paraId="3E5FA30C" w14:textId="77777777" w:rsidR="00413AD1" w:rsidRDefault="00413AD1" w:rsidP="006531A5">
            <w:pPr>
              <w:rPr>
                <w:rFonts w:ascii="Calibri" w:eastAsia="Calibri" w:hAnsi="Calibri" w:cs="Calibri"/>
                <w:b/>
                <w:color w:val="000000"/>
                <w:sz w:val="20"/>
                <w:szCs w:val="20"/>
              </w:rPr>
            </w:pPr>
          </w:p>
        </w:tc>
        <w:tc>
          <w:tcPr>
            <w:tcW w:w="4834" w:type="dxa"/>
            <w:gridSpan w:val="4"/>
            <w:vMerge/>
            <w:hideMark/>
          </w:tcPr>
          <w:p w14:paraId="75FED52E" w14:textId="77777777" w:rsidR="00413AD1" w:rsidRDefault="00413AD1" w:rsidP="006531A5">
            <w:pPr>
              <w:rPr>
                <w:rFonts w:ascii="Calibri" w:eastAsia="Calibri" w:hAnsi="Calibri" w:cs="Calibri"/>
                <w:b/>
                <w:color w:val="000000"/>
                <w:sz w:val="20"/>
                <w:szCs w:val="20"/>
              </w:rPr>
            </w:pPr>
          </w:p>
        </w:tc>
        <w:tc>
          <w:tcPr>
            <w:tcW w:w="2186" w:type="dxa"/>
            <w:gridSpan w:val="2"/>
            <w:vMerge/>
            <w:hideMark/>
          </w:tcPr>
          <w:p w14:paraId="4C452D09" w14:textId="77777777" w:rsidR="00413AD1" w:rsidRDefault="00413AD1" w:rsidP="006531A5">
            <w:pPr>
              <w:rPr>
                <w:rFonts w:ascii="Calibri" w:eastAsia="Calibri" w:hAnsi="Calibri" w:cs="Calibri"/>
                <w:b/>
                <w:color w:val="000000"/>
                <w:sz w:val="20"/>
                <w:szCs w:val="20"/>
              </w:rPr>
            </w:pPr>
          </w:p>
        </w:tc>
        <w:tc>
          <w:tcPr>
            <w:tcW w:w="2860" w:type="dxa"/>
            <w:hideMark/>
          </w:tcPr>
          <w:p w14:paraId="14DD9EB2" w14:textId="77777777" w:rsidR="00413AD1" w:rsidRDefault="00413AD1" w:rsidP="006531A5">
            <w:pPr>
              <w:ind w:left="-921"/>
              <w:jc w:val="right"/>
              <w:rPr>
                <w:rFonts w:ascii="Calibri" w:eastAsia="Calibri" w:hAnsi="Calibri" w:cs="Calibri"/>
                <w:b/>
                <w:color w:val="000000"/>
                <w:sz w:val="18"/>
                <w:szCs w:val="18"/>
              </w:rPr>
            </w:pPr>
            <w:r>
              <w:rPr>
                <w:rFonts w:ascii="Calibri" w:eastAsia="Calibri" w:hAnsi="Calibri" w:cs="Calibri"/>
                <w:b/>
                <w:color w:val="000000"/>
                <w:sz w:val="18"/>
                <w:szCs w:val="18"/>
              </w:rPr>
              <w:t>Indicadores de evaluación de</w:t>
            </w:r>
          </w:p>
          <w:p w14:paraId="151DBFC6" w14:textId="77777777" w:rsidR="00413AD1" w:rsidRDefault="00413AD1" w:rsidP="006531A5">
            <w:pPr>
              <w:ind w:left="-921"/>
              <w:jc w:val="center"/>
              <w:rPr>
                <w:rFonts w:ascii="Calibri" w:eastAsia="Calibri" w:hAnsi="Calibri" w:cs="Calibri"/>
                <w:b/>
                <w:color w:val="000000"/>
                <w:sz w:val="18"/>
                <w:szCs w:val="18"/>
              </w:rPr>
            </w:pPr>
            <w:r>
              <w:rPr>
                <w:rFonts w:ascii="Calibri" w:eastAsia="Calibri" w:hAnsi="Calibri" w:cs="Calibri"/>
                <w:b/>
                <w:color w:val="000000"/>
                <w:sz w:val="18"/>
                <w:szCs w:val="18"/>
              </w:rPr>
              <w:t>la unidad</w:t>
            </w:r>
          </w:p>
        </w:tc>
        <w:tc>
          <w:tcPr>
            <w:tcW w:w="2105" w:type="dxa"/>
            <w:hideMark/>
          </w:tcPr>
          <w:p w14:paraId="3152CFBE" w14:textId="77777777" w:rsidR="00413AD1" w:rsidRDefault="00413AD1" w:rsidP="006531A5">
            <w:pPr>
              <w:rPr>
                <w:rFonts w:ascii="Calibri" w:eastAsia="Calibri" w:hAnsi="Calibri" w:cs="Calibri"/>
                <w:b/>
                <w:color w:val="000000"/>
                <w:sz w:val="18"/>
                <w:szCs w:val="18"/>
              </w:rPr>
            </w:pPr>
            <w:r>
              <w:rPr>
                <w:rFonts w:ascii="Calibri" w:eastAsia="Calibri" w:hAnsi="Calibri" w:cs="Calibri"/>
                <w:b/>
                <w:color w:val="000000"/>
                <w:sz w:val="18"/>
                <w:szCs w:val="18"/>
              </w:rPr>
              <w:t xml:space="preserve">Técnicas e instrumento de la unidad </w:t>
            </w:r>
          </w:p>
        </w:tc>
      </w:tr>
      <w:tr w:rsidR="00413AD1" w14:paraId="708BC612" w14:textId="77777777" w:rsidTr="00413AD1">
        <w:trPr>
          <w:trHeight w:val="60"/>
        </w:trPr>
        <w:tc>
          <w:tcPr>
            <w:tcW w:w="3182" w:type="dxa"/>
          </w:tcPr>
          <w:p w14:paraId="69E39911" w14:textId="77777777" w:rsidR="00413AD1" w:rsidRDefault="00413AD1" w:rsidP="006531A5">
            <w:r>
              <w:rPr>
                <w:b/>
              </w:rPr>
              <w:t>DCCD:</w:t>
            </w:r>
            <w:r>
              <w:t xml:space="preserve"> 6.1 Identificar los orígenes de los procesos científicos, para llegar a conclusiones válidas y reales de sucesos y experiencias subjetivas y determinar conclusiones objetivas</w:t>
            </w:r>
          </w:p>
          <w:p w14:paraId="5B740BB9" w14:textId="77777777" w:rsidR="00413AD1" w:rsidRDefault="00413AD1" w:rsidP="006531A5">
            <w:proofErr w:type="spellStart"/>
            <w:r>
              <w:t>e</w:t>
            </w:r>
            <w:proofErr w:type="spellEnd"/>
            <w:r>
              <w:t xml:space="preserve"> Indagar acerca de los métodos existentes para aplicar la lógica deductiva y descartar variables en los conocimientos, experimentos y conclusiones acerca de cualquier suceso u</w:t>
            </w:r>
          </w:p>
          <w:p w14:paraId="0DF29D4A" w14:textId="77777777" w:rsidR="00413AD1" w:rsidRDefault="00413AD1" w:rsidP="006531A5">
            <w:r>
              <w:t xml:space="preserve">objeto de estudio. </w:t>
            </w:r>
          </w:p>
          <w:p w14:paraId="2F88D4A2" w14:textId="77777777" w:rsidR="00413AD1" w:rsidRDefault="00413AD1" w:rsidP="006531A5">
            <w:r>
              <w:rPr>
                <w:b/>
              </w:rPr>
              <w:t xml:space="preserve">DCCD: </w:t>
            </w:r>
            <w:r>
              <w:t>6.2. Identificar y comparar de manera contundente las publicaciones de cualquier medio de comunicación para tener un alto nivel de certeza de los contenidos</w:t>
            </w:r>
          </w:p>
          <w:p w14:paraId="2F521FE6" w14:textId="77777777" w:rsidR="00413AD1" w:rsidRDefault="00413AD1" w:rsidP="006531A5">
            <w:r>
              <w:t xml:space="preserve">verificando las fuentes de la información. </w:t>
            </w:r>
          </w:p>
          <w:p w14:paraId="7C9E743F" w14:textId="77777777" w:rsidR="00413AD1" w:rsidRDefault="00413AD1" w:rsidP="006531A5">
            <w:r>
              <w:rPr>
                <w:b/>
              </w:rPr>
              <w:t xml:space="preserve">DCCD: </w:t>
            </w:r>
            <w:r>
              <w:t>6.3 Aprender y conocer que cualquier persona que siga los métodos propuestos de investigación puede ser protagonista o parte de</w:t>
            </w:r>
          </w:p>
          <w:p w14:paraId="65DE8FD8" w14:textId="77777777" w:rsidR="00413AD1" w:rsidRDefault="00413AD1" w:rsidP="006531A5">
            <w:r>
              <w:t>experimentos y procesos de exploración.</w:t>
            </w:r>
          </w:p>
          <w:p w14:paraId="26412E28" w14:textId="77777777" w:rsidR="00413AD1" w:rsidRDefault="00413AD1" w:rsidP="006531A5">
            <w:pPr>
              <w:widowControl w:val="0"/>
              <w:rPr>
                <w:rFonts w:ascii="Calibri" w:eastAsia="Calibri" w:hAnsi="Calibri" w:cs="Calibri"/>
              </w:rPr>
            </w:pPr>
          </w:p>
          <w:p w14:paraId="2D948275" w14:textId="77777777" w:rsidR="00413AD1" w:rsidRDefault="00413AD1" w:rsidP="006531A5">
            <w:pPr>
              <w:widowControl w:val="0"/>
              <w:rPr>
                <w:rFonts w:ascii="Calibri" w:eastAsia="Calibri" w:hAnsi="Calibri" w:cs="Calibri"/>
                <w:color w:val="000000"/>
              </w:rPr>
            </w:pPr>
          </w:p>
          <w:p w14:paraId="355D98BF" w14:textId="77777777" w:rsidR="00413AD1" w:rsidRDefault="00413AD1" w:rsidP="006531A5">
            <w:pPr>
              <w:widowControl w:val="0"/>
              <w:rPr>
                <w:rFonts w:ascii="Calibri" w:eastAsia="Calibri" w:hAnsi="Calibri" w:cs="Calibri"/>
                <w:color w:val="000000"/>
              </w:rPr>
            </w:pPr>
          </w:p>
          <w:p w14:paraId="62B9B3D9" w14:textId="77777777" w:rsidR="00413AD1" w:rsidRDefault="00413AD1" w:rsidP="006531A5">
            <w:pPr>
              <w:widowControl w:val="0"/>
              <w:rPr>
                <w:rFonts w:ascii="Calibri" w:eastAsia="Calibri" w:hAnsi="Calibri" w:cs="Calibri"/>
                <w:color w:val="000000"/>
              </w:rPr>
            </w:pPr>
          </w:p>
          <w:p w14:paraId="09356B38" w14:textId="77777777" w:rsidR="00413AD1" w:rsidRDefault="00413AD1" w:rsidP="006531A5">
            <w:pPr>
              <w:widowControl w:val="0"/>
              <w:rPr>
                <w:rFonts w:ascii="Calibri" w:eastAsia="Calibri" w:hAnsi="Calibri" w:cs="Calibri"/>
                <w:color w:val="000000"/>
              </w:rPr>
            </w:pPr>
          </w:p>
          <w:p w14:paraId="615EFF96" w14:textId="77777777" w:rsidR="00413AD1" w:rsidRDefault="00413AD1" w:rsidP="006531A5">
            <w:pPr>
              <w:widowControl w:val="0"/>
              <w:rPr>
                <w:rFonts w:ascii="Calibri" w:eastAsia="Calibri" w:hAnsi="Calibri" w:cs="Calibri"/>
                <w:color w:val="000000"/>
              </w:rPr>
            </w:pPr>
          </w:p>
          <w:p w14:paraId="147FF8D5" w14:textId="77777777" w:rsidR="00413AD1" w:rsidRDefault="00413AD1" w:rsidP="006531A5">
            <w:pPr>
              <w:widowControl w:val="0"/>
              <w:rPr>
                <w:rFonts w:ascii="Calibri" w:eastAsia="Calibri" w:hAnsi="Calibri" w:cs="Calibri"/>
                <w:color w:val="000000"/>
              </w:rPr>
            </w:pPr>
          </w:p>
          <w:p w14:paraId="0C79C6F8" w14:textId="77777777" w:rsidR="00413AD1" w:rsidRDefault="00413AD1" w:rsidP="006531A5">
            <w:pPr>
              <w:widowControl w:val="0"/>
              <w:rPr>
                <w:rFonts w:ascii="Calibri" w:eastAsia="Calibri" w:hAnsi="Calibri" w:cs="Calibri"/>
                <w:color w:val="000000"/>
              </w:rPr>
            </w:pPr>
          </w:p>
          <w:p w14:paraId="36D2C56D" w14:textId="77777777" w:rsidR="00413AD1" w:rsidRDefault="00413AD1" w:rsidP="006531A5">
            <w:pPr>
              <w:widowControl w:val="0"/>
              <w:rPr>
                <w:rFonts w:ascii="Calibri" w:eastAsia="Calibri" w:hAnsi="Calibri" w:cs="Calibri"/>
                <w:color w:val="000000"/>
              </w:rPr>
            </w:pPr>
          </w:p>
          <w:p w14:paraId="4EECBC51" w14:textId="77777777" w:rsidR="00413AD1" w:rsidRDefault="00413AD1" w:rsidP="006531A5">
            <w:pPr>
              <w:widowControl w:val="0"/>
              <w:rPr>
                <w:rFonts w:ascii="Calibri" w:eastAsia="Calibri" w:hAnsi="Calibri" w:cs="Calibri"/>
                <w:color w:val="000000"/>
              </w:rPr>
            </w:pPr>
          </w:p>
          <w:p w14:paraId="6B014178" w14:textId="77777777" w:rsidR="00413AD1" w:rsidRDefault="00413AD1" w:rsidP="006531A5">
            <w:pPr>
              <w:widowControl w:val="0"/>
              <w:rPr>
                <w:rFonts w:ascii="Calibri" w:eastAsia="Calibri" w:hAnsi="Calibri" w:cs="Calibri"/>
                <w:color w:val="000000"/>
              </w:rPr>
            </w:pPr>
          </w:p>
          <w:p w14:paraId="2A3994D4" w14:textId="77777777" w:rsidR="00413AD1" w:rsidRDefault="00413AD1" w:rsidP="006531A5">
            <w:pPr>
              <w:widowControl w:val="0"/>
              <w:rPr>
                <w:rFonts w:ascii="Calibri" w:eastAsia="Calibri" w:hAnsi="Calibri" w:cs="Calibri"/>
                <w:color w:val="000000"/>
              </w:rPr>
            </w:pPr>
          </w:p>
          <w:p w14:paraId="7E0F42C8" w14:textId="77777777" w:rsidR="00413AD1" w:rsidRDefault="00413AD1" w:rsidP="006531A5">
            <w:pPr>
              <w:widowControl w:val="0"/>
              <w:rPr>
                <w:rFonts w:ascii="Calibri" w:eastAsia="Calibri" w:hAnsi="Calibri" w:cs="Calibri"/>
                <w:color w:val="000000"/>
              </w:rPr>
            </w:pPr>
          </w:p>
          <w:p w14:paraId="2A81F495" w14:textId="77777777" w:rsidR="00413AD1" w:rsidRDefault="00413AD1" w:rsidP="006531A5">
            <w:pPr>
              <w:widowControl w:val="0"/>
              <w:rPr>
                <w:rFonts w:ascii="Calibri" w:eastAsia="Calibri" w:hAnsi="Calibri" w:cs="Calibri"/>
                <w:color w:val="000000"/>
              </w:rPr>
            </w:pPr>
          </w:p>
          <w:p w14:paraId="5690D0C5" w14:textId="77777777" w:rsidR="00413AD1" w:rsidRDefault="00413AD1" w:rsidP="006531A5">
            <w:pPr>
              <w:widowControl w:val="0"/>
              <w:rPr>
                <w:rFonts w:ascii="Calibri" w:eastAsia="Calibri" w:hAnsi="Calibri" w:cs="Calibri"/>
                <w:color w:val="000000"/>
              </w:rPr>
            </w:pPr>
          </w:p>
          <w:p w14:paraId="0CA5EAD7" w14:textId="77777777" w:rsidR="00413AD1" w:rsidRDefault="00413AD1" w:rsidP="006531A5">
            <w:pPr>
              <w:widowControl w:val="0"/>
              <w:rPr>
                <w:rFonts w:ascii="Calibri" w:eastAsia="Calibri" w:hAnsi="Calibri" w:cs="Calibri"/>
                <w:color w:val="000000"/>
              </w:rPr>
            </w:pPr>
          </w:p>
          <w:p w14:paraId="542EE257" w14:textId="77777777" w:rsidR="00413AD1" w:rsidRDefault="00413AD1" w:rsidP="006531A5">
            <w:pPr>
              <w:widowControl w:val="0"/>
              <w:rPr>
                <w:rFonts w:ascii="Calibri" w:eastAsia="Calibri" w:hAnsi="Calibri" w:cs="Calibri"/>
                <w:color w:val="000000"/>
              </w:rPr>
            </w:pPr>
          </w:p>
          <w:p w14:paraId="25AE1234" w14:textId="77777777" w:rsidR="00413AD1" w:rsidRDefault="00413AD1" w:rsidP="006531A5">
            <w:pPr>
              <w:widowControl w:val="0"/>
              <w:rPr>
                <w:rFonts w:ascii="Calibri" w:eastAsia="Calibri" w:hAnsi="Calibri" w:cs="Calibri"/>
                <w:color w:val="000000"/>
              </w:rPr>
            </w:pPr>
          </w:p>
          <w:p w14:paraId="21FD0C44" w14:textId="77777777" w:rsidR="00413AD1" w:rsidRDefault="00413AD1" w:rsidP="006531A5">
            <w:pPr>
              <w:widowControl w:val="0"/>
              <w:rPr>
                <w:rFonts w:ascii="Calibri" w:eastAsia="Calibri" w:hAnsi="Calibri" w:cs="Calibri"/>
                <w:color w:val="000000"/>
              </w:rPr>
            </w:pPr>
          </w:p>
          <w:p w14:paraId="03CC4919" w14:textId="77777777" w:rsidR="00413AD1" w:rsidRDefault="00413AD1" w:rsidP="006531A5">
            <w:pPr>
              <w:widowControl w:val="0"/>
              <w:rPr>
                <w:rFonts w:ascii="Calibri" w:eastAsia="Calibri" w:hAnsi="Calibri" w:cs="Calibri"/>
                <w:color w:val="000000"/>
              </w:rPr>
            </w:pPr>
          </w:p>
          <w:p w14:paraId="4F1D06FE" w14:textId="77777777" w:rsidR="00413AD1" w:rsidRDefault="00413AD1" w:rsidP="006531A5">
            <w:pPr>
              <w:widowControl w:val="0"/>
              <w:rPr>
                <w:rFonts w:ascii="Calibri" w:eastAsia="Calibri" w:hAnsi="Calibri" w:cs="Calibri"/>
                <w:color w:val="000000"/>
              </w:rPr>
            </w:pPr>
          </w:p>
          <w:p w14:paraId="27A21FFB" w14:textId="77777777" w:rsidR="00413AD1" w:rsidRDefault="00413AD1" w:rsidP="006531A5">
            <w:pPr>
              <w:widowControl w:val="0"/>
              <w:rPr>
                <w:rFonts w:ascii="Calibri" w:eastAsia="Calibri" w:hAnsi="Calibri" w:cs="Calibri"/>
                <w:color w:val="000000"/>
              </w:rPr>
            </w:pPr>
          </w:p>
          <w:p w14:paraId="11B1B4A2" w14:textId="77777777" w:rsidR="00413AD1" w:rsidRDefault="00413AD1" w:rsidP="006531A5">
            <w:pPr>
              <w:widowControl w:val="0"/>
              <w:rPr>
                <w:rFonts w:ascii="Calibri" w:eastAsia="Calibri" w:hAnsi="Calibri" w:cs="Calibri"/>
              </w:rPr>
            </w:pPr>
          </w:p>
        </w:tc>
        <w:tc>
          <w:tcPr>
            <w:tcW w:w="4834" w:type="dxa"/>
            <w:gridSpan w:val="4"/>
          </w:tcPr>
          <w:p w14:paraId="696B5329" w14:textId="77777777" w:rsidR="00413AD1" w:rsidRDefault="00413AD1" w:rsidP="006531A5">
            <w:pPr>
              <w:widowControl w:val="0"/>
              <w:jc w:val="center"/>
              <w:rPr>
                <w:rFonts w:ascii="Calibri" w:eastAsia="Calibri" w:hAnsi="Calibri" w:cs="Calibri"/>
                <w:b/>
                <w:color w:val="000000"/>
              </w:rPr>
            </w:pPr>
          </w:p>
          <w:p w14:paraId="55624175"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BLOQUE UNO</w:t>
            </w:r>
          </w:p>
          <w:p w14:paraId="3575FF1E"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Orígenes de la ciencia</w:t>
            </w:r>
          </w:p>
          <w:p w14:paraId="0AC90508" w14:textId="77777777" w:rsidR="00413AD1" w:rsidRDefault="00413AD1" w:rsidP="006531A5">
            <w:pPr>
              <w:widowControl w:val="0"/>
              <w:jc w:val="center"/>
              <w:rPr>
                <w:rFonts w:ascii="Calibri" w:eastAsia="Calibri" w:hAnsi="Calibri" w:cs="Calibri"/>
                <w:b/>
                <w:color w:val="000000"/>
              </w:rPr>
            </w:pPr>
          </w:p>
          <w:p w14:paraId="5CD2C34B"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1C9B07B7" w14:textId="77777777" w:rsidR="00413AD1" w:rsidRDefault="00413AD1" w:rsidP="00413AD1">
            <w:pPr>
              <w:widowControl w:val="0"/>
              <w:numPr>
                <w:ilvl w:val="0"/>
                <w:numId w:val="2"/>
              </w:numPr>
              <w:pBdr>
                <w:top w:val="none" w:sz="0" w:space="0" w:color="auto"/>
                <w:left w:val="none" w:sz="0" w:space="0" w:color="auto"/>
                <w:bottom w:val="none" w:sz="0" w:space="0" w:color="auto"/>
                <w:right w:val="none" w:sz="0" w:space="0" w:color="auto"/>
                <w:between w:val="none" w:sz="0" w:space="0" w:color="auto"/>
              </w:pBdr>
              <w:ind w:left="405"/>
              <w:contextualSpacing/>
              <w:rPr>
                <w:color w:val="000000"/>
              </w:rPr>
            </w:pPr>
            <w:r>
              <w:rPr>
                <w:rFonts w:ascii="Calibri" w:eastAsia="Calibri" w:hAnsi="Calibri" w:cs="Calibri"/>
                <w:color w:val="000000"/>
              </w:rPr>
              <w:t xml:space="preserve">Identificar científicos que han trascendido a través de la historia. </w:t>
            </w:r>
          </w:p>
          <w:p w14:paraId="0283A770" w14:textId="77777777" w:rsidR="00413AD1" w:rsidRDefault="00413AD1" w:rsidP="00413AD1">
            <w:pPr>
              <w:widowControl w:val="0"/>
              <w:numPr>
                <w:ilvl w:val="0"/>
                <w:numId w:val="2"/>
              </w:numPr>
              <w:pBdr>
                <w:top w:val="none" w:sz="0" w:space="0" w:color="auto"/>
                <w:left w:val="none" w:sz="0" w:space="0" w:color="auto"/>
                <w:bottom w:val="none" w:sz="0" w:space="0" w:color="auto"/>
                <w:right w:val="none" w:sz="0" w:space="0" w:color="auto"/>
                <w:between w:val="none" w:sz="0" w:space="0" w:color="auto"/>
              </w:pBdr>
              <w:ind w:left="405"/>
              <w:contextualSpacing/>
              <w:rPr>
                <w:rFonts w:ascii="Calibri" w:eastAsia="Calibri" w:hAnsi="Calibri" w:cs="Calibri"/>
                <w:color w:val="000000"/>
              </w:rPr>
            </w:pPr>
            <w:r>
              <w:rPr>
                <w:rFonts w:ascii="Calibri" w:eastAsia="Calibri" w:hAnsi="Calibri" w:cs="Calibri"/>
                <w:color w:val="000000"/>
              </w:rPr>
              <w:t xml:space="preserve">Reflexionar sobre qué campo de la ciencia se quisiera investigar. </w:t>
            </w:r>
          </w:p>
          <w:p w14:paraId="0FBB30C2" w14:textId="77777777" w:rsidR="00413AD1" w:rsidRDefault="00413AD1" w:rsidP="006531A5">
            <w:pPr>
              <w:widowControl w:val="0"/>
              <w:rPr>
                <w:rFonts w:ascii="Calibri" w:eastAsia="Calibri" w:hAnsi="Calibri" w:cs="Calibri"/>
                <w:color w:val="000000"/>
              </w:rPr>
            </w:pPr>
            <w:r>
              <w:rPr>
                <w:noProof/>
                <w:lang w:val="es-EC" w:eastAsia="es-EC"/>
              </w:rPr>
              <w:drawing>
                <wp:inline distT="0" distB="0" distL="0" distR="0" wp14:anchorId="7198AF23" wp14:editId="0983D4C5">
                  <wp:extent cx="2974975" cy="1023620"/>
                  <wp:effectExtent l="0" t="0" r="0"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58">
                            <a:extLst>
                              <a:ext uri="{28A0092B-C50C-407E-A947-70E740481C1C}">
                                <a14:useLocalDpi xmlns:a14="http://schemas.microsoft.com/office/drawing/2010/main" val="0"/>
                              </a:ext>
                            </a:extLst>
                          </a:blip>
                          <a:srcRect l="36372" t="26308" r="34920" b="56123"/>
                          <a:stretch>
                            <a:fillRect/>
                          </a:stretch>
                        </pic:blipFill>
                        <pic:spPr bwMode="auto">
                          <a:xfrm>
                            <a:off x="0" y="0"/>
                            <a:ext cx="2974975" cy="1023620"/>
                          </a:xfrm>
                          <a:prstGeom prst="rect">
                            <a:avLst/>
                          </a:prstGeom>
                          <a:noFill/>
                          <a:ln>
                            <a:noFill/>
                          </a:ln>
                        </pic:spPr>
                      </pic:pic>
                    </a:graphicData>
                  </a:graphic>
                </wp:inline>
              </w:drawing>
            </w:r>
          </w:p>
          <w:p w14:paraId="1B4A3761" w14:textId="77777777" w:rsidR="00413AD1" w:rsidRDefault="00413AD1" w:rsidP="006531A5">
            <w:pPr>
              <w:widowControl w:val="0"/>
              <w:rPr>
                <w:rFonts w:ascii="Calibri" w:eastAsia="Calibri" w:hAnsi="Calibri" w:cs="Calibri"/>
                <w:color w:val="000000"/>
              </w:rPr>
            </w:pPr>
          </w:p>
          <w:p w14:paraId="093B57DD" w14:textId="77777777" w:rsidR="00413AD1" w:rsidRDefault="00413AD1" w:rsidP="006531A5">
            <w:pPr>
              <w:widowControl w:val="0"/>
              <w:rPr>
                <w:rFonts w:ascii="Calibri" w:eastAsia="Calibri" w:hAnsi="Calibri" w:cs="Calibri"/>
                <w:color w:val="000000"/>
              </w:rPr>
            </w:pPr>
          </w:p>
          <w:p w14:paraId="44A661AC" w14:textId="77777777" w:rsidR="00413AD1" w:rsidRDefault="00413AD1" w:rsidP="006531A5">
            <w:pPr>
              <w:widowControl w:val="0"/>
              <w:rPr>
                <w:rFonts w:ascii="Calibri" w:eastAsia="Calibri" w:hAnsi="Calibri" w:cs="Calibri"/>
                <w:color w:val="000000"/>
              </w:rPr>
            </w:pPr>
          </w:p>
          <w:p w14:paraId="3DFDD9A7" w14:textId="77777777" w:rsidR="00413AD1" w:rsidRDefault="00413AD1" w:rsidP="006531A5">
            <w:pPr>
              <w:widowControl w:val="0"/>
              <w:rPr>
                <w:rFonts w:ascii="Calibri" w:eastAsia="Calibri" w:hAnsi="Calibri" w:cs="Calibri"/>
                <w:color w:val="000000"/>
              </w:rPr>
            </w:pPr>
          </w:p>
          <w:p w14:paraId="4E93B129" w14:textId="77777777" w:rsidR="00413AD1" w:rsidRDefault="00413AD1" w:rsidP="006531A5">
            <w:pPr>
              <w:widowControl w:val="0"/>
              <w:rPr>
                <w:rFonts w:ascii="Calibri" w:eastAsia="Calibri" w:hAnsi="Calibri" w:cs="Calibri"/>
                <w:color w:val="000000"/>
              </w:rPr>
            </w:pPr>
          </w:p>
          <w:p w14:paraId="13005567" w14:textId="77777777" w:rsidR="00413AD1" w:rsidRDefault="00413AD1" w:rsidP="006531A5">
            <w:pPr>
              <w:widowControl w:val="0"/>
              <w:rPr>
                <w:rFonts w:ascii="Calibri" w:eastAsia="Calibri" w:hAnsi="Calibri" w:cs="Calibri"/>
                <w:color w:val="000000"/>
              </w:rPr>
            </w:pPr>
          </w:p>
          <w:p w14:paraId="0ED90C4A" w14:textId="77777777" w:rsidR="00413AD1" w:rsidRDefault="00413AD1" w:rsidP="006531A5">
            <w:pPr>
              <w:widowControl w:val="0"/>
              <w:rPr>
                <w:rFonts w:ascii="Calibri" w:eastAsia="Calibri" w:hAnsi="Calibri" w:cs="Calibri"/>
                <w:color w:val="000000"/>
              </w:rPr>
            </w:pPr>
          </w:p>
          <w:p w14:paraId="37B92B61" w14:textId="77777777" w:rsidR="00413AD1" w:rsidRDefault="00413AD1" w:rsidP="006531A5">
            <w:pPr>
              <w:widowControl w:val="0"/>
              <w:rPr>
                <w:rFonts w:ascii="Calibri" w:eastAsia="Calibri" w:hAnsi="Calibri" w:cs="Calibri"/>
                <w:color w:val="000000"/>
              </w:rPr>
            </w:pPr>
          </w:p>
          <w:p w14:paraId="55C2006E" w14:textId="77777777" w:rsidR="00413AD1" w:rsidRDefault="00413AD1" w:rsidP="006531A5">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0E974DC9" w14:textId="77777777" w:rsidR="00413AD1" w:rsidRDefault="00413AD1" w:rsidP="00413AD1">
            <w:pPr>
              <w:widowControl w:val="0"/>
              <w:numPr>
                <w:ilvl w:val="1"/>
                <w:numId w:val="28"/>
              </w:numPr>
              <w:pBdr>
                <w:top w:val="none" w:sz="0" w:space="0" w:color="auto"/>
                <w:left w:val="none" w:sz="0" w:space="0" w:color="auto"/>
                <w:bottom w:val="none" w:sz="0" w:space="0" w:color="auto"/>
                <w:right w:val="none" w:sz="0" w:space="0" w:color="auto"/>
                <w:between w:val="none" w:sz="0" w:space="0" w:color="auto"/>
              </w:pBdr>
              <w:spacing w:line="276" w:lineRule="auto"/>
              <w:ind w:left="405"/>
              <w:contextualSpacing/>
              <w:rPr>
                <w:color w:val="000000"/>
              </w:rPr>
            </w:pPr>
            <w:r>
              <w:rPr>
                <w:rFonts w:ascii="Calibri" w:eastAsia="Calibri" w:hAnsi="Calibri" w:cs="Calibri"/>
                <w:color w:val="000000"/>
              </w:rPr>
              <w:t xml:space="preserve">Indagar sobre los orígenes de la ciencia. </w:t>
            </w:r>
          </w:p>
          <w:p w14:paraId="5D8FD8FB" w14:textId="77777777" w:rsidR="00413AD1" w:rsidRDefault="00413AD1" w:rsidP="00413AD1">
            <w:pPr>
              <w:widowControl w:val="0"/>
              <w:numPr>
                <w:ilvl w:val="1"/>
                <w:numId w:val="28"/>
              </w:numPr>
              <w:pBdr>
                <w:top w:val="none" w:sz="0" w:space="0" w:color="auto"/>
                <w:left w:val="none" w:sz="0" w:space="0" w:color="auto"/>
                <w:bottom w:val="none" w:sz="0" w:space="0" w:color="auto"/>
                <w:right w:val="none" w:sz="0" w:space="0" w:color="auto"/>
                <w:between w:val="none" w:sz="0" w:space="0" w:color="auto"/>
              </w:pBdr>
              <w:spacing w:line="276" w:lineRule="auto"/>
              <w:ind w:left="405"/>
              <w:contextualSpacing/>
              <w:rPr>
                <w:rFonts w:ascii="Calibri" w:eastAsia="Calibri" w:hAnsi="Calibri" w:cs="Calibri"/>
                <w:color w:val="000000"/>
              </w:rPr>
            </w:pPr>
            <w:r>
              <w:rPr>
                <w:rFonts w:ascii="Calibri" w:eastAsia="Calibri" w:hAnsi="Calibri" w:cs="Calibri"/>
                <w:color w:val="000000"/>
              </w:rPr>
              <w:t xml:space="preserve">Conocer sobre los primeros curanderos. </w:t>
            </w:r>
          </w:p>
          <w:p w14:paraId="72840187" w14:textId="77777777" w:rsidR="00413AD1" w:rsidRDefault="00413AD1" w:rsidP="00413AD1">
            <w:pPr>
              <w:widowControl w:val="0"/>
              <w:numPr>
                <w:ilvl w:val="1"/>
                <w:numId w:val="28"/>
              </w:numPr>
              <w:pBdr>
                <w:top w:val="none" w:sz="0" w:space="0" w:color="auto"/>
                <w:left w:val="none" w:sz="0" w:space="0" w:color="auto"/>
                <w:bottom w:val="none" w:sz="0" w:space="0" w:color="auto"/>
                <w:right w:val="none" w:sz="0" w:space="0" w:color="auto"/>
                <w:between w:val="none" w:sz="0" w:space="0" w:color="auto"/>
              </w:pBdr>
              <w:spacing w:line="276" w:lineRule="auto"/>
              <w:ind w:left="405"/>
              <w:contextualSpacing/>
              <w:rPr>
                <w:rFonts w:ascii="Calibri" w:eastAsia="Calibri" w:hAnsi="Calibri" w:cs="Calibri"/>
                <w:color w:val="000000"/>
              </w:rPr>
            </w:pPr>
            <w:r>
              <w:rPr>
                <w:rFonts w:ascii="Calibri" w:eastAsia="Calibri" w:hAnsi="Calibri" w:cs="Calibri"/>
                <w:color w:val="000000"/>
              </w:rPr>
              <w:t xml:space="preserve">Conocer el proceso de observación. </w:t>
            </w:r>
          </w:p>
          <w:p w14:paraId="4D3B8AE8" w14:textId="77777777" w:rsidR="00413AD1" w:rsidRDefault="00413AD1" w:rsidP="00413AD1">
            <w:pPr>
              <w:widowControl w:val="0"/>
              <w:numPr>
                <w:ilvl w:val="1"/>
                <w:numId w:val="28"/>
              </w:numPr>
              <w:pBdr>
                <w:top w:val="none" w:sz="0" w:space="0" w:color="auto"/>
                <w:left w:val="none" w:sz="0" w:space="0" w:color="auto"/>
                <w:bottom w:val="none" w:sz="0" w:space="0" w:color="auto"/>
                <w:right w:val="none" w:sz="0" w:space="0" w:color="auto"/>
                <w:between w:val="none" w:sz="0" w:space="0" w:color="auto"/>
              </w:pBdr>
              <w:spacing w:line="276" w:lineRule="auto"/>
              <w:ind w:left="405"/>
              <w:contextualSpacing/>
              <w:rPr>
                <w:rFonts w:ascii="Calibri" w:eastAsia="Calibri" w:hAnsi="Calibri" w:cs="Calibri"/>
                <w:color w:val="000000"/>
              </w:rPr>
            </w:pPr>
            <w:r>
              <w:rPr>
                <w:rFonts w:ascii="Calibri" w:eastAsia="Calibri" w:hAnsi="Calibri" w:cs="Calibri"/>
                <w:color w:val="000000"/>
              </w:rPr>
              <w:t xml:space="preserve">Conocer </w:t>
            </w:r>
            <w:proofErr w:type="gramStart"/>
            <w:r>
              <w:rPr>
                <w:rFonts w:ascii="Calibri" w:eastAsia="Calibri" w:hAnsi="Calibri" w:cs="Calibri"/>
                <w:color w:val="000000"/>
              </w:rPr>
              <w:t>el  saber</w:t>
            </w:r>
            <w:proofErr w:type="gramEnd"/>
            <w:r>
              <w:rPr>
                <w:rFonts w:ascii="Calibri" w:eastAsia="Calibri" w:hAnsi="Calibri" w:cs="Calibri"/>
                <w:color w:val="000000"/>
              </w:rPr>
              <w:t xml:space="preserve"> empírico a las leyes a través de la experiencia, el ensayo y el error. </w:t>
            </w:r>
          </w:p>
          <w:p w14:paraId="004CD1A8" w14:textId="77777777" w:rsidR="00413AD1" w:rsidRDefault="00413AD1" w:rsidP="00413AD1">
            <w:pPr>
              <w:widowControl w:val="0"/>
              <w:numPr>
                <w:ilvl w:val="1"/>
                <w:numId w:val="28"/>
              </w:numPr>
              <w:pBdr>
                <w:top w:val="none" w:sz="0" w:space="0" w:color="auto"/>
                <w:left w:val="none" w:sz="0" w:space="0" w:color="auto"/>
                <w:bottom w:val="none" w:sz="0" w:space="0" w:color="auto"/>
                <w:right w:val="none" w:sz="0" w:space="0" w:color="auto"/>
                <w:between w:val="none" w:sz="0" w:space="0" w:color="auto"/>
              </w:pBdr>
              <w:spacing w:line="276" w:lineRule="auto"/>
              <w:ind w:left="405"/>
              <w:contextualSpacing/>
              <w:rPr>
                <w:rFonts w:ascii="Calibri" w:eastAsia="Calibri" w:hAnsi="Calibri" w:cs="Calibri"/>
                <w:color w:val="000000"/>
              </w:rPr>
            </w:pPr>
            <w:r>
              <w:rPr>
                <w:rFonts w:ascii="Calibri" w:eastAsia="Calibri" w:hAnsi="Calibri" w:cs="Calibri"/>
                <w:color w:val="000000"/>
              </w:rPr>
              <w:t xml:space="preserve">Conocer el saber teórico a las leyes. </w:t>
            </w:r>
          </w:p>
          <w:p w14:paraId="1E13D8AC" w14:textId="77777777" w:rsidR="00413AD1" w:rsidRDefault="00413AD1" w:rsidP="00413AD1">
            <w:pPr>
              <w:widowControl w:val="0"/>
              <w:numPr>
                <w:ilvl w:val="1"/>
                <w:numId w:val="28"/>
              </w:numPr>
              <w:pBdr>
                <w:top w:val="none" w:sz="0" w:space="0" w:color="auto"/>
                <w:left w:val="none" w:sz="0" w:space="0" w:color="auto"/>
                <w:bottom w:val="none" w:sz="0" w:space="0" w:color="auto"/>
                <w:right w:val="none" w:sz="0" w:space="0" w:color="auto"/>
                <w:between w:val="none" w:sz="0" w:space="0" w:color="auto"/>
              </w:pBdr>
              <w:spacing w:line="276" w:lineRule="auto"/>
              <w:ind w:left="405"/>
              <w:contextualSpacing/>
              <w:rPr>
                <w:rFonts w:ascii="Calibri" w:eastAsia="Calibri" w:hAnsi="Calibri" w:cs="Calibri"/>
                <w:color w:val="000000"/>
              </w:rPr>
            </w:pPr>
            <w:r>
              <w:rPr>
                <w:rFonts w:ascii="Calibri" w:eastAsia="Calibri" w:hAnsi="Calibri" w:cs="Calibri"/>
                <w:color w:val="000000"/>
              </w:rPr>
              <w:t xml:space="preserve">Conocer el método científico.  </w:t>
            </w:r>
          </w:p>
          <w:p w14:paraId="7A6C12A1" w14:textId="77777777" w:rsidR="00413AD1" w:rsidRDefault="00413AD1" w:rsidP="006531A5">
            <w:pPr>
              <w:widowControl w:val="0"/>
              <w:spacing w:line="276" w:lineRule="auto"/>
              <w:rPr>
                <w:rFonts w:ascii="Calibri" w:eastAsia="Calibri" w:hAnsi="Calibri" w:cs="Calibri"/>
                <w:color w:val="000000"/>
              </w:rPr>
            </w:pPr>
            <w:r>
              <w:rPr>
                <w:noProof/>
                <w:lang w:val="es-EC" w:eastAsia="es-EC"/>
              </w:rPr>
              <w:drawing>
                <wp:inline distT="0" distB="0" distL="0" distR="0" wp14:anchorId="21863135" wp14:editId="341A751A">
                  <wp:extent cx="2865755" cy="234759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58">
                            <a:extLst>
                              <a:ext uri="{28A0092B-C50C-407E-A947-70E740481C1C}">
                                <a14:useLocalDpi xmlns:a14="http://schemas.microsoft.com/office/drawing/2010/main" val="0"/>
                              </a:ext>
                            </a:extLst>
                          </a:blip>
                          <a:srcRect l="35501" t="43037" r="34377" b="12917"/>
                          <a:stretch>
                            <a:fillRect/>
                          </a:stretch>
                        </pic:blipFill>
                        <pic:spPr bwMode="auto">
                          <a:xfrm>
                            <a:off x="0" y="0"/>
                            <a:ext cx="2865755" cy="2347595"/>
                          </a:xfrm>
                          <a:prstGeom prst="rect">
                            <a:avLst/>
                          </a:prstGeom>
                          <a:noFill/>
                          <a:ln>
                            <a:noFill/>
                          </a:ln>
                        </pic:spPr>
                      </pic:pic>
                    </a:graphicData>
                  </a:graphic>
                </wp:inline>
              </w:drawing>
            </w:r>
          </w:p>
          <w:p w14:paraId="1F13920B" w14:textId="77777777" w:rsidR="00413AD1" w:rsidRDefault="00413AD1" w:rsidP="006531A5">
            <w:pPr>
              <w:widowControl w:val="0"/>
              <w:spacing w:line="276" w:lineRule="auto"/>
              <w:rPr>
                <w:rFonts w:ascii="Calibri" w:eastAsia="Calibri" w:hAnsi="Calibri" w:cs="Calibri"/>
                <w:color w:val="000000"/>
              </w:rPr>
            </w:pPr>
          </w:p>
          <w:p w14:paraId="4CD664AC" w14:textId="77777777" w:rsidR="00413AD1" w:rsidRDefault="00413AD1" w:rsidP="006531A5">
            <w:pPr>
              <w:widowControl w:val="0"/>
              <w:spacing w:line="276" w:lineRule="auto"/>
              <w:rPr>
                <w:rFonts w:ascii="Calibri" w:eastAsia="Calibri" w:hAnsi="Calibri" w:cs="Calibri"/>
                <w:color w:val="000000"/>
              </w:rPr>
            </w:pPr>
          </w:p>
          <w:p w14:paraId="57E0E88F" w14:textId="77777777" w:rsidR="00413AD1" w:rsidRDefault="00413AD1" w:rsidP="006531A5">
            <w:pPr>
              <w:widowControl w:val="0"/>
              <w:spacing w:line="276" w:lineRule="auto"/>
              <w:rPr>
                <w:rFonts w:ascii="Calibri" w:eastAsia="Calibri" w:hAnsi="Calibri" w:cs="Calibri"/>
                <w:color w:val="000000"/>
              </w:rPr>
            </w:pPr>
          </w:p>
          <w:p w14:paraId="6A469A20" w14:textId="77777777" w:rsidR="00413AD1" w:rsidRDefault="00413AD1" w:rsidP="006531A5">
            <w:pPr>
              <w:widowControl w:val="0"/>
              <w:spacing w:line="276" w:lineRule="auto"/>
              <w:rPr>
                <w:rFonts w:ascii="Calibri" w:eastAsia="Calibri" w:hAnsi="Calibri" w:cs="Calibri"/>
                <w:color w:val="000000"/>
              </w:rPr>
            </w:pPr>
          </w:p>
          <w:p w14:paraId="3193B835" w14:textId="77777777" w:rsidR="00413AD1" w:rsidRDefault="00413AD1" w:rsidP="006531A5">
            <w:pPr>
              <w:widowControl w:val="0"/>
              <w:spacing w:line="276" w:lineRule="auto"/>
              <w:rPr>
                <w:rFonts w:ascii="Calibri" w:eastAsia="Calibri" w:hAnsi="Calibri" w:cs="Calibri"/>
                <w:color w:val="000000"/>
              </w:rPr>
            </w:pPr>
          </w:p>
          <w:p w14:paraId="0B0EA964" w14:textId="77777777" w:rsidR="00413AD1" w:rsidRDefault="00413AD1" w:rsidP="006531A5">
            <w:pPr>
              <w:widowControl w:val="0"/>
              <w:rPr>
                <w:rFonts w:ascii="Calibri" w:eastAsia="Calibri" w:hAnsi="Calibri" w:cs="Calibri"/>
                <w:color w:val="000000"/>
              </w:rPr>
            </w:pPr>
            <w:r>
              <w:rPr>
                <w:rFonts w:ascii="Calibri" w:eastAsia="Calibri" w:hAnsi="Calibri" w:cs="Calibri"/>
                <w:b/>
                <w:color w:val="000000"/>
              </w:rPr>
              <w:t>APLICO Y VERIFICO MIS CONOCIMIENTOS</w:t>
            </w:r>
          </w:p>
          <w:p w14:paraId="4C851687"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color w:val="000000"/>
              </w:rPr>
            </w:pPr>
            <w:r>
              <w:rPr>
                <w:rFonts w:ascii="Calibri" w:eastAsia="Calibri" w:hAnsi="Calibri" w:cs="Calibri"/>
                <w:color w:val="000000"/>
              </w:rPr>
              <w:t>Explicar las diferencias que existen entre los procesos de observación y de racionamiento.</w:t>
            </w:r>
          </w:p>
          <w:p w14:paraId="28BE1189"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ind w:left="360"/>
              <w:contextualSpacing/>
              <w:rPr>
                <w:rFonts w:ascii="Calibri" w:eastAsia="Calibri" w:hAnsi="Calibri" w:cs="Calibri"/>
                <w:color w:val="000000"/>
              </w:rPr>
            </w:pPr>
            <w:r>
              <w:rPr>
                <w:rFonts w:ascii="Calibri" w:eastAsia="Calibri" w:hAnsi="Calibri" w:cs="Calibri"/>
                <w:color w:val="000000"/>
              </w:rPr>
              <w:t xml:space="preserve">Identificar los pasos del método científico. </w:t>
            </w:r>
          </w:p>
          <w:p w14:paraId="1EB37C1B" w14:textId="77777777" w:rsidR="00413AD1" w:rsidRDefault="00413AD1" w:rsidP="006531A5">
            <w:pPr>
              <w:widowControl w:val="0"/>
              <w:rPr>
                <w:rFonts w:ascii="Calibri" w:eastAsia="Calibri" w:hAnsi="Calibri" w:cs="Calibri"/>
                <w:color w:val="000000"/>
              </w:rPr>
            </w:pPr>
          </w:p>
          <w:p w14:paraId="66ACC849" w14:textId="77777777" w:rsidR="00413AD1" w:rsidRDefault="00413AD1" w:rsidP="006531A5">
            <w:pPr>
              <w:widowControl w:val="0"/>
              <w:rPr>
                <w:rFonts w:ascii="Calibri" w:eastAsia="Calibri" w:hAnsi="Calibri" w:cs="Calibri"/>
                <w:b/>
                <w:color w:val="000000"/>
              </w:rPr>
            </w:pPr>
          </w:p>
          <w:p w14:paraId="0D8C865E" w14:textId="77777777" w:rsidR="00413AD1" w:rsidRDefault="00413AD1" w:rsidP="006531A5">
            <w:pPr>
              <w:widowControl w:val="0"/>
              <w:rPr>
                <w:rFonts w:ascii="Calibri" w:eastAsia="Calibri" w:hAnsi="Calibri" w:cs="Calibri"/>
                <w:b/>
                <w:color w:val="000000"/>
              </w:rPr>
            </w:pPr>
            <w:r>
              <w:rPr>
                <w:noProof/>
                <w:lang w:val="es-EC" w:eastAsia="es-EC"/>
              </w:rPr>
              <w:drawing>
                <wp:inline distT="0" distB="0" distL="0" distR="0" wp14:anchorId="760B3EC8" wp14:editId="287484C8">
                  <wp:extent cx="2511425" cy="3111500"/>
                  <wp:effectExtent l="0" t="0" r="317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59">
                            <a:extLst>
                              <a:ext uri="{28A0092B-C50C-407E-A947-70E740481C1C}">
                                <a14:useLocalDpi xmlns:a14="http://schemas.microsoft.com/office/drawing/2010/main" val="0"/>
                              </a:ext>
                            </a:extLst>
                          </a:blip>
                          <a:srcRect l="34946" t="17224" r="32796" b="11943"/>
                          <a:stretch>
                            <a:fillRect/>
                          </a:stretch>
                        </pic:blipFill>
                        <pic:spPr bwMode="auto">
                          <a:xfrm>
                            <a:off x="0" y="0"/>
                            <a:ext cx="2511425" cy="3111500"/>
                          </a:xfrm>
                          <a:prstGeom prst="rect">
                            <a:avLst/>
                          </a:prstGeom>
                          <a:noFill/>
                          <a:ln>
                            <a:noFill/>
                          </a:ln>
                        </pic:spPr>
                      </pic:pic>
                    </a:graphicData>
                  </a:graphic>
                </wp:inline>
              </w:drawing>
            </w:r>
          </w:p>
          <w:p w14:paraId="630B8290" w14:textId="77777777" w:rsidR="00413AD1" w:rsidRDefault="00413AD1" w:rsidP="006531A5">
            <w:pPr>
              <w:widowControl w:val="0"/>
              <w:rPr>
                <w:rFonts w:ascii="Calibri" w:eastAsia="Calibri" w:hAnsi="Calibri" w:cs="Calibri"/>
                <w:b/>
                <w:color w:val="000000"/>
              </w:rPr>
            </w:pPr>
          </w:p>
          <w:p w14:paraId="4B9CB3EA" w14:textId="77777777" w:rsidR="00413AD1" w:rsidRDefault="00413AD1" w:rsidP="006531A5">
            <w:pPr>
              <w:widowControl w:val="0"/>
              <w:rPr>
                <w:rFonts w:ascii="Calibri" w:eastAsia="Calibri" w:hAnsi="Calibri" w:cs="Calibri"/>
                <w:b/>
                <w:color w:val="000000"/>
              </w:rPr>
            </w:pPr>
          </w:p>
          <w:p w14:paraId="55AEFD89" w14:textId="77777777" w:rsidR="00413AD1" w:rsidRDefault="00413AD1" w:rsidP="006531A5">
            <w:pPr>
              <w:widowControl w:val="0"/>
              <w:rPr>
                <w:rFonts w:ascii="Calibri" w:eastAsia="Calibri" w:hAnsi="Calibri" w:cs="Calibri"/>
                <w:b/>
                <w:color w:val="000000"/>
              </w:rPr>
            </w:pPr>
          </w:p>
          <w:p w14:paraId="35414F54" w14:textId="77777777" w:rsidR="00413AD1" w:rsidRDefault="00413AD1" w:rsidP="006531A5">
            <w:pPr>
              <w:widowControl w:val="0"/>
              <w:rPr>
                <w:rFonts w:ascii="Calibri" w:eastAsia="Calibri" w:hAnsi="Calibri" w:cs="Calibri"/>
                <w:b/>
                <w:color w:val="000000"/>
              </w:rPr>
            </w:pPr>
          </w:p>
          <w:p w14:paraId="258D2C33" w14:textId="77777777" w:rsidR="00413AD1" w:rsidRDefault="00413AD1" w:rsidP="006531A5">
            <w:pPr>
              <w:widowControl w:val="0"/>
              <w:rPr>
                <w:rFonts w:ascii="Calibri" w:eastAsia="Calibri" w:hAnsi="Calibri" w:cs="Calibri"/>
                <w:b/>
                <w:color w:val="000000"/>
              </w:rPr>
            </w:pPr>
          </w:p>
          <w:p w14:paraId="33E55C79" w14:textId="77777777" w:rsidR="00413AD1" w:rsidRDefault="00413AD1" w:rsidP="006531A5">
            <w:pPr>
              <w:widowControl w:val="0"/>
              <w:rPr>
                <w:rFonts w:ascii="Calibri" w:eastAsia="Calibri" w:hAnsi="Calibri" w:cs="Calibri"/>
                <w:b/>
                <w:color w:val="000000"/>
              </w:rPr>
            </w:pPr>
          </w:p>
          <w:p w14:paraId="01194D6D"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BLOQUE DOS</w:t>
            </w:r>
          </w:p>
          <w:p w14:paraId="42BBFC4E" w14:textId="77777777" w:rsidR="00413AD1" w:rsidRDefault="00413AD1" w:rsidP="006531A5">
            <w:pPr>
              <w:widowControl w:val="0"/>
              <w:jc w:val="center"/>
              <w:rPr>
                <w:rFonts w:ascii="Calibri" w:eastAsia="Calibri" w:hAnsi="Calibri" w:cs="Calibri"/>
                <w:b/>
                <w:color w:val="000000"/>
              </w:rPr>
            </w:pPr>
            <w:r>
              <w:rPr>
                <w:rFonts w:ascii="Calibri" w:eastAsia="Calibri" w:hAnsi="Calibri" w:cs="Calibri"/>
                <w:b/>
                <w:color w:val="000000"/>
              </w:rPr>
              <w:t>Comunicación científica</w:t>
            </w:r>
          </w:p>
          <w:p w14:paraId="40CB0E89" w14:textId="77777777" w:rsidR="00413AD1" w:rsidRDefault="00413AD1" w:rsidP="006531A5">
            <w:pPr>
              <w:widowControl w:val="0"/>
              <w:jc w:val="center"/>
              <w:rPr>
                <w:rFonts w:ascii="Calibri" w:eastAsia="Calibri" w:hAnsi="Calibri" w:cs="Calibri"/>
                <w:b/>
                <w:color w:val="000000"/>
              </w:rPr>
            </w:pPr>
          </w:p>
          <w:p w14:paraId="48F966AD" w14:textId="77777777" w:rsidR="00413AD1" w:rsidRDefault="00413AD1" w:rsidP="006531A5">
            <w:pPr>
              <w:widowControl w:val="0"/>
              <w:rPr>
                <w:rFonts w:ascii="Calibri" w:eastAsia="Calibri" w:hAnsi="Calibri" w:cs="Calibri"/>
                <w:b/>
                <w:color w:val="000000"/>
              </w:rPr>
            </w:pPr>
            <w:r>
              <w:rPr>
                <w:rFonts w:ascii="Calibri" w:eastAsia="Calibri" w:hAnsi="Calibri" w:cs="Calibri"/>
                <w:b/>
                <w:color w:val="000000"/>
              </w:rPr>
              <w:t xml:space="preserve">EXPLOREMOS LOS CONOCIMIENTOS </w:t>
            </w:r>
          </w:p>
          <w:p w14:paraId="22E4CA93"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spacing w:line="276" w:lineRule="auto"/>
              <w:ind w:left="360"/>
              <w:contextualSpacing/>
              <w:rPr>
                <w:color w:val="000000"/>
              </w:rPr>
            </w:pPr>
            <w:r>
              <w:rPr>
                <w:rFonts w:ascii="Calibri" w:eastAsia="Calibri" w:hAnsi="Calibri" w:cs="Calibri"/>
                <w:color w:val="000000"/>
              </w:rPr>
              <w:t xml:space="preserve">Diferenciar un artículo corriente de un artículo científico. </w:t>
            </w:r>
          </w:p>
          <w:p w14:paraId="3E3C2712"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spacing w:line="276" w:lineRule="auto"/>
              <w:ind w:left="360"/>
              <w:contextualSpacing/>
              <w:rPr>
                <w:rFonts w:ascii="Calibri" w:eastAsia="Calibri" w:hAnsi="Calibri" w:cs="Calibri"/>
                <w:color w:val="000000"/>
              </w:rPr>
            </w:pPr>
            <w:r>
              <w:rPr>
                <w:rFonts w:ascii="Calibri" w:eastAsia="Calibri" w:hAnsi="Calibri" w:cs="Calibri"/>
                <w:color w:val="000000"/>
              </w:rPr>
              <w:t xml:space="preserve">Reflexionar quienes pueden escribir un artículo científico. </w:t>
            </w:r>
          </w:p>
          <w:p w14:paraId="24B3A3D3" w14:textId="77777777" w:rsidR="00413AD1" w:rsidRDefault="00413AD1" w:rsidP="006531A5">
            <w:pPr>
              <w:widowControl w:val="0"/>
              <w:spacing w:line="276" w:lineRule="auto"/>
              <w:rPr>
                <w:rFonts w:ascii="Calibri" w:eastAsia="Calibri" w:hAnsi="Calibri" w:cs="Calibri"/>
                <w:color w:val="000000"/>
              </w:rPr>
            </w:pPr>
          </w:p>
          <w:p w14:paraId="1AA097AB" w14:textId="77777777" w:rsidR="00413AD1" w:rsidRDefault="00413AD1" w:rsidP="006531A5">
            <w:pPr>
              <w:widowControl w:val="0"/>
              <w:spacing w:line="276" w:lineRule="auto"/>
              <w:rPr>
                <w:rFonts w:ascii="Calibri" w:eastAsia="Calibri" w:hAnsi="Calibri" w:cs="Calibri"/>
                <w:color w:val="000000"/>
              </w:rPr>
            </w:pPr>
            <w:r>
              <w:rPr>
                <w:noProof/>
                <w:lang w:val="es-EC" w:eastAsia="es-EC"/>
              </w:rPr>
              <w:drawing>
                <wp:inline distT="0" distB="0" distL="0" distR="0" wp14:anchorId="1916A588" wp14:editId="14D900B7">
                  <wp:extent cx="2238375" cy="311150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60">
                            <a:extLst>
                              <a:ext uri="{28A0092B-C50C-407E-A947-70E740481C1C}">
                                <a14:useLocalDpi xmlns:a14="http://schemas.microsoft.com/office/drawing/2010/main" val="0"/>
                              </a:ext>
                            </a:extLst>
                          </a:blip>
                          <a:srcRect l="35500" t="18147" r="34354" b="7162"/>
                          <a:stretch>
                            <a:fillRect/>
                          </a:stretch>
                        </pic:blipFill>
                        <pic:spPr bwMode="auto">
                          <a:xfrm>
                            <a:off x="0" y="0"/>
                            <a:ext cx="2238375" cy="3111500"/>
                          </a:xfrm>
                          <a:prstGeom prst="rect">
                            <a:avLst/>
                          </a:prstGeom>
                          <a:noFill/>
                          <a:ln>
                            <a:noFill/>
                          </a:ln>
                        </pic:spPr>
                      </pic:pic>
                    </a:graphicData>
                  </a:graphic>
                </wp:inline>
              </w:drawing>
            </w:r>
          </w:p>
          <w:p w14:paraId="1DE72F93" w14:textId="77777777" w:rsidR="00413AD1" w:rsidRDefault="00413AD1" w:rsidP="006531A5">
            <w:pPr>
              <w:widowControl w:val="0"/>
              <w:spacing w:line="276" w:lineRule="auto"/>
              <w:rPr>
                <w:rFonts w:ascii="Calibri" w:eastAsia="Calibri" w:hAnsi="Calibri" w:cs="Calibri"/>
                <w:color w:val="000000"/>
              </w:rPr>
            </w:pPr>
          </w:p>
          <w:p w14:paraId="4918D393" w14:textId="77777777" w:rsidR="00413AD1" w:rsidRDefault="00413AD1" w:rsidP="006531A5">
            <w:pPr>
              <w:widowControl w:val="0"/>
              <w:spacing w:line="276" w:lineRule="auto"/>
              <w:rPr>
                <w:rFonts w:ascii="Calibri" w:eastAsia="Calibri" w:hAnsi="Calibri" w:cs="Calibri"/>
                <w:color w:val="000000"/>
              </w:rPr>
            </w:pPr>
          </w:p>
          <w:p w14:paraId="58797895" w14:textId="77777777" w:rsidR="00413AD1" w:rsidRDefault="00413AD1" w:rsidP="006531A5">
            <w:pPr>
              <w:widowControl w:val="0"/>
              <w:rPr>
                <w:rFonts w:ascii="Calibri" w:eastAsia="Calibri" w:hAnsi="Calibri" w:cs="Calibri"/>
                <w:color w:val="000000"/>
              </w:rPr>
            </w:pPr>
            <w:r>
              <w:rPr>
                <w:rFonts w:ascii="Calibri" w:eastAsia="Calibri" w:hAnsi="Calibri" w:cs="Calibri"/>
                <w:b/>
                <w:color w:val="000000"/>
              </w:rPr>
              <w:t xml:space="preserve">CONSTRUYO MIS CONOCIMIENTOS </w:t>
            </w:r>
          </w:p>
          <w:p w14:paraId="4713BF39"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spacing w:line="276" w:lineRule="auto"/>
              <w:ind w:left="360"/>
              <w:contextualSpacing/>
              <w:rPr>
                <w:color w:val="000000"/>
              </w:rPr>
            </w:pPr>
            <w:r>
              <w:rPr>
                <w:rFonts w:ascii="Calibri" w:eastAsia="Calibri" w:hAnsi="Calibri" w:cs="Calibri"/>
                <w:color w:val="000000"/>
              </w:rPr>
              <w:t xml:space="preserve">Conocer el proceso de investigación y su desarrollo. </w:t>
            </w:r>
          </w:p>
          <w:p w14:paraId="5B9BD867" w14:textId="77777777" w:rsidR="00413AD1" w:rsidRDefault="00413AD1" w:rsidP="00413AD1">
            <w:pPr>
              <w:widowControl w:val="0"/>
              <w:numPr>
                <w:ilvl w:val="0"/>
                <w:numId w:val="4"/>
              </w:numPr>
              <w:pBdr>
                <w:top w:val="none" w:sz="0" w:space="0" w:color="auto"/>
                <w:left w:val="none" w:sz="0" w:space="0" w:color="auto"/>
                <w:bottom w:val="none" w:sz="0" w:space="0" w:color="auto"/>
                <w:right w:val="none" w:sz="0" w:space="0" w:color="auto"/>
                <w:between w:val="none" w:sz="0" w:space="0" w:color="auto"/>
              </w:pBdr>
              <w:spacing w:line="276" w:lineRule="auto"/>
              <w:ind w:left="360"/>
              <w:contextualSpacing/>
              <w:rPr>
                <w:rFonts w:ascii="Calibri" w:eastAsia="Calibri" w:hAnsi="Calibri" w:cs="Calibri"/>
                <w:color w:val="000000"/>
              </w:rPr>
            </w:pPr>
            <w:r>
              <w:rPr>
                <w:rFonts w:ascii="Calibri" w:eastAsia="Calibri" w:hAnsi="Calibri" w:cs="Calibri"/>
                <w:color w:val="000000"/>
              </w:rPr>
              <w:t xml:space="preserve">Describir las características de un investigador. </w:t>
            </w:r>
          </w:p>
          <w:p w14:paraId="04C9DA70" w14:textId="77777777" w:rsidR="00413AD1" w:rsidRDefault="00413AD1" w:rsidP="006531A5">
            <w:pPr>
              <w:widowControl w:val="0"/>
              <w:rPr>
                <w:rFonts w:ascii="Calibri" w:eastAsia="Calibri" w:hAnsi="Calibri" w:cs="Calibri"/>
                <w:color w:val="000000"/>
              </w:rPr>
            </w:pPr>
          </w:p>
          <w:p w14:paraId="4ECDA732" w14:textId="77777777" w:rsidR="00413AD1" w:rsidRDefault="00413AD1" w:rsidP="006531A5">
            <w:pPr>
              <w:widowControl w:val="0"/>
              <w:rPr>
                <w:rFonts w:ascii="Calibri" w:eastAsia="Calibri" w:hAnsi="Calibri" w:cs="Calibri"/>
                <w:color w:val="000000"/>
              </w:rPr>
            </w:pPr>
            <w:r>
              <w:rPr>
                <w:noProof/>
                <w:lang w:val="es-EC" w:eastAsia="es-EC"/>
              </w:rPr>
              <w:drawing>
                <wp:inline distT="0" distB="0" distL="0" distR="0" wp14:anchorId="63FD29B2" wp14:editId="02357ADE">
                  <wp:extent cx="2197100" cy="282511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61">
                            <a:extLst>
                              <a:ext uri="{28A0092B-C50C-407E-A947-70E740481C1C}">
                                <a14:useLocalDpi xmlns:a14="http://schemas.microsoft.com/office/drawing/2010/main" val="0"/>
                              </a:ext>
                            </a:extLst>
                          </a:blip>
                          <a:srcRect l="36279" t="18188" r="32796" b="11011"/>
                          <a:stretch>
                            <a:fillRect/>
                          </a:stretch>
                        </pic:blipFill>
                        <pic:spPr bwMode="auto">
                          <a:xfrm>
                            <a:off x="0" y="0"/>
                            <a:ext cx="2197100" cy="2825115"/>
                          </a:xfrm>
                          <a:prstGeom prst="rect">
                            <a:avLst/>
                          </a:prstGeom>
                          <a:noFill/>
                          <a:ln>
                            <a:noFill/>
                          </a:ln>
                        </pic:spPr>
                      </pic:pic>
                    </a:graphicData>
                  </a:graphic>
                </wp:inline>
              </w:drawing>
            </w:r>
          </w:p>
          <w:p w14:paraId="4293FEF5" w14:textId="77777777" w:rsidR="00413AD1" w:rsidRDefault="00413AD1" w:rsidP="006531A5">
            <w:pPr>
              <w:widowControl w:val="0"/>
              <w:rPr>
                <w:rFonts w:ascii="Calibri" w:eastAsia="Calibri" w:hAnsi="Calibri" w:cs="Calibri"/>
                <w:color w:val="000000"/>
              </w:rPr>
            </w:pPr>
          </w:p>
          <w:p w14:paraId="42A8D605" w14:textId="77777777" w:rsidR="00413AD1" w:rsidRDefault="00413AD1" w:rsidP="006531A5">
            <w:pPr>
              <w:widowControl w:val="0"/>
              <w:rPr>
                <w:rFonts w:ascii="Calibri" w:eastAsia="Calibri" w:hAnsi="Calibri" w:cs="Calibri"/>
                <w:color w:val="000000"/>
              </w:rPr>
            </w:pPr>
          </w:p>
          <w:p w14:paraId="62274F90" w14:textId="77777777" w:rsidR="00413AD1" w:rsidRDefault="00413AD1" w:rsidP="006531A5">
            <w:pPr>
              <w:widowControl w:val="0"/>
              <w:rPr>
                <w:rFonts w:ascii="Calibri" w:eastAsia="Calibri" w:hAnsi="Calibri" w:cs="Calibri"/>
                <w:color w:val="000000"/>
              </w:rPr>
            </w:pPr>
          </w:p>
          <w:p w14:paraId="192427AC" w14:textId="77777777" w:rsidR="00413AD1" w:rsidRDefault="00413AD1" w:rsidP="006531A5">
            <w:pPr>
              <w:widowControl w:val="0"/>
              <w:rPr>
                <w:rFonts w:ascii="Calibri" w:eastAsia="Calibri" w:hAnsi="Calibri" w:cs="Calibri"/>
                <w:color w:val="000000"/>
              </w:rPr>
            </w:pPr>
          </w:p>
          <w:p w14:paraId="1B12BB97" w14:textId="77777777" w:rsidR="00413AD1" w:rsidRDefault="00413AD1" w:rsidP="006531A5">
            <w:pPr>
              <w:widowControl w:val="0"/>
              <w:rPr>
                <w:rFonts w:ascii="Calibri" w:eastAsia="Calibri" w:hAnsi="Calibri" w:cs="Calibri"/>
                <w:color w:val="000000"/>
              </w:rPr>
            </w:pPr>
          </w:p>
          <w:p w14:paraId="38B35BFC" w14:textId="77777777" w:rsidR="00413AD1" w:rsidRDefault="00413AD1" w:rsidP="006531A5">
            <w:pPr>
              <w:widowControl w:val="0"/>
              <w:rPr>
                <w:rFonts w:ascii="Calibri" w:eastAsia="Calibri" w:hAnsi="Calibri" w:cs="Calibri"/>
                <w:color w:val="000000"/>
              </w:rPr>
            </w:pPr>
            <w:r>
              <w:rPr>
                <w:rFonts w:ascii="Calibri" w:eastAsia="Calibri" w:hAnsi="Calibri" w:cs="Calibri"/>
                <w:b/>
                <w:color w:val="000000"/>
              </w:rPr>
              <w:t>APLICO Y VERIFICO MIS CONOCIMIENTOS</w:t>
            </w:r>
          </w:p>
          <w:p w14:paraId="53DC9B00" w14:textId="77777777" w:rsidR="00413AD1" w:rsidRDefault="00413AD1" w:rsidP="00413AD1">
            <w:pPr>
              <w:widowControl w:val="0"/>
              <w:numPr>
                <w:ilvl w:val="0"/>
                <w:numId w:val="19"/>
              </w:numPr>
              <w:pBdr>
                <w:top w:val="none" w:sz="0" w:space="0" w:color="auto"/>
                <w:left w:val="none" w:sz="0" w:space="0" w:color="auto"/>
                <w:bottom w:val="none" w:sz="0" w:space="0" w:color="auto"/>
                <w:right w:val="none" w:sz="0" w:space="0" w:color="auto"/>
                <w:between w:val="none" w:sz="0" w:space="0" w:color="auto"/>
              </w:pBdr>
              <w:ind w:left="405"/>
              <w:contextualSpacing/>
              <w:rPr>
                <w:color w:val="000000"/>
              </w:rPr>
            </w:pPr>
            <w:r>
              <w:rPr>
                <w:rFonts w:ascii="Calibri" w:eastAsia="Calibri" w:hAnsi="Calibri" w:cs="Calibri"/>
                <w:color w:val="000000"/>
              </w:rPr>
              <w:t>Identificar por qué la información transmitida de manera oral por alguna persona tiene forma de verificarse.</w:t>
            </w:r>
          </w:p>
          <w:p w14:paraId="513341A4" w14:textId="77777777" w:rsidR="00413AD1" w:rsidRDefault="00413AD1" w:rsidP="00413AD1">
            <w:pPr>
              <w:widowControl w:val="0"/>
              <w:numPr>
                <w:ilvl w:val="0"/>
                <w:numId w:val="19"/>
              </w:numPr>
              <w:pBdr>
                <w:top w:val="none" w:sz="0" w:space="0" w:color="auto"/>
                <w:left w:val="none" w:sz="0" w:space="0" w:color="auto"/>
                <w:bottom w:val="none" w:sz="0" w:space="0" w:color="auto"/>
                <w:right w:val="none" w:sz="0" w:space="0" w:color="auto"/>
                <w:between w:val="none" w:sz="0" w:space="0" w:color="auto"/>
              </w:pBdr>
              <w:ind w:left="405"/>
              <w:contextualSpacing/>
              <w:rPr>
                <w:rFonts w:ascii="Calibri" w:eastAsia="Calibri" w:hAnsi="Calibri" w:cs="Calibri"/>
                <w:color w:val="000000"/>
              </w:rPr>
            </w:pPr>
            <w:r>
              <w:rPr>
                <w:rFonts w:ascii="Calibri" w:eastAsia="Calibri" w:hAnsi="Calibri" w:cs="Calibri"/>
                <w:color w:val="000000"/>
              </w:rPr>
              <w:t>Explicar las razones por el cuál las publicaciones leídas en Internet deben ser apoyadas en bibliografías confiables y verificables.</w:t>
            </w:r>
          </w:p>
          <w:p w14:paraId="366A06F9" w14:textId="77777777" w:rsidR="00413AD1" w:rsidRDefault="00413AD1" w:rsidP="006531A5">
            <w:pPr>
              <w:widowControl w:val="0"/>
              <w:rPr>
                <w:rFonts w:ascii="Calibri" w:eastAsia="Calibri" w:hAnsi="Calibri" w:cs="Calibri"/>
                <w:b/>
                <w:color w:val="000000"/>
              </w:rPr>
            </w:pPr>
            <w:r>
              <w:rPr>
                <w:noProof/>
                <w:lang w:val="es-EC" w:eastAsia="es-EC"/>
              </w:rPr>
              <w:drawing>
                <wp:inline distT="0" distB="0" distL="0" distR="0" wp14:anchorId="58B74B06" wp14:editId="0AC5FDC0">
                  <wp:extent cx="2279015" cy="2974975"/>
                  <wp:effectExtent l="0" t="0" r="69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62">
                            <a:extLst>
                              <a:ext uri="{28A0092B-C50C-407E-A947-70E740481C1C}">
                                <a14:useLocalDpi xmlns:a14="http://schemas.microsoft.com/office/drawing/2010/main" val="0"/>
                              </a:ext>
                            </a:extLst>
                          </a:blip>
                          <a:srcRect l="35490" t="19130" r="33308" b="8142"/>
                          <a:stretch>
                            <a:fillRect/>
                          </a:stretch>
                        </pic:blipFill>
                        <pic:spPr bwMode="auto">
                          <a:xfrm>
                            <a:off x="0" y="0"/>
                            <a:ext cx="2279015" cy="2974975"/>
                          </a:xfrm>
                          <a:prstGeom prst="rect">
                            <a:avLst/>
                          </a:prstGeom>
                          <a:noFill/>
                          <a:ln>
                            <a:noFill/>
                          </a:ln>
                        </pic:spPr>
                      </pic:pic>
                    </a:graphicData>
                  </a:graphic>
                </wp:inline>
              </w:drawing>
            </w:r>
          </w:p>
          <w:p w14:paraId="1C9A427F" w14:textId="77777777" w:rsidR="00413AD1" w:rsidRDefault="00413AD1" w:rsidP="006531A5">
            <w:pPr>
              <w:widowControl w:val="0"/>
              <w:rPr>
                <w:rFonts w:ascii="Calibri" w:eastAsia="Calibri" w:hAnsi="Calibri" w:cs="Calibri"/>
                <w:b/>
                <w:color w:val="000000"/>
              </w:rPr>
            </w:pPr>
          </w:p>
          <w:p w14:paraId="64F5B2EA" w14:textId="77777777" w:rsidR="00413AD1" w:rsidRDefault="00413AD1" w:rsidP="006531A5">
            <w:pPr>
              <w:widowControl w:val="0"/>
              <w:rPr>
                <w:rFonts w:ascii="Calibri" w:eastAsia="Calibri" w:hAnsi="Calibri" w:cs="Calibri"/>
                <w:b/>
                <w:color w:val="000000"/>
              </w:rPr>
            </w:pPr>
          </w:p>
          <w:p w14:paraId="40DD9E5D" w14:textId="77777777" w:rsidR="00413AD1" w:rsidRDefault="00413AD1" w:rsidP="006531A5">
            <w:pPr>
              <w:widowControl w:val="0"/>
              <w:rPr>
                <w:rFonts w:ascii="Calibri" w:eastAsia="Calibri" w:hAnsi="Calibri" w:cs="Calibri"/>
                <w:b/>
                <w:color w:val="000000"/>
              </w:rPr>
            </w:pPr>
          </w:p>
          <w:p w14:paraId="11112A15" w14:textId="77777777" w:rsidR="00413AD1" w:rsidRDefault="00413AD1" w:rsidP="006531A5">
            <w:pPr>
              <w:widowControl w:val="0"/>
              <w:rPr>
                <w:rFonts w:ascii="Calibri" w:eastAsia="Calibri" w:hAnsi="Calibri" w:cs="Calibri"/>
                <w:color w:val="000000"/>
              </w:rPr>
            </w:pPr>
          </w:p>
        </w:tc>
        <w:tc>
          <w:tcPr>
            <w:tcW w:w="2186" w:type="dxa"/>
            <w:gridSpan w:val="2"/>
          </w:tcPr>
          <w:p w14:paraId="5A88285E" w14:textId="77777777" w:rsidR="00413AD1" w:rsidRDefault="00413AD1" w:rsidP="006531A5">
            <w:pPr>
              <w:rPr>
                <w:rFonts w:ascii="Calibri" w:eastAsia="Calibri" w:hAnsi="Calibri" w:cs="Calibri"/>
              </w:rPr>
            </w:pPr>
            <w:r>
              <w:rPr>
                <w:rFonts w:ascii="Calibri" w:eastAsia="Calibri" w:hAnsi="Calibri" w:cs="Calibri"/>
              </w:rPr>
              <w:t>Texto</w:t>
            </w:r>
          </w:p>
          <w:p w14:paraId="34817597" w14:textId="77777777" w:rsidR="00413AD1" w:rsidRDefault="00413AD1" w:rsidP="006531A5">
            <w:pPr>
              <w:rPr>
                <w:rFonts w:ascii="Calibri" w:eastAsia="Calibri" w:hAnsi="Calibri" w:cs="Calibri"/>
              </w:rPr>
            </w:pPr>
            <w:r>
              <w:rPr>
                <w:rFonts w:ascii="Calibri" w:eastAsia="Calibri" w:hAnsi="Calibri" w:cs="Calibri"/>
              </w:rPr>
              <w:t xml:space="preserve">Internet </w:t>
            </w:r>
          </w:p>
          <w:p w14:paraId="6588FAB8" w14:textId="77777777" w:rsidR="00413AD1" w:rsidRDefault="00413AD1" w:rsidP="006531A5">
            <w:pPr>
              <w:rPr>
                <w:rFonts w:ascii="Calibri" w:eastAsia="Calibri" w:hAnsi="Calibri" w:cs="Calibri"/>
              </w:rPr>
            </w:pPr>
            <w:r>
              <w:rPr>
                <w:rFonts w:ascii="Calibri" w:eastAsia="Calibri" w:hAnsi="Calibri" w:cs="Calibri"/>
              </w:rPr>
              <w:t xml:space="preserve">Lápiz </w:t>
            </w:r>
          </w:p>
          <w:p w14:paraId="53074F04" w14:textId="77777777" w:rsidR="00413AD1" w:rsidRDefault="00413AD1" w:rsidP="006531A5">
            <w:pPr>
              <w:rPr>
                <w:rFonts w:ascii="Calibri" w:eastAsia="Calibri" w:hAnsi="Calibri" w:cs="Calibri"/>
              </w:rPr>
            </w:pPr>
            <w:r>
              <w:rPr>
                <w:rFonts w:ascii="Calibri" w:eastAsia="Calibri" w:hAnsi="Calibri" w:cs="Calibri"/>
              </w:rPr>
              <w:t xml:space="preserve">Hojas </w:t>
            </w:r>
          </w:p>
          <w:p w14:paraId="5A6F350D" w14:textId="77777777" w:rsidR="00413AD1" w:rsidRDefault="00413AD1" w:rsidP="006531A5">
            <w:pPr>
              <w:rPr>
                <w:rFonts w:ascii="Calibri" w:eastAsia="Calibri" w:hAnsi="Calibri" w:cs="Calibri"/>
              </w:rPr>
            </w:pPr>
            <w:r>
              <w:rPr>
                <w:rFonts w:ascii="Calibri" w:eastAsia="Calibri" w:hAnsi="Calibri" w:cs="Calibri"/>
              </w:rPr>
              <w:t>Cuaderno</w:t>
            </w:r>
          </w:p>
          <w:p w14:paraId="77532370" w14:textId="77777777" w:rsidR="00413AD1" w:rsidRDefault="00413AD1" w:rsidP="006531A5">
            <w:pPr>
              <w:rPr>
                <w:rFonts w:ascii="Calibri" w:eastAsia="Calibri" w:hAnsi="Calibri" w:cs="Calibri"/>
              </w:rPr>
            </w:pPr>
          </w:p>
          <w:p w14:paraId="4B837939" w14:textId="77777777" w:rsidR="00413AD1" w:rsidRDefault="00413AD1" w:rsidP="006531A5">
            <w:pPr>
              <w:rPr>
                <w:rFonts w:ascii="Calibri" w:eastAsia="Calibri" w:hAnsi="Calibri" w:cs="Calibri"/>
              </w:rPr>
            </w:pPr>
          </w:p>
          <w:p w14:paraId="0DCE4B2A" w14:textId="77777777" w:rsidR="00413AD1" w:rsidRDefault="00413AD1" w:rsidP="006531A5">
            <w:pPr>
              <w:rPr>
                <w:rFonts w:ascii="Calibri" w:eastAsia="Calibri" w:hAnsi="Calibri" w:cs="Calibri"/>
                <w:color w:val="000000"/>
              </w:rPr>
            </w:pPr>
          </w:p>
        </w:tc>
        <w:tc>
          <w:tcPr>
            <w:tcW w:w="2860" w:type="dxa"/>
          </w:tcPr>
          <w:p w14:paraId="3E263A5D" w14:textId="77777777" w:rsidR="00413AD1" w:rsidRDefault="00413AD1" w:rsidP="006531A5">
            <w:r>
              <w:rPr>
                <w:b/>
              </w:rPr>
              <w:t xml:space="preserve">I.CN.B.5.5.2. </w:t>
            </w:r>
            <w:r>
              <w:t>Analiza con actitud crítica y reflexiva los modelos de desarrollo económico, los avances tecnológicos que cubren las necesidades del crecimiento de la población humana, las estrategias y políticas nacionales e internacionales enfocadas al desarrollo sostenible. (J.1., J.2.)</w:t>
            </w:r>
          </w:p>
          <w:p w14:paraId="5B99CCC9" w14:textId="77777777" w:rsidR="00413AD1" w:rsidRDefault="00413AD1" w:rsidP="006531A5">
            <w:r>
              <w:rPr>
                <w:b/>
              </w:rPr>
              <w:t>I.CN.B.5.8.2.</w:t>
            </w:r>
            <w:r>
              <w:t xml:space="preserve"> Expone, desde la investigación de campo, la importancia de los programas de salud pública, la accesibilidad a la salud individual y colectiva, el desarrollo y aplicación de la Biotecnología al campo de la Medicina y la Agricultura. (S.1., I.4.)</w:t>
            </w:r>
          </w:p>
          <w:p w14:paraId="36523467" w14:textId="77777777" w:rsidR="00413AD1" w:rsidRDefault="00413AD1" w:rsidP="006531A5">
            <w:pPr>
              <w:rPr>
                <w:rFonts w:ascii="Calibri" w:eastAsia="Calibri" w:hAnsi="Calibri" w:cs="Calibri"/>
              </w:rPr>
            </w:pPr>
          </w:p>
        </w:tc>
        <w:tc>
          <w:tcPr>
            <w:tcW w:w="2105" w:type="dxa"/>
          </w:tcPr>
          <w:p w14:paraId="0AB13727" w14:textId="77777777" w:rsidR="00413AD1" w:rsidRDefault="00413AD1" w:rsidP="006531A5">
            <w:pPr>
              <w:rPr>
                <w:rFonts w:ascii="Calibri" w:eastAsia="Calibri" w:hAnsi="Calibri" w:cs="Calibri"/>
                <w:color w:val="000000"/>
              </w:rPr>
            </w:pPr>
          </w:p>
          <w:p w14:paraId="4B9D7D94" w14:textId="77777777" w:rsidR="00413AD1" w:rsidRDefault="00413AD1" w:rsidP="006531A5">
            <w:pPr>
              <w:rPr>
                <w:rFonts w:ascii="Calibri" w:eastAsia="Calibri" w:hAnsi="Calibri" w:cs="Calibri"/>
                <w:color w:val="000000"/>
              </w:rPr>
            </w:pPr>
            <w:r>
              <w:rPr>
                <w:rFonts w:ascii="Calibri" w:eastAsia="Calibri" w:hAnsi="Calibri" w:cs="Calibri"/>
                <w:b/>
                <w:color w:val="000000"/>
                <w:u w:val="single"/>
              </w:rPr>
              <w:t>TÉCNICAS</w:t>
            </w:r>
          </w:p>
          <w:p w14:paraId="73E76942" w14:textId="77777777" w:rsidR="00413AD1" w:rsidRDefault="00413AD1" w:rsidP="006531A5">
            <w:pPr>
              <w:rPr>
                <w:rFonts w:ascii="Calibri" w:eastAsia="Calibri" w:hAnsi="Calibri" w:cs="Calibri"/>
                <w:color w:val="000000"/>
              </w:rPr>
            </w:pPr>
            <w:r>
              <w:rPr>
                <w:rFonts w:ascii="Calibri" w:eastAsia="Calibri" w:hAnsi="Calibri" w:cs="Calibri"/>
                <w:color w:val="000000"/>
              </w:rPr>
              <w:t>Andamios cognitivos</w:t>
            </w:r>
          </w:p>
          <w:p w14:paraId="0FBE08A8" w14:textId="77777777" w:rsidR="00413AD1" w:rsidRDefault="00413AD1" w:rsidP="006531A5">
            <w:pPr>
              <w:rPr>
                <w:rFonts w:ascii="Calibri" w:eastAsia="Calibri" w:hAnsi="Calibri" w:cs="Calibri"/>
                <w:color w:val="000000"/>
              </w:rPr>
            </w:pPr>
            <w:r>
              <w:rPr>
                <w:rFonts w:ascii="Calibri" w:eastAsia="Calibri" w:hAnsi="Calibri" w:cs="Calibri"/>
                <w:color w:val="000000"/>
              </w:rPr>
              <w:t>Observaciones</w:t>
            </w:r>
          </w:p>
          <w:p w14:paraId="085EDC4B" w14:textId="77777777" w:rsidR="00413AD1" w:rsidRDefault="00413AD1" w:rsidP="006531A5">
            <w:pPr>
              <w:rPr>
                <w:rFonts w:ascii="Calibri" w:eastAsia="Calibri" w:hAnsi="Calibri" w:cs="Calibri"/>
                <w:color w:val="000000"/>
              </w:rPr>
            </w:pPr>
            <w:proofErr w:type="gramStart"/>
            <w:r>
              <w:rPr>
                <w:rFonts w:ascii="Calibri" w:eastAsia="Calibri" w:hAnsi="Calibri" w:cs="Calibri"/>
                <w:color w:val="000000"/>
              </w:rPr>
              <w:t>Taller pedagógicos</w:t>
            </w:r>
            <w:proofErr w:type="gramEnd"/>
            <w:r>
              <w:rPr>
                <w:rFonts w:ascii="Calibri" w:eastAsia="Calibri" w:hAnsi="Calibri" w:cs="Calibri"/>
                <w:color w:val="000000"/>
              </w:rPr>
              <w:t xml:space="preserve"> </w:t>
            </w:r>
          </w:p>
          <w:p w14:paraId="3A35D2C2"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Investigación práctica </w:t>
            </w:r>
          </w:p>
          <w:p w14:paraId="3DE32814"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Debate </w:t>
            </w:r>
          </w:p>
          <w:p w14:paraId="4E856BAB" w14:textId="77777777" w:rsidR="00413AD1" w:rsidRDefault="00413AD1" w:rsidP="006531A5">
            <w:pPr>
              <w:rPr>
                <w:rFonts w:ascii="Calibri" w:eastAsia="Calibri" w:hAnsi="Calibri" w:cs="Calibri"/>
                <w:color w:val="000000"/>
              </w:rPr>
            </w:pPr>
            <w:r>
              <w:rPr>
                <w:rFonts w:ascii="Calibri" w:eastAsia="Calibri" w:hAnsi="Calibri" w:cs="Calibri"/>
                <w:color w:val="000000"/>
              </w:rPr>
              <w:t>Lectura exegética o comentada</w:t>
            </w:r>
          </w:p>
          <w:p w14:paraId="6F80683E"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Observaciones </w:t>
            </w:r>
          </w:p>
          <w:p w14:paraId="2C2C0CA8"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Lluvia de ideas  </w:t>
            </w:r>
          </w:p>
          <w:p w14:paraId="30EE65DE" w14:textId="77777777" w:rsidR="00413AD1" w:rsidRDefault="00413AD1" w:rsidP="006531A5">
            <w:pPr>
              <w:rPr>
                <w:rFonts w:ascii="Calibri" w:eastAsia="Calibri" w:hAnsi="Calibri" w:cs="Calibri"/>
                <w:color w:val="000000"/>
              </w:rPr>
            </w:pPr>
          </w:p>
          <w:p w14:paraId="44C6D183" w14:textId="77777777" w:rsidR="00413AD1" w:rsidRDefault="00413AD1" w:rsidP="006531A5">
            <w:pPr>
              <w:rPr>
                <w:rFonts w:ascii="Calibri" w:eastAsia="Calibri" w:hAnsi="Calibri" w:cs="Calibri"/>
                <w:b/>
                <w:color w:val="000000"/>
                <w:u w:val="single"/>
              </w:rPr>
            </w:pPr>
            <w:r>
              <w:rPr>
                <w:rFonts w:ascii="Calibri" w:eastAsia="Calibri" w:hAnsi="Calibri" w:cs="Calibri"/>
                <w:b/>
                <w:color w:val="000000"/>
                <w:u w:val="single"/>
              </w:rPr>
              <w:t xml:space="preserve">INSTRUMENTO </w:t>
            </w:r>
          </w:p>
          <w:p w14:paraId="1A605C98" w14:textId="77777777" w:rsidR="00413AD1" w:rsidRDefault="00413AD1" w:rsidP="006531A5">
            <w:pPr>
              <w:rPr>
                <w:rFonts w:ascii="Calibri" w:eastAsia="Calibri" w:hAnsi="Calibri" w:cs="Calibri"/>
                <w:color w:val="000000"/>
              </w:rPr>
            </w:pPr>
            <w:r>
              <w:rPr>
                <w:rFonts w:ascii="Calibri" w:eastAsia="Calibri" w:hAnsi="Calibri" w:cs="Calibri"/>
                <w:color w:val="000000"/>
              </w:rPr>
              <w:t>Guía de trabajo</w:t>
            </w:r>
          </w:p>
          <w:p w14:paraId="7DCCEA10" w14:textId="77777777" w:rsidR="00413AD1" w:rsidRDefault="00413AD1" w:rsidP="006531A5">
            <w:pPr>
              <w:rPr>
                <w:rFonts w:ascii="Calibri" w:eastAsia="Calibri" w:hAnsi="Calibri" w:cs="Calibri"/>
                <w:color w:val="000000"/>
              </w:rPr>
            </w:pPr>
            <w:r>
              <w:rPr>
                <w:rFonts w:ascii="Calibri" w:eastAsia="Calibri" w:hAnsi="Calibri" w:cs="Calibri"/>
                <w:color w:val="000000"/>
              </w:rPr>
              <w:t>Pruebas de ensayo</w:t>
            </w:r>
          </w:p>
          <w:p w14:paraId="393C6684"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Pruebas objetivas </w:t>
            </w:r>
          </w:p>
          <w:p w14:paraId="5D35B5C9"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Cuestionarios </w:t>
            </w:r>
          </w:p>
        </w:tc>
      </w:tr>
      <w:tr w:rsidR="00413AD1" w14:paraId="09BA52DD" w14:textId="77777777" w:rsidTr="00413AD1">
        <w:trPr>
          <w:cnfStyle w:val="000000100000" w:firstRow="0" w:lastRow="0" w:firstColumn="0" w:lastColumn="0" w:oddVBand="0" w:evenVBand="0" w:oddHBand="1" w:evenHBand="0" w:firstRowFirstColumn="0" w:firstRowLastColumn="0" w:lastRowFirstColumn="0" w:lastRowLastColumn="0"/>
          <w:trHeight w:val="300"/>
        </w:trPr>
        <w:tc>
          <w:tcPr>
            <w:tcW w:w="15167" w:type="dxa"/>
            <w:gridSpan w:val="9"/>
            <w:hideMark/>
          </w:tcPr>
          <w:p w14:paraId="3D3A8984" w14:textId="77777777" w:rsidR="00413AD1" w:rsidRDefault="00413AD1" w:rsidP="006531A5">
            <w:pPr>
              <w:rPr>
                <w:rFonts w:ascii="Calibri" w:eastAsia="Calibri" w:hAnsi="Calibri" w:cs="Calibri"/>
                <w:b/>
                <w:color w:val="000000"/>
              </w:rPr>
            </w:pPr>
            <w:r>
              <w:rPr>
                <w:rFonts w:ascii="Calibri" w:eastAsia="Calibri" w:hAnsi="Calibri" w:cs="Calibri"/>
                <w:b/>
                <w:color w:val="000000"/>
              </w:rPr>
              <w:t>3. ADAPTACIONES CURRICULARES</w:t>
            </w:r>
          </w:p>
        </w:tc>
      </w:tr>
      <w:tr w:rsidR="00413AD1" w14:paraId="3FB377A5" w14:textId="77777777" w:rsidTr="00413AD1">
        <w:trPr>
          <w:trHeight w:val="420"/>
        </w:trPr>
        <w:tc>
          <w:tcPr>
            <w:tcW w:w="3182" w:type="dxa"/>
            <w:hideMark/>
          </w:tcPr>
          <w:p w14:paraId="4C09ADD1"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ESPECIFICACIÓN DE LA</w:t>
            </w:r>
          </w:p>
          <w:p w14:paraId="2A5E1A59"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NECESIDAD EDUCATIVA</w:t>
            </w:r>
          </w:p>
        </w:tc>
        <w:tc>
          <w:tcPr>
            <w:tcW w:w="3037" w:type="dxa"/>
            <w:gridSpan w:val="2"/>
            <w:hideMark/>
          </w:tcPr>
          <w:p w14:paraId="77257FA0"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DESTREZAS CON CRITERIO DE</w:t>
            </w:r>
          </w:p>
          <w:p w14:paraId="749E1F46"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DESEMPEÑO</w:t>
            </w:r>
          </w:p>
        </w:tc>
        <w:tc>
          <w:tcPr>
            <w:tcW w:w="1692" w:type="dxa"/>
            <w:hideMark/>
          </w:tcPr>
          <w:p w14:paraId="7122ADE6"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ACTIVIDADES DE</w:t>
            </w:r>
          </w:p>
          <w:p w14:paraId="5A7638EE"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APRENDIZAJE</w:t>
            </w:r>
          </w:p>
        </w:tc>
        <w:tc>
          <w:tcPr>
            <w:tcW w:w="2186" w:type="dxa"/>
            <w:gridSpan w:val="2"/>
            <w:hideMark/>
          </w:tcPr>
          <w:p w14:paraId="0472DD5A"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RECURSOS</w:t>
            </w:r>
          </w:p>
        </w:tc>
        <w:tc>
          <w:tcPr>
            <w:tcW w:w="2965" w:type="dxa"/>
            <w:gridSpan w:val="2"/>
            <w:hideMark/>
          </w:tcPr>
          <w:p w14:paraId="45A285D5"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INDICADORES DE</w:t>
            </w:r>
          </w:p>
          <w:p w14:paraId="06F528CE"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EVALUACIÓN DE</w:t>
            </w:r>
          </w:p>
          <w:p w14:paraId="062B13F2"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LA UNIDAD</w:t>
            </w:r>
          </w:p>
        </w:tc>
        <w:tc>
          <w:tcPr>
            <w:tcW w:w="2105" w:type="dxa"/>
            <w:hideMark/>
          </w:tcPr>
          <w:p w14:paraId="3DA8EBBA"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TÉCNICAS E</w:t>
            </w:r>
          </w:p>
          <w:p w14:paraId="14681CFC"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INSTRUMENTOS</w:t>
            </w:r>
          </w:p>
          <w:p w14:paraId="792C9DED" w14:textId="77777777" w:rsidR="00413AD1" w:rsidRDefault="00413AD1" w:rsidP="006531A5">
            <w:pPr>
              <w:jc w:val="center"/>
              <w:rPr>
                <w:rFonts w:ascii="Calibri" w:eastAsia="Calibri" w:hAnsi="Calibri" w:cs="Calibri"/>
                <w:sz w:val="20"/>
                <w:szCs w:val="20"/>
              </w:rPr>
            </w:pPr>
            <w:r>
              <w:rPr>
                <w:rFonts w:ascii="Calibri" w:eastAsia="Calibri" w:hAnsi="Calibri" w:cs="Calibri"/>
                <w:b/>
                <w:color w:val="000000"/>
                <w:sz w:val="20"/>
                <w:szCs w:val="20"/>
              </w:rPr>
              <w:t>DE EVALUACIÓN</w:t>
            </w:r>
          </w:p>
        </w:tc>
      </w:tr>
      <w:tr w:rsidR="00413AD1" w14:paraId="313FB120" w14:textId="77777777" w:rsidTr="00413AD1">
        <w:trPr>
          <w:cnfStyle w:val="000000100000" w:firstRow="0" w:lastRow="0" w:firstColumn="0" w:lastColumn="0" w:oddVBand="0" w:evenVBand="0" w:oddHBand="1" w:evenHBand="0" w:firstRowFirstColumn="0" w:firstRowLastColumn="0" w:lastRowFirstColumn="0" w:lastRowLastColumn="0"/>
          <w:trHeight w:val="420"/>
        </w:trPr>
        <w:tc>
          <w:tcPr>
            <w:tcW w:w="3182" w:type="dxa"/>
          </w:tcPr>
          <w:p w14:paraId="6301DA2B" w14:textId="77777777" w:rsidR="00413AD1" w:rsidRDefault="00413AD1" w:rsidP="006531A5">
            <w:pPr>
              <w:rPr>
                <w:rFonts w:ascii="Calibri" w:eastAsia="Calibri" w:hAnsi="Calibri" w:cs="Calibri"/>
                <w:b/>
                <w:color w:val="000000"/>
              </w:rPr>
            </w:pPr>
          </w:p>
        </w:tc>
        <w:tc>
          <w:tcPr>
            <w:tcW w:w="3037" w:type="dxa"/>
            <w:gridSpan w:val="2"/>
          </w:tcPr>
          <w:p w14:paraId="591B8CAB" w14:textId="77777777" w:rsidR="00413AD1" w:rsidRDefault="00413AD1" w:rsidP="006531A5">
            <w:pPr>
              <w:rPr>
                <w:rFonts w:ascii="Calibri" w:eastAsia="Calibri" w:hAnsi="Calibri" w:cs="Calibri"/>
                <w:b/>
                <w:color w:val="000000"/>
              </w:rPr>
            </w:pPr>
          </w:p>
        </w:tc>
        <w:tc>
          <w:tcPr>
            <w:tcW w:w="1692" w:type="dxa"/>
          </w:tcPr>
          <w:p w14:paraId="10F06F4A" w14:textId="77777777" w:rsidR="00413AD1" w:rsidRDefault="00413AD1" w:rsidP="006531A5">
            <w:pPr>
              <w:jc w:val="center"/>
              <w:rPr>
                <w:rFonts w:ascii="Calibri" w:eastAsia="Calibri" w:hAnsi="Calibri" w:cs="Calibri"/>
                <w:b/>
                <w:color w:val="000000"/>
              </w:rPr>
            </w:pPr>
          </w:p>
        </w:tc>
        <w:tc>
          <w:tcPr>
            <w:tcW w:w="2186" w:type="dxa"/>
            <w:gridSpan w:val="2"/>
          </w:tcPr>
          <w:p w14:paraId="72EA2453" w14:textId="77777777" w:rsidR="00413AD1" w:rsidRDefault="00413AD1" w:rsidP="006531A5">
            <w:pPr>
              <w:jc w:val="center"/>
              <w:rPr>
                <w:rFonts w:ascii="Calibri" w:eastAsia="Calibri" w:hAnsi="Calibri" w:cs="Calibri"/>
                <w:b/>
                <w:color w:val="000000"/>
              </w:rPr>
            </w:pPr>
          </w:p>
        </w:tc>
        <w:tc>
          <w:tcPr>
            <w:tcW w:w="2965" w:type="dxa"/>
            <w:gridSpan w:val="2"/>
          </w:tcPr>
          <w:p w14:paraId="1B807812" w14:textId="77777777" w:rsidR="00413AD1" w:rsidRDefault="00413AD1" w:rsidP="006531A5">
            <w:pPr>
              <w:jc w:val="center"/>
              <w:rPr>
                <w:rFonts w:ascii="Calibri" w:eastAsia="Calibri" w:hAnsi="Calibri" w:cs="Calibri"/>
                <w:b/>
                <w:color w:val="000000"/>
              </w:rPr>
            </w:pPr>
          </w:p>
        </w:tc>
        <w:tc>
          <w:tcPr>
            <w:tcW w:w="2105" w:type="dxa"/>
          </w:tcPr>
          <w:p w14:paraId="2A8AFE04" w14:textId="77777777" w:rsidR="00413AD1" w:rsidRDefault="00413AD1" w:rsidP="006531A5">
            <w:pPr>
              <w:jc w:val="center"/>
              <w:rPr>
                <w:rFonts w:ascii="Calibri" w:eastAsia="Calibri" w:hAnsi="Calibri" w:cs="Calibri"/>
                <w:b/>
                <w:color w:val="000000"/>
              </w:rPr>
            </w:pPr>
          </w:p>
        </w:tc>
      </w:tr>
      <w:tr w:rsidR="00413AD1" w14:paraId="69DD16A2" w14:textId="77777777" w:rsidTr="00413AD1">
        <w:trPr>
          <w:trHeight w:val="420"/>
        </w:trPr>
        <w:tc>
          <w:tcPr>
            <w:tcW w:w="3182" w:type="dxa"/>
            <w:hideMark/>
          </w:tcPr>
          <w:p w14:paraId="737AF203"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ELABORADO</w:t>
            </w:r>
          </w:p>
        </w:tc>
        <w:tc>
          <w:tcPr>
            <w:tcW w:w="315" w:type="dxa"/>
          </w:tcPr>
          <w:p w14:paraId="4EA351AD" w14:textId="77777777" w:rsidR="00413AD1" w:rsidRDefault="00413AD1" w:rsidP="006531A5">
            <w:pPr>
              <w:jc w:val="center"/>
              <w:rPr>
                <w:rFonts w:ascii="Calibri" w:eastAsia="Calibri" w:hAnsi="Calibri" w:cs="Calibri"/>
                <w:b/>
                <w:color w:val="000000"/>
              </w:rPr>
            </w:pPr>
          </w:p>
        </w:tc>
        <w:tc>
          <w:tcPr>
            <w:tcW w:w="2722" w:type="dxa"/>
            <w:hideMark/>
          </w:tcPr>
          <w:p w14:paraId="6A814BF6"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REVISADO</w:t>
            </w:r>
          </w:p>
        </w:tc>
        <w:tc>
          <w:tcPr>
            <w:tcW w:w="8948" w:type="dxa"/>
            <w:gridSpan w:val="6"/>
            <w:hideMark/>
          </w:tcPr>
          <w:p w14:paraId="7D4C0EB4" w14:textId="77777777" w:rsidR="00413AD1" w:rsidRDefault="00413AD1" w:rsidP="006531A5">
            <w:pPr>
              <w:jc w:val="center"/>
              <w:rPr>
                <w:rFonts w:ascii="Calibri" w:eastAsia="Calibri" w:hAnsi="Calibri" w:cs="Calibri"/>
                <w:b/>
                <w:color w:val="000000"/>
              </w:rPr>
            </w:pPr>
            <w:r>
              <w:rPr>
                <w:rFonts w:ascii="Calibri" w:eastAsia="Calibri" w:hAnsi="Calibri" w:cs="Calibri"/>
                <w:b/>
                <w:color w:val="000000"/>
              </w:rPr>
              <w:t>APROBADO</w:t>
            </w:r>
          </w:p>
        </w:tc>
      </w:tr>
      <w:tr w:rsidR="00413AD1" w14:paraId="03F46D4D" w14:textId="77777777" w:rsidTr="00413AD1">
        <w:trPr>
          <w:cnfStyle w:val="000000100000" w:firstRow="0" w:lastRow="0" w:firstColumn="0" w:lastColumn="0" w:oddVBand="0" w:evenVBand="0" w:oddHBand="1" w:evenHBand="0" w:firstRowFirstColumn="0" w:firstRowLastColumn="0" w:lastRowFirstColumn="0" w:lastRowLastColumn="0"/>
          <w:trHeight w:val="180"/>
        </w:trPr>
        <w:tc>
          <w:tcPr>
            <w:tcW w:w="3182" w:type="dxa"/>
            <w:hideMark/>
          </w:tcPr>
          <w:p w14:paraId="61BA3FCF"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Docente: </w:t>
            </w:r>
          </w:p>
        </w:tc>
        <w:tc>
          <w:tcPr>
            <w:tcW w:w="315" w:type="dxa"/>
          </w:tcPr>
          <w:p w14:paraId="412EC4D0" w14:textId="77777777" w:rsidR="00413AD1" w:rsidRDefault="00413AD1" w:rsidP="006531A5">
            <w:pPr>
              <w:rPr>
                <w:rFonts w:ascii="Calibri" w:eastAsia="Calibri" w:hAnsi="Calibri" w:cs="Calibri"/>
                <w:color w:val="000000"/>
              </w:rPr>
            </w:pPr>
          </w:p>
        </w:tc>
        <w:tc>
          <w:tcPr>
            <w:tcW w:w="2722" w:type="dxa"/>
            <w:hideMark/>
          </w:tcPr>
          <w:p w14:paraId="3A412685"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Coordinador del </w:t>
            </w:r>
            <w:proofErr w:type="gramStart"/>
            <w:r>
              <w:rPr>
                <w:rFonts w:ascii="Calibri" w:eastAsia="Calibri" w:hAnsi="Calibri" w:cs="Calibri"/>
                <w:color w:val="000000"/>
              </w:rPr>
              <w:t>área :</w:t>
            </w:r>
            <w:proofErr w:type="gramEnd"/>
            <w:r>
              <w:rPr>
                <w:rFonts w:ascii="Calibri" w:eastAsia="Calibri" w:hAnsi="Calibri" w:cs="Calibri"/>
                <w:color w:val="000000"/>
              </w:rPr>
              <w:t xml:space="preserve"> </w:t>
            </w:r>
          </w:p>
        </w:tc>
        <w:tc>
          <w:tcPr>
            <w:tcW w:w="8948" w:type="dxa"/>
            <w:gridSpan w:val="6"/>
            <w:hideMark/>
          </w:tcPr>
          <w:p w14:paraId="706F96AD" w14:textId="77777777" w:rsidR="00413AD1" w:rsidRDefault="00413AD1" w:rsidP="006531A5">
            <w:pPr>
              <w:rPr>
                <w:rFonts w:ascii="Calibri" w:eastAsia="Calibri" w:hAnsi="Calibri" w:cs="Calibri"/>
                <w:color w:val="000000"/>
              </w:rPr>
            </w:pPr>
            <w:r>
              <w:rPr>
                <w:rFonts w:ascii="Calibri" w:eastAsia="Calibri" w:hAnsi="Calibri" w:cs="Calibri"/>
                <w:color w:val="000000"/>
              </w:rPr>
              <w:t>Vicerrector:</w:t>
            </w:r>
          </w:p>
        </w:tc>
      </w:tr>
      <w:tr w:rsidR="00413AD1" w14:paraId="17B62A7A" w14:textId="77777777" w:rsidTr="00413AD1">
        <w:trPr>
          <w:trHeight w:val="240"/>
        </w:trPr>
        <w:tc>
          <w:tcPr>
            <w:tcW w:w="3182" w:type="dxa"/>
            <w:hideMark/>
          </w:tcPr>
          <w:p w14:paraId="5311DF97" w14:textId="77777777" w:rsidR="00413AD1" w:rsidRDefault="00413AD1" w:rsidP="006531A5">
            <w:pPr>
              <w:rPr>
                <w:rFonts w:ascii="Calibri" w:eastAsia="Calibri" w:hAnsi="Calibri" w:cs="Calibri"/>
                <w:color w:val="000000"/>
              </w:rPr>
            </w:pPr>
            <w:r>
              <w:rPr>
                <w:rFonts w:ascii="Calibri" w:eastAsia="Calibri" w:hAnsi="Calibri" w:cs="Calibri"/>
                <w:color w:val="000000"/>
              </w:rPr>
              <w:t>Firma:</w:t>
            </w:r>
          </w:p>
        </w:tc>
        <w:tc>
          <w:tcPr>
            <w:tcW w:w="315" w:type="dxa"/>
          </w:tcPr>
          <w:p w14:paraId="6FBB7BAB" w14:textId="77777777" w:rsidR="00413AD1" w:rsidRDefault="00413AD1" w:rsidP="006531A5">
            <w:pPr>
              <w:rPr>
                <w:rFonts w:ascii="Calibri" w:eastAsia="Calibri" w:hAnsi="Calibri" w:cs="Calibri"/>
                <w:color w:val="000000"/>
              </w:rPr>
            </w:pPr>
          </w:p>
        </w:tc>
        <w:tc>
          <w:tcPr>
            <w:tcW w:w="2722" w:type="dxa"/>
          </w:tcPr>
          <w:p w14:paraId="06844AD5" w14:textId="77777777" w:rsidR="00413AD1" w:rsidRDefault="00413AD1" w:rsidP="006531A5">
            <w:pPr>
              <w:rPr>
                <w:rFonts w:ascii="Calibri" w:eastAsia="Calibri" w:hAnsi="Calibri" w:cs="Calibri"/>
                <w:color w:val="000000"/>
              </w:rPr>
            </w:pPr>
          </w:p>
        </w:tc>
        <w:tc>
          <w:tcPr>
            <w:tcW w:w="8948" w:type="dxa"/>
            <w:gridSpan w:val="6"/>
          </w:tcPr>
          <w:p w14:paraId="1C377CA9" w14:textId="77777777" w:rsidR="00413AD1" w:rsidRDefault="00413AD1" w:rsidP="006531A5">
            <w:pPr>
              <w:rPr>
                <w:rFonts w:ascii="Calibri" w:eastAsia="Calibri" w:hAnsi="Calibri" w:cs="Calibri"/>
                <w:color w:val="000000"/>
              </w:rPr>
            </w:pPr>
          </w:p>
        </w:tc>
      </w:tr>
      <w:tr w:rsidR="00413AD1" w14:paraId="0F3064DB" w14:textId="77777777" w:rsidTr="00413AD1">
        <w:trPr>
          <w:cnfStyle w:val="000000100000" w:firstRow="0" w:lastRow="0" w:firstColumn="0" w:lastColumn="0" w:oddVBand="0" w:evenVBand="0" w:oddHBand="1" w:evenHBand="0" w:firstRowFirstColumn="0" w:firstRowLastColumn="0" w:lastRowFirstColumn="0" w:lastRowLastColumn="0"/>
          <w:trHeight w:val="240"/>
        </w:trPr>
        <w:tc>
          <w:tcPr>
            <w:tcW w:w="3182" w:type="dxa"/>
            <w:hideMark/>
          </w:tcPr>
          <w:p w14:paraId="42883DF2" w14:textId="77777777" w:rsidR="00413AD1" w:rsidRDefault="00413AD1" w:rsidP="006531A5">
            <w:pPr>
              <w:rPr>
                <w:rFonts w:ascii="Calibri" w:eastAsia="Calibri" w:hAnsi="Calibri" w:cs="Calibri"/>
                <w:color w:val="000000"/>
              </w:rPr>
            </w:pPr>
            <w:r>
              <w:rPr>
                <w:rFonts w:ascii="Calibri" w:eastAsia="Calibri" w:hAnsi="Calibri" w:cs="Calibri"/>
                <w:color w:val="000000"/>
              </w:rPr>
              <w:t xml:space="preserve">Fecha: </w:t>
            </w:r>
          </w:p>
        </w:tc>
        <w:tc>
          <w:tcPr>
            <w:tcW w:w="315" w:type="dxa"/>
          </w:tcPr>
          <w:p w14:paraId="7FBD4C85" w14:textId="77777777" w:rsidR="00413AD1" w:rsidRDefault="00413AD1" w:rsidP="006531A5">
            <w:pPr>
              <w:rPr>
                <w:rFonts w:ascii="Calibri" w:eastAsia="Calibri" w:hAnsi="Calibri" w:cs="Calibri"/>
                <w:color w:val="000000"/>
              </w:rPr>
            </w:pPr>
          </w:p>
        </w:tc>
        <w:tc>
          <w:tcPr>
            <w:tcW w:w="2722" w:type="dxa"/>
          </w:tcPr>
          <w:p w14:paraId="1C2D81D4" w14:textId="77777777" w:rsidR="00413AD1" w:rsidRDefault="00413AD1" w:rsidP="006531A5">
            <w:pPr>
              <w:rPr>
                <w:rFonts w:ascii="Calibri" w:eastAsia="Calibri" w:hAnsi="Calibri" w:cs="Calibri"/>
                <w:color w:val="000000"/>
              </w:rPr>
            </w:pPr>
          </w:p>
        </w:tc>
        <w:tc>
          <w:tcPr>
            <w:tcW w:w="8948" w:type="dxa"/>
            <w:gridSpan w:val="6"/>
          </w:tcPr>
          <w:p w14:paraId="18DA7111" w14:textId="77777777" w:rsidR="00413AD1" w:rsidRDefault="00413AD1" w:rsidP="006531A5">
            <w:pPr>
              <w:rPr>
                <w:rFonts w:ascii="Calibri" w:eastAsia="Calibri" w:hAnsi="Calibri" w:cs="Calibri"/>
                <w:color w:val="000000"/>
              </w:rPr>
            </w:pPr>
          </w:p>
        </w:tc>
      </w:tr>
    </w:tbl>
    <w:p w14:paraId="4E99EA91" w14:textId="77777777" w:rsidR="00413AD1" w:rsidRDefault="00413AD1" w:rsidP="00413AD1">
      <w:pPr>
        <w:tabs>
          <w:tab w:val="left" w:pos="924"/>
        </w:tabs>
        <w:spacing w:before="240" w:after="240"/>
        <w:rPr>
          <w:rFonts w:ascii="Calibri" w:eastAsia="Calibri" w:hAnsi="Calibri" w:cs="Calibri"/>
          <w:b/>
        </w:rPr>
      </w:pPr>
    </w:p>
    <w:p w14:paraId="01C8A1AF" w14:textId="77777777" w:rsidR="00413AD1" w:rsidRDefault="00413AD1"/>
    <w:p w14:paraId="08EF645C" w14:textId="77777777" w:rsidR="00413AD1" w:rsidRDefault="00413AD1"/>
    <w:p w14:paraId="62E9D039" w14:textId="77777777" w:rsidR="00413AD1" w:rsidRDefault="00413AD1"/>
    <w:p w14:paraId="3EE61162" w14:textId="77777777" w:rsidR="00413AD1" w:rsidRDefault="00413AD1"/>
    <w:p w14:paraId="1B35C2BB" w14:textId="77777777" w:rsidR="00413AD1" w:rsidRDefault="00413AD1"/>
    <w:p w14:paraId="787C4983" w14:textId="77777777" w:rsidR="00413AD1" w:rsidRDefault="00413AD1"/>
    <w:p w14:paraId="531D0EAA" w14:textId="77777777" w:rsidR="00413AD1" w:rsidRDefault="00413AD1"/>
    <w:p w14:paraId="1CC87523" w14:textId="77777777" w:rsidR="00413AD1" w:rsidRDefault="00413AD1"/>
    <w:p w14:paraId="51429056" w14:textId="77777777" w:rsidR="00413AD1" w:rsidRDefault="00413AD1"/>
    <w:p w14:paraId="01A81E2B" w14:textId="77777777" w:rsidR="00413AD1" w:rsidRDefault="00413AD1"/>
    <w:p w14:paraId="299A12D1" w14:textId="77777777" w:rsidR="00413AD1" w:rsidRDefault="00413AD1"/>
    <w:p w14:paraId="16D0A270" w14:textId="77777777" w:rsidR="00413AD1" w:rsidRDefault="00413AD1"/>
    <w:p w14:paraId="5CF45EBE" w14:textId="77777777" w:rsidR="00413AD1" w:rsidRDefault="00413AD1"/>
    <w:p w14:paraId="25E37C20" w14:textId="77777777" w:rsidR="00413AD1" w:rsidRDefault="00413AD1"/>
    <w:p w14:paraId="231D925F" w14:textId="77777777" w:rsidR="00413AD1" w:rsidRDefault="00413AD1"/>
    <w:p w14:paraId="40850993" w14:textId="77777777" w:rsidR="00413AD1" w:rsidRDefault="00413AD1"/>
    <w:p w14:paraId="4ACD15AF" w14:textId="77777777" w:rsidR="00413AD1" w:rsidRDefault="00413AD1"/>
    <w:p w14:paraId="38C5A6C7" w14:textId="77777777" w:rsidR="00413AD1" w:rsidRDefault="00413AD1"/>
    <w:p w14:paraId="119BEFB8" w14:textId="77777777" w:rsidR="00413AD1" w:rsidRDefault="00413AD1"/>
    <w:p w14:paraId="26482E00" w14:textId="77777777" w:rsidR="003064C7" w:rsidRDefault="003064C7">
      <w:r>
        <w:rPr>
          <w:noProof/>
          <w:lang w:val="es-EC" w:eastAsia="es-EC"/>
        </w:rPr>
        <w:drawing>
          <wp:anchor distT="0" distB="0" distL="114300" distR="114300" simplePos="0" relativeHeight="251664384" behindDoc="0" locked="0" layoutInCell="1" allowOverlap="1" wp14:anchorId="68A46DB0" wp14:editId="0710E8F6">
            <wp:simplePos x="0" y="0"/>
            <wp:positionH relativeFrom="margin">
              <wp:posOffset>-805502</wp:posOffset>
            </wp:positionH>
            <wp:positionV relativeFrom="margin">
              <wp:align>center</wp:align>
            </wp:positionV>
            <wp:extent cx="10371455" cy="5513070"/>
            <wp:effectExtent l="0" t="0" r="0" b="0"/>
            <wp:wrapSquare wrapText="bothSides"/>
            <wp:docPr id="55" name="Imagen 55" descr="PORTADA-PLANIFICACIONES_biologia P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PORTADA-PLANIFICACIONES_biologia PD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371455" cy="5513070"/>
                    </a:xfrm>
                    <a:prstGeom prst="rect">
                      <a:avLst/>
                    </a:prstGeom>
                    <a:noFill/>
                  </pic:spPr>
                </pic:pic>
              </a:graphicData>
            </a:graphic>
            <wp14:sizeRelH relativeFrom="margin">
              <wp14:pctWidth>0</wp14:pctWidth>
            </wp14:sizeRelH>
            <wp14:sizeRelV relativeFrom="margin">
              <wp14:pctHeight>0</wp14:pctHeight>
            </wp14:sizeRelV>
          </wp:anchor>
        </w:drawing>
      </w:r>
    </w:p>
    <w:p w14:paraId="3A198CC5" w14:textId="77777777" w:rsidR="003064C7" w:rsidRDefault="003064C7" w:rsidP="003064C7">
      <w:pPr>
        <w:tabs>
          <w:tab w:val="left" w:pos="924"/>
        </w:tabs>
        <w:spacing w:before="240" w:after="240"/>
        <w:jc w:val="center"/>
        <w:rPr>
          <w:rFonts w:ascii="Calibri" w:eastAsia="Calibri" w:hAnsi="Calibri" w:cs="Calibri"/>
        </w:rPr>
      </w:pPr>
      <w:r>
        <w:rPr>
          <w:rFonts w:ascii="Calibri" w:eastAsia="Calibri" w:hAnsi="Calibri" w:cs="Calibri"/>
          <w:b/>
        </w:rPr>
        <w:t>PLANIFICACIÓN POR DESTREZAS CON CRITERIOS DE DESEMPEÑO</w:t>
      </w:r>
    </w:p>
    <w:tbl>
      <w:tblPr>
        <w:tblStyle w:val="GridTable3-Accent6"/>
        <w:tblW w:w="15168" w:type="dxa"/>
        <w:tblInd w:w="-431" w:type="dxa"/>
        <w:tblLayout w:type="fixed"/>
        <w:tblLook w:val="0400" w:firstRow="0" w:lastRow="0" w:firstColumn="0" w:lastColumn="0" w:noHBand="0" w:noVBand="1"/>
      </w:tblPr>
      <w:tblGrid>
        <w:gridCol w:w="990"/>
        <w:gridCol w:w="815"/>
        <w:gridCol w:w="425"/>
        <w:gridCol w:w="590"/>
        <w:gridCol w:w="119"/>
        <w:gridCol w:w="532"/>
        <w:gridCol w:w="1210"/>
        <w:gridCol w:w="427"/>
        <w:gridCol w:w="524"/>
        <w:gridCol w:w="540"/>
        <w:gridCol w:w="311"/>
        <w:gridCol w:w="850"/>
        <w:gridCol w:w="1843"/>
        <w:gridCol w:w="104"/>
        <w:gridCol w:w="1314"/>
        <w:gridCol w:w="258"/>
        <w:gridCol w:w="309"/>
        <w:gridCol w:w="207"/>
        <w:gridCol w:w="785"/>
        <w:gridCol w:w="267"/>
        <w:gridCol w:w="725"/>
        <w:gridCol w:w="142"/>
        <w:gridCol w:w="1881"/>
      </w:tblGrid>
      <w:tr w:rsidR="003064C7" w14:paraId="56AFCB99" w14:textId="77777777" w:rsidTr="001C57D3">
        <w:trPr>
          <w:cnfStyle w:val="000000100000" w:firstRow="0" w:lastRow="0" w:firstColumn="0" w:lastColumn="0" w:oddVBand="0" w:evenVBand="0" w:oddHBand="1" w:evenHBand="0" w:firstRowFirstColumn="0" w:firstRowLastColumn="0" w:lastRowFirstColumn="0" w:lastRowLastColumn="0"/>
          <w:trHeight w:val="120"/>
        </w:trPr>
        <w:tc>
          <w:tcPr>
            <w:tcW w:w="2820" w:type="dxa"/>
            <w:gridSpan w:val="4"/>
            <w:hideMark/>
          </w:tcPr>
          <w:p w14:paraId="013A2215"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LOGO INSTITUCIONAL</w:t>
            </w:r>
          </w:p>
        </w:tc>
        <w:tc>
          <w:tcPr>
            <w:tcW w:w="8032" w:type="dxa"/>
            <w:gridSpan w:val="12"/>
            <w:hideMark/>
          </w:tcPr>
          <w:p w14:paraId="2E3A422B"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NOMBRE DE LA INSTITUCIÓN</w:t>
            </w:r>
          </w:p>
        </w:tc>
        <w:tc>
          <w:tcPr>
            <w:tcW w:w="4316" w:type="dxa"/>
            <w:gridSpan w:val="7"/>
            <w:hideMark/>
          </w:tcPr>
          <w:p w14:paraId="0C092A7E"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AÑO LECTIVO</w:t>
            </w:r>
          </w:p>
        </w:tc>
      </w:tr>
      <w:tr w:rsidR="003064C7" w14:paraId="14C97C2B" w14:textId="77777777" w:rsidTr="001C57D3">
        <w:trPr>
          <w:trHeight w:val="240"/>
        </w:trPr>
        <w:tc>
          <w:tcPr>
            <w:tcW w:w="15168" w:type="dxa"/>
            <w:gridSpan w:val="23"/>
            <w:hideMark/>
          </w:tcPr>
          <w:p w14:paraId="31228809"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 xml:space="preserve">PLAN DE DESTREZAS CON CRITERIO DE DESEMPEÑO  </w:t>
            </w:r>
          </w:p>
        </w:tc>
      </w:tr>
      <w:tr w:rsidR="003064C7" w14:paraId="5DEE2D03" w14:textId="77777777" w:rsidTr="001C57D3">
        <w:trPr>
          <w:cnfStyle w:val="000000100000" w:firstRow="0" w:lastRow="0" w:firstColumn="0" w:lastColumn="0" w:oddVBand="0" w:evenVBand="0" w:oddHBand="1" w:evenHBand="0" w:firstRowFirstColumn="0" w:firstRowLastColumn="0" w:lastRowFirstColumn="0" w:lastRowLastColumn="0"/>
          <w:trHeight w:val="300"/>
        </w:trPr>
        <w:tc>
          <w:tcPr>
            <w:tcW w:w="15168" w:type="dxa"/>
            <w:gridSpan w:val="23"/>
            <w:hideMark/>
          </w:tcPr>
          <w:p w14:paraId="10AD2842" w14:textId="77777777" w:rsidR="003064C7" w:rsidRDefault="003064C7" w:rsidP="00BB6C01">
            <w:pPr>
              <w:rPr>
                <w:rFonts w:ascii="Calibri" w:eastAsia="Calibri" w:hAnsi="Calibri" w:cs="Calibri"/>
                <w:color w:val="000000"/>
                <w:sz w:val="22"/>
                <w:szCs w:val="22"/>
              </w:rPr>
            </w:pPr>
            <w:r>
              <w:rPr>
                <w:rFonts w:ascii="Calibri" w:eastAsia="Calibri" w:hAnsi="Calibri" w:cs="Calibri"/>
                <w:b/>
                <w:color w:val="000000"/>
                <w:sz w:val="22"/>
                <w:szCs w:val="22"/>
              </w:rPr>
              <w:t>1. DATOS INFORMATIVOS:</w:t>
            </w:r>
          </w:p>
        </w:tc>
      </w:tr>
      <w:tr w:rsidR="003064C7" w14:paraId="3B573B87" w14:textId="77777777" w:rsidTr="001C57D3">
        <w:trPr>
          <w:trHeight w:val="420"/>
        </w:trPr>
        <w:tc>
          <w:tcPr>
            <w:tcW w:w="990" w:type="dxa"/>
            <w:hideMark/>
          </w:tcPr>
          <w:p w14:paraId="1541BF68"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3691" w:type="dxa"/>
            <w:gridSpan w:val="6"/>
            <w:hideMark/>
          </w:tcPr>
          <w:p w14:paraId="1658C12A" w14:textId="77777777" w:rsidR="003064C7" w:rsidRDefault="003064C7" w:rsidP="00BB6C01">
            <w:pPr>
              <w:rPr>
                <w:rFonts w:ascii="Calibri" w:eastAsia="Calibri" w:hAnsi="Calibri" w:cs="Calibri"/>
                <w:color w:val="000000"/>
                <w:sz w:val="20"/>
                <w:szCs w:val="20"/>
              </w:rPr>
            </w:pPr>
            <w:r>
              <w:rPr>
                <w:rFonts w:ascii="Calibri" w:eastAsia="Calibri" w:hAnsi="Calibri" w:cs="Calibri"/>
                <w:i/>
                <w:sz w:val="20"/>
                <w:szCs w:val="20"/>
              </w:rPr>
              <w:t>Nombre del docente que ingresa la información</w:t>
            </w:r>
          </w:p>
        </w:tc>
        <w:tc>
          <w:tcPr>
            <w:tcW w:w="1802" w:type="dxa"/>
            <w:gridSpan w:val="4"/>
            <w:hideMark/>
          </w:tcPr>
          <w:p w14:paraId="65F72D91"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Área/asignatura:  </w:t>
            </w:r>
          </w:p>
        </w:tc>
        <w:tc>
          <w:tcPr>
            <w:tcW w:w="2693" w:type="dxa"/>
            <w:gridSpan w:val="2"/>
          </w:tcPr>
          <w:p w14:paraId="569BEE30"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color w:val="000000"/>
                <w:sz w:val="22"/>
                <w:szCs w:val="22"/>
              </w:rPr>
              <w:t>BIOLOGÍA</w:t>
            </w:r>
          </w:p>
          <w:p w14:paraId="370D9176" w14:textId="77777777" w:rsidR="003064C7" w:rsidRDefault="003064C7" w:rsidP="00BB6C01">
            <w:pPr>
              <w:jc w:val="center"/>
              <w:rPr>
                <w:rFonts w:ascii="Calibri" w:eastAsia="Calibri" w:hAnsi="Calibri" w:cs="Calibri"/>
                <w:color w:val="000000"/>
                <w:sz w:val="22"/>
                <w:szCs w:val="22"/>
              </w:rPr>
            </w:pPr>
          </w:p>
        </w:tc>
        <w:tc>
          <w:tcPr>
            <w:tcW w:w="1418" w:type="dxa"/>
            <w:gridSpan w:val="2"/>
            <w:hideMark/>
          </w:tcPr>
          <w:p w14:paraId="1E923688"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Grado/Curso: </w:t>
            </w:r>
          </w:p>
        </w:tc>
        <w:tc>
          <w:tcPr>
            <w:tcW w:w="1559" w:type="dxa"/>
            <w:gridSpan w:val="4"/>
            <w:hideMark/>
          </w:tcPr>
          <w:p w14:paraId="6A42D100"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color w:val="000000"/>
                <w:sz w:val="22"/>
                <w:szCs w:val="22"/>
              </w:rPr>
              <w:t>1</w:t>
            </w:r>
          </w:p>
        </w:tc>
        <w:tc>
          <w:tcPr>
            <w:tcW w:w="1134" w:type="dxa"/>
            <w:gridSpan w:val="3"/>
            <w:hideMark/>
          </w:tcPr>
          <w:p w14:paraId="2058E5C9"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Paralelo:  </w:t>
            </w:r>
          </w:p>
        </w:tc>
        <w:tc>
          <w:tcPr>
            <w:tcW w:w="1881" w:type="dxa"/>
          </w:tcPr>
          <w:p w14:paraId="0D74225E" w14:textId="77777777" w:rsidR="003064C7" w:rsidRDefault="003064C7" w:rsidP="00BB6C01">
            <w:pPr>
              <w:rPr>
                <w:rFonts w:ascii="Calibri" w:eastAsia="Calibri" w:hAnsi="Calibri" w:cs="Calibri"/>
                <w:color w:val="000000"/>
                <w:sz w:val="22"/>
                <w:szCs w:val="22"/>
              </w:rPr>
            </w:pPr>
          </w:p>
        </w:tc>
      </w:tr>
      <w:tr w:rsidR="003064C7" w14:paraId="4A2DB06C" w14:textId="77777777" w:rsidTr="001C57D3">
        <w:trPr>
          <w:cnfStyle w:val="000000100000" w:firstRow="0" w:lastRow="0" w:firstColumn="0" w:lastColumn="0" w:oddVBand="0" w:evenVBand="0" w:oddHBand="1" w:evenHBand="0" w:firstRowFirstColumn="0" w:firstRowLastColumn="0" w:lastRowFirstColumn="0" w:lastRowLastColumn="0"/>
          <w:trHeight w:val="480"/>
        </w:trPr>
        <w:tc>
          <w:tcPr>
            <w:tcW w:w="1805" w:type="dxa"/>
            <w:gridSpan w:val="2"/>
            <w:hideMark/>
          </w:tcPr>
          <w:p w14:paraId="1C93798B"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N.º de unidad de planificación: </w:t>
            </w:r>
          </w:p>
        </w:tc>
        <w:tc>
          <w:tcPr>
            <w:tcW w:w="1134" w:type="dxa"/>
            <w:gridSpan w:val="3"/>
            <w:hideMark/>
          </w:tcPr>
          <w:p w14:paraId="60AA989E"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color w:val="000000"/>
                <w:sz w:val="22"/>
                <w:szCs w:val="22"/>
              </w:rPr>
              <w:t>1</w:t>
            </w:r>
          </w:p>
        </w:tc>
        <w:tc>
          <w:tcPr>
            <w:tcW w:w="3544" w:type="dxa"/>
            <w:gridSpan w:val="6"/>
            <w:hideMark/>
          </w:tcPr>
          <w:p w14:paraId="0BADDE69" w14:textId="77777777" w:rsidR="003064C7" w:rsidRDefault="003064C7" w:rsidP="00BB6C01">
            <w:pPr>
              <w:jc w:val="both"/>
              <w:rPr>
                <w:rFonts w:ascii="Calibri" w:eastAsia="Calibri" w:hAnsi="Calibri" w:cs="Calibri"/>
                <w:color w:val="000000"/>
                <w:sz w:val="22"/>
                <w:szCs w:val="22"/>
              </w:rPr>
            </w:pPr>
            <w:r>
              <w:rPr>
                <w:rFonts w:ascii="Calibri" w:eastAsia="Calibri" w:hAnsi="Calibri" w:cs="Calibri"/>
                <w:color w:val="000000"/>
                <w:sz w:val="22"/>
                <w:szCs w:val="22"/>
              </w:rPr>
              <w:t xml:space="preserve">Título de unidad de planificación: </w:t>
            </w:r>
          </w:p>
        </w:tc>
        <w:tc>
          <w:tcPr>
            <w:tcW w:w="2693" w:type="dxa"/>
            <w:gridSpan w:val="2"/>
            <w:hideMark/>
          </w:tcPr>
          <w:p w14:paraId="283A2309" w14:textId="77777777" w:rsidR="003064C7" w:rsidRDefault="003064C7" w:rsidP="00BB6C01">
            <w:pPr>
              <w:tabs>
                <w:tab w:val="left" w:pos="924"/>
              </w:tabs>
              <w:jc w:val="center"/>
              <w:rPr>
                <w:rFonts w:ascii="Calibri" w:eastAsia="Calibri" w:hAnsi="Calibri" w:cs="Calibri"/>
                <w:color w:val="000000"/>
                <w:sz w:val="20"/>
                <w:szCs w:val="20"/>
              </w:rPr>
            </w:pPr>
            <w:r>
              <w:rPr>
                <w:b/>
              </w:rPr>
              <w:t>El universo: fuente de elementos vitales</w:t>
            </w:r>
          </w:p>
        </w:tc>
        <w:tc>
          <w:tcPr>
            <w:tcW w:w="3244" w:type="dxa"/>
            <w:gridSpan w:val="7"/>
            <w:hideMark/>
          </w:tcPr>
          <w:p w14:paraId="595ECF48" w14:textId="77777777" w:rsidR="003064C7" w:rsidRDefault="003064C7" w:rsidP="00BB6C01">
            <w:pPr>
              <w:widowControl w:val="0"/>
              <w:rPr>
                <w:rFonts w:ascii="Calibri" w:eastAsia="Calibri" w:hAnsi="Calibri" w:cs="Calibri"/>
                <w:color w:val="000000"/>
                <w:sz w:val="22"/>
                <w:szCs w:val="22"/>
              </w:rPr>
            </w:pPr>
            <w:r>
              <w:rPr>
                <w:rFonts w:ascii="Calibri" w:eastAsia="Calibri" w:hAnsi="Calibri" w:cs="Calibri"/>
                <w:color w:val="000000"/>
                <w:sz w:val="22"/>
                <w:szCs w:val="22"/>
              </w:rPr>
              <w:t xml:space="preserve">Objetivos específicos de la unidad de planificación:  </w:t>
            </w:r>
          </w:p>
        </w:tc>
        <w:tc>
          <w:tcPr>
            <w:tcW w:w="2748" w:type="dxa"/>
            <w:gridSpan w:val="3"/>
          </w:tcPr>
          <w:p w14:paraId="2542F425" w14:textId="77777777" w:rsidR="003064C7" w:rsidRDefault="003064C7" w:rsidP="00BB6C01">
            <w:pPr>
              <w:widowControl w:val="0"/>
            </w:pPr>
            <w:r>
              <w:rPr>
                <w:b/>
              </w:rPr>
              <w:t xml:space="preserve">O.CN.B.5.2. </w:t>
            </w:r>
            <w:r>
              <w:t>Desarrollar la curiosidad intelectual para comprender los principales conceptos, modelos, teorías y leyes relacionadas con los sistemas biológicos a diferentes escalas, desde los procesos subcelulares hasta la dinámica de los ecosistemas, y los procesos por los cuales los seres vivos persisten y cambian a lo largo del tiempo, para actuar con respeto hacia nosotros y la naturaleza</w:t>
            </w:r>
          </w:p>
          <w:p w14:paraId="149CF401" w14:textId="77777777" w:rsidR="003064C7" w:rsidRDefault="003064C7" w:rsidP="00BB6C01">
            <w:pPr>
              <w:widowControl w:val="0"/>
            </w:pPr>
          </w:p>
          <w:p w14:paraId="6449858E" w14:textId="77777777" w:rsidR="003064C7" w:rsidRDefault="003064C7" w:rsidP="00BB6C01">
            <w:pPr>
              <w:widowControl w:val="0"/>
            </w:pPr>
            <w:r>
              <w:rPr>
                <w:b/>
              </w:rPr>
              <w:t xml:space="preserve">O.CN.B.5.3. </w:t>
            </w:r>
            <w:r>
              <w:t xml:space="preserve">Integrar los conceptos de las ciencias biológicas para comprender la interdependencia de los seres humanos con la biodiversidad, y evaluar de forma crítica y responsable la aplicación de los avances científicos y tecnológicos en un contexto histórico-social, para encontrar soluciones innovadoras a problemas contemporáneos relacionados, respetando nuestras culturas, valores y tradiciones. </w:t>
            </w:r>
          </w:p>
          <w:p w14:paraId="73958574" w14:textId="77777777" w:rsidR="003064C7" w:rsidRDefault="003064C7" w:rsidP="00BB6C01">
            <w:pPr>
              <w:jc w:val="both"/>
              <w:rPr>
                <w:color w:val="000000"/>
                <w:sz w:val="22"/>
                <w:szCs w:val="22"/>
              </w:rPr>
            </w:pPr>
            <w:r>
              <w:rPr>
                <w:rFonts w:ascii="Calibri" w:eastAsia="Calibri" w:hAnsi="Calibri" w:cs="Calibri"/>
                <w:sz w:val="20"/>
                <w:szCs w:val="20"/>
              </w:rPr>
              <w:t>.</w:t>
            </w:r>
          </w:p>
        </w:tc>
      </w:tr>
      <w:tr w:rsidR="003064C7" w14:paraId="0B0C333C" w14:textId="77777777" w:rsidTr="001C57D3">
        <w:trPr>
          <w:trHeight w:val="280"/>
        </w:trPr>
        <w:tc>
          <w:tcPr>
            <w:tcW w:w="15168" w:type="dxa"/>
            <w:gridSpan w:val="23"/>
            <w:hideMark/>
          </w:tcPr>
          <w:p w14:paraId="55D5EDAF" w14:textId="77777777" w:rsidR="003064C7" w:rsidRDefault="003064C7" w:rsidP="00BB6C01">
            <w:pPr>
              <w:rPr>
                <w:rFonts w:ascii="Calibri" w:eastAsia="Calibri" w:hAnsi="Calibri" w:cs="Calibri"/>
                <w:color w:val="000000"/>
                <w:sz w:val="22"/>
                <w:szCs w:val="22"/>
              </w:rPr>
            </w:pPr>
            <w:r>
              <w:rPr>
                <w:rFonts w:ascii="Calibri" w:eastAsia="Calibri" w:hAnsi="Calibri" w:cs="Calibri"/>
                <w:b/>
                <w:color w:val="000000"/>
                <w:sz w:val="22"/>
                <w:szCs w:val="22"/>
              </w:rPr>
              <w:t>2. PLANIFICACIÓN</w:t>
            </w:r>
          </w:p>
        </w:tc>
      </w:tr>
      <w:tr w:rsidR="003064C7" w14:paraId="4F9B6C1F" w14:textId="77777777" w:rsidTr="001C57D3">
        <w:trPr>
          <w:cnfStyle w:val="000000100000" w:firstRow="0" w:lastRow="0" w:firstColumn="0" w:lastColumn="0" w:oddVBand="0" w:evenVBand="0" w:oddHBand="1" w:evenHBand="0" w:firstRowFirstColumn="0" w:firstRowLastColumn="0" w:lastRowFirstColumn="0" w:lastRowLastColumn="0"/>
          <w:trHeight w:val="300"/>
        </w:trPr>
        <w:tc>
          <w:tcPr>
            <w:tcW w:w="11161" w:type="dxa"/>
            <w:gridSpan w:val="17"/>
            <w:hideMark/>
          </w:tcPr>
          <w:p w14:paraId="6E164469" w14:textId="77777777" w:rsidR="003064C7" w:rsidRDefault="003064C7" w:rsidP="00BB6C01">
            <w:pPr>
              <w:jc w:val="both"/>
              <w:rPr>
                <w:rFonts w:ascii="Calibri" w:eastAsia="Calibri" w:hAnsi="Calibri" w:cs="Calibri"/>
                <w:color w:val="000000"/>
                <w:sz w:val="22"/>
                <w:szCs w:val="22"/>
              </w:rPr>
            </w:pPr>
            <w:r>
              <w:rPr>
                <w:rFonts w:ascii="Calibri" w:eastAsia="Calibri" w:hAnsi="Calibri" w:cs="Calibri"/>
                <w:b/>
                <w:color w:val="000000"/>
                <w:sz w:val="22"/>
                <w:szCs w:val="22"/>
              </w:rPr>
              <w:t xml:space="preserve">DESTREZAS CON CRITERIOS DE DESEMPEÑO A SER DESARROLLADAS: </w:t>
            </w:r>
          </w:p>
        </w:tc>
        <w:tc>
          <w:tcPr>
            <w:tcW w:w="4007" w:type="dxa"/>
            <w:gridSpan w:val="6"/>
            <w:hideMark/>
          </w:tcPr>
          <w:p w14:paraId="674B5226" w14:textId="77777777" w:rsidR="003064C7" w:rsidRDefault="003064C7" w:rsidP="00BB6C01">
            <w:pPr>
              <w:jc w:val="both"/>
              <w:rPr>
                <w:rFonts w:ascii="Calibri" w:eastAsia="Calibri" w:hAnsi="Calibri" w:cs="Calibri"/>
                <w:color w:val="000000"/>
                <w:sz w:val="22"/>
                <w:szCs w:val="22"/>
              </w:rPr>
            </w:pPr>
            <w:r>
              <w:rPr>
                <w:rFonts w:ascii="Calibri" w:eastAsia="Calibri" w:hAnsi="Calibri" w:cs="Calibri"/>
                <w:b/>
                <w:color w:val="000000"/>
                <w:sz w:val="22"/>
                <w:szCs w:val="22"/>
              </w:rPr>
              <w:t>INDICADORES ESENCIALES DE EVALUACIÓN:</w:t>
            </w:r>
          </w:p>
        </w:tc>
      </w:tr>
      <w:tr w:rsidR="003064C7" w14:paraId="5A5FC537" w14:textId="77777777" w:rsidTr="001C57D3">
        <w:trPr>
          <w:trHeight w:val="520"/>
        </w:trPr>
        <w:tc>
          <w:tcPr>
            <w:tcW w:w="11161" w:type="dxa"/>
            <w:gridSpan w:val="17"/>
          </w:tcPr>
          <w:p w14:paraId="188FC5D1" w14:textId="77777777" w:rsidR="003064C7" w:rsidRDefault="003064C7" w:rsidP="00BB6C01">
            <w:pPr>
              <w:widowControl w:val="0"/>
            </w:pPr>
            <w:r>
              <w:rPr>
                <w:b/>
              </w:rPr>
              <w:t xml:space="preserve">DCCD: </w:t>
            </w:r>
            <w:r>
              <w:t xml:space="preserve">1.1 Indagar y analizar la teoría de la abiogénesis que explica el origen de la vida e interpretar las distintas evidencias científicas. </w:t>
            </w:r>
          </w:p>
          <w:p w14:paraId="5EA4B39F" w14:textId="77777777" w:rsidR="003064C7" w:rsidRDefault="003064C7" w:rsidP="00BB6C01">
            <w:pPr>
              <w:widowControl w:val="0"/>
            </w:pPr>
            <w:r>
              <w:rPr>
                <w:b/>
              </w:rPr>
              <w:t xml:space="preserve">DCCD: </w:t>
            </w:r>
            <w:r>
              <w:t>1.2 Identificar los elementos y compuestos</w:t>
            </w:r>
          </w:p>
          <w:p w14:paraId="6F8BCCA6" w14:textId="77777777" w:rsidR="003064C7" w:rsidRDefault="003064C7" w:rsidP="00BB6C01">
            <w:pPr>
              <w:widowControl w:val="0"/>
            </w:pPr>
            <w:r>
              <w:t xml:space="preserve">químicos de la atmósfera de la Tierra primitiva, y relacionarlos con la formación </w:t>
            </w:r>
            <w:proofErr w:type="spellStart"/>
            <w:r>
              <w:t>abiogénica</w:t>
            </w:r>
            <w:proofErr w:type="spellEnd"/>
            <w:r>
              <w:t xml:space="preserve"> de las moléculas orgánicas que forman parte de la materia viva. </w:t>
            </w:r>
          </w:p>
          <w:p w14:paraId="6137001A" w14:textId="77777777" w:rsidR="003064C7" w:rsidRDefault="003064C7" w:rsidP="00BB6C01">
            <w:pPr>
              <w:widowControl w:val="0"/>
            </w:pPr>
            <w:r>
              <w:rPr>
                <w:b/>
              </w:rPr>
              <w:t xml:space="preserve">DCCD: </w:t>
            </w:r>
            <w:r>
              <w:t>1.3. Indagar los</w:t>
            </w:r>
          </w:p>
          <w:p w14:paraId="160BD2C5" w14:textId="77777777" w:rsidR="003064C7" w:rsidRDefault="003064C7" w:rsidP="00BB6C01">
            <w:pPr>
              <w:widowControl w:val="0"/>
            </w:pPr>
            <w:r>
              <w:t>procesos de la abiogénesis de las moléculas y macromoléculas orgánicas en otros lugares del universo, formular hipótesis sobre las teorías de diversos científicos, y comunicar los</w:t>
            </w:r>
          </w:p>
          <w:p w14:paraId="5EA18391" w14:textId="77777777" w:rsidR="003064C7" w:rsidRDefault="003064C7" w:rsidP="00BB6C01">
            <w:pPr>
              <w:widowControl w:val="0"/>
            </w:pPr>
            <w:r>
              <w:t xml:space="preserve">resultados. </w:t>
            </w:r>
          </w:p>
          <w:p w14:paraId="75412DC2" w14:textId="77777777" w:rsidR="003064C7" w:rsidRDefault="003064C7" w:rsidP="00BB6C01">
            <w:pPr>
              <w:widowControl w:val="0"/>
            </w:pPr>
            <w:r>
              <w:rPr>
                <w:b/>
              </w:rPr>
              <w:t xml:space="preserve">DCCD: </w:t>
            </w:r>
            <w:r>
              <w:t xml:space="preserve">1.4 Describir y comparar las características básicas de las biomoléculas a partir de sus procesos de síntesis y diversidad de polímeros. </w:t>
            </w:r>
          </w:p>
          <w:p w14:paraId="608574BE" w14:textId="77777777" w:rsidR="003064C7" w:rsidRDefault="003064C7" w:rsidP="00BB6C01">
            <w:pPr>
              <w:widowControl w:val="0"/>
            </w:pPr>
            <w:r>
              <w:rPr>
                <w:b/>
              </w:rPr>
              <w:t xml:space="preserve">DCCD: </w:t>
            </w:r>
            <w:r>
              <w:t>1.5 Usar modelos y describir la</w:t>
            </w:r>
          </w:p>
          <w:p w14:paraId="7ADC943B" w14:textId="77777777" w:rsidR="003064C7" w:rsidRDefault="003064C7" w:rsidP="00BB6C01">
            <w:pPr>
              <w:widowControl w:val="0"/>
            </w:pPr>
            <w:r>
              <w:t>estructura, diversidad y función de las biomoléculas que constituyen la materia viva, y experimentar con procedimientos sencillos.</w:t>
            </w:r>
          </w:p>
          <w:p w14:paraId="7B2F9B42" w14:textId="77777777" w:rsidR="003064C7" w:rsidRDefault="003064C7" w:rsidP="00BB6C01">
            <w:pPr>
              <w:jc w:val="both"/>
              <w:rPr>
                <w:color w:val="000000"/>
                <w:sz w:val="20"/>
                <w:szCs w:val="20"/>
              </w:rPr>
            </w:pPr>
          </w:p>
        </w:tc>
        <w:tc>
          <w:tcPr>
            <w:tcW w:w="4007" w:type="dxa"/>
            <w:gridSpan w:val="6"/>
            <w:hideMark/>
          </w:tcPr>
          <w:p w14:paraId="6C642EAE" w14:textId="77777777" w:rsidR="003064C7" w:rsidRDefault="003064C7" w:rsidP="00BB6C01">
            <w:pPr>
              <w:rPr>
                <w:rFonts w:ascii="Calibri" w:eastAsia="Calibri" w:hAnsi="Calibri" w:cs="Calibri"/>
                <w:color w:val="000000"/>
                <w:sz w:val="20"/>
                <w:szCs w:val="20"/>
              </w:rPr>
            </w:pPr>
            <w:r>
              <w:rPr>
                <w:b/>
              </w:rPr>
              <w:t>I.CN.B.5.1.1.</w:t>
            </w:r>
            <w:r>
              <w:t xml:space="preserve"> Explica el origen de la vida desde el sustento científico, análisis de evidencias y/o la realización de sencillos experimentos que fundamenten las teorías de la abiogénesis en la Tierra (refutando la teoría de la generación espontánea), la identificación de los elementos y compuestos químicos de la atmósfera de la Tierra primitiva y los procesos de abiogénesis de las moléculas y macromoléculas orgánicas. (I.2., S.4.) </w:t>
            </w:r>
            <w:r>
              <w:rPr>
                <w:b/>
              </w:rPr>
              <w:t xml:space="preserve">I.CN.B.5.1.2 </w:t>
            </w:r>
            <w:r>
              <w:t xml:space="preserve">Explica la importancia de las biomoléculas a partir de la sustentación científica y/o la ejecución de experimentos sencillos sobre </w:t>
            </w:r>
            <w:proofErr w:type="gramStart"/>
            <w:r>
              <w:t>los proceso</w:t>
            </w:r>
            <w:proofErr w:type="gramEnd"/>
            <w:r>
              <w:t xml:space="preserve"> de abiogénesis, características básicas, estructura, diversidad y función en la materia viva. (I.3., I.4.) </w:t>
            </w:r>
          </w:p>
        </w:tc>
      </w:tr>
      <w:tr w:rsidR="003064C7" w14:paraId="119A5591" w14:textId="77777777" w:rsidTr="001C57D3">
        <w:trPr>
          <w:cnfStyle w:val="000000100000" w:firstRow="0" w:lastRow="0" w:firstColumn="0" w:lastColumn="0" w:oddVBand="0" w:evenVBand="0" w:oddHBand="1" w:evenHBand="0" w:firstRowFirstColumn="0" w:firstRowLastColumn="0" w:lastRowFirstColumn="0" w:lastRowLastColumn="0"/>
          <w:trHeight w:val="380"/>
        </w:trPr>
        <w:tc>
          <w:tcPr>
            <w:tcW w:w="2230" w:type="dxa"/>
            <w:gridSpan w:val="3"/>
            <w:hideMark/>
          </w:tcPr>
          <w:p w14:paraId="271DC080" w14:textId="77777777" w:rsidR="003064C7" w:rsidRDefault="003064C7" w:rsidP="00BB6C01">
            <w:pPr>
              <w:jc w:val="both"/>
              <w:rPr>
                <w:rFonts w:ascii="Calibri" w:eastAsia="Calibri" w:hAnsi="Calibri" w:cs="Calibri"/>
                <w:color w:val="000000"/>
                <w:sz w:val="22"/>
                <w:szCs w:val="22"/>
              </w:rPr>
            </w:pPr>
            <w:r>
              <w:rPr>
                <w:rFonts w:ascii="Calibri" w:eastAsia="Calibri" w:hAnsi="Calibri" w:cs="Calibri"/>
                <w:b/>
                <w:color w:val="000000"/>
                <w:sz w:val="22"/>
                <w:szCs w:val="22"/>
              </w:rPr>
              <w:t xml:space="preserve">EJES TRANSVERSALES: </w:t>
            </w:r>
          </w:p>
        </w:tc>
        <w:tc>
          <w:tcPr>
            <w:tcW w:w="3402" w:type="dxa"/>
            <w:gridSpan w:val="6"/>
            <w:hideMark/>
          </w:tcPr>
          <w:p w14:paraId="3B6EA918" w14:textId="77777777" w:rsidR="003064C7" w:rsidRDefault="003064C7" w:rsidP="00BB6C01">
            <w:pPr>
              <w:jc w:val="both"/>
              <w:rPr>
                <w:rFonts w:ascii="Calibri" w:eastAsia="Calibri" w:hAnsi="Calibri" w:cs="Calibri"/>
                <w:color w:val="000000"/>
                <w:sz w:val="20"/>
                <w:szCs w:val="20"/>
              </w:rPr>
            </w:pPr>
            <w:r>
              <w:rPr>
                <w:rFonts w:ascii="Calibri" w:eastAsia="Calibri" w:hAnsi="Calibri" w:cs="Calibri"/>
                <w:color w:val="000000"/>
                <w:sz w:val="20"/>
                <w:szCs w:val="20"/>
              </w:rPr>
              <w:t>Educación, cultura y saberes ancestrales: Educación para la convivencia armónica del ser humano y la naturaleza.</w:t>
            </w:r>
          </w:p>
        </w:tc>
        <w:tc>
          <w:tcPr>
            <w:tcW w:w="1701" w:type="dxa"/>
            <w:gridSpan w:val="3"/>
            <w:hideMark/>
          </w:tcPr>
          <w:p w14:paraId="1F59D935" w14:textId="77777777" w:rsidR="003064C7" w:rsidRDefault="003064C7" w:rsidP="00BB6C01">
            <w:pPr>
              <w:rPr>
                <w:rFonts w:ascii="Calibri" w:eastAsia="Calibri" w:hAnsi="Calibri" w:cs="Calibri"/>
                <w:color w:val="000000"/>
                <w:sz w:val="22"/>
                <w:szCs w:val="22"/>
              </w:rPr>
            </w:pPr>
            <w:r>
              <w:rPr>
                <w:rFonts w:ascii="Calibri" w:eastAsia="Calibri" w:hAnsi="Calibri" w:cs="Calibri"/>
                <w:b/>
                <w:color w:val="000000"/>
                <w:sz w:val="22"/>
                <w:szCs w:val="22"/>
              </w:rPr>
              <w:t xml:space="preserve">PERIODOS: </w:t>
            </w:r>
          </w:p>
        </w:tc>
        <w:tc>
          <w:tcPr>
            <w:tcW w:w="3828" w:type="dxa"/>
            <w:gridSpan w:val="5"/>
          </w:tcPr>
          <w:p w14:paraId="54EE97C6" w14:textId="77777777" w:rsidR="003064C7" w:rsidRDefault="003064C7" w:rsidP="00BB6C01">
            <w:pPr>
              <w:jc w:val="center"/>
              <w:rPr>
                <w:rFonts w:ascii="Calibri" w:eastAsia="Calibri" w:hAnsi="Calibri" w:cs="Calibri"/>
                <w:color w:val="000000"/>
                <w:sz w:val="20"/>
                <w:szCs w:val="20"/>
              </w:rPr>
            </w:pPr>
          </w:p>
        </w:tc>
        <w:tc>
          <w:tcPr>
            <w:tcW w:w="1984" w:type="dxa"/>
            <w:gridSpan w:val="4"/>
            <w:hideMark/>
          </w:tcPr>
          <w:p w14:paraId="604178BE" w14:textId="77777777" w:rsidR="003064C7" w:rsidRDefault="003064C7" w:rsidP="00BB6C01">
            <w:pPr>
              <w:rPr>
                <w:rFonts w:ascii="Calibri" w:eastAsia="Calibri" w:hAnsi="Calibri" w:cs="Calibri"/>
                <w:color w:val="000000"/>
                <w:sz w:val="22"/>
                <w:szCs w:val="22"/>
              </w:rPr>
            </w:pPr>
            <w:r>
              <w:rPr>
                <w:rFonts w:ascii="Calibri" w:eastAsia="Calibri" w:hAnsi="Calibri" w:cs="Calibri"/>
                <w:b/>
                <w:color w:val="000000"/>
                <w:sz w:val="22"/>
                <w:szCs w:val="22"/>
              </w:rPr>
              <w:t xml:space="preserve">SEMANA DE INICIO: </w:t>
            </w:r>
          </w:p>
        </w:tc>
        <w:tc>
          <w:tcPr>
            <w:tcW w:w="2023" w:type="dxa"/>
            <w:gridSpan w:val="2"/>
          </w:tcPr>
          <w:p w14:paraId="4AC20DDB" w14:textId="77777777" w:rsidR="003064C7" w:rsidRDefault="003064C7" w:rsidP="00BB6C01">
            <w:pPr>
              <w:rPr>
                <w:rFonts w:ascii="Calibri" w:eastAsia="Calibri" w:hAnsi="Calibri" w:cs="Calibri"/>
                <w:color w:val="000000"/>
                <w:sz w:val="20"/>
                <w:szCs w:val="20"/>
              </w:rPr>
            </w:pPr>
          </w:p>
        </w:tc>
      </w:tr>
      <w:tr w:rsidR="003064C7" w14:paraId="2F420FF6" w14:textId="77777777" w:rsidTr="001C57D3">
        <w:trPr>
          <w:trHeight w:val="420"/>
        </w:trPr>
        <w:tc>
          <w:tcPr>
            <w:tcW w:w="3471" w:type="dxa"/>
            <w:gridSpan w:val="6"/>
            <w:hideMark/>
          </w:tcPr>
          <w:p w14:paraId="68D14855"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Estrategias metodológicas</w:t>
            </w:r>
          </w:p>
        </w:tc>
        <w:tc>
          <w:tcPr>
            <w:tcW w:w="2701" w:type="dxa"/>
            <w:gridSpan w:val="4"/>
            <w:hideMark/>
          </w:tcPr>
          <w:p w14:paraId="3FD0C89C"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Recursos</w:t>
            </w:r>
          </w:p>
        </w:tc>
        <w:tc>
          <w:tcPr>
            <w:tcW w:w="5196" w:type="dxa"/>
            <w:gridSpan w:val="8"/>
            <w:hideMark/>
          </w:tcPr>
          <w:p w14:paraId="47ACD972"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Indicadores de logro</w:t>
            </w:r>
          </w:p>
        </w:tc>
        <w:tc>
          <w:tcPr>
            <w:tcW w:w="3800" w:type="dxa"/>
            <w:gridSpan w:val="5"/>
            <w:hideMark/>
          </w:tcPr>
          <w:p w14:paraId="4D1EBCE9"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 xml:space="preserve">Actividades de evaluación/ Técnicas / instrumentos </w:t>
            </w:r>
          </w:p>
        </w:tc>
      </w:tr>
      <w:tr w:rsidR="003064C7" w14:paraId="7E3A61F5" w14:textId="77777777" w:rsidTr="001C57D3">
        <w:trPr>
          <w:cnfStyle w:val="000000100000" w:firstRow="0" w:lastRow="0" w:firstColumn="0" w:lastColumn="0" w:oddVBand="0" w:evenVBand="0" w:oddHBand="1" w:evenHBand="0" w:firstRowFirstColumn="0" w:firstRowLastColumn="0" w:lastRowFirstColumn="0" w:lastRowLastColumn="0"/>
          <w:trHeight w:val="220"/>
        </w:trPr>
        <w:tc>
          <w:tcPr>
            <w:tcW w:w="3471" w:type="dxa"/>
            <w:gridSpan w:val="6"/>
            <w:hideMark/>
          </w:tcPr>
          <w:p w14:paraId="146B17A1" w14:textId="77777777" w:rsidR="003064C7" w:rsidRDefault="003064C7" w:rsidP="003064C7">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Observación: determina la mirada que orienta el problema o tema a tratar</w:t>
            </w:r>
          </w:p>
          <w:p w14:paraId="6B7624FF" w14:textId="77777777" w:rsidR="003064C7" w:rsidRDefault="003064C7" w:rsidP="003064C7">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Deducción-Inducción: analiza de manera general y secuencial los contenidos.</w:t>
            </w:r>
          </w:p>
          <w:p w14:paraId="2E763C9B" w14:textId="77777777" w:rsidR="003064C7" w:rsidRDefault="003064C7" w:rsidP="003064C7">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Lluvia de ideas: establece los aportes individuales y se integran en un solo esquema</w:t>
            </w:r>
          </w:p>
          <w:p w14:paraId="08FFC46E" w14:textId="77777777" w:rsidR="003064C7" w:rsidRDefault="003064C7" w:rsidP="003064C7">
            <w:pPr>
              <w:numPr>
                <w:ilvl w:val="0"/>
                <w:numId w:val="29"/>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Inferencia: deducción e interiorización del tema que se trata</w:t>
            </w:r>
          </w:p>
          <w:p w14:paraId="571F5353" w14:textId="77777777" w:rsidR="003064C7" w:rsidRDefault="003064C7" w:rsidP="003064C7">
            <w:pPr>
              <w:numPr>
                <w:ilvl w:val="0"/>
                <w:numId w:val="29"/>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proofErr w:type="spellStart"/>
            <w:r>
              <w:rPr>
                <w:rFonts w:ascii="Calibri" w:eastAsia="Calibri" w:hAnsi="Calibri" w:cs="Calibri"/>
                <w:sz w:val="20"/>
                <w:szCs w:val="20"/>
              </w:rPr>
              <w:t>Sintetización</w:t>
            </w:r>
            <w:proofErr w:type="spellEnd"/>
            <w:r>
              <w:rPr>
                <w:rFonts w:ascii="Calibri" w:eastAsia="Calibri" w:hAnsi="Calibri" w:cs="Calibri"/>
                <w:sz w:val="20"/>
                <w:szCs w:val="20"/>
              </w:rPr>
              <w:t>: específica el tema de manera resumida con enfoque preciso y concreto a través de diversos organizadores o esquemas</w:t>
            </w:r>
          </w:p>
        </w:tc>
        <w:tc>
          <w:tcPr>
            <w:tcW w:w="2701" w:type="dxa"/>
            <w:gridSpan w:val="4"/>
          </w:tcPr>
          <w:p w14:paraId="67CC8D2A" w14:textId="77777777" w:rsidR="003064C7" w:rsidRDefault="003064C7" w:rsidP="00BB6C01">
            <w:pPr>
              <w:rPr>
                <w:rFonts w:ascii="Calibri" w:eastAsia="Calibri" w:hAnsi="Calibri" w:cs="Calibri"/>
              </w:rPr>
            </w:pPr>
            <w:r>
              <w:rPr>
                <w:rFonts w:ascii="Calibri" w:eastAsia="Calibri" w:hAnsi="Calibri" w:cs="Calibri"/>
              </w:rPr>
              <w:t>Texto</w:t>
            </w:r>
          </w:p>
          <w:p w14:paraId="2D506152" w14:textId="77777777" w:rsidR="003064C7" w:rsidRDefault="003064C7" w:rsidP="00BB6C01">
            <w:pPr>
              <w:rPr>
                <w:rFonts w:ascii="Calibri" w:eastAsia="Calibri" w:hAnsi="Calibri" w:cs="Calibri"/>
              </w:rPr>
            </w:pPr>
            <w:r>
              <w:rPr>
                <w:rFonts w:ascii="Calibri" w:eastAsia="Calibri" w:hAnsi="Calibri" w:cs="Calibri"/>
              </w:rPr>
              <w:t xml:space="preserve">Internet </w:t>
            </w:r>
          </w:p>
          <w:p w14:paraId="7FB25130" w14:textId="77777777" w:rsidR="003064C7" w:rsidRDefault="003064C7" w:rsidP="00BB6C01">
            <w:pPr>
              <w:rPr>
                <w:rFonts w:ascii="Calibri" w:eastAsia="Calibri" w:hAnsi="Calibri" w:cs="Calibri"/>
              </w:rPr>
            </w:pPr>
            <w:r>
              <w:rPr>
                <w:rFonts w:ascii="Calibri" w:eastAsia="Calibri" w:hAnsi="Calibri" w:cs="Calibri"/>
              </w:rPr>
              <w:t xml:space="preserve">Lápiz </w:t>
            </w:r>
          </w:p>
          <w:p w14:paraId="76E1ACCC" w14:textId="77777777" w:rsidR="003064C7" w:rsidRDefault="003064C7" w:rsidP="00BB6C01">
            <w:pPr>
              <w:rPr>
                <w:rFonts w:ascii="Calibri" w:eastAsia="Calibri" w:hAnsi="Calibri" w:cs="Calibri"/>
              </w:rPr>
            </w:pPr>
            <w:r>
              <w:rPr>
                <w:rFonts w:ascii="Calibri" w:eastAsia="Calibri" w:hAnsi="Calibri" w:cs="Calibri"/>
              </w:rPr>
              <w:t xml:space="preserve">Hojas </w:t>
            </w:r>
          </w:p>
          <w:p w14:paraId="4AAF12CF" w14:textId="77777777" w:rsidR="003064C7" w:rsidRDefault="003064C7" w:rsidP="00BB6C01">
            <w:pPr>
              <w:rPr>
                <w:rFonts w:ascii="Calibri" w:eastAsia="Calibri" w:hAnsi="Calibri" w:cs="Calibri"/>
              </w:rPr>
            </w:pPr>
            <w:r>
              <w:rPr>
                <w:rFonts w:ascii="Calibri" w:eastAsia="Calibri" w:hAnsi="Calibri" w:cs="Calibri"/>
              </w:rPr>
              <w:t>Papelote</w:t>
            </w:r>
          </w:p>
          <w:p w14:paraId="39715D0D" w14:textId="77777777" w:rsidR="003064C7" w:rsidRDefault="003064C7" w:rsidP="00BB6C01">
            <w:pPr>
              <w:rPr>
                <w:rFonts w:ascii="Calibri" w:eastAsia="Calibri" w:hAnsi="Calibri" w:cs="Calibri"/>
              </w:rPr>
            </w:pPr>
            <w:r>
              <w:rPr>
                <w:rFonts w:ascii="Calibri" w:eastAsia="Calibri" w:hAnsi="Calibri" w:cs="Calibri"/>
              </w:rPr>
              <w:t>Cuaderno</w:t>
            </w:r>
          </w:p>
          <w:p w14:paraId="4D0B8AFF" w14:textId="77777777" w:rsidR="003064C7" w:rsidRDefault="003064C7" w:rsidP="00BB6C01">
            <w:pPr>
              <w:rPr>
                <w:rFonts w:ascii="Calibri" w:eastAsia="Calibri" w:hAnsi="Calibri" w:cs="Calibri"/>
              </w:rPr>
            </w:pPr>
            <w:r>
              <w:rPr>
                <w:rFonts w:ascii="Calibri" w:eastAsia="Calibri" w:hAnsi="Calibri" w:cs="Calibri"/>
              </w:rPr>
              <w:t>Cartulina</w:t>
            </w:r>
          </w:p>
          <w:p w14:paraId="4EE03938" w14:textId="77777777" w:rsidR="003064C7" w:rsidRDefault="003064C7" w:rsidP="00BB6C01">
            <w:pPr>
              <w:rPr>
                <w:rFonts w:ascii="Calibri" w:eastAsia="Calibri" w:hAnsi="Calibri" w:cs="Calibri"/>
              </w:rPr>
            </w:pPr>
            <w:r>
              <w:rPr>
                <w:rFonts w:ascii="Calibri" w:eastAsia="Calibri" w:hAnsi="Calibri" w:cs="Calibri"/>
              </w:rPr>
              <w:t xml:space="preserve">Goma </w:t>
            </w:r>
          </w:p>
          <w:p w14:paraId="0AFFF85B" w14:textId="77777777" w:rsidR="003064C7" w:rsidRDefault="003064C7" w:rsidP="00BB6C01">
            <w:pPr>
              <w:rPr>
                <w:rFonts w:ascii="Calibri" w:eastAsia="Calibri" w:hAnsi="Calibri" w:cs="Calibri"/>
              </w:rPr>
            </w:pPr>
            <w:r>
              <w:rPr>
                <w:rFonts w:ascii="Calibri" w:eastAsia="Calibri" w:hAnsi="Calibri" w:cs="Calibri"/>
              </w:rPr>
              <w:t>Tijera</w:t>
            </w:r>
          </w:p>
          <w:p w14:paraId="18E77AD3" w14:textId="77777777" w:rsidR="003064C7" w:rsidRDefault="003064C7" w:rsidP="00BB6C01">
            <w:pPr>
              <w:rPr>
                <w:rFonts w:ascii="Calibri" w:eastAsia="Calibri" w:hAnsi="Calibri" w:cs="Calibri"/>
              </w:rPr>
            </w:pPr>
            <w:r>
              <w:rPr>
                <w:rFonts w:ascii="Calibri" w:eastAsia="Calibri" w:hAnsi="Calibri" w:cs="Calibri"/>
              </w:rPr>
              <w:t>Cartones</w:t>
            </w:r>
          </w:p>
          <w:p w14:paraId="035FBA3C" w14:textId="77777777" w:rsidR="003064C7" w:rsidRDefault="003064C7" w:rsidP="00BB6C01">
            <w:pPr>
              <w:rPr>
                <w:rFonts w:ascii="Calibri" w:eastAsia="Calibri" w:hAnsi="Calibri" w:cs="Calibri"/>
              </w:rPr>
            </w:pPr>
            <w:r>
              <w:rPr>
                <w:rFonts w:ascii="Calibri" w:eastAsia="Calibri" w:hAnsi="Calibri" w:cs="Calibri"/>
              </w:rPr>
              <w:t>Periódicos</w:t>
            </w:r>
          </w:p>
          <w:p w14:paraId="0A785183" w14:textId="77777777" w:rsidR="003064C7" w:rsidRDefault="003064C7" w:rsidP="00BB6C01">
            <w:pPr>
              <w:rPr>
                <w:rFonts w:ascii="Calibri" w:eastAsia="Calibri" w:hAnsi="Calibri" w:cs="Calibri"/>
              </w:rPr>
            </w:pPr>
            <w:r>
              <w:rPr>
                <w:rFonts w:ascii="Calibri" w:eastAsia="Calibri" w:hAnsi="Calibri" w:cs="Calibri"/>
              </w:rPr>
              <w:t>Imágenes</w:t>
            </w:r>
          </w:p>
          <w:p w14:paraId="44DBCD88" w14:textId="77777777" w:rsidR="003064C7" w:rsidRDefault="003064C7" w:rsidP="00BB6C01">
            <w:pPr>
              <w:rPr>
                <w:rFonts w:ascii="Calibri" w:eastAsia="Calibri" w:hAnsi="Calibri" w:cs="Calibri"/>
                <w:i/>
                <w:color w:val="000000"/>
                <w:sz w:val="20"/>
                <w:szCs w:val="20"/>
              </w:rPr>
            </w:pPr>
            <w:r>
              <w:rPr>
                <w:rFonts w:ascii="Calibri" w:eastAsia="Calibri" w:hAnsi="Calibri" w:cs="Calibri"/>
              </w:rPr>
              <w:t xml:space="preserve">Alimentos </w:t>
            </w:r>
          </w:p>
          <w:p w14:paraId="3F68A410" w14:textId="77777777" w:rsidR="003064C7" w:rsidRDefault="003064C7" w:rsidP="00BB6C01">
            <w:pPr>
              <w:ind w:left="720"/>
              <w:rPr>
                <w:rFonts w:ascii="Calibri" w:eastAsia="Calibri" w:hAnsi="Calibri" w:cs="Calibri"/>
                <w:color w:val="000000"/>
                <w:sz w:val="20"/>
                <w:szCs w:val="20"/>
              </w:rPr>
            </w:pPr>
          </w:p>
        </w:tc>
        <w:tc>
          <w:tcPr>
            <w:tcW w:w="5196" w:type="dxa"/>
            <w:gridSpan w:val="8"/>
          </w:tcPr>
          <w:p w14:paraId="2C6AC27F"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Tareas: recaba la información. Necesaria como punto de partida para el conocimiento</w:t>
            </w:r>
          </w:p>
          <w:p w14:paraId="16B43CF5"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Deberes: mecanización de sistemas para memorizar aspectos necesarios</w:t>
            </w:r>
          </w:p>
          <w:p w14:paraId="1B934D09"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Bloque trabajo y aprendo:</w:t>
            </w:r>
          </w:p>
          <w:p w14:paraId="7CFF176D"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Actividad en clase sobre animales vertebrados e invertebrados.</w:t>
            </w:r>
          </w:p>
          <w:p w14:paraId="6132A389"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Tarea sobre seres bióticos y abióticos, y la importancia del sol en la Tierra.</w:t>
            </w:r>
          </w:p>
          <w:p w14:paraId="6EB8B12F" w14:textId="77777777" w:rsidR="003064C7" w:rsidRDefault="003064C7" w:rsidP="00BB6C01">
            <w:pPr>
              <w:jc w:val="both"/>
              <w:rPr>
                <w:rFonts w:ascii="Cabin" w:eastAsia="Cabin" w:hAnsi="Cabin" w:cs="Cabin"/>
                <w:color w:val="000000"/>
                <w:sz w:val="20"/>
                <w:szCs w:val="20"/>
              </w:rPr>
            </w:pPr>
          </w:p>
          <w:p w14:paraId="3E723FED" w14:textId="77777777" w:rsidR="003064C7" w:rsidRDefault="003064C7" w:rsidP="00BB6C01">
            <w:pPr>
              <w:jc w:val="both"/>
              <w:rPr>
                <w:rFonts w:ascii="Cabin" w:eastAsia="Cabin" w:hAnsi="Cabin" w:cs="Cabin"/>
                <w:color w:val="000000"/>
                <w:sz w:val="20"/>
                <w:szCs w:val="20"/>
              </w:rPr>
            </w:pPr>
          </w:p>
          <w:p w14:paraId="400B37A5"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Investigaciones: determina un proceso de análisis, síntesis y conclusiones con respecto a los temas estudiados</w:t>
            </w:r>
          </w:p>
          <w:p w14:paraId="096298E6"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Bloque Para indagar:</w:t>
            </w:r>
          </w:p>
          <w:p w14:paraId="26906EDF"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Consulta con profesores sobre animales de la localidad.</w:t>
            </w:r>
          </w:p>
          <w:p w14:paraId="0DFA2726"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Investigación sobre animales vertebrados e invertebrados.</w:t>
            </w:r>
          </w:p>
          <w:p w14:paraId="50BC90E1"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Investigación sobre los efectos y la importancia del sol.</w:t>
            </w:r>
          </w:p>
          <w:p w14:paraId="6D0EEACB" w14:textId="77777777" w:rsidR="003064C7" w:rsidRDefault="003064C7" w:rsidP="00BB6C01">
            <w:pPr>
              <w:jc w:val="both"/>
              <w:rPr>
                <w:rFonts w:ascii="Cabin" w:eastAsia="Cabin" w:hAnsi="Cabin" w:cs="Cabin"/>
                <w:color w:val="000000"/>
                <w:sz w:val="20"/>
                <w:szCs w:val="20"/>
              </w:rPr>
            </w:pPr>
          </w:p>
          <w:p w14:paraId="70524C87"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Informe: sistematización y publicación de los resultados obtenidos</w:t>
            </w:r>
          </w:p>
          <w:p w14:paraId="204ECEB5"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Bloque exploremos los conocimientos:</w:t>
            </w:r>
          </w:p>
          <w:p w14:paraId="0A5CAC61"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Observación de animales en un parque de la localidad.</w:t>
            </w:r>
          </w:p>
          <w:p w14:paraId="204DC8AD"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Comparación de animales vertebrados e invertebrados y presentación de resultados.</w:t>
            </w:r>
          </w:p>
          <w:p w14:paraId="63185A9B"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Medición de la temperatura del agua mediante un experimento, y presentación de resultados.</w:t>
            </w:r>
          </w:p>
          <w:p w14:paraId="3858CA45" w14:textId="77777777" w:rsidR="003064C7" w:rsidRDefault="003064C7" w:rsidP="00BB6C01">
            <w:pPr>
              <w:jc w:val="both"/>
              <w:rPr>
                <w:rFonts w:ascii="Calibri" w:eastAsia="Calibri" w:hAnsi="Calibri" w:cs="Calibri"/>
                <w:color w:val="000000"/>
                <w:sz w:val="20"/>
                <w:szCs w:val="20"/>
              </w:rPr>
            </w:pPr>
          </w:p>
        </w:tc>
        <w:tc>
          <w:tcPr>
            <w:tcW w:w="3800" w:type="dxa"/>
            <w:gridSpan w:val="5"/>
          </w:tcPr>
          <w:p w14:paraId="41548A5D" w14:textId="77777777" w:rsidR="003064C7" w:rsidRDefault="003064C7" w:rsidP="00BB6C01">
            <w:pPr>
              <w:rPr>
                <w:rFonts w:ascii="Calibri" w:eastAsia="Calibri" w:hAnsi="Calibri" w:cs="Calibri"/>
                <w:color w:val="000000"/>
                <w:sz w:val="20"/>
                <w:szCs w:val="20"/>
              </w:rPr>
            </w:pPr>
          </w:p>
          <w:p w14:paraId="634CEEB2" w14:textId="77777777" w:rsidR="003064C7" w:rsidRDefault="003064C7" w:rsidP="00BB6C01">
            <w:pPr>
              <w:rPr>
                <w:rFonts w:ascii="Calibri" w:eastAsia="Calibri" w:hAnsi="Calibri" w:cs="Calibri"/>
                <w:color w:val="000000"/>
                <w:sz w:val="20"/>
                <w:szCs w:val="20"/>
              </w:rPr>
            </w:pPr>
          </w:p>
          <w:p w14:paraId="196E057F" w14:textId="77777777" w:rsidR="003064C7" w:rsidRDefault="003064C7" w:rsidP="00BB6C01">
            <w:pPr>
              <w:spacing w:line="254" w:lineRule="auto"/>
              <w:rPr>
                <w:color w:val="000000"/>
              </w:rPr>
            </w:pPr>
          </w:p>
          <w:p w14:paraId="2CD5A304" w14:textId="77777777" w:rsidR="003064C7" w:rsidRDefault="003064C7" w:rsidP="00BB6C01">
            <w:pPr>
              <w:spacing w:line="254" w:lineRule="auto"/>
              <w:rPr>
                <w:color w:val="000000"/>
              </w:rPr>
            </w:pPr>
            <w:r>
              <w:rPr>
                <w:color w:val="000000"/>
              </w:rPr>
              <w:t>EVALUACIÓN FORMATIVA</w:t>
            </w:r>
          </w:p>
          <w:p w14:paraId="1ADBAE0B" w14:textId="77777777" w:rsidR="003064C7" w:rsidRDefault="003064C7" w:rsidP="00BB6C01">
            <w:pPr>
              <w:spacing w:line="254" w:lineRule="auto"/>
              <w:rPr>
                <w:color w:val="000000"/>
              </w:rPr>
            </w:pPr>
          </w:p>
          <w:p w14:paraId="78B08A73" w14:textId="77777777" w:rsidR="003064C7" w:rsidRDefault="003064C7" w:rsidP="00BB6C01">
            <w:pPr>
              <w:spacing w:line="254" w:lineRule="auto"/>
              <w:rPr>
                <w:color w:val="000000"/>
              </w:rPr>
            </w:pPr>
            <w:r>
              <w:rPr>
                <w:color w:val="000000"/>
              </w:rPr>
              <w:t>Determinar el procedimiento a través de los trabajos, tareas, deberes, entre otros.</w:t>
            </w:r>
          </w:p>
          <w:p w14:paraId="27BC4F4C" w14:textId="77777777" w:rsidR="003064C7" w:rsidRDefault="003064C7" w:rsidP="00BB6C01">
            <w:pPr>
              <w:spacing w:line="254" w:lineRule="auto"/>
              <w:rPr>
                <w:color w:val="000000"/>
              </w:rPr>
            </w:pPr>
            <w:r>
              <w:rPr>
                <w:color w:val="000000"/>
              </w:rPr>
              <w:t>El bloque de trabajo y aprendo</w:t>
            </w:r>
          </w:p>
          <w:p w14:paraId="7E3AD146" w14:textId="77777777" w:rsidR="003064C7" w:rsidRDefault="003064C7" w:rsidP="00BB6C01">
            <w:pPr>
              <w:spacing w:line="254" w:lineRule="auto"/>
              <w:rPr>
                <w:color w:val="000000"/>
              </w:rPr>
            </w:pPr>
          </w:p>
          <w:p w14:paraId="317B7340" w14:textId="77777777" w:rsidR="003064C7" w:rsidRDefault="003064C7" w:rsidP="00BB6C01">
            <w:pPr>
              <w:spacing w:line="254" w:lineRule="auto"/>
              <w:rPr>
                <w:color w:val="000000"/>
              </w:rPr>
            </w:pPr>
          </w:p>
          <w:p w14:paraId="68012BCC" w14:textId="77777777" w:rsidR="003064C7" w:rsidRDefault="003064C7" w:rsidP="00BB6C01">
            <w:pPr>
              <w:spacing w:line="254" w:lineRule="auto"/>
              <w:rPr>
                <w:color w:val="000000"/>
              </w:rPr>
            </w:pPr>
            <w:r>
              <w:rPr>
                <w:color w:val="000000"/>
              </w:rPr>
              <w:t>EVALUACIÓN SUMATIVA</w:t>
            </w:r>
          </w:p>
          <w:p w14:paraId="0FFA313D" w14:textId="77777777" w:rsidR="003064C7" w:rsidRDefault="003064C7" w:rsidP="00BB6C01">
            <w:pPr>
              <w:spacing w:line="254" w:lineRule="auto"/>
              <w:rPr>
                <w:color w:val="000000"/>
              </w:rPr>
            </w:pPr>
          </w:p>
          <w:p w14:paraId="0C3FBBDE" w14:textId="77777777" w:rsidR="003064C7" w:rsidRDefault="003064C7" w:rsidP="00BB6C01">
            <w:pPr>
              <w:spacing w:line="254" w:lineRule="auto"/>
              <w:rPr>
                <w:color w:val="000000"/>
              </w:rPr>
            </w:pPr>
            <w:r>
              <w:rPr>
                <w:color w:val="000000"/>
              </w:rPr>
              <w:t>Determinar la medición del aprendizaje a través de pruebas abiertas y de base estructurada</w:t>
            </w:r>
          </w:p>
          <w:p w14:paraId="0416EACD" w14:textId="77777777" w:rsidR="003064C7" w:rsidRDefault="003064C7" w:rsidP="00BB6C01">
            <w:pPr>
              <w:spacing w:line="254" w:lineRule="auto"/>
              <w:rPr>
                <w:rFonts w:ascii="Calibri" w:eastAsia="Calibri" w:hAnsi="Calibri" w:cs="Calibri"/>
                <w:i/>
                <w:sz w:val="20"/>
                <w:szCs w:val="20"/>
              </w:rPr>
            </w:pPr>
            <w:r>
              <w:rPr>
                <w:color w:val="000000"/>
              </w:rPr>
              <w:t xml:space="preserve"> Prueba de fin de unidad</w:t>
            </w:r>
          </w:p>
        </w:tc>
      </w:tr>
      <w:tr w:rsidR="003064C7" w14:paraId="702C194F" w14:textId="77777777" w:rsidTr="001C57D3">
        <w:trPr>
          <w:trHeight w:val="300"/>
        </w:trPr>
        <w:tc>
          <w:tcPr>
            <w:tcW w:w="15168" w:type="dxa"/>
            <w:gridSpan w:val="23"/>
            <w:hideMark/>
          </w:tcPr>
          <w:p w14:paraId="20CCE9A5" w14:textId="77777777" w:rsidR="003064C7" w:rsidRDefault="003064C7" w:rsidP="00BB6C01">
            <w:pPr>
              <w:rPr>
                <w:rFonts w:ascii="Calibri" w:eastAsia="Calibri" w:hAnsi="Calibri" w:cs="Calibri"/>
                <w:color w:val="000000"/>
                <w:sz w:val="22"/>
                <w:szCs w:val="22"/>
              </w:rPr>
            </w:pPr>
            <w:r>
              <w:rPr>
                <w:rFonts w:ascii="Calibri" w:eastAsia="Calibri" w:hAnsi="Calibri" w:cs="Calibri"/>
                <w:b/>
                <w:color w:val="000000"/>
                <w:sz w:val="22"/>
                <w:szCs w:val="22"/>
              </w:rPr>
              <w:t>3. ADAPTACIONES CURRICULARES</w:t>
            </w:r>
          </w:p>
        </w:tc>
      </w:tr>
      <w:tr w:rsidR="003064C7" w14:paraId="5710C216" w14:textId="77777777" w:rsidTr="001C57D3">
        <w:trPr>
          <w:cnfStyle w:val="000000100000" w:firstRow="0" w:lastRow="0" w:firstColumn="0" w:lastColumn="0" w:oddVBand="0" w:evenVBand="0" w:oddHBand="1" w:evenHBand="0" w:firstRowFirstColumn="0" w:firstRowLastColumn="0" w:lastRowFirstColumn="0" w:lastRowLastColumn="0"/>
          <w:trHeight w:val="420"/>
        </w:trPr>
        <w:tc>
          <w:tcPr>
            <w:tcW w:w="5108" w:type="dxa"/>
            <w:gridSpan w:val="8"/>
            <w:hideMark/>
          </w:tcPr>
          <w:p w14:paraId="66D3D8A5"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Especificación de la necesidad educativa</w:t>
            </w:r>
          </w:p>
        </w:tc>
        <w:tc>
          <w:tcPr>
            <w:tcW w:w="10060" w:type="dxa"/>
            <w:gridSpan w:val="15"/>
            <w:hideMark/>
          </w:tcPr>
          <w:p w14:paraId="682B0FF9"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 xml:space="preserve">Especificación de la </w:t>
            </w:r>
            <w:proofErr w:type="gramStart"/>
            <w:r>
              <w:rPr>
                <w:rFonts w:ascii="Calibri" w:eastAsia="Calibri" w:hAnsi="Calibri" w:cs="Calibri"/>
                <w:b/>
                <w:color w:val="000000"/>
                <w:sz w:val="22"/>
                <w:szCs w:val="22"/>
              </w:rPr>
              <w:t>adaptación  a</w:t>
            </w:r>
            <w:proofErr w:type="gramEnd"/>
            <w:r>
              <w:rPr>
                <w:rFonts w:ascii="Calibri" w:eastAsia="Calibri" w:hAnsi="Calibri" w:cs="Calibri"/>
                <w:b/>
                <w:color w:val="000000"/>
                <w:sz w:val="22"/>
                <w:szCs w:val="22"/>
              </w:rPr>
              <w:t xml:space="preserve"> ser aplicada</w:t>
            </w:r>
          </w:p>
        </w:tc>
      </w:tr>
      <w:tr w:rsidR="003064C7" w14:paraId="67E831E2" w14:textId="77777777" w:rsidTr="001C57D3">
        <w:trPr>
          <w:trHeight w:val="440"/>
        </w:trPr>
        <w:tc>
          <w:tcPr>
            <w:tcW w:w="5108" w:type="dxa"/>
            <w:gridSpan w:val="8"/>
          </w:tcPr>
          <w:p w14:paraId="38F29EC8" w14:textId="77777777" w:rsidR="003064C7" w:rsidRDefault="003064C7" w:rsidP="00BB6C01">
            <w:pPr>
              <w:jc w:val="both"/>
              <w:rPr>
                <w:rFonts w:ascii="Calibri" w:eastAsia="Calibri" w:hAnsi="Calibri" w:cs="Calibri"/>
                <w:color w:val="000000"/>
                <w:sz w:val="22"/>
                <w:szCs w:val="22"/>
              </w:rPr>
            </w:pPr>
          </w:p>
          <w:p w14:paraId="4EC241DC" w14:textId="77777777" w:rsidR="003064C7" w:rsidRDefault="003064C7" w:rsidP="00BB6C01">
            <w:pPr>
              <w:jc w:val="both"/>
              <w:rPr>
                <w:rFonts w:ascii="Calibri" w:eastAsia="Calibri" w:hAnsi="Calibri" w:cs="Calibri"/>
                <w:color w:val="000000"/>
                <w:sz w:val="22"/>
                <w:szCs w:val="22"/>
              </w:rPr>
            </w:pPr>
          </w:p>
          <w:p w14:paraId="0D6581A5" w14:textId="77777777" w:rsidR="003064C7" w:rsidRDefault="003064C7" w:rsidP="00BB6C01">
            <w:pPr>
              <w:jc w:val="both"/>
              <w:rPr>
                <w:rFonts w:ascii="Calibri" w:eastAsia="Calibri" w:hAnsi="Calibri" w:cs="Calibri"/>
                <w:color w:val="000000"/>
                <w:sz w:val="22"/>
                <w:szCs w:val="22"/>
              </w:rPr>
            </w:pPr>
          </w:p>
          <w:p w14:paraId="0A2B5FED" w14:textId="77777777" w:rsidR="003064C7" w:rsidRDefault="003064C7" w:rsidP="00BB6C01">
            <w:pPr>
              <w:jc w:val="both"/>
              <w:rPr>
                <w:rFonts w:ascii="Calibri" w:eastAsia="Calibri" w:hAnsi="Calibri" w:cs="Calibri"/>
                <w:color w:val="000000"/>
                <w:sz w:val="22"/>
                <w:szCs w:val="22"/>
              </w:rPr>
            </w:pPr>
          </w:p>
        </w:tc>
        <w:tc>
          <w:tcPr>
            <w:tcW w:w="10060" w:type="dxa"/>
            <w:gridSpan w:val="15"/>
          </w:tcPr>
          <w:p w14:paraId="3D0BB76D"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 </w:t>
            </w:r>
          </w:p>
          <w:p w14:paraId="0588B082" w14:textId="77777777" w:rsidR="003064C7" w:rsidRDefault="003064C7" w:rsidP="00BB6C01">
            <w:pPr>
              <w:rPr>
                <w:rFonts w:ascii="Calibri" w:eastAsia="Calibri" w:hAnsi="Calibri" w:cs="Calibri"/>
                <w:color w:val="000000"/>
                <w:sz w:val="22"/>
                <w:szCs w:val="22"/>
              </w:rPr>
            </w:pPr>
          </w:p>
        </w:tc>
      </w:tr>
      <w:tr w:rsidR="003064C7" w14:paraId="0A872A1E" w14:textId="77777777" w:rsidTr="001C57D3">
        <w:trPr>
          <w:cnfStyle w:val="000000100000" w:firstRow="0" w:lastRow="0" w:firstColumn="0" w:lastColumn="0" w:oddVBand="0" w:evenVBand="0" w:oddHBand="1" w:evenHBand="0" w:firstRowFirstColumn="0" w:firstRowLastColumn="0" w:lastRowFirstColumn="0" w:lastRowLastColumn="0"/>
          <w:trHeight w:val="420"/>
        </w:trPr>
        <w:tc>
          <w:tcPr>
            <w:tcW w:w="5108" w:type="dxa"/>
            <w:gridSpan w:val="8"/>
            <w:hideMark/>
          </w:tcPr>
          <w:p w14:paraId="51CE8FF4"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ELABORADO</w:t>
            </w:r>
          </w:p>
        </w:tc>
        <w:tc>
          <w:tcPr>
            <w:tcW w:w="4172" w:type="dxa"/>
            <w:gridSpan w:val="6"/>
            <w:hideMark/>
          </w:tcPr>
          <w:p w14:paraId="7C757035"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REVISADO</w:t>
            </w:r>
          </w:p>
        </w:tc>
        <w:tc>
          <w:tcPr>
            <w:tcW w:w="5888" w:type="dxa"/>
            <w:gridSpan w:val="9"/>
            <w:hideMark/>
          </w:tcPr>
          <w:p w14:paraId="405EA906"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APROBADO</w:t>
            </w:r>
          </w:p>
        </w:tc>
      </w:tr>
      <w:tr w:rsidR="003064C7" w14:paraId="766A9FBD" w14:textId="77777777" w:rsidTr="001C57D3">
        <w:trPr>
          <w:trHeight w:val="180"/>
        </w:trPr>
        <w:tc>
          <w:tcPr>
            <w:tcW w:w="5108" w:type="dxa"/>
            <w:gridSpan w:val="8"/>
            <w:hideMark/>
          </w:tcPr>
          <w:p w14:paraId="7E6779B1"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4172" w:type="dxa"/>
            <w:gridSpan w:val="6"/>
            <w:hideMark/>
          </w:tcPr>
          <w:p w14:paraId="62B46F5D"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Director del </w:t>
            </w:r>
            <w:proofErr w:type="gramStart"/>
            <w:r>
              <w:rPr>
                <w:rFonts w:ascii="Calibri" w:eastAsia="Calibri" w:hAnsi="Calibri" w:cs="Calibri"/>
                <w:color w:val="000000"/>
                <w:sz w:val="22"/>
                <w:szCs w:val="22"/>
              </w:rPr>
              <w:t>área :</w:t>
            </w:r>
            <w:proofErr w:type="gramEnd"/>
            <w:r>
              <w:rPr>
                <w:rFonts w:ascii="Calibri" w:eastAsia="Calibri" w:hAnsi="Calibri" w:cs="Calibri"/>
                <w:color w:val="000000"/>
                <w:sz w:val="22"/>
                <w:szCs w:val="22"/>
              </w:rPr>
              <w:t xml:space="preserve"> </w:t>
            </w:r>
          </w:p>
        </w:tc>
        <w:tc>
          <w:tcPr>
            <w:tcW w:w="5888" w:type="dxa"/>
            <w:gridSpan w:val="9"/>
            <w:hideMark/>
          </w:tcPr>
          <w:p w14:paraId="3F212A90"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Vicerrector:</w:t>
            </w:r>
          </w:p>
        </w:tc>
      </w:tr>
      <w:tr w:rsidR="003064C7" w14:paraId="3D5EDB90" w14:textId="77777777" w:rsidTr="001C57D3">
        <w:trPr>
          <w:cnfStyle w:val="000000100000" w:firstRow="0" w:lastRow="0" w:firstColumn="0" w:lastColumn="0" w:oddVBand="0" w:evenVBand="0" w:oddHBand="1" w:evenHBand="0" w:firstRowFirstColumn="0" w:firstRowLastColumn="0" w:lastRowFirstColumn="0" w:lastRowLastColumn="0"/>
          <w:trHeight w:val="220"/>
        </w:trPr>
        <w:tc>
          <w:tcPr>
            <w:tcW w:w="5108" w:type="dxa"/>
            <w:gridSpan w:val="8"/>
            <w:hideMark/>
          </w:tcPr>
          <w:p w14:paraId="737F1629"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Firma:</w:t>
            </w:r>
          </w:p>
        </w:tc>
        <w:tc>
          <w:tcPr>
            <w:tcW w:w="4172" w:type="dxa"/>
            <w:gridSpan w:val="6"/>
            <w:hideMark/>
          </w:tcPr>
          <w:p w14:paraId="6D821083"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Firma:</w:t>
            </w:r>
          </w:p>
        </w:tc>
        <w:tc>
          <w:tcPr>
            <w:tcW w:w="5888" w:type="dxa"/>
            <w:gridSpan w:val="9"/>
            <w:hideMark/>
          </w:tcPr>
          <w:p w14:paraId="31C067E7"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Firma:</w:t>
            </w:r>
          </w:p>
        </w:tc>
      </w:tr>
      <w:tr w:rsidR="003064C7" w14:paraId="54F99987" w14:textId="77777777" w:rsidTr="001C57D3">
        <w:trPr>
          <w:trHeight w:val="240"/>
        </w:trPr>
        <w:tc>
          <w:tcPr>
            <w:tcW w:w="5108" w:type="dxa"/>
            <w:gridSpan w:val="8"/>
            <w:hideMark/>
          </w:tcPr>
          <w:p w14:paraId="7B1A0A8F"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Fecha: </w:t>
            </w:r>
          </w:p>
        </w:tc>
        <w:tc>
          <w:tcPr>
            <w:tcW w:w="4172" w:type="dxa"/>
            <w:gridSpan w:val="6"/>
            <w:hideMark/>
          </w:tcPr>
          <w:p w14:paraId="31141BB1"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Fecha:</w:t>
            </w:r>
          </w:p>
        </w:tc>
        <w:tc>
          <w:tcPr>
            <w:tcW w:w="5888" w:type="dxa"/>
            <w:gridSpan w:val="9"/>
            <w:hideMark/>
          </w:tcPr>
          <w:p w14:paraId="6B7725FF"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Fecha:</w:t>
            </w:r>
          </w:p>
        </w:tc>
      </w:tr>
    </w:tbl>
    <w:p w14:paraId="0683AD7B" w14:textId="77777777" w:rsidR="003064C7" w:rsidRDefault="003064C7" w:rsidP="003064C7">
      <w:pPr>
        <w:tabs>
          <w:tab w:val="left" w:pos="924"/>
        </w:tabs>
        <w:spacing w:before="240" w:after="240"/>
      </w:pPr>
    </w:p>
    <w:p w14:paraId="04A30E92" w14:textId="77777777" w:rsidR="003064C7" w:rsidRDefault="003064C7" w:rsidP="003064C7">
      <w:pPr>
        <w:tabs>
          <w:tab w:val="left" w:pos="924"/>
        </w:tabs>
        <w:spacing w:before="240" w:after="240"/>
        <w:jc w:val="center"/>
        <w:rPr>
          <w:rFonts w:ascii="Calibri" w:eastAsia="Calibri" w:hAnsi="Calibri" w:cs="Calibri"/>
        </w:rPr>
      </w:pPr>
      <w:r>
        <w:rPr>
          <w:rFonts w:ascii="Calibri" w:eastAsia="Calibri" w:hAnsi="Calibri" w:cs="Calibri"/>
          <w:b/>
        </w:rPr>
        <w:t>FORMATO PARA PLANIFICACIÓN POR DESTREZAS CON CRITERIOS DE DESEMPEÑO</w:t>
      </w:r>
    </w:p>
    <w:tbl>
      <w:tblPr>
        <w:tblStyle w:val="GridTable3-Accent6"/>
        <w:tblW w:w="15598" w:type="dxa"/>
        <w:tblInd w:w="-572" w:type="dxa"/>
        <w:tblLayout w:type="fixed"/>
        <w:tblLook w:val="0400" w:firstRow="0" w:lastRow="0" w:firstColumn="0" w:lastColumn="0" w:noHBand="0" w:noVBand="1"/>
      </w:tblPr>
      <w:tblGrid>
        <w:gridCol w:w="1420"/>
        <w:gridCol w:w="815"/>
        <w:gridCol w:w="425"/>
        <w:gridCol w:w="590"/>
        <w:gridCol w:w="119"/>
        <w:gridCol w:w="532"/>
        <w:gridCol w:w="1210"/>
        <w:gridCol w:w="427"/>
        <w:gridCol w:w="524"/>
        <w:gridCol w:w="636"/>
        <w:gridCol w:w="215"/>
        <w:gridCol w:w="850"/>
        <w:gridCol w:w="1843"/>
        <w:gridCol w:w="104"/>
        <w:gridCol w:w="1314"/>
        <w:gridCol w:w="258"/>
        <w:gridCol w:w="309"/>
        <w:gridCol w:w="207"/>
        <w:gridCol w:w="785"/>
        <w:gridCol w:w="267"/>
        <w:gridCol w:w="725"/>
        <w:gridCol w:w="142"/>
        <w:gridCol w:w="1881"/>
      </w:tblGrid>
      <w:tr w:rsidR="003064C7" w14:paraId="02CABEBF" w14:textId="77777777" w:rsidTr="001C57D3">
        <w:trPr>
          <w:cnfStyle w:val="000000100000" w:firstRow="0" w:lastRow="0" w:firstColumn="0" w:lastColumn="0" w:oddVBand="0" w:evenVBand="0" w:oddHBand="1" w:evenHBand="0" w:firstRowFirstColumn="0" w:firstRowLastColumn="0" w:lastRowFirstColumn="0" w:lastRowLastColumn="0"/>
          <w:trHeight w:val="120"/>
        </w:trPr>
        <w:tc>
          <w:tcPr>
            <w:tcW w:w="3250" w:type="dxa"/>
            <w:gridSpan w:val="4"/>
            <w:hideMark/>
          </w:tcPr>
          <w:p w14:paraId="7E72A411"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LOGO INSTITUCIONAL</w:t>
            </w:r>
          </w:p>
        </w:tc>
        <w:tc>
          <w:tcPr>
            <w:tcW w:w="8032" w:type="dxa"/>
            <w:gridSpan w:val="12"/>
            <w:hideMark/>
          </w:tcPr>
          <w:p w14:paraId="0F0D26C0"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NOMBRE DE LA INSTITUCIÓN</w:t>
            </w:r>
          </w:p>
        </w:tc>
        <w:tc>
          <w:tcPr>
            <w:tcW w:w="4316" w:type="dxa"/>
            <w:gridSpan w:val="7"/>
            <w:hideMark/>
          </w:tcPr>
          <w:p w14:paraId="06944FEC"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AÑO LECTIVO</w:t>
            </w:r>
          </w:p>
        </w:tc>
      </w:tr>
      <w:tr w:rsidR="003064C7" w14:paraId="3A1A4742" w14:textId="77777777" w:rsidTr="001C57D3">
        <w:trPr>
          <w:trHeight w:val="240"/>
        </w:trPr>
        <w:tc>
          <w:tcPr>
            <w:tcW w:w="15598" w:type="dxa"/>
            <w:gridSpan w:val="23"/>
            <w:hideMark/>
          </w:tcPr>
          <w:p w14:paraId="370446BB"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 xml:space="preserve">PLAN DE DESTREZAS CON CRITERIO DE DESEMPEÑO  </w:t>
            </w:r>
          </w:p>
        </w:tc>
      </w:tr>
      <w:tr w:rsidR="003064C7" w14:paraId="4E254725" w14:textId="77777777" w:rsidTr="001C57D3">
        <w:trPr>
          <w:cnfStyle w:val="000000100000" w:firstRow="0" w:lastRow="0" w:firstColumn="0" w:lastColumn="0" w:oddVBand="0" w:evenVBand="0" w:oddHBand="1" w:evenHBand="0" w:firstRowFirstColumn="0" w:firstRowLastColumn="0" w:lastRowFirstColumn="0" w:lastRowLastColumn="0"/>
          <w:trHeight w:val="300"/>
        </w:trPr>
        <w:tc>
          <w:tcPr>
            <w:tcW w:w="15598" w:type="dxa"/>
            <w:gridSpan w:val="23"/>
            <w:hideMark/>
          </w:tcPr>
          <w:p w14:paraId="1D2C78DC" w14:textId="77777777" w:rsidR="003064C7" w:rsidRDefault="003064C7" w:rsidP="00BB6C01">
            <w:pPr>
              <w:rPr>
                <w:rFonts w:ascii="Calibri" w:eastAsia="Calibri" w:hAnsi="Calibri" w:cs="Calibri"/>
                <w:color w:val="000000"/>
                <w:sz w:val="22"/>
                <w:szCs w:val="22"/>
              </w:rPr>
            </w:pPr>
            <w:r>
              <w:rPr>
                <w:rFonts w:ascii="Calibri" w:eastAsia="Calibri" w:hAnsi="Calibri" w:cs="Calibri"/>
                <w:b/>
                <w:color w:val="000000"/>
                <w:sz w:val="22"/>
                <w:szCs w:val="22"/>
              </w:rPr>
              <w:t>1. DATOS INFORMATIVOS:</w:t>
            </w:r>
          </w:p>
        </w:tc>
      </w:tr>
      <w:tr w:rsidR="003064C7" w14:paraId="25C5949F" w14:textId="77777777" w:rsidTr="001C57D3">
        <w:trPr>
          <w:trHeight w:val="420"/>
        </w:trPr>
        <w:tc>
          <w:tcPr>
            <w:tcW w:w="1420" w:type="dxa"/>
            <w:hideMark/>
          </w:tcPr>
          <w:p w14:paraId="07272B44"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3691" w:type="dxa"/>
            <w:gridSpan w:val="6"/>
            <w:hideMark/>
          </w:tcPr>
          <w:p w14:paraId="04B3747F" w14:textId="77777777" w:rsidR="003064C7" w:rsidRDefault="003064C7" w:rsidP="00BB6C01">
            <w:pPr>
              <w:rPr>
                <w:rFonts w:ascii="Calibri" w:eastAsia="Calibri" w:hAnsi="Calibri" w:cs="Calibri"/>
                <w:color w:val="000000"/>
                <w:sz w:val="20"/>
                <w:szCs w:val="20"/>
              </w:rPr>
            </w:pPr>
            <w:r>
              <w:rPr>
                <w:rFonts w:ascii="Calibri" w:eastAsia="Calibri" w:hAnsi="Calibri" w:cs="Calibri"/>
                <w:i/>
                <w:sz w:val="20"/>
                <w:szCs w:val="20"/>
              </w:rPr>
              <w:t>Nombre del docente que ingresa la información</w:t>
            </w:r>
          </w:p>
        </w:tc>
        <w:tc>
          <w:tcPr>
            <w:tcW w:w="1802" w:type="dxa"/>
            <w:gridSpan w:val="4"/>
            <w:hideMark/>
          </w:tcPr>
          <w:p w14:paraId="7388E6BA"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Área/asignatura:  </w:t>
            </w:r>
          </w:p>
        </w:tc>
        <w:tc>
          <w:tcPr>
            <w:tcW w:w="2693" w:type="dxa"/>
            <w:gridSpan w:val="2"/>
            <w:hideMark/>
          </w:tcPr>
          <w:p w14:paraId="66086F6B"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color w:val="000000"/>
                <w:sz w:val="22"/>
                <w:szCs w:val="22"/>
              </w:rPr>
              <w:t>BIOLOGÍA</w:t>
            </w:r>
          </w:p>
        </w:tc>
        <w:tc>
          <w:tcPr>
            <w:tcW w:w="1418" w:type="dxa"/>
            <w:gridSpan w:val="2"/>
            <w:hideMark/>
          </w:tcPr>
          <w:p w14:paraId="6CA753D4"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Grado/Curso: </w:t>
            </w:r>
          </w:p>
        </w:tc>
        <w:tc>
          <w:tcPr>
            <w:tcW w:w="1559" w:type="dxa"/>
            <w:gridSpan w:val="4"/>
            <w:hideMark/>
          </w:tcPr>
          <w:p w14:paraId="6A47E4CC"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color w:val="000000"/>
                <w:sz w:val="22"/>
                <w:szCs w:val="22"/>
              </w:rPr>
              <w:t>1</w:t>
            </w:r>
          </w:p>
        </w:tc>
        <w:tc>
          <w:tcPr>
            <w:tcW w:w="1134" w:type="dxa"/>
            <w:gridSpan w:val="3"/>
            <w:hideMark/>
          </w:tcPr>
          <w:p w14:paraId="63215ED1"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Paralelo:  </w:t>
            </w:r>
          </w:p>
        </w:tc>
        <w:tc>
          <w:tcPr>
            <w:tcW w:w="1881" w:type="dxa"/>
          </w:tcPr>
          <w:p w14:paraId="123F69AC" w14:textId="77777777" w:rsidR="003064C7" w:rsidRDefault="003064C7" w:rsidP="00BB6C01">
            <w:pPr>
              <w:rPr>
                <w:rFonts w:ascii="Calibri" w:eastAsia="Calibri" w:hAnsi="Calibri" w:cs="Calibri"/>
                <w:color w:val="000000"/>
                <w:sz w:val="22"/>
                <w:szCs w:val="22"/>
              </w:rPr>
            </w:pPr>
          </w:p>
        </w:tc>
      </w:tr>
      <w:tr w:rsidR="003064C7" w14:paraId="2F652326" w14:textId="77777777" w:rsidTr="001C57D3">
        <w:trPr>
          <w:cnfStyle w:val="000000100000" w:firstRow="0" w:lastRow="0" w:firstColumn="0" w:lastColumn="0" w:oddVBand="0" w:evenVBand="0" w:oddHBand="1" w:evenHBand="0" w:firstRowFirstColumn="0" w:firstRowLastColumn="0" w:lastRowFirstColumn="0" w:lastRowLastColumn="0"/>
          <w:trHeight w:val="480"/>
        </w:trPr>
        <w:tc>
          <w:tcPr>
            <w:tcW w:w="2235" w:type="dxa"/>
            <w:gridSpan w:val="2"/>
            <w:hideMark/>
          </w:tcPr>
          <w:p w14:paraId="27E366E3"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N.º de unidad de planificación: </w:t>
            </w:r>
          </w:p>
        </w:tc>
        <w:tc>
          <w:tcPr>
            <w:tcW w:w="1134" w:type="dxa"/>
            <w:gridSpan w:val="3"/>
            <w:hideMark/>
          </w:tcPr>
          <w:p w14:paraId="59EEE51C"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color w:val="000000"/>
                <w:sz w:val="22"/>
                <w:szCs w:val="22"/>
              </w:rPr>
              <w:t>2.</w:t>
            </w:r>
          </w:p>
        </w:tc>
        <w:tc>
          <w:tcPr>
            <w:tcW w:w="3544" w:type="dxa"/>
            <w:gridSpan w:val="6"/>
            <w:hideMark/>
          </w:tcPr>
          <w:p w14:paraId="3CD84A6C" w14:textId="77777777" w:rsidR="003064C7" w:rsidRDefault="003064C7" w:rsidP="00BB6C01">
            <w:pPr>
              <w:jc w:val="both"/>
              <w:rPr>
                <w:rFonts w:ascii="Calibri" w:eastAsia="Calibri" w:hAnsi="Calibri" w:cs="Calibri"/>
                <w:color w:val="000000"/>
                <w:sz w:val="22"/>
                <w:szCs w:val="22"/>
              </w:rPr>
            </w:pPr>
            <w:r>
              <w:rPr>
                <w:rFonts w:ascii="Calibri" w:eastAsia="Calibri" w:hAnsi="Calibri" w:cs="Calibri"/>
                <w:color w:val="000000"/>
                <w:sz w:val="22"/>
                <w:szCs w:val="22"/>
              </w:rPr>
              <w:t xml:space="preserve">Título de unidad de planificación: </w:t>
            </w:r>
          </w:p>
        </w:tc>
        <w:tc>
          <w:tcPr>
            <w:tcW w:w="2693" w:type="dxa"/>
            <w:gridSpan w:val="2"/>
          </w:tcPr>
          <w:p w14:paraId="50ABF69D" w14:textId="77777777" w:rsidR="003064C7" w:rsidRDefault="003064C7" w:rsidP="00BB6C01">
            <w:pPr>
              <w:tabs>
                <w:tab w:val="left" w:pos="924"/>
              </w:tabs>
              <w:jc w:val="both"/>
              <w:rPr>
                <w:b/>
              </w:rPr>
            </w:pPr>
            <w:r>
              <w:rPr>
                <w:b/>
              </w:rPr>
              <w:t>Diversidad</w:t>
            </w:r>
          </w:p>
          <w:p w14:paraId="7020B5A8" w14:textId="77777777" w:rsidR="003064C7" w:rsidRDefault="003064C7" w:rsidP="00BB6C01">
            <w:pPr>
              <w:tabs>
                <w:tab w:val="left" w:pos="924"/>
              </w:tabs>
              <w:jc w:val="both"/>
              <w:rPr>
                <w:b/>
              </w:rPr>
            </w:pPr>
            <w:r>
              <w:rPr>
                <w:b/>
              </w:rPr>
              <w:t>biológica en el</w:t>
            </w:r>
          </w:p>
          <w:p w14:paraId="31E5D8F5" w14:textId="77777777" w:rsidR="003064C7" w:rsidRDefault="003064C7" w:rsidP="00BB6C01">
            <w:pPr>
              <w:tabs>
                <w:tab w:val="left" w:pos="924"/>
              </w:tabs>
              <w:jc w:val="both"/>
              <w:rPr>
                <w:b/>
              </w:rPr>
            </w:pPr>
            <w:r>
              <w:rPr>
                <w:b/>
              </w:rPr>
              <w:t>mundo</w:t>
            </w:r>
          </w:p>
          <w:p w14:paraId="59C0EA45" w14:textId="77777777" w:rsidR="003064C7" w:rsidRDefault="003064C7" w:rsidP="00BB6C01">
            <w:pPr>
              <w:jc w:val="both"/>
              <w:rPr>
                <w:rFonts w:ascii="Calibri" w:eastAsia="Calibri" w:hAnsi="Calibri" w:cs="Calibri"/>
                <w:color w:val="000000"/>
                <w:sz w:val="20"/>
                <w:szCs w:val="20"/>
              </w:rPr>
            </w:pPr>
          </w:p>
        </w:tc>
        <w:tc>
          <w:tcPr>
            <w:tcW w:w="3244" w:type="dxa"/>
            <w:gridSpan w:val="7"/>
            <w:hideMark/>
          </w:tcPr>
          <w:p w14:paraId="58E84CE8" w14:textId="77777777" w:rsidR="003064C7" w:rsidRDefault="003064C7" w:rsidP="00BB6C01">
            <w:pPr>
              <w:widowControl w:val="0"/>
              <w:rPr>
                <w:rFonts w:ascii="Calibri" w:eastAsia="Calibri" w:hAnsi="Calibri" w:cs="Calibri"/>
                <w:color w:val="000000"/>
                <w:sz w:val="22"/>
                <w:szCs w:val="22"/>
              </w:rPr>
            </w:pPr>
            <w:r>
              <w:rPr>
                <w:rFonts w:ascii="Calibri" w:eastAsia="Calibri" w:hAnsi="Calibri" w:cs="Calibri"/>
                <w:color w:val="000000"/>
                <w:sz w:val="22"/>
                <w:szCs w:val="22"/>
              </w:rPr>
              <w:t xml:space="preserve">Objetivos específicos de la unidad de planificación:  </w:t>
            </w:r>
          </w:p>
        </w:tc>
        <w:tc>
          <w:tcPr>
            <w:tcW w:w="2748" w:type="dxa"/>
            <w:gridSpan w:val="3"/>
          </w:tcPr>
          <w:p w14:paraId="62DB3313" w14:textId="77777777" w:rsidR="003064C7" w:rsidRDefault="003064C7" w:rsidP="00BB6C01">
            <w:pPr>
              <w:widowControl w:val="0"/>
            </w:pPr>
            <w:r>
              <w:rPr>
                <w:b/>
              </w:rPr>
              <w:t xml:space="preserve">O.CN.B.5.4. </w:t>
            </w:r>
            <w:r>
              <w:t>Valorar los aportes de la ciencia en función del razonamiento lógico, crítico y complejo para comprender de manera integral la estructura y funcionamiento de su propio cuerpo, con el fin de aplicar medidas de promoción, protección y prevención que lleven al desarrollo de una salud integral, buscando el equilibrio físico, mental y emocional como parte esencial del plan de vida.</w:t>
            </w:r>
          </w:p>
          <w:p w14:paraId="0E435518" w14:textId="77777777" w:rsidR="003064C7" w:rsidRDefault="003064C7" w:rsidP="00BB6C01">
            <w:pPr>
              <w:spacing w:line="276" w:lineRule="auto"/>
            </w:pPr>
          </w:p>
          <w:p w14:paraId="4824307E" w14:textId="77777777" w:rsidR="003064C7" w:rsidRDefault="003064C7" w:rsidP="00BB6C01">
            <w:pPr>
              <w:widowControl w:val="0"/>
              <w:rPr>
                <w:color w:val="000000"/>
                <w:sz w:val="22"/>
                <w:szCs w:val="22"/>
              </w:rPr>
            </w:pPr>
            <w:r>
              <w:rPr>
                <w:b/>
              </w:rPr>
              <w:t xml:space="preserve">O.CN.B.5.9. </w:t>
            </w:r>
            <w:r>
              <w:t xml:space="preserve">Apreciar el desarrollo del conocimiento científico a lo largo del tiempo, por medio de la indagación sobre la manera en que los científicos utilizan con ética la Biología en un amplio rango de aplicaciones, y la forma en que el conocimiento biológico influye en las sociedades a nivel local, regional y global, asumiendo responsabilidad social. </w:t>
            </w:r>
          </w:p>
        </w:tc>
      </w:tr>
      <w:tr w:rsidR="003064C7" w14:paraId="2B84F680" w14:textId="77777777" w:rsidTr="001C57D3">
        <w:trPr>
          <w:trHeight w:val="280"/>
        </w:trPr>
        <w:tc>
          <w:tcPr>
            <w:tcW w:w="15598" w:type="dxa"/>
            <w:gridSpan w:val="23"/>
            <w:hideMark/>
          </w:tcPr>
          <w:p w14:paraId="56022652" w14:textId="77777777" w:rsidR="003064C7" w:rsidRDefault="003064C7" w:rsidP="00BB6C01">
            <w:pPr>
              <w:rPr>
                <w:rFonts w:ascii="Calibri" w:eastAsia="Calibri" w:hAnsi="Calibri" w:cs="Calibri"/>
                <w:color w:val="000000"/>
                <w:sz w:val="22"/>
                <w:szCs w:val="22"/>
              </w:rPr>
            </w:pPr>
            <w:r>
              <w:rPr>
                <w:rFonts w:ascii="Calibri" w:eastAsia="Calibri" w:hAnsi="Calibri" w:cs="Calibri"/>
                <w:b/>
                <w:color w:val="000000"/>
                <w:sz w:val="22"/>
                <w:szCs w:val="22"/>
              </w:rPr>
              <w:t>2. PLANIFICACIÓN</w:t>
            </w:r>
          </w:p>
        </w:tc>
      </w:tr>
      <w:tr w:rsidR="003064C7" w14:paraId="169F18ED" w14:textId="77777777" w:rsidTr="001C57D3">
        <w:trPr>
          <w:cnfStyle w:val="000000100000" w:firstRow="0" w:lastRow="0" w:firstColumn="0" w:lastColumn="0" w:oddVBand="0" w:evenVBand="0" w:oddHBand="1" w:evenHBand="0" w:firstRowFirstColumn="0" w:firstRowLastColumn="0" w:lastRowFirstColumn="0" w:lastRowLastColumn="0"/>
          <w:trHeight w:val="300"/>
        </w:trPr>
        <w:tc>
          <w:tcPr>
            <w:tcW w:w="11591" w:type="dxa"/>
            <w:gridSpan w:val="17"/>
            <w:hideMark/>
          </w:tcPr>
          <w:p w14:paraId="26F156C1" w14:textId="77777777" w:rsidR="003064C7" w:rsidRDefault="003064C7" w:rsidP="00BB6C01">
            <w:pPr>
              <w:jc w:val="both"/>
              <w:rPr>
                <w:rFonts w:ascii="Calibri" w:eastAsia="Calibri" w:hAnsi="Calibri" w:cs="Calibri"/>
                <w:color w:val="000000"/>
                <w:sz w:val="22"/>
                <w:szCs w:val="22"/>
              </w:rPr>
            </w:pPr>
            <w:r>
              <w:rPr>
                <w:rFonts w:ascii="Calibri" w:eastAsia="Calibri" w:hAnsi="Calibri" w:cs="Calibri"/>
                <w:b/>
                <w:color w:val="000000"/>
                <w:sz w:val="22"/>
                <w:szCs w:val="22"/>
              </w:rPr>
              <w:t xml:space="preserve">DESTREZAS CON CRITERIOS DE DESEMPEÑO A SER DESARROLLADAS: </w:t>
            </w:r>
          </w:p>
        </w:tc>
        <w:tc>
          <w:tcPr>
            <w:tcW w:w="4007" w:type="dxa"/>
            <w:gridSpan w:val="6"/>
            <w:hideMark/>
          </w:tcPr>
          <w:p w14:paraId="139A042E" w14:textId="77777777" w:rsidR="003064C7" w:rsidRDefault="003064C7" w:rsidP="00BB6C01">
            <w:pPr>
              <w:jc w:val="both"/>
              <w:rPr>
                <w:rFonts w:ascii="Calibri" w:eastAsia="Calibri" w:hAnsi="Calibri" w:cs="Calibri"/>
                <w:color w:val="000000"/>
                <w:sz w:val="22"/>
                <w:szCs w:val="22"/>
              </w:rPr>
            </w:pPr>
            <w:r>
              <w:rPr>
                <w:rFonts w:ascii="Calibri" w:eastAsia="Calibri" w:hAnsi="Calibri" w:cs="Calibri"/>
                <w:b/>
                <w:color w:val="000000"/>
                <w:sz w:val="22"/>
                <w:szCs w:val="22"/>
              </w:rPr>
              <w:t>INDICADORES ESENCIALES DE EVALUACIÓN:</w:t>
            </w:r>
          </w:p>
        </w:tc>
      </w:tr>
      <w:tr w:rsidR="003064C7" w14:paraId="1A986CFB" w14:textId="77777777" w:rsidTr="001C57D3">
        <w:trPr>
          <w:trHeight w:val="520"/>
        </w:trPr>
        <w:tc>
          <w:tcPr>
            <w:tcW w:w="11591" w:type="dxa"/>
            <w:gridSpan w:val="17"/>
          </w:tcPr>
          <w:p w14:paraId="708C091F" w14:textId="77777777" w:rsidR="003064C7" w:rsidRDefault="003064C7" w:rsidP="00BB6C01">
            <w:r>
              <w:rPr>
                <w:b/>
              </w:rPr>
              <w:t>DCCD:</w:t>
            </w:r>
            <w:r>
              <w:t xml:space="preserve"> 1.6 Establecer las principales evidencias de las teorías científicas sobre la evolución biológica. </w:t>
            </w:r>
          </w:p>
          <w:p w14:paraId="4746DFF9" w14:textId="77777777" w:rsidR="003064C7" w:rsidRDefault="003064C7" w:rsidP="00BB6C01">
            <w:r>
              <w:rPr>
                <w:b/>
              </w:rPr>
              <w:t xml:space="preserve">DCCD: </w:t>
            </w:r>
            <w:r>
              <w:t>1.7 Analizar los procesos de variación, aislamiento y migración, relacionados</w:t>
            </w:r>
          </w:p>
          <w:p w14:paraId="050B3B16" w14:textId="77777777" w:rsidR="003064C7" w:rsidRDefault="003064C7" w:rsidP="00BB6C01">
            <w:r>
              <w:t xml:space="preserve">con la selección natural y explicar el proceso evolutivo. </w:t>
            </w:r>
          </w:p>
          <w:p w14:paraId="1AE6767D" w14:textId="77777777" w:rsidR="003064C7" w:rsidRDefault="003064C7" w:rsidP="00BB6C01">
            <w:r>
              <w:rPr>
                <w:b/>
              </w:rPr>
              <w:t xml:space="preserve">DCCD: </w:t>
            </w:r>
            <w:r>
              <w:t>1.18 Indagar y describir los biomas del mundo e interpretarlos como sitios donde se evidencia la evolución de la</w:t>
            </w:r>
          </w:p>
          <w:p w14:paraId="165C556E" w14:textId="77777777" w:rsidR="003064C7" w:rsidRDefault="003064C7" w:rsidP="00BB6C01">
            <w:r>
              <w:t xml:space="preserve">biodiversidad en respuesta a los factores geográficos y climáticos. </w:t>
            </w:r>
          </w:p>
          <w:p w14:paraId="6F462364" w14:textId="77777777" w:rsidR="003064C7" w:rsidRDefault="003064C7" w:rsidP="00BB6C01">
            <w:r>
              <w:rPr>
                <w:b/>
              </w:rPr>
              <w:t xml:space="preserve">DCCD: </w:t>
            </w:r>
            <w:r>
              <w:t>1.20 Reflexionar acerca de la importancia social, económica y ambiental de la biodiversidad, e identificar la</w:t>
            </w:r>
          </w:p>
          <w:p w14:paraId="70C8A9A3" w14:textId="77777777" w:rsidR="003064C7" w:rsidRDefault="003064C7" w:rsidP="00BB6C01">
            <w:r>
              <w:t xml:space="preserve">problemática y los retos del Ecuador frente al manejo sustentable de su patrimonio natural. </w:t>
            </w:r>
          </w:p>
          <w:p w14:paraId="5D20CB39" w14:textId="77777777" w:rsidR="003064C7" w:rsidRDefault="003064C7" w:rsidP="00BB6C01">
            <w:r>
              <w:rPr>
                <w:b/>
              </w:rPr>
              <w:t xml:space="preserve">DCCD: </w:t>
            </w:r>
            <w:r>
              <w:t>1.9 Analizar los tipos de diversidad biológica a nivel de genes, especies y ecosistemas,</w:t>
            </w:r>
          </w:p>
          <w:p w14:paraId="4E213108" w14:textId="77777777" w:rsidR="003064C7" w:rsidRDefault="003064C7" w:rsidP="00BB6C01">
            <w:r>
              <w:t xml:space="preserve">y argumentar su importancia para el mantenimiento de la vida en el planeta. </w:t>
            </w:r>
          </w:p>
          <w:p w14:paraId="6A62EC40" w14:textId="77777777" w:rsidR="003064C7" w:rsidRDefault="003064C7" w:rsidP="00BB6C01">
            <w:r>
              <w:rPr>
                <w:b/>
              </w:rPr>
              <w:t xml:space="preserve">DCCD: </w:t>
            </w:r>
            <w:r>
              <w:t>1.21. Indagar y examinar las diferentes actividades humanas que afectan a los sistemas globales,</w:t>
            </w:r>
          </w:p>
          <w:p w14:paraId="700E461D" w14:textId="77777777" w:rsidR="003064C7" w:rsidRDefault="003064C7" w:rsidP="00BB6C01">
            <w:proofErr w:type="spellStart"/>
            <w:r>
              <w:t>e</w:t>
            </w:r>
            <w:proofErr w:type="spellEnd"/>
            <w:r>
              <w:t xml:space="preserve"> inferir la pérdida de biodiversidad s escala nacional, regional y global. </w:t>
            </w:r>
          </w:p>
          <w:p w14:paraId="6EA4B1D4" w14:textId="77777777" w:rsidR="003064C7" w:rsidRDefault="003064C7" w:rsidP="00BB6C01">
            <w:r>
              <w:rPr>
                <w:b/>
              </w:rPr>
              <w:t xml:space="preserve">DCCD: </w:t>
            </w:r>
            <w:r>
              <w:t>1.22 Interpretar las estrategias y políticas nacionales e internacionales para la conservación de la</w:t>
            </w:r>
          </w:p>
          <w:p w14:paraId="3F47166A" w14:textId="77777777" w:rsidR="003064C7" w:rsidRDefault="003064C7" w:rsidP="00BB6C01">
            <w:r>
              <w:t>biodiversidad, in situ y ex situ, y la mitigación de problemas ambientales globales, y generar una actitud crítica, reflexiva y responsable en favor del ambiente.</w:t>
            </w:r>
          </w:p>
          <w:p w14:paraId="2533B8DA" w14:textId="77777777" w:rsidR="003064C7" w:rsidRDefault="003064C7" w:rsidP="00BB6C01"/>
        </w:tc>
        <w:tc>
          <w:tcPr>
            <w:tcW w:w="4007" w:type="dxa"/>
            <w:gridSpan w:val="6"/>
            <w:hideMark/>
          </w:tcPr>
          <w:p w14:paraId="4C473C97" w14:textId="77777777" w:rsidR="003064C7" w:rsidRDefault="003064C7" w:rsidP="00BB6C01">
            <w:pPr>
              <w:rPr>
                <w:color w:val="000000"/>
              </w:rPr>
            </w:pPr>
            <w:r>
              <w:rPr>
                <w:b/>
                <w:color w:val="000000"/>
              </w:rPr>
              <w:t>I.CN.B.5.2.1.</w:t>
            </w:r>
            <w:r>
              <w:rPr>
                <w:color w:val="000000"/>
              </w:rPr>
              <w:t xml:space="preserve"> Explica la importancia de la evolución biológica desde la sustentación científica de las teorías de la endosimbiosis, selección natural y sintética de la evolución, la relación con las diversas formas de vida con el proceso evolutivo y su repercusión para el mantenimiento de la vida en la Tierra. (I.2., I.4.) </w:t>
            </w:r>
          </w:p>
          <w:p w14:paraId="63EC4BF0" w14:textId="77777777" w:rsidR="003064C7" w:rsidRDefault="003064C7" w:rsidP="00BB6C01">
            <w:pPr>
              <w:rPr>
                <w:color w:val="000000"/>
              </w:rPr>
            </w:pPr>
            <w:r>
              <w:rPr>
                <w:b/>
                <w:color w:val="000000"/>
              </w:rPr>
              <w:t xml:space="preserve">I.CN.B.5.2.2. </w:t>
            </w:r>
            <w:r>
              <w:rPr>
                <w:color w:val="000000"/>
              </w:rPr>
              <w:t>Argumenta desde la sustentación científica los tipos de diversidad biológica (a nivel de genes, especies y ecosistemas) que existen en los biomas del mundo, la importancia de estos como evidencia de la evolución de la diversidad y la necesidad de identificar a las especies según criterios de clasificación taxonómicas (según un ancestro común y relaciones evolutivas) específicas. (I.2., J.3.)</w:t>
            </w:r>
          </w:p>
          <w:p w14:paraId="7B2A2348" w14:textId="77777777" w:rsidR="003064C7" w:rsidRDefault="003064C7" w:rsidP="00BB6C01">
            <w:pPr>
              <w:rPr>
                <w:rFonts w:ascii="Calibri" w:eastAsia="Calibri" w:hAnsi="Calibri" w:cs="Calibri"/>
                <w:sz w:val="20"/>
                <w:szCs w:val="20"/>
              </w:rPr>
            </w:pPr>
            <w:r>
              <w:rPr>
                <w:b/>
                <w:color w:val="000000"/>
              </w:rPr>
              <w:t xml:space="preserve">I.CN.B.5.5.1. </w:t>
            </w:r>
            <w:r>
              <w:rPr>
                <w:color w:val="000000"/>
              </w:rPr>
              <w:t>Explica el valor de la biodiversidad, desde la fundamentación científica de los patrones de evolución de las especies nativas y endémicas. Reconoce la importancia social, económica y ambiental y la identificación de los efectos de las actividades humanas sobre la biodiversidad a nivel nacional, regional y global. (J.1., J.3.)</w:t>
            </w:r>
          </w:p>
        </w:tc>
      </w:tr>
      <w:tr w:rsidR="003064C7" w14:paraId="4017833A" w14:textId="77777777" w:rsidTr="001C57D3">
        <w:trPr>
          <w:cnfStyle w:val="000000100000" w:firstRow="0" w:lastRow="0" w:firstColumn="0" w:lastColumn="0" w:oddVBand="0" w:evenVBand="0" w:oddHBand="1" w:evenHBand="0" w:firstRowFirstColumn="0" w:firstRowLastColumn="0" w:lastRowFirstColumn="0" w:lastRowLastColumn="0"/>
          <w:trHeight w:val="380"/>
        </w:trPr>
        <w:tc>
          <w:tcPr>
            <w:tcW w:w="2660" w:type="dxa"/>
            <w:gridSpan w:val="3"/>
            <w:hideMark/>
          </w:tcPr>
          <w:p w14:paraId="64999B58" w14:textId="77777777" w:rsidR="003064C7" w:rsidRDefault="003064C7" w:rsidP="00BB6C01">
            <w:pPr>
              <w:jc w:val="both"/>
              <w:rPr>
                <w:rFonts w:ascii="Calibri" w:eastAsia="Calibri" w:hAnsi="Calibri" w:cs="Calibri"/>
                <w:color w:val="000000"/>
                <w:sz w:val="22"/>
                <w:szCs w:val="22"/>
              </w:rPr>
            </w:pPr>
            <w:r>
              <w:rPr>
                <w:rFonts w:ascii="Calibri" w:eastAsia="Calibri" w:hAnsi="Calibri" w:cs="Calibri"/>
                <w:b/>
                <w:color w:val="000000"/>
                <w:sz w:val="22"/>
                <w:szCs w:val="22"/>
              </w:rPr>
              <w:t xml:space="preserve">EJES TRANSVERSALES: </w:t>
            </w:r>
          </w:p>
        </w:tc>
        <w:tc>
          <w:tcPr>
            <w:tcW w:w="3402" w:type="dxa"/>
            <w:gridSpan w:val="6"/>
            <w:hideMark/>
          </w:tcPr>
          <w:p w14:paraId="73E967B7" w14:textId="77777777" w:rsidR="003064C7" w:rsidRDefault="003064C7" w:rsidP="00BB6C01">
            <w:pPr>
              <w:jc w:val="both"/>
              <w:rPr>
                <w:rFonts w:ascii="Calibri" w:eastAsia="Calibri" w:hAnsi="Calibri" w:cs="Calibri"/>
                <w:color w:val="000000"/>
                <w:sz w:val="20"/>
                <w:szCs w:val="20"/>
              </w:rPr>
            </w:pPr>
            <w:r>
              <w:rPr>
                <w:rFonts w:ascii="Calibri" w:eastAsia="Calibri" w:hAnsi="Calibri" w:cs="Calibri"/>
                <w:color w:val="000000"/>
                <w:sz w:val="20"/>
                <w:szCs w:val="20"/>
              </w:rPr>
              <w:t>Educación, cultura y saberes ancestrales: Educación para la salud (nutrición, higiene, trastornos alimenticios).</w:t>
            </w:r>
          </w:p>
        </w:tc>
        <w:tc>
          <w:tcPr>
            <w:tcW w:w="1701" w:type="dxa"/>
            <w:gridSpan w:val="3"/>
            <w:hideMark/>
          </w:tcPr>
          <w:p w14:paraId="5C3CD522" w14:textId="77777777" w:rsidR="003064C7" w:rsidRDefault="003064C7" w:rsidP="00BB6C01">
            <w:pPr>
              <w:rPr>
                <w:rFonts w:ascii="Calibri" w:eastAsia="Calibri" w:hAnsi="Calibri" w:cs="Calibri"/>
                <w:color w:val="000000"/>
                <w:sz w:val="22"/>
                <w:szCs w:val="22"/>
              </w:rPr>
            </w:pPr>
            <w:r>
              <w:rPr>
                <w:rFonts w:ascii="Calibri" w:eastAsia="Calibri" w:hAnsi="Calibri" w:cs="Calibri"/>
                <w:b/>
                <w:color w:val="000000"/>
                <w:sz w:val="22"/>
                <w:szCs w:val="22"/>
              </w:rPr>
              <w:t xml:space="preserve">PERIODOS: </w:t>
            </w:r>
          </w:p>
        </w:tc>
        <w:tc>
          <w:tcPr>
            <w:tcW w:w="3828" w:type="dxa"/>
            <w:gridSpan w:val="5"/>
          </w:tcPr>
          <w:p w14:paraId="24C96AB8" w14:textId="77777777" w:rsidR="003064C7" w:rsidRDefault="003064C7" w:rsidP="00BB6C01">
            <w:pPr>
              <w:jc w:val="center"/>
              <w:rPr>
                <w:rFonts w:ascii="Calibri" w:eastAsia="Calibri" w:hAnsi="Calibri" w:cs="Calibri"/>
                <w:color w:val="000000"/>
                <w:sz w:val="20"/>
                <w:szCs w:val="20"/>
              </w:rPr>
            </w:pPr>
          </w:p>
        </w:tc>
        <w:tc>
          <w:tcPr>
            <w:tcW w:w="1984" w:type="dxa"/>
            <w:gridSpan w:val="4"/>
            <w:hideMark/>
          </w:tcPr>
          <w:p w14:paraId="5E0FE7DD" w14:textId="77777777" w:rsidR="003064C7" w:rsidRDefault="003064C7" w:rsidP="00BB6C01">
            <w:pPr>
              <w:rPr>
                <w:rFonts w:ascii="Calibri" w:eastAsia="Calibri" w:hAnsi="Calibri" w:cs="Calibri"/>
                <w:color w:val="000000"/>
                <w:sz w:val="22"/>
                <w:szCs w:val="22"/>
              </w:rPr>
            </w:pPr>
            <w:r>
              <w:rPr>
                <w:rFonts w:ascii="Calibri" w:eastAsia="Calibri" w:hAnsi="Calibri" w:cs="Calibri"/>
                <w:b/>
                <w:color w:val="000000"/>
                <w:sz w:val="22"/>
                <w:szCs w:val="22"/>
              </w:rPr>
              <w:t xml:space="preserve">SEMANA DE INICIO: </w:t>
            </w:r>
          </w:p>
        </w:tc>
        <w:tc>
          <w:tcPr>
            <w:tcW w:w="2023" w:type="dxa"/>
            <w:gridSpan w:val="2"/>
          </w:tcPr>
          <w:p w14:paraId="233EED04" w14:textId="77777777" w:rsidR="003064C7" w:rsidRDefault="003064C7" w:rsidP="00BB6C01">
            <w:pPr>
              <w:rPr>
                <w:rFonts w:ascii="Calibri" w:eastAsia="Calibri" w:hAnsi="Calibri" w:cs="Calibri"/>
                <w:color w:val="000000"/>
                <w:sz w:val="20"/>
                <w:szCs w:val="20"/>
              </w:rPr>
            </w:pPr>
          </w:p>
        </w:tc>
      </w:tr>
      <w:tr w:rsidR="003064C7" w14:paraId="2BD44AC3" w14:textId="77777777" w:rsidTr="001C57D3">
        <w:trPr>
          <w:trHeight w:val="420"/>
        </w:trPr>
        <w:tc>
          <w:tcPr>
            <w:tcW w:w="3901" w:type="dxa"/>
            <w:gridSpan w:val="6"/>
            <w:hideMark/>
          </w:tcPr>
          <w:p w14:paraId="61121A91"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Estrategias metodológicas</w:t>
            </w:r>
          </w:p>
        </w:tc>
        <w:tc>
          <w:tcPr>
            <w:tcW w:w="2797" w:type="dxa"/>
            <w:gridSpan w:val="4"/>
            <w:hideMark/>
          </w:tcPr>
          <w:p w14:paraId="0E9205FE"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Recursos</w:t>
            </w:r>
          </w:p>
        </w:tc>
        <w:tc>
          <w:tcPr>
            <w:tcW w:w="5100" w:type="dxa"/>
            <w:gridSpan w:val="8"/>
            <w:hideMark/>
          </w:tcPr>
          <w:p w14:paraId="12FCA889"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Indicadores de logro</w:t>
            </w:r>
          </w:p>
        </w:tc>
        <w:tc>
          <w:tcPr>
            <w:tcW w:w="3800" w:type="dxa"/>
            <w:gridSpan w:val="5"/>
            <w:hideMark/>
          </w:tcPr>
          <w:p w14:paraId="01DA3949"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 xml:space="preserve">Actividades de evaluación/ Técnicas / instrumentos </w:t>
            </w:r>
          </w:p>
        </w:tc>
      </w:tr>
      <w:tr w:rsidR="003064C7" w14:paraId="027B0C2A" w14:textId="77777777" w:rsidTr="001C57D3">
        <w:trPr>
          <w:cnfStyle w:val="000000100000" w:firstRow="0" w:lastRow="0" w:firstColumn="0" w:lastColumn="0" w:oddVBand="0" w:evenVBand="0" w:oddHBand="1" w:evenHBand="0" w:firstRowFirstColumn="0" w:firstRowLastColumn="0" w:lastRowFirstColumn="0" w:lastRowLastColumn="0"/>
          <w:trHeight w:val="220"/>
        </w:trPr>
        <w:tc>
          <w:tcPr>
            <w:tcW w:w="3901" w:type="dxa"/>
            <w:gridSpan w:val="6"/>
            <w:hideMark/>
          </w:tcPr>
          <w:p w14:paraId="0A44D8E3" w14:textId="77777777" w:rsidR="003064C7" w:rsidRDefault="003064C7" w:rsidP="003064C7">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Observación: determina la mirada que orienta el problema o tema a tratar</w:t>
            </w:r>
          </w:p>
          <w:p w14:paraId="0E412FDE" w14:textId="77777777" w:rsidR="003064C7" w:rsidRDefault="003064C7" w:rsidP="003064C7">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Deducción-Inducción: analiza de manera general y secuencial los contenidos.</w:t>
            </w:r>
          </w:p>
          <w:p w14:paraId="75D62259" w14:textId="77777777" w:rsidR="003064C7" w:rsidRDefault="003064C7" w:rsidP="003064C7">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Lluvia de ideas: establece los aportes individuales y se integran en un solo esquema</w:t>
            </w:r>
          </w:p>
          <w:p w14:paraId="32F0B435" w14:textId="77777777" w:rsidR="003064C7" w:rsidRDefault="003064C7" w:rsidP="003064C7">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Comprensión lectora: determina La lectura de un texto donde se extraen las ideas principales o argumentos.</w:t>
            </w:r>
          </w:p>
          <w:p w14:paraId="573E231A" w14:textId="77777777" w:rsidR="003064C7" w:rsidRDefault="003064C7" w:rsidP="003064C7">
            <w:pPr>
              <w:numPr>
                <w:ilvl w:val="0"/>
                <w:numId w:val="29"/>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Inferencia: deducción e interiorización del tema que se trata</w:t>
            </w:r>
          </w:p>
          <w:p w14:paraId="05D59216" w14:textId="77777777" w:rsidR="003064C7" w:rsidRDefault="003064C7" w:rsidP="003064C7">
            <w:pPr>
              <w:numPr>
                <w:ilvl w:val="0"/>
                <w:numId w:val="29"/>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proofErr w:type="spellStart"/>
            <w:r>
              <w:rPr>
                <w:rFonts w:ascii="Calibri" w:eastAsia="Calibri" w:hAnsi="Calibri" w:cs="Calibri"/>
                <w:sz w:val="20"/>
                <w:szCs w:val="20"/>
              </w:rPr>
              <w:t>Sintetización</w:t>
            </w:r>
            <w:proofErr w:type="spellEnd"/>
            <w:r>
              <w:rPr>
                <w:rFonts w:ascii="Calibri" w:eastAsia="Calibri" w:hAnsi="Calibri" w:cs="Calibri"/>
                <w:sz w:val="20"/>
                <w:szCs w:val="20"/>
              </w:rPr>
              <w:t>: especifica el tema de manera resumida con enfoque preciso y concreto a través de diversos organizadores o esquemas</w:t>
            </w:r>
          </w:p>
        </w:tc>
        <w:tc>
          <w:tcPr>
            <w:tcW w:w="2797" w:type="dxa"/>
            <w:gridSpan w:val="4"/>
          </w:tcPr>
          <w:p w14:paraId="6D521036" w14:textId="77777777" w:rsidR="003064C7" w:rsidRDefault="003064C7" w:rsidP="00BB6C01">
            <w:pPr>
              <w:rPr>
                <w:rFonts w:ascii="Calibri" w:eastAsia="Calibri" w:hAnsi="Calibri" w:cs="Calibri"/>
              </w:rPr>
            </w:pPr>
            <w:r>
              <w:rPr>
                <w:rFonts w:ascii="Calibri" w:eastAsia="Calibri" w:hAnsi="Calibri" w:cs="Calibri"/>
              </w:rPr>
              <w:t>Texto</w:t>
            </w:r>
          </w:p>
          <w:p w14:paraId="0044C6A1" w14:textId="77777777" w:rsidR="003064C7" w:rsidRDefault="003064C7" w:rsidP="00BB6C01">
            <w:pPr>
              <w:rPr>
                <w:rFonts w:ascii="Calibri" w:eastAsia="Calibri" w:hAnsi="Calibri" w:cs="Calibri"/>
              </w:rPr>
            </w:pPr>
            <w:r>
              <w:rPr>
                <w:rFonts w:ascii="Calibri" w:eastAsia="Calibri" w:hAnsi="Calibri" w:cs="Calibri"/>
              </w:rPr>
              <w:t xml:space="preserve">Internet </w:t>
            </w:r>
          </w:p>
          <w:p w14:paraId="6984CE40" w14:textId="77777777" w:rsidR="003064C7" w:rsidRDefault="003064C7" w:rsidP="00BB6C01">
            <w:pPr>
              <w:rPr>
                <w:rFonts w:ascii="Calibri" w:eastAsia="Calibri" w:hAnsi="Calibri" w:cs="Calibri"/>
              </w:rPr>
            </w:pPr>
            <w:r>
              <w:rPr>
                <w:rFonts w:ascii="Calibri" w:eastAsia="Calibri" w:hAnsi="Calibri" w:cs="Calibri"/>
              </w:rPr>
              <w:t xml:space="preserve">Lápiz </w:t>
            </w:r>
          </w:p>
          <w:p w14:paraId="26E95D32" w14:textId="77777777" w:rsidR="003064C7" w:rsidRDefault="003064C7" w:rsidP="00BB6C01">
            <w:pPr>
              <w:rPr>
                <w:rFonts w:ascii="Calibri" w:eastAsia="Calibri" w:hAnsi="Calibri" w:cs="Calibri"/>
              </w:rPr>
            </w:pPr>
            <w:r>
              <w:rPr>
                <w:rFonts w:ascii="Calibri" w:eastAsia="Calibri" w:hAnsi="Calibri" w:cs="Calibri"/>
              </w:rPr>
              <w:t xml:space="preserve">Hojas </w:t>
            </w:r>
          </w:p>
          <w:p w14:paraId="61A91743" w14:textId="77777777" w:rsidR="003064C7" w:rsidRDefault="003064C7" w:rsidP="00BB6C01">
            <w:pPr>
              <w:rPr>
                <w:rFonts w:ascii="Calibri" w:eastAsia="Calibri" w:hAnsi="Calibri" w:cs="Calibri"/>
              </w:rPr>
            </w:pPr>
            <w:r>
              <w:rPr>
                <w:rFonts w:ascii="Calibri" w:eastAsia="Calibri" w:hAnsi="Calibri" w:cs="Calibri"/>
              </w:rPr>
              <w:t>Papelote</w:t>
            </w:r>
          </w:p>
          <w:p w14:paraId="2EEE45D9" w14:textId="77777777" w:rsidR="003064C7" w:rsidRDefault="003064C7" w:rsidP="00BB6C01">
            <w:pPr>
              <w:rPr>
                <w:rFonts w:ascii="Calibri" w:eastAsia="Calibri" w:hAnsi="Calibri" w:cs="Calibri"/>
              </w:rPr>
            </w:pPr>
            <w:r>
              <w:rPr>
                <w:rFonts w:ascii="Calibri" w:eastAsia="Calibri" w:hAnsi="Calibri" w:cs="Calibri"/>
              </w:rPr>
              <w:t>Marcadores</w:t>
            </w:r>
          </w:p>
          <w:p w14:paraId="05FA6DE0" w14:textId="77777777" w:rsidR="003064C7" w:rsidRDefault="003064C7" w:rsidP="00BB6C01">
            <w:pPr>
              <w:rPr>
                <w:rFonts w:ascii="Calibri" w:eastAsia="Calibri" w:hAnsi="Calibri" w:cs="Calibri"/>
              </w:rPr>
            </w:pPr>
            <w:r>
              <w:rPr>
                <w:rFonts w:ascii="Calibri" w:eastAsia="Calibri" w:hAnsi="Calibri" w:cs="Calibri"/>
              </w:rPr>
              <w:t>Fotografías</w:t>
            </w:r>
          </w:p>
          <w:p w14:paraId="7355EE42" w14:textId="77777777" w:rsidR="003064C7" w:rsidRDefault="003064C7" w:rsidP="00BB6C01">
            <w:pPr>
              <w:rPr>
                <w:rFonts w:ascii="Calibri" w:eastAsia="Calibri" w:hAnsi="Calibri" w:cs="Calibri"/>
              </w:rPr>
            </w:pPr>
            <w:r>
              <w:rPr>
                <w:rFonts w:ascii="Calibri" w:eastAsia="Calibri" w:hAnsi="Calibri" w:cs="Calibri"/>
              </w:rPr>
              <w:t>Cuaderno</w:t>
            </w:r>
          </w:p>
          <w:p w14:paraId="42A2498C" w14:textId="77777777" w:rsidR="003064C7" w:rsidRDefault="003064C7" w:rsidP="00BB6C01">
            <w:pPr>
              <w:rPr>
                <w:rFonts w:ascii="Calibri" w:eastAsia="Calibri" w:hAnsi="Calibri" w:cs="Calibri"/>
              </w:rPr>
            </w:pPr>
            <w:proofErr w:type="spellStart"/>
            <w:r>
              <w:rPr>
                <w:rFonts w:ascii="Calibri" w:eastAsia="Calibri" w:hAnsi="Calibri" w:cs="Calibri"/>
              </w:rPr>
              <w:t>Power</w:t>
            </w:r>
            <w:proofErr w:type="spellEnd"/>
            <w:r>
              <w:rPr>
                <w:rFonts w:ascii="Calibri" w:eastAsia="Calibri" w:hAnsi="Calibri" w:cs="Calibri"/>
              </w:rPr>
              <w:t xml:space="preserve"> Point</w:t>
            </w:r>
          </w:p>
          <w:p w14:paraId="66EC452A" w14:textId="77777777" w:rsidR="003064C7" w:rsidRDefault="003064C7" w:rsidP="00BB6C01">
            <w:pPr>
              <w:rPr>
                <w:rFonts w:ascii="Calibri" w:eastAsia="Calibri" w:hAnsi="Calibri" w:cs="Calibri"/>
              </w:rPr>
            </w:pPr>
            <w:r>
              <w:rPr>
                <w:rFonts w:ascii="Calibri" w:eastAsia="Calibri" w:hAnsi="Calibri" w:cs="Calibri"/>
              </w:rPr>
              <w:t>Cinta métrica</w:t>
            </w:r>
          </w:p>
          <w:p w14:paraId="11265D23" w14:textId="77777777" w:rsidR="003064C7" w:rsidRDefault="003064C7" w:rsidP="00BB6C01">
            <w:pPr>
              <w:rPr>
                <w:rFonts w:ascii="Calibri" w:eastAsia="Calibri" w:hAnsi="Calibri" w:cs="Calibri"/>
              </w:rPr>
            </w:pPr>
            <w:r>
              <w:rPr>
                <w:rFonts w:ascii="Calibri" w:eastAsia="Calibri" w:hAnsi="Calibri" w:cs="Calibri"/>
              </w:rPr>
              <w:t>upa</w:t>
            </w:r>
          </w:p>
          <w:p w14:paraId="07CFCB61" w14:textId="77777777" w:rsidR="003064C7" w:rsidRDefault="003064C7" w:rsidP="00BB6C01">
            <w:pPr>
              <w:rPr>
                <w:rFonts w:ascii="Calibri" w:eastAsia="Calibri" w:hAnsi="Calibri" w:cs="Calibri"/>
              </w:rPr>
            </w:pPr>
            <w:r>
              <w:rPr>
                <w:rFonts w:ascii="Calibri" w:eastAsia="Calibri" w:hAnsi="Calibri" w:cs="Calibri"/>
              </w:rPr>
              <w:t>Calculadora</w:t>
            </w:r>
          </w:p>
          <w:p w14:paraId="49B9FC8A" w14:textId="77777777" w:rsidR="003064C7" w:rsidRDefault="003064C7" w:rsidP="00BB6C01">
            <w:pPr>
              <w:rPr>
                <w:rFonts w:ascii="Calibri" w:eastAsia="Calibri" w:hAnsi="Calibri" w:cs="Calibri"/>
                <w:i/>
                <w:color w:val="000000"/>
                <w:sz w:val="20"/>
                <w:szCs w:val="20"/>
              </w:rPr>
            </w:pPr>
            <w:r>
              <w:rPr>
                <w:rFonts w:ascii="Calibri" w:eastAsia="Calibri" w:hAnsi="Calibri" w:cs="Calibri"/>
              </w:rPr>
              <w:t>Cuerda para delimitar el área</w:t>
            </w:r>
          </w:p>
          <w:p w14:paraId="7F1A0BBA" w14:textId="77777777" w:rsidR="003064C7" w:rsidRDefault="003064C7" w:rsidP="00BB6C01">
            <w:pPr>
              <w:ind w:left="720"/>
              <w:rPr>
                <w:rFonts w:ascii="Calibri" w:eastAsia="Calibri" w:hAnsi="Calibri" w:cs="Calibri"/>
                <w:color w:val="000000"/>
                <w:sz w:val="20"/>
                <w:szCs w:val="20"/>
              </w:rPr>
            </w:pPr>
          </w:p>
        </w:tc>
        <w:tc>
          <w:tcPr>
            <w:tcW w:w="5100" w:type="dxa"/>
            <w:gridSpan w:val="8"/>
          </w:tcPr>
          <w:p w14:paraId="2540D75B"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Tareas: recaba la información. Necesaria como punto de partida para el conocimiento</w:t>
            </w:r>
          </w:p>
          <w:p w14:paraId="43929068"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Deberes: mecanización de sistemas para memorizar aspectos necesarios</w:t>
            </w:r>
          </w:p>
          <w:p w14:paraId="68BAB128"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Bloque trabajo y aprendo:</w:t>
            </w:r>
          </w:p>
          <w:p w14:paraId="5D2B4164"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Taller sobre el cuerpo humano, huesos y articulaciones.</w:t>
            </w:r>
          </w:p>
          <w:p w14:paraId="5F788ED0"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Taller sobre los músculos y las máquinas simples.</w:t>
            </w:r>
          </w:p>
          <w:p w14:paraId="2F0BBA93" w14:textId="77777777" w:rsidR="003064C7" w:rsidRDefault="003064C7" w:rsidP="00BB6C01">
            <w:pPr>
              <w:jc w:val="both"/>
              <w:rPr>
                <w:rFonts w:ascii="Cabin" w:eastAsia="Cabin" w:hAnsi="Cabin" w:cs="Cabin"/>
                <w:color w:val="000000"/>
                <w:sz w:val="20"/>
                <w:szCs w:val="20"/>
              </w:rPr>
            </w:pPr>
          </w:p>
          <w:p w14:paraId="70015A4A"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Investigaciones: determina un proceso de análisis, síntesis y conclusiones con respecto a los temas estudiados</w:t>
            </w:r>
          </w:p>
          <w:p w14:paraId="7EF1AE42"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Bloque Para indagar:</w:t>
            </w:r>
          </w:p>
          <w:p w14:paraId="18B7110A"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Consulta sobre los alimentos que ayudan al crecimiento.</w:t>
            </w:r>
          </w:p>
          <w:p w14:paraId="4215783C"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Consulta sobre la construcción de edificaciones.</w:t>
            </w:r>
          </w:p>
          <w:p w14:paraId="4CB27A33" w14:textId="77777777" w:rsidR="003064C7" w:rsidRDefault="003064C7" w:rsidP="00BB6C01">
            <w:pPr>
              <w:jc w:val="both"/>
              <w:rPr>
                <w:rFonts w:ascii="Cabin" w:eastAsia="Cabin" w:hAnsi="Cabin" w:cs="Cabin"/>
                <w:color w:val="000000"/>
                <w:sz w:val="20"/>
                <w:szCs w:val="20"/>
              </w:rPr>
            </w:pPr>
          </w:p>
          <w:p w14:paraId="7606DFA6"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Informe: sistematización y publicación de los resultados obtenidos</w:t>
            </w:r>
          </w:p>
          <w:p w14:paraId="00BEDD71"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Bloque exploremos los conocimientos:</w:t>
            </w:r>
          </w:p>
          <w:p w14:paraId="3541EE86" w14:textId="77777777" w:rsidR="003064C7" w:rsidRDefault="003064C7" w:rsidP="00BB6C01">
            <w:pPr>
              <w:jc w:val="both"/>
              <w:rPr>
                <w:rFonts w:ascii="Cabin" w:eastAsia="Cabin" w:hAnsi="Cabin" w:cs="Cabin"/>
                <w:color w:val="000000"/>
                <w:sz w:val="20"/>
                <w:szCs w:val="20"/>
              </w:rPr>
            </w:pPr>
            <w:r>
              <w:rPr>
                <w:rFonts w:ascii="Cabin" w:eastAsia="Cabin" w:hAnsi="Cabin" w:cs="Cabin"/>
                <w:color w:val="000000"/>
                <w:sz w:val="20"/>
                <w:szCs w:val="20"/>
              </w:rPr>
              <w:t>Intercambio de ideas entre compañeros sobre la actividad realizada de edificaciones egipcias.</w:t>
            </w:r>
          </w:p>
          <w:p w14:paraId="3D68668B" w14:textId="77777777" w:rsidR="003064C7" w:rsidRDefault="003064C7" w:rsidP="00BB6C01">
            <w:pPr>
              <w:jc w:val="both"/>
              <w:rPr>
                <w:rFonts w:ascii="Cabin" w:eastAsia="Cabin" w:hAnsi="Cabin" w:cs="Cabin"/>
                <w:color w:val="000000"/>
                <w:sz w:val="20"/>
                <w:szCs w:val="20"/>
              </w:rPr>
            </w:pPr>
          </w:p>
          <w:p w14:paraId="6932BBFF" w14:textId="77777777" w:rsidR="003064C7" w:rsidRDefault="003064C7" w:rsidP="00BB6C01">
            <w:pPr>
              <w:jc w:val="both"/>
              <w:rPr>
                <w:rFonts w:ascii="Calibri" w:eastAsia="Calibri" w:hAnsi="Calibri" w:cs="Calibri"/>
                <w:color w:val="000000"/>
                <w:sz w:val="20"/>
                <w:szCs w:val="20"/>
              </w:rPr>
            </w:pPr>
          </w:p>
        </w:tc>
        <w:tc>
          <w:tcPr>
            <w:tcW w:w="3800" w:type="dxa"/>
            <w:gridSpan w:val="5"/>
          </w:tcPr>
          <w:p w14:paraId="5A631188" w14:textId="77777777" w:rsidR="003064C7" w:rsidRDefault="003064C7" w:rsidP="00BB6C01">
            <w:pPr>
              <w:rPr>
                <w:rFonts w:ascii="Calibri" w:eastAsia="Calibri" w:hAnsi="Calibri" w:cs="Calibri"/>
                <w:color w:val="000000"/>
                <w:sz w:val="20"/>
                <w:szCs w:val="20"/>
              </w:rPr>
            </w:pPr>
          </w:p>
          <w:p w14:paraId="25A47DD4" w14:textId="77777777" w:rsidR="003064C7" w:rsidRDefault="003064C7" w:rsidP="00BB6C01">
            <w:pPr>
              <w:rPr>
                <w:rFonts w:ascii="Calibri" w:eastAsia="Calibri" w:hAnsi="Calibri" w:cs="Calibri"/>
                <w:color w:val="000000"/>
                <w:sz w:val="20"/>
                <w:szCs w:val="20"/>
              </w:rPr>
            </w:pPr>
          </w:p>
          <w:p w14:paraId="327BE550" w14:textId="77777777" w:rsidR="003064C7" w:rsidRDefault="003064C7" w:rsidP="00BB6C01">
            <w:pPr>
              <w:rPr>
                <w:rFonts w:ascii="Calibri" w:eastAsia="Calibri" w:hAnsi="Calibri" w:cs="Calibri"/>
                <w:color w:val="000000"/>
                <w:sz w:val="20"/>
                <w:szCs w:val="20"/>
              </w:rPr>
            </w:pPr>
          </w:p>
          <w:p w14:paraId="561909D9" w14:textId="77777777" w:rsidR="003064C7" w:rsidRDefault="003064C7" w:rsidP="00BB6C01">
            <w:pPr>
              <w:rPr>
                <w:rFonts w:ascii="Calibri" w:eastAsia="Calibri" w:hAnsi="Calibri" w:cs="Calibri"/>
                <w:color w:val="000000"/>
                <w:sz w:val="20"/>
                <w:szCs w:val="20"/>
              </w:rPr>
            </w:pPr>
          </w:p>
          <w:p w14:paraId="199BB73B" w14:textId="77777777" w:rsidR="003064C7" w:rsidRDefault="003064C7" w:rsidP="00BB6C01">
            <w:pPr>
              <w:rPr>
                <w:rFonts w:ascii="Calibri" w:eastAsia="Calibri" w:hAnsi="Calibri" w:cs="Calibri"/>
                <w:color w:val="000000"/>
                <w:sz w:val="20"/>
                <w:szCs w:val="20"/>
              </w:rPr>
            </w:pPr>
          </w:p>
          <w:p w14:paraId="05D10D68" w14:textId="77777777" w:rsidR="003064C7" w:rsidRDefault="003064C7" w:rsidP="00BB6C01">
            <w:pPr>
              <w:spacing w:line="254" w:lineRule="auto"/>
              <w:rPr>
                <w:color w:val="000000"/>
              </w:rPr>
            </w:pPr>
          </w:p>
          <w:p w14:paraId="3FFC0062" w14:textId="77777777" w:rsidR="003064C7" w:rsidRDefault="003064C7" w:rsidP="00BB6C01">
            <w:pPr>
              <w:spacing w:line="254" w:lineRule="auto"/>
              <w:rPr>
                <w:color w:val="000000"/>
              </w:rPr>
            </w:pPr>
            <w:r>
              <w:rPr>
                <w:color w:val="000000"/>
              </w:rPr>
              <w:t>EVALUACIÓN FORMATIVA</w:t>
            </w:r>
          </w:p>
          <w:p w14:paraId="41A792E2" w14:textId="77777777" w:rsidR="003064C7" w:rsidRDefault="003064C7" w:rsidP="00BB6C01">
            <w:pPr>
              <w:spacing w:line="254" w:lineRule="auto"/>
              <w:rPr>
                <w:color w:val="000000"/>
              </w:rPr>
            </w:pPr>
          </w:p>
          <w:p w14:paraId="54BAB56D" w14:textId="77777777" w:rsidR="003064C7" w:rsidRDefault="003064C7" w:rsidP="00BB6C01">
            <w:pPr>
              <w:spacing w:line="254" w:lineRule="auto"/>
              <w:rPr>
                <w:color w:val="000000"/>
              </w:rPr>
            </w:pPr>
            <w:r>
              <w:rPr>
                <w:color w:val="000000"/>
              </w:rPr>
              <w:t>Determinar el procedimiento a través de los trabajos, tareas, deberes, entre otros.</w:t>
            </w:r>
          </w:p>
          <w:p w14:paraId="19CF01D3" w14:textId="77777777" w:rsidR="003064C7" w:rsidRDefault="003064C7" w:rsidP="00BB6C01">
            <w:pPr>
              <w:spacing w:line="254" w:lineRule="auto"/>
              <w:rPr>
                <w:color w:val="000000"/>
              </w:rPr>
            </w:pPr>
            <w:r>
              <w:rPr>
                <w:color w:val="000000"/>
              </w:rPr>
              <w:t>El bloque de trabajo y aprendo</w:t>
            </w:r>
          </w:p>
          <w:p w14:paraId="3585AC5B" w14:textId="77777777" w:rsidR="003064C7" w:rsidRDefault="003064C7" w:rsidP="00BB6C01">
            <w:pPr>
              <w:spacing w:line="254" w:lineRule="auto"/>
              <w:rPr>
                <w:color w:val="000000"/>
              </w:rPr>
            </w:pPr>
          </w:p>
          <w:p w14:paraId="6431FB71" w14:textId="77777777" w:rsidR="003064C7" w:rsidRDefault="003064C7" w:rsidP="00BB6C01">
            <w:pPr>
              <w:spacing w:line="254" w:lineRule="auto"/>
              <w:rPr>
                <w:color w:val="000000"/>
              </w:rPr>
            </w:pPr>
          </w:p>
          <w:p w14:paraId="6C881CD4" w14:textId="77777777" w:rsidR="003064C7" w:rsidRDefault="003064C7" w:rsidP="00BB6C01">
            <w:pPr>
              <w:spacing w:line="254" w:lineRule="auto"/>
              <w:rPr>
                <w:color w:val="000000"/>
              </w:rPr>
            </w:pPr>
            <w:r>
              <w:rPr>
                <w:color w:val="000000"/>
              </w:rPr>
              <w:t>EVALUACIÓN SUMATIVA</w:t>
            </w:r>
          </w:p>
          <w:p w14:paraId="3CC6D7BE" w14:textId="77777777" w:rsidR="003064C7" w:rsidRDefault="003064C7" w:rsidP="00BB6C01">
            <w:pPr>
              <w:spacing w:line="254" w:lineRule="auto"/>
              <w:rPr>
                <w:color w:val="000000"/>
              </w:rPr>
            </w:pPr>
          </w:p>
          <w:p w14:paraId="334F6F10" w14:textId="77777777" w:rsidR="003064C7" w:rsidRDefault="003064C7" w:rsidP="00BB6C01">
            <w:pPr>
              <w:spacing w:line="254" w:lineRule="auto"/>
              <w:rPr>
                <w:color w:val="000000"/>
              </w:rPr>
            </w:pPr>
            <w:r>
              <w:rPr>
                <w:color w:val="000000"/>
              </w:rPr>
              <w:t>Determinar la medición del aprendizaje a través de pruebas abiertas y de base estructurada</w:t>
            </w:r>
          </w:p>
          <w:p w14:paraId="096486E4" w14:textId="77777777" w:rsidR="003064C7" w:rsidRDefault="003064C7" w:rsidP="00BB6C01">
            <w:pPr>
              <w:spacing w:line="254" w:lineRule="auto"/>
              <w:rPr>
                <w:rFonts w:ascii="Calibri" w:eastAsia="Calibri" w:hAnsi="Calibri" w:cs="Calibri"/>
                <w:i/>
                <w:sz w:val="20"/>
                <w:szCs w:val="20"/>
              </w:rPr>
            </w:pPr>
            <w:r>
              <w:rPr>
                <w:color w:val="000000"/>
              </w:rPr>
              <w:t xml:space="preserve"> Prueba de fin de unidad</w:t>
            </w:r>
          </w:p>
          <w:p w14:paraId="709796A4" w14:textId="77777777" w:rsidR="003064C7" w:rsidRDefault="003064C7" w:rsidP="00BB6C01">
            <w:pPr>
              <w:jc w:val="both"/>
              <w:rPr>
                <w:rFonts w:ascii="Calibri" w:eastAsia="Calibri" w:hAnsi="Calibri" w:cs="Calibri"/>
                <w:color w:val="000000"/>
                <w:sz w:val="20"/>
                <w:szCs w:val="20"/>
              </w:rPr>
            </w:pPr>
          </w:p>
        </w:tc>
      </w:tr>
      <w:tr w:rsidR="003064C7" w14:paraId="022D251D" w14:textId="77777777" w:rsidTr="001C57D3">
        <w:trPr>
          <w:trHeight w:val="300"/>
        </w:trPr>
        <w:tc>
          <w:tcPr>
            <w:tcW w:w="15598" w:type="dxa"/>
            <w:gridSpan w:val="23"/>
            <w:hideMark/>
          </w:tcPr>
          <w:p w14:paraId="458E6107" w14:textId="77777777" w:rsidR="003064C7" w:rsidRDefault="003064C7" w:rsidP="00BB6C01">
            <w:pPr>
              <w:rPr>
                <w:rFonts w:ascii="Calibri" w:eastAsia="Calibri" w:hAnsi="Calibri" w:cs="Calibri"/>
                <w:color w:val="000000"/>
                <w:sz w:val="22"/>
                <w:szCs w:val="22"/>
              </w:rPr>
            </w:pPr>
            <w:r>
              <w:rPr>
                <w:rFonts w:ascii="Calibri" w:eastAsia="Calibri" w:hAnsi="Calibri" w:cs="Calibri"/>
                <w:b/>
                <w:color w:val="000000"/>
                <w:sz w:val="22"/>
                <w:szCs w:val="22"/>
              </w:rPr>
              <w:t>3. ADAPTACIONES CURRICULARES</w:t>
            </w:r>
          </w:p>
        </w:tc>
      </w:tr>
      <w:tr w:rsidR="003064C7" w14:paraId="70C5C49D" w14:textId="77777777" w:rsidTr="001C57D3">
        <w:trPr>
          <w:cnfStyle w:val="000000100000" w:firstRow="0" w:lastRow="0" w:firstColumn="0" w:lastColumn="0" w:oddVBand="0" w:evenVBand="0" w:oddHBand="1" w:evenHBand="0" w:firstRowFirstColumn="0" w:firstRowLastColumn="0" w:lastRowFirstColumn="0" w:lastRowLastColumn="0"/>
          <w:trHeight w:val="420"/>
        </w:trPr>
        <w:tc>
          <w:tcPr>
            <w:tcW w:w="5538" w:type="dxa"/>
            <w:gridSpan w:val="8"/>
            <w:hideMark/>
          </w:tcPr>
          <w:p w14:paraId="18F56C4E"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Especificación de la necesidad educativa</w:t>
            </w:r>
          </w:p>
        </w:tc>
        <w:tc>
          <w:tcPr>
            <w:tcW w:w="10060" w:type="dxa"/>
            <w:gridSpan w:val="15"/>
            <w:hideMark/>
          </w:tcPr>
          <w:p w14:paraId="1A48AA9B"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 xml:space="preserve">Especificación de la </w:t>
            </w:r>
            <w:proofErr w:type="gramStart"/>
            <w:r>
              <w:rPr>
                <w:rFonts w:ascii="Calibri" w:eastAsia="Calibri" w:hAnsi="Calibri" w:cs="Calibri"/>
                <w:b/>
                <w:color w:val="000000"/>
                <w:sz w:val="22"/>
                <w:szCs w:val="22"/>
              </w:rPr>
              <w:t>adaptación  a</w:t>
            </w:r>
            <w:proofErr w:type="gramEnd"/>
            <w:r>
              <w:rPr>
                <w:rFonts w:ascii="Calibri" w:eastAsia="Calibri" w:hAnsi="Calibri" w:cs="Calibri"/>
                <w:b/>
                <w:color w:val="000000"/>
                <w:sz w:val="22"/>
                <w:szCs w:val="22"/>
              </w:rPr>
              <w:t xml:space="preserve"> ser aplicada</w:t>
            </w:r>
          </w:p>
        </w:tc>
      </w:tr>
      <w:tr w:rsidR="003064C7" w14:paraId="3A8D3FE4" w14:textId="77777777" w:rsidTr="001C57D3">
        <w:trPr>
          <w:trHeight w:val="440"/>
        </w:trPr>
        <w:tc>
          <w:tcPr>
            <w:tcW w:w="5538" w:type="dxa"/>
            <w:gridSpan w:val="8"/>
          </w:tcPr>
          <w:p w14:paraId="6E149FBC" w14:textId="77777777" w:rsidR="003064C7" w:rsidRDefault="003064C7" w:rsidP="00BB6C01">
            <w:pPr>
              <w:jc w:val="both"/>
              <w:rPr>
                <w:rFonts w:ascii="Calibri" w:eastAsia="Calibri" w:hAnsi="Calibri" w:cs="Calibri"/>
                <w:color w:val="000000"/>
                <w:sz w:val="22"/>
                <w:szCs w:val="22"/>
              </w:rPr>
            </w:pPr>
          </w:p>
          <w:p w14:paraId="2840F44C" w14:textId="77777777" w:rsidR="003064C7" w:rsidRDefault="003064C7" w:rsidP="00BB6C01">
            <w:pPr>
              <w:jc w:val="both"/>
              <w:rPr>
                <w:rFonts w:ascii="Calibri" w:eastAsia="Calibri" w:hAnsi="Calibri" w:cs="Calibri"/>
                <w:color w:val="000000"/>
                <w:sz w:val="22"/>
                <w:szCs w:val="22"/>
              </w:rPr>
            </w:pPr>
          </w:p>
          <w:p w14:paraId="5EE8CAF8" w14:textId="77777777" w:rsidR="003064C7" w:rsidRDefault="003064C7" w:rsidP="00BB6C01">
            <w:pPr>
              <w:jc w:val="both"/>
              <w:rPr>
                <w:rFonts w:ascii="Calibri" w:eastAsia="Calibri" w:hAnsi="Calibri" w:cs="Calibri"/>
                <w:color w:val="000000"/>
                <w:sz w:val="22"/>
                <w:szCs w:val="22"/>
              </w:rPr>
            </w:pPr>
          </w:p>
          <w:p w14:paraId="23BF7140" w14:textId="77777777" w:rsidR="003064C7" w:rsidRDefault="003064C7" w:rsidP="00BB6C01">
            <w:pPr>
              <w:jc w:val="both"/>
              <w:rPr>
                <w:rFonts w:ascii="Calibri" w:eastAsia="Calibri" w:hAnsi="Calibri" w:cs="Calibri"/>
                <w:color w:val="000000"/>
                <w:sz w:val="22"/>
                <w:szCs w:val="22"/>
              </w:rPr>
            </w:pPr>
          </w:p>
        </w:tc>
        <w:tc>
          <w:tcPr>
            <w:tcW w:w="10060" w:type="dxa"/>
            <w:gridSpan w:val="15"/>
          </w:tcPr>
          <w:p w14:paraId="02685FF9"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 </w:t>
            </w:r>
          </w:p>
          <w:p w14:paraId="79367E03" w14:textId="77777777" w:rsidR="003064C7" w:rsidRDefault="003064C7" w:rsidP="00BB6C01">
            <w:pPr>
              <w:rPr>
                <w:rFonts w:ascii="Calibri" w:eastAsia="Calibri" w:hAnsi="Calibri" w:cs="Calibri"/>
                <w:color w:val="000000"/>
                <w:sz w:val="22"/>
                <w:szCs w:val="22"/>
              </w:rPr>
            </w:pPr>
          </w:p>
        </w:tc>
      </w:tr>
      <w:tr w:rsidR="003064C7" w14:paraId="525B78A6" w14:textId="77777777" w:rsidTr="001C57D3">
        <w:trPr>
          <w:cnfStyle w:val="000000100000" w:firstRow="0" w:lastRow="0" w:firstColumn="0" w:lastColumn="0" w:oddVBand="0" w:evenVBand="0" w:oddHBand="1" w:evenHBand="0" w:firstRowFirstColumn="0" w:firstRowLastColumn="0" w:lastRowFirstColumn="0" w:lastRowLastColumn="0"/>
          <w:trHeight w:val="420"/>
        </w:trPr>
        <w:tc>
          <w:tcPr>
            <w:tcW w:w="5538" w:type="dxa"/>
            <w:gridSpan w:val="8"/>
            <w:hideMark/>
          </w:tcPr>
          <w:p w14:paraId="57D8CF8A"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ELABORADO</w:t>
            </w:r>
          </w:p>
        </w:tc>
        <w:tc>
          <w:tcPr>
            <w:tcW w:w="4172" w:type="dxa"/>
            <w:gridSpan w:val="6"/>
            <w:hideMark/>
          </w:tcPr>
          <w:p w14:paraId="339EC670"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REVISADO</w:t>
            </w:r>
          </w:p>
        </w:tc>
        <w:tc>
          <w:tcPr>
            <w:tcW w:w="5888" w:type="dxa"/>
            <w:gridSpan w:val="9"/>
            <w:hideMark/>
          </w:tcPr>
          <w:p w14:paraId="6D2F8057" w14:textId="77777777" w:rsidR="003064C7" w:rsidRDefault="003064C7"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APROBADO</w:t>
            </w:r>
          </w:p>
        </w:tc>
      </w:tr>
      <w:tr w:rsidR="003064C7" w14:paraId="539A1299" w14:textId="77777777" w:rsidTr="001C57D3">
        <w:trPr>
          <w:trHeight w:val="180"/>
        </w:trPr>
        <w:tc>
          <w:tcPr>
            <w:tcW w:w="5538" w:type="dxa"/>
            <w:gridSpan w:val="8"/>
            <w:hideMark/>
          </w:tcPr>
          <w:p w14:paraId="1A3059A4"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4172" w:type="dxa"/>
            <w:gridSpan w:val="6"/>
            <w:hideMark/>
          </w:tcPr>
          <w:p w14:paraId="4BEB9A2E"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Director del </w:t>
            </w:r>
            <w:proofErr w:type="gramStart"/>
            <w:r>
              <w:rPr>
                <w:rFonts w:ascii="Calibri" w:eastAsia="Calibri" w:hAnsi="Calibri" w:cs="Calibri"/>
                <w:color w:val="000000"/>
                <w:sz w:val="22"/>
                <w:szCs w:val="22"/>
              </w:rPr>
              <w:t>área :</w:t>
            </w:r>
            <w:proofErr w:type="gramEnd"/>
            <w:r>
              <w:rPr>
                <w:rFonts w:ascii="Calibri" w:eastAsia="Calibri" w:hAnsi="Calibri" w:cs="Calibri"/>
                <w:color w:val="000000"/>
                <w:sz w:val="22"/>
                <w:szCs w:val="22"/>
              </w:rPr>
              <w:t xml:space="preserve"> </w:t>
            </w:r>
          </w:p>
        </w:tc>
        <w:tc>
          <w:tcPr>
            <w:tcW w:w="5888" w:type="dxa"/>
            <w:gridSpan w:val="9"/>
            <w:hideMark/>
          </w:tcPr>
          <w:p w14:paraId="2886B9FE"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Vicerrector:</w:t>
            </w:r>
          </w:p>
        </w:tc>
      </w:tr>
      <w:tr w:rsidR="003064C7" w14:paraId="3ADFE1C1" w14:textId="77777777" w:rsidTr="001C57D3">
        <w:trPr>
          <w:cnfStyle w:val="000000100000" w:firstRow="0" w:lastRow="0" w:firstColumn="0" w:lastColumn="0" w:oddVBand="0" w:evenVBand="0" w:oddHBand="1" w:evenHBand="0" w:firstRowFirstColumn="0" w:firstRowLastColumn="0" w:lastRowFirstColumn="0" w:lastRowLastColumn="0"/>
          <w:trHeight w:val="220"/>
        </w:trPr>
        <w:tc>
          <w:tcPr>
            <w:tcW w:w="5538" w:type="dxa"/>
            <w:gridSpan w:val="8"/>
            <w:hideMark/>
          </w:tcPr>
          <w:p w14:paraId="58C862CE"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Firma:</w:t>
            </w:r>
          </w:p>
        </w:tc>
        <w:tc>
          <w:tcPr>
            <w:tcW w:w="4172" w:type="dxa"/>
            <w:gridSpan w:val="6"/>
            <w:hideMark/>
          </w:tcPr>
          <w:p w14:paraId="1A834FE8"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Firma:</w:t>
            </w:r>
          </w:p>
        </w:tc>
        <w:tc>
          <w:tcPr>
            <w:tcW w:w="5888" w:type="dxa"/>
            <w:gridSpan w:val="9"/>
            <w:hideMark/>
          </w:tcPr>
          <w:p w14:paraId="3A9D2D4E"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Firma:</w:t>
            </w:r>
          </w:p>
        </w:tc>
      </w:tr>
      <w:tr w:rsidR="003064C7" w14:paraId="7BB3E56C" w14:textId="77777777" w:rsidTr="001C57D3">
        <w:trPr>
          <w:trHeight w:val="240"/>
        </w:trPr>
        <w:tc>
          <w:tcPr>
            <w:tcW w:w="5538" w:type="dxa"/>
            <w:gridSpan w:val="8"/>
            <w:hideMark/>
          </w:tcPr>
          <w:p w14:paraId="39E4697A"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Fecha: </w:t>
            </w:r>
          </w:p>
        </w:tc>
        <w:tc>
          <w:tcPr>
            <w:tcW w:w="4172" w:type="dxa"/>
            <w:gridSpan w:val="6"/>
            <w:hideMark/>
          </w:tcPr>
          <w:p w14:paraId="0AAF4849"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Fecha:</w:t>
            </w:r>
          </w:p>
        </w:tc>
        <w:tc>
          <w:tcPr>
            <w:tcW w:w="5888" w:type="dxa"/>
            <w:gridSpan w:val="9"/>
            <w:hideMark/>
          </w:tcPr>
          <w:p w14:paraId="0174DFA1" w14:textId="77777777" w:rsidR="003064C7" w:rsidRDefault="003064C7" w:rsidP="00BB6C01">
            <w:pPr>
              <w:rPr>
                <w:rFonts w:ascii="Calibri" w:eastAsia="Calibri" w:hAnsi="Calibri" w:cs="Calibri"/>
                <w:color w:val="000000"/>
                <w:sz w:val="22"/>
                <w:szCs w:val="22"/>
              </w:rPr>
            </w:pPr>
            <w:r>
              <w:rPr>
                <w:rFonts w:ascii="Calibri" w:eastAsia="Calibri" w:hAnsi="Calibri" w:cs="Calibri"/>
                <w:color w:val="000000"/>
                <w:sz w:val="22"/>
                <w:szCs w:val="22"/>
              </w:rPr>
              <w:t>Fecha:</w:t>
            </w:r>
          </w:p>
        </w:tc>
      </w:tr>
    </w:tbl>
    <w:p w14:paraId="3F755A72" w14:textId="77777777" w:rsidR="003064C7" w:rsidRDefault="003064C7">
      <w:pPr>
        <w:rPr>
          <w:color w:val="auto"/>
        </w:rPr>
      </w:pPr>
    </w:p>
    <w:p w14:paraId="141B9053" w14:textId="77777777" w:rsidR="006B4706" w:rsidRDefault="006B4706">
      <w:pPr>
        <w:rPr>
          <w:color w:val="auto"/>
        </w:rPr>
      </w:pPr>
    </w:p>
    <w:p w14:paraId="007C6984" w14:textId="77777777" w:rsidR="006B4706" w:rsidRDefault="006B4706">
      <w:pPr>
        <w:rPr>
          <w:color w:val="auto"/>
        </w:rPr>
      </w:pPr>
    </w:p>
    <w:p w14:paraId="3FE8AA9F" w14:textId="77777777" w:rsidR="006B4706" w:rsidRDefault="006B4706">
      <w:pPr>
        <w:rPr>
          <w:color w:val="auto"/>
        </w:rPr>
      </w:pPr>
    </w:p>
    <w:p w14:paraId="5BE65C0B" w14:textId="77777777" w:rsidR="006B4706" w:rsidRDefault="006B4706">
      <w:pPr>
        <w:rPr>
          <w:color w:val="auto"/>
        </w:rPr>
      </w:pPr>
    </w:p>
    <w:p w14:paraId="2F6605D6" w14:textId="77777777" w:rsidR="006B4706" w:rsidRDefault="006B4706">
      <w:pPr>
        <w:rPr>
          <w:color w:val="auto"/>
        </w:rPr>
      </w:pPr>
    </w:p>
    <w:p w14:paraId="77FAB589" w14:textId="77777777" w:rsidR="006B4706" w:rsidRDefault="006B4706">
      <w:pPr>
        <w:rPr>
          <w:color w:val="auto"/>
        </w:rPr>
      </w:pPr>
    </w:p>
    <w:p w14:paraId="68133DF5" w14:textId="77777777" w:rsidR="006B4706" w:rsidRDefault="006B4706">
      <w:pPr>
        <w:rPr>
          <w:color w:val="auto"/>
        </w:rPr>
      </w:pPr>
    </w:p>
    <w:p w14:paraId="453CBD24" w14:textId="77777777" w:rsidR="006B4706" w:rsidRDefault="006B4706">
      <w:pPr>
        <w:rPr>
          <w:color w:val="auto"/>
        </w:rPr>
      </w:pPr>
    </w:p>
    <w:p w14:paraId="4630DF73" w14:textId="77777777" w:rsidR="006B4706" w:rsidRDefault="006B4706">
      <w:pPr>
        <w:rPr>
          <w:color w:val="auto"/>
        </w:rPr>
      </w:pPr>
    </w:p>
    <w:p w14:paraId="5BF922A8" w14:textId="77777777" w:rsidR="006B4706" w:rsidRDefault="006B4706">
      <w:pPr>
        <w:rPr>
          <w:color w:val="auto"/>
        </w:rPr>
      </w:pPr>
    </w:p>
    <w:p w14:paraId="7FB365BD" w14:textId="77777777" w:rsidR="006B4706" w:rsidRDefault="006B4706">
      <w:pPr>
        <w:rPr>
          <w:color w:val="auto"/>
        </w:rPr>
      </w:pPr>
    </w:p>
    <w:p w14:paraId="2052F448" w14:textId="77777777" w:rsidR="006B4706" w:rsidRDefault="006B4706"/>
    <w:p w14:paraId="297221EF" w14:textId="77777777" w:rsidR="003064C7" w:rsidRDefault="003064C7"/>
    <w:p w14:paraId="1A8C9502" w14:textId="77777777" w:rsidR="001C57D3" w:rsidRDefault="001C57D3" w:rsidP="001C57D3">
      <w:pPr>
        <w:tabs>
          <w:tab w:val="left" w:pos="924"/>
          <w:tab w:val="left" w:pos="3480"/>
          <w:tab w:val="center" w:pos="7699"/>
        </w:tabs>
        <w:spacing w:before="240" w:after="240"/>
        <w:rPr>
          <w:rFonts w:ascii="Calibri" w:eastAsia="Calibri" w:hAnsi="Calibri" w:cs="Calibri"/>
        </w:rPr>
      </w:pPr>
      <w:r>
        <w:rPr>
          <w:color w:val="auto"/>
        </w:rPr>
        <w:tab/>
      </w:r>
      <w:r>
        <w:rPr>
          <w:color w:val="auto"/>
        </w:rPr>
        <w:tab/>
      </w:r>
      <w:r>
        <w:rPr>
          <w:color w:val="auto"/>
        </w:rPr>
        <w:tab/>
      </w:r>
      <w:r>
        <w:rPr>
          <w:color w:val="auto"/>
        </w:rPr>
        <w:tab/>
      </w:r>
      <w:r>
        <w:rPr>
          <w:rFonts w:ascii="Calibri" w:eastAsia="Calibri" w:hAnsi="Calibri" w:cs="Calibri"/>
          <w:b/>
        </w:rPr>
        <w:t>FORMATO PARA PLANIFICACIÓN POR DESTREZAS CON CRITERIOS DE DESEMPEÑO</w:t>
      </w:r>
    </w:p>
    <w:tbl>
      <w:tblPr>
        <w:tblStyle w:val="GridTable6Colorful-Accent6"/>
        <w:tblW w:w="14634" w:type="dxa"/>
        <w:tblLayout w:type="fixed"/>
        <w:tblLook w:val="04A0" w:firstRow="1" w:lastRow="0" w:firstColumn="1" w:lastColumn="0" w:noHBand="0" w:noVBand="1"/>
      </w:tblPr>
      <w:tblGrid>
        <w:gridCol w:w="848"/>
        <w:gridCol w:w="815"/>
        <w:gridCol w:w="425"/>
        <w:gridCol w:w="590"/>
        <w:gridCol w:w="119"/>
        <w:gridCol w:w="532"/>
        <w:gridCol w:w="1210"/>
        <w:gridCol w:w="427"/>
        <w:gridCol w:w="524"/>
        <w:gridCol w:w="636"/>
        <w:gridCol w:w="215"/>
        <w:gridCol w:w="850"/>
        <w:gridCol w:w="1843"/>
        <w:gridCol w:w="104"/>
        <w:gridCol w:w="1314"/>
        <w:gridCol w:w="258"/>
        <w:gridCol w:w="309"/>
        <w:gridCol w:w="207"/>
        <w:gridCol w:w="785"/>
        <w:gridCol w:w="267"/>
        <w:gridCol w:w="725"/>
        <w:gridCol w:w="142"/>
        <w:gridCol w:w="1489"/>
      </w:tblGrid>
      <w:tr w:rsidR="001C57D3" w14:paraId="2C6D1B9C" w14:textId="77777777" w:rsidTr="006B4706">
        <w:trPr>
          <w:cnfStyle w:val="100000000000" w:firstRow="1" w:lastRow="0" w:firstColumn="0" w:lastColumn="0" w:oddVBand="0" w:evenVBand="0" w:oddHBand="0"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2678" w:type="dxa"/>
            <w:gridSpan w:val="4"/>
            <w:hideMark/>
          </w:tcPr>
          <w:p w14:paraId="1E3D36A2" w14:textId="77777777" w:rsidR="001C57D3" w:rsidRDefault="001C57D3" w:rsidP="00BB6C01">
            <w:pPr>
              <w:jc w:val="center"/>
              <w:rPr>
                <w:rFonts w:ascii="Calibri" w:eastAsia="Calibri" w:hAnsi="Calibri" w:cs="Calibri"/>
                <w:color w:val="000000"/>
                <w:sz w:val="22"/>
                <w:szCs w:val="22"/>
              </w:rPr>
            </w:pPr>
            <w:r>
              <w:rPr>
                <w:rFonts w:ascii="Calibri" w:eastAsia="Calibri" w:hAnsi="Calibri" w:cs="Calibri"/>
                <w:b w:val="0"/>
                <w:color w:val="000000"/>
                <w:sz w:val="22"/>
                <w:szCs w:val="22"/>
              </w:rPr>
              <w:t>LOGO INSTITUCIONAL</w:t>
            </w:r>
          </w:p>
        </w:tc>
        <w:tc>
          <w:tcPr>
            <w:tcW w:w="8032" w:type="dxa"/>
            <w:gridSpan w:val="12"/>
            <w:hideMark/>
          </w:tcPr>
          <w:p w14:paraId="2D65B494" w14:textId="77777777" w:rsidR="001C57D3" w:rsidRDefault="001C57D3" w:rsidP="00BB6C01">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NOMBRE DE LA INSTITUCIÓN</w:t>
            </w:r>
          </w:p>
        </w:tc>
        <w:tc>
          <w:tcPr>
            <w:tcW w:w="3924" w:type="dxa"/>
            <w:gridSpan w:val="7"/>
            <w:hideMark/>
          </w:tcPr>
          <w:p w14:paraId="31CD4F6F" w14:textId="77777777" w:rsidR="001C57D3" w:rsidRDefault="001C57D3" w:rsidP="00BB6C01">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AÑO LECTIVO</w:t>
            </w:r>
          </w:p>
        </w:tc>
      </w:tr>
      <w:tr w:rsidR="001C57D3" w14:paraId="67ECA163" w14:textId="77777777" w:rsidTr="006B4706">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4634" w:type="dxa"/>
            <w:gridSpan w:val="23"/>
            <w:hideMark/>
          </w:tcPr>
          <w:p w14:paraId="70C8F1AE" w14:textId="77777777" w:rsidR="001C57D3" w:rsidRDefault="001C57D3" w:rsidP="00BB6C01">
            <w:pPr>
              <w:jc w:val="center"/>
              <w:rPr>
                <w:rFonts w:ascii="Calibri" w:eastAsia="Calibri" w:hAnsi="Calibri" w:cs="Calibri"/>
                <w:color w:val="000000"/>
                <w:sz w:val="22"/>
                <w:szCs w:val="22"/>
              </w:rPr>
            </w:pPr>
            <w:r>
              <w:rPr>
                <w:rFonts w:ascii="Calibri" w:eastAsia="Calibri" w:hAnsi="Calibri" w:cs="Calibri"/>
                <w:b w:val="0"/>
                <w:color w:val="000000"/>
                <w:sz w:val="22"/>
                <w:szCs w:val="22"/>
              </w:rPr>
              <w:t xml:space="preserve">PLAN </w:t>
            </w:r>
            <w:proofErr w:type="gramStart"/>
            <w:r>
              <w:rPr>
                <w:rFonts w:ascii="Calibri" w:eastAsia="Calibri" w:hAnsi="Calibri" w:cs="Calibri"/>
                <w:b w:val="0"/>
                <w:color w:val="000000"/>
                <w:sz w:val="22"/>
                <w:szCs w:val="22"/>
              </w:rPr>
              <w:t>DE  DESTREZAS</w:t>
            </w:r>
            <w:proofErr w:type="gramEnd"/>
            <w:r>
              <w:rPr>
                <w:rFonts w:ascii="Calibri" w:eastAsia="Calibri" w:hAnsi="Calibri" w:cs="Calibri"/>
                <w:b w:val="0"/>
                <w:color w:val="000000"/>
                <w:sz w:val="22"/>
                <w:szCs w:val="22"/>
              </w:rPr>
              <w:t xml:space="preserve"> CON CRITERIO DE DESEMPEÑO  </w:t>
            </w:r>
          </w:p>
        </w:tc>
      </w:tr>
      <w:tr w:rsidR="001C57D3" w14:paraId="7BB622AD" w14:textId="77777777" w:rsidTr="006B4706">
        <w:trPr>
          <w:trHeight w:val="300"/>
        </w:trPr>
        <w:tc>
          <w:tcPr>
            <w:cnfStyle w:val="001000000000" w:firstRow="0" w:lastRow="0" w:firstColumn="1" w:lastColumn="0" w:oddVBand="0" w:evenVBand="0" w:oddHBand="0" w:evenHBand="0" w:firstRowFirstColumn="0" w:firstRowLastColumn="0" w:lastRowFirstColumn="0" w:lastRowLastColumn="0"/>
            <w:tcW w:w="14634" w:type="dxa"/>
            <w:gridSpan w:val="23"/>
            <w:hideMark/>
          </w:tcPr>
          <w:p w14:paraId="7BF8327F" w14:textId="77777777" w:rsidR="001C57D3" w:rsidRDefault="001C57D3" w:rsidP="00BB6C01">
            <w:pPr>
              <w:rPr>
                <w:rFonts w:ascii="Calibri" w:eastAsia="Calibri" w:hAnsi="Calibri" w:cs="Calibri"/>
                <w:color w:val="000000"/>
                <w:sz w:val="22"/>
                <w:szCs w:val="22"/>
              </w:rPr>
            </w:pPr>
            <w:r>
              <w:rPr>
                <w:rFonts w:ascii="Calibri" w:eastAsia="Calibri" w:hAnsi="Calibri" w:cs="Calibri"/>
                <w:b w:val="0"/>
                <w:color w:val="000000"/>
                <w:sz w:val="22"/>
                <w:szCs w:val="22"/>
              </w:rPr>
              <w:t>1. DATOS INFORMATIVOS:</w:t>
            </w:r>
          </w:p>
        </w:tc>
      </w:tr>
      <w:tr w:rsidR="001C57D3" w14:paraId="31938435" w14:textId="77777777" w:rsidTr="006B4706">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48" w:type="dxa"/>
            <w:hideMark/>
          </w:tcPr>
          <w:p w14:paraId="155D4076" w14:textId="77777777" w:rsidR="001C57D3" w:rsidRDefault="001C57D3"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3691" w:type="dxa"/>
            <w:gridSpan w:val="6"/>
            <w:hideMark/>
          </w:tcPr>
          <w:p w14:paraId="357E9ADA"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i/>
                <w:sz w:val="20"/>
                <w:szCs w:val="20"/>
              </w:rPr>
              <w:t>Nombre del docente que ingresa la información</w:t>
            </w:r>
          </w:p>
        </w:tc>
        <w:tc>
          <w:tcPr>
            <w:tcW w:w="1802" w:type="dxa"/>
            <w:gridSpan w:val="4"/>
            <w:hideMark/>
          </w:tcPr>
          <w:p w14:paraId="55076892"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Área/asignatura:  </w:t>
            </w:r>
          </w:p>
        </w:tc>
        <w:tc>
          <w:tcPr>
            <w:tcW w:w="2693" w:type="dxa"/>
            <w:gridSpan w:val="2"/>
            <w:hideMark/>
          </w:tcPr>
          <w:p w14:paraId="18439EE7" w14:textId="77777777" w:rsidR="001C57D3" w:rsidRDefault="001C57D3" w:rsidP="00BB6C01">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BIOLOGÍA</w:t>
            </w:r>
          </w:p>
        </w:tc>
        <w:tc>
          <w:tcPr>
            <w:tcW w:w="1418" w:type="dxa"/>
            <w:gridSpan w:val="2"/>
            <w:hideMark/>
          </w:tcPr>
          <w:p w14:paraId="7533D30A"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Grado/Curso: </w:t>
            </w:r>
          </w:p>
        </w:tc>
        <w:tc>
          <w:tcPr>
            <w:tcW w:w="1559" w:type="dxa"/>
            <w:gridSpan w:val="4"/>
            <w:hideMark/>
          </w:tcPr>
          <w:p w14:paraId="60341FA4" w14:textId="77777777" w:rsidR="001C57D3" w:rsidRDefault="001C57D3" w:rsidP="00BB6C01">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1</w:t>
            </w:r>
          </w:p>
        </w:tc>
        <w:tc>
          <w:tcPr>
            <w:tcW w:w="1134" w:type="dxa"/>
            <w:gridSpan w:val="3"/>
            <w:hideMark/>
          </w:tcPr>
          <w:p w14:paraId="4AAEBDE7"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Paralelo:  </w:t>
            </w:r>
          </w:p>
        </w:tc>
        <w:tc>
          <w:tcPr>
            <w:tcW w:w="1489" w:type="dxa"/>
          </w:tcPr>
          <w:p w14:paraId="2CB83344"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1C57D3" w14:paraId="498D6BC0" w14:textId="77777777" w:rsidTr="006B4706">
        <w:trPr>
          <w:trHeight w:val="480"/>
        </w:trPr>
        <w:tc>
          <w:tcPr>
            <w:cnfStyle w:val="001000000000" w:firstRow="0" w:lastRow="0" w:firstColumn="1" w:lastColumn="0" w:oddVBand="0" w:evenVBand="0" w:oddHBand="0" w:evenHBand="0" w:firstRowFirstColumn="0" w:firstRowLastColumn="0" w:lastRowFirstColumn="0" w:lastRowLastColumn="0"/>
            <w:tcW w:w="1663" w:type="dxa"/>
            <w:gridSpan w:val="2"/>
            <w:hideMark/>
          </w:tcPr>
          <w:p w14:paraId="0343AA31" w14:textId="77777777" w:rsidR="001C57D3" w:rsidRDefault="001C57D3"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N.º de unidad de planificación: </w:t>
            </w:r>
          </w:p>
        </w:tc>
        <w:tc>
          <w:tcPr>
            <w:tcW w:w="1134" w:type="dxa"/>
            <w:gridSpan w:val="3"/>
            <w:hideMark/>
          </w:tcPr>
          <w:p w14:paraId="55E4D179" w14:textId="77777777" w:rsidR="001C57D3" w:rsidRDefault="001C57D3" w:rsidP="00BB6C01">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3.</w:t>
            </w:r>
          </w:p>
        </w:tc>
        <w:tc>
          <w:tcPr>
            <w:tcW w:w="3544" w:type="dxa"/>
            <w:gridSpan w:val="6"/>
            <w:hideMark/>
          </w:tcPr>
          <w:p w14:paraId="4644E73A"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Título de unidad de planificación: </w:t>
            </w:r>
          </w:p>
        </w:tc>
        <w:tc>
          <w:tcPr>
            <w:tcW w:w="2693" w:type="dxa"/>
            <w:gridSpan w:val="2"/>
            <w:hideMark/>
          </w:tcPr>
          <w:p w14:paraId="5C676580" w14:textId="77777777" w:rsidR="001C57D3" w:rsidRDefault="001C57D3" w:rsidP="00BB6C01">
            <w:pPr>
              <w:tabs>
                <w:tab w:val="left" w:pos="924"/>
              </w:tabs>
              <w:jc w:val="both"/>
              <w:cnfStyle w:val="000000000000" w:firstRow="0" w:lastRow="0" w:firstColumn="0" w:lastColumn="0" w:oddVBand="0" w:evenVBand="0" w:oddHBand="0" w:evenHBand="0" w:firstRowFirstColumn="0" w:firstRowLastColumn="0" w:lastRowFirstColumn="0" w:lastRowLastColumn="0"/>
              <w:rPr>
                <w:b/>
              </w:rPr>
            </w:pPr>
            <w:r>
              <w:rPr>
                <w:b/>
              </w:rPr>
              <w:t>La célula: fuente</w:t>
            </w:r>
          </w:p>
          <w:p w14:paraId="05ADB9A5" w14:textId="77777777" w:rsidR="001C57D3" w:rsidRDefault="001C57D3" w:rsidP="00BB6C01">
            <w:pPr>
              <w:tabs>
                <w:tab w:val="left" w:pos="924"/>
              </w:tabs>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r>
              <w:rPr>
                <w:b/>
              </w:rPr>
              <w:t>esencial de la vida</w:t>
            </w:r>
          </w:p>
        </w:tc>
        <w:tc>
          <w:tcPr>
            <w:tcW w:w="3244" w:type="dxa"/>
            <w:gridSpan w:val="7"/>
            <w:hideMark/>
          </w:tcPr>
          <w:p w14:paraId="74B78FC2"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Objetivos específicos de la unidad de planificación:  </w:t>
            </w:r>
          </w:p>
        </w:tc>
        <w:tc>
          <w:tcPr>
            <w:tcW w:w="2356" w:type="dxa"/>
            <w:gridSpan w:val="3"/>
          </w:tcPr>
          <w:p w14:paraId="4112F4BF"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pPr>
            <w:r>
              <w:rPr>
                <w:b/>
              </w:rPr>
              <w:t xml:space="preserve">O.CN.B.5.5. </w:t>
            </w:r>
            <w:r>
              <w:t xml:space="preserve">Planificar y llevar a cabo investigaciones de campo, de laboratorio, de gestión o de otro tipo, que incluyan la exigencia de un trabajo en equipo, la recolección y análisis de datos cuantitativos y cualitativos; la interpretación de evidencias; la evaluación de los resultados de manera crítica, creativa y reflexiva, para la comunicación de los hallazgos, resultados, argumentos y conclusiones con honestidad. </w:t>
            </w:r>
          </w:p>
          <w:p w14:paraId="0F441330"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pPr>
            <w:r>
              <w:rPr>
                <w:b/>
              </w:rPr>
              <w:t xml:space="preserve">O.CN.B.5.8. </w:t>
            </w:r>
            <w:r>
              <w:t xml:space="preserve">Comunicar, de manera segura y efectiva, el conocimiento científico y los resultados de sus indagaciones a diferentes interlocutores, mediante la argumentación analítica, crítica, reflexiva, y la justificación con pruebas y evidencias; y escuchar de manera respetuosa las perspectivas de otras personas. </w:t>
            </w:r>
          </w:p>
          <w:p w14:paraId="41A0DD12"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pPr>
          </w:p>
          <w:p w14:paraId="534DE410"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pPr>
          </w:p>
          <w:p w14:paraId="6E33228F"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pPr>
          </w:p>
          <w:p w14:paraId="3AC1C59B"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pPr>
          </w:p>
          <w:p w14:paraId="36C69650"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pPr>
          </w:p>
          <w:p w14:paraId="7B814E14"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pPr>
          </w:p>
          <w:p w14:paraId="2A9D5F5C"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pPr>
          </w:p>
          <w:p w14:paraId="72601D44"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pPr>
          </w:p>
          <w:p w14:paraId="6C4FB987"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p>
        </w:tc>
      </w:tr>
      <w:tr w:rsidR="001C57D3" w14:paraId="23433FC6" w14:textId="77777777" w:rsidTr="006B4706">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4634" w:type="dxa"/>
            <w:gridSpan w:val="23"/>
            <w:hideMark/>
          </w:tcPr>
          <w:p w14:paraId="516B7A64" w14:textId="77777777" w:rsidR="001C57D3" w:rsidRDefault="001C57D3" w:rsidP="00BB6C01">
            <w:pPr>
              <w:rPr>
                <w:rFonts w:ascii="Calibri" w:eastAsia="Calibri" w:hAnsi="Calibri" w:cs="Calibri"/>
                <w:color w:val="000000"/>
                <w:sz w:val="22"/>
                <w:szCs w:val="22"/>
              </w:rPr>
            </w:pPr>
            <w:r>
              <w:rPr>
                <w:rFonts w:ascii="Calibri" w:eastAsia="Calibri" w:hAnsi="Calibri" w:cs="Calibri"/>
                <w:b w:val="0"/>
                <w:color w:val="000000"/>
                <w:sz w:val="22"/>
                <w:szCs w:val="22"/>
              </w:rPr>
              <w:t>2. PLANIFICACIÓN</w:t>
            </w:r>
          </w:p>
        </w:tc>
      </w:tr>
      <w:tr w:rsidR="001C57D3" w14:paraId="2C364C50" w14:textId="77777777" w:rsidTr="006B4706">
        <w:trPr>
          <w:trHeight w:val="300"/>
        </w:trPr>
        <w:tc>
          <w:tcPr>
            <w:cnfStyle w:val="001000000000" w:firstRow="0" w:lastRow="0" w:firstColumn="1" w:lastColumn="0" w:oddVBand="0" w:evenVBand="0" w:oddHBand="0" w:evenHBand="0" w:firstRowFirstColumn="0" w:firstRowLastColumn="0" w:lastRowFirstColumn="0" w:lastRowLastColumn="0"/>
            <w:tcW w:w="11019" w:type="dxa"/>
            <w:gridSpan w:val="17"/>
            <w:hideMark/>
          </w:tcPr>
          <w:p w14:paraId="65F2428E" w14:textId="77777777" w:rsidR="001C57D3" w:rsidRDefault="001C57D3" w:rsidP="00BB6C01">
            <w:pPr>
              <w:jc w:val="both"/>
              <w:rPr>
                <w:rFonts w:ascii="Calibri" w:eastAsia="Calibri" w:hAnsi="Calibri" w:cs="Calibri"/>
                <w:color w:val="000000"/>
                <w:sz w:val="22"/>
                <w:szCs w:val="22"/>
              </w:rPr>
            </w:pPr>
            <w:r>
              <w:rPr>
                <w:rFonts w:ascii="Calibri" w:eastAsia="Calibri" w:hAnsi="Calibri" w:cs="Calibri"/>
                <w:b w:val="0"/>
                <w:color w:val="000000"/>
                <w:sz w:val="22"/>
                <w:szCs w:val="22"/>
              </w:rPr>
              <w:t xml:space="preserve">DESTREZAS CON CRITERIOS DE DESEMPEÑO A SER DESARROLLADAS: </w:t>
            </w:r>
          </w:p>
        </w:tc>
        <w:tc>
          <w:tcPr>
            <w:tcW w:w="3615" w:type="dxa"/>
            <w:gridSpan w:val="6"/>
            <w:hideMark/>
          </w:tcPr>
          <w:p w14:paraId="19F02132"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ESENCIALES DE EVALUACIÓN:</w:t>
            </w:r>
          </w:p>
        </w:tc>
      </w:tr>
      <w:tr w:rsidR="001C57D3" w14:paraId="522B17A4" w14:textId="77777777" w:rsidTr="006B4706">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1019" w:type="dxa"/>
            <w:gridSpan w:val="17"/>
            <w:hideMark/>
          </w:tcPr>
          <w:p w14:paraId="3A1A680A" w14:textId="77777777" w:rsidR="001C57D3" w:rsidRDefault="001C57D3" w:rsidP="00BB6C01">
            <w:r>
              <w:rPr>
                <w:b w:val="0"/>
              </w:rPr>
              <w:t xml:space="preserve">DCCD: </w:t>
            </w:r>
            <w:r>
              <w:t xml:space="preserve">2.1 Analizar las hipótesis sobre la evolución de las células procariotas y eucariotas basadas en la teoría de la endosimbiosis y establecer semejanzas y diferencias entre ambos tipos de células. </w:t>
            </w:r>
          </w:p>
          <w:p w14:paraId="22160C58" w14:textId="77777777" w:rsidR="001C57D3" w:rsidRDefault="001C57D3" w:rsidP="00BB6C01">
            <w:r>
              <w:rPr>
                <w:b w:val="0"/>
              </w:rPr>
              <w:t xml:space="preserve">DCCD: </w:t>
            </w:r>
            <w:r>
              <w:t>2.2 Describir los tipos de organización en las células animales y vegetales, comparar experimentalmente sus diferencias, y establecer semejanzas y diferencias entre organelos.</w:t>
            </w:r>
          </w:p>
          <w:p w14:paraId="42E45519" w14:textId="77777777" w:rsidR="001C57D3" w:rsidRDefault="001C57D3" w:rsidP="00BB6C01">
            <w:r>
              <w:rPr>
                <w:b w:val="0"/>
              </w:rPr>
              <w:t xml:space="preserve">DCCD: </w:t>
            </w:r>
            <w:r>
              <w:t xml:space="preserve">2.3 Usar modelos y describir la estructura y función de los organelos de las células eucariotas y diferenciar sus funciones en procesos anabólicos y catabólicos. </w:t>
            </w:r>
          </w:p>
          <w:p w14:paraId="4CA184B6" w14:textId="77777777" w:rsidR="001C57D3" w:rsidRDefault="001C57D3" w:rsidP="00BB6C01">
            <w:r>
              <w:rPr>
                <w:b w:val="0"/>
              </w:rPr>
              <w:t xml:space="preserve">DCCD: </w:t>
            </w:r>
            <w:r>
              <w:t>2.4 Explicar la estructura, composición y función de la membrana celular, para relacionarlas con los tipos de transporte celular, por medio de la experimentación, y</w:t>
            </w:r>
          </w:p>
          <w:p w14:paraId="6B6D11C8" w14:textId="77777777" w:rsidR="001C57D3" w:rsidRDefault="001C57D3" w:rsidP="00BB6C01">
            <w:r>
              <w:t xml:space="preserve">observar el intercambio de sustancias entre la célula y el medio. </w:t>
            </w:r>
          </w:p>
          <w:p w14:paraId="5250136D" w14:textId="77777777" w:rsidR="001C57D3" w:rsidRDefault="001C57D3" w:rsidP="00BB6C01">
            <w:r>
              <w:rPr>
                <w:b w:val="0"/>
              </w:rPr>
              <w:t xml:space="preserve">DCCD: </w:t>
            </w:r>
            <w:r>
              <w:t>2.5 Analizar la acción enzimática en los procesos metabólicos a nivel celular y evidenciar experimentalmente la</w:t>
            </w:r>
          </w:p>
          <w:p w14:paraId="65061A7B" w14:textId="77777777" w:rsidR="001C57D3" w:rsidRDefault="001C57D3" w:rsidP="00BB6C01">
            <w:r>
              <w:t xml:space="preserve">influencia de diversos factores en la velocidad de las reacciones. </w:t>
            </w:r>
          </w:p>
          <w:p w14:paraId="3632D160" w14:textId="77777777" w:rsidR="001C57D3" w:rsidRDefault="001C57D3" w:rsidP="00BB6C01">
            <w:pPr>
              <w:rPr>
                <w:rFonts w:ascii="Calibri" w:eastAsia="Calibri" w:hAnsi="Calibri" w:cs="Calibri"/>
                <w:sz w:val="20"/>
                <w:szCs w:val="20"/>
              </w:rPr>
            </w:pPr>
            <w:r>
              <w:rPr>
                <w:b w:val="0"/>
              </w:rPr>
              <w:t xml:space="preserve">DCCD: </w:t>
            </w:r>
            <w:r>
              <w:t>2.6 Explorar y comparar la fotosíntesis y la respiración celular como procesos complementarios en función de reactivos, productos y flujos de energía a nivel celular.</w:t>
            </w:r>
          </w:p>
        </w:tc>
        <w:tc>
          <w:tcPr>
            <w:tcW w:w="3615" w:type="dxa"/>
            <w:gridSpan w:val="6"/>
            <w:hideMark/>
          </w:tcPr>
          <w:p w14:paraId="569730E8"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pPr>
            <w:r>
              <w:rPr>
                <w:b/>
              </w:rPr>
              <w:t xml:space="preserve">I.CN.B.5.2.2. </w:t>
            </w:r>
            <w:r>
              <w:t>Argumenta desde la sustentación científica los tipos de diversidad biológica (a nivel de genes, especies y ecosistemas) que existen en los biomas del mundo, la importancia de estos como evidencia de la evolución de la diversidad y la necesidad de identificar a las especies según criterios de clasificación taxonómicas (según un ancestro común y relaciones evolutivas) específicas. (I.2., J.3.)</w:t>
            </w:r>
          </w:p>
          <w:p w14:paraId="013C16BE"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pPr>
            <w:r>
              <w:rPr>
                <w:b/>
              </w:rPr>
              <w:t xml:space="preserve">I.CN.B.5.6.1. </w:t>
            </w:r>
            <w:r>
              <w:t>Explica desde la experimentación los tipos de organización de las células eucariotas (animales y vegetales), la estructura y función de sus organelos, tipos de membrana y transporte celular. (I.2., I.4.)</w:t>
            </w:r>
          </w:p>
          <w:p w14:paraId="79411E0F"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Pr>
                <w:b/>
              </w:rPr>
              <w:t xml:space="preserve">I.CN.B.5.6.2. </w:t>
            </w:r>
            <w:r>
              <w:t xml:space="preserve">Relaciona los procesos anabólicos y catabólicos (fotosíntesis y la respiración celular) con la acción enzimática, los factores que inciden en la velocidad de las reacciones, los productos y flujos de energía. (I.2., I.4.) </w:t>
            </w:r>
            <w:r>
              <w:rPr>
                <w:b/>
              </w:rPr>
              <w:t xml:space="preserve">I.CN.B.5.6.3. </w:t>
            </w:r>
            <w:r>
              <w:t>Cuestiona desde la fundamentación científica, social y ética los efectos del proceso de proliferación celular alterada, y la influencia de la ingeniería genética en el área de alimentación y salud de los seres humanos. (I.2., S.3.)</w:t>
            </w:r>
          </w:p>
        </w:tc>
      </w:tr>
      <w:tr w:rsidR="001C57D3" w14:paraId="0D2DE80E" w14:textId="77777777" w:rsidTr="006B4706">
        <w:trPr>
          <w:trHeight w:val="380"/>
        </w:trPr>
        <w:tc>
          <w:tcPr>
            <w:cnfStyle w:val="001000000000" w:firstRow="0" w:lastRow="0" w:firstColumn="1" w:lastColumn="0" w:oddVBand="0" w:evenVBand="0" w:oddHBand="0" w:evenHBand="0" w:firstRowFirstColumn="0" w:firstRowLastColumn="0" w:lastRowFirstColumn="0" w:lastRowLastColumn="0"/>
            <w:tcW w:w="2088" w:type="dxa"/>
            <w:gridSpan w:val="3"/>
            <w:hideMark/>
          </w:tcPr>
          <w:p w14:paraId="5A36CD10" w14:textId="77777777" w:rsidR="001C57D3" w:rsidRDefault="001C57D3" w:rsidP="00BB6C01">
            <w:pPr>
              <w:jc w:val="both"/>
              <w:rPr>
                <w:rFonts w:ascii="Calibri" w:eastAsia="Calibri" w:hAnsi="Calibri" w:cs="Calibri"/>
                <w:color w:val="000000"/>
                <w:sz w:val="22"/>
                <w:szCs w:val="22"/>
              </w:rPr>
            </w:pPr>
            <w:r>
              <w:rPr>
                <w:rFonts w:ascii="Calibri" w:eastAsia="Calibri" w:hAnsi="Calibri" w:cs="Calibri"/>
                <w:b w:val="0"/>
                <w:color w:val="000000"/>
                <w:sz w:val="22"/>
                <w:szCs w:val="22"/>
              </w:rPr>
              <w:t xml:space="preserve">EJES TRANSVERSALES: </w:t>
            </w:r>
          </w:p>
        </w:tc>
        <w:tc>
          <w:tcPr>
            <w:tcW w:w="3402" w:type="dxa"/>
            <w:gridSpan w:val="6"/>
            <w:hideMark/>
          </w:tcPr>
          <w:p w14:paraId="0365BA87"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color w:val="000000"/>
                <w:sz w:val="20"/>
                <w:szCs w:val="20"/>
              </w:rPr>
              <w:t>Educación, cultura y saberes ancestrales: Educación para la convivencia armónica del ser humano y la naturaleza.</w:t>
            </w:r>
          </w:p>
        </w:tc>
        <w:tc>
          <w:tcPr>
            <w:tcW w:w="1701" w:type="dxa"/>
            <w:gridSpan w:val="3"/>
            <w:hideMark/>
          </w:tcPr>
          <w:p w14:paraId="70B18D1B"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PERIODOS: </w:t>
            </w:r>
          </w:p>
        </w:tc>
        <w:tc>
          <w:tcPr>
            <w:tcW w:w="3828" w:type="dxa"/>
            <w:gridSpan w:val="5"/>
          </w:tcPr>
          <w:p w14:paraId="667F2A42" w14:textId="77777777" w:rsidR="001C57D3" w:rsidRDefault="001C57D3" w:rsidP="00BB6C01">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1984" w:type="dxa"/>
            <w:gridSpan w:val="4"/>
            <w:hideMark/>
          </w:tcPr>
          <w:p w14:paraId="37852415"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SEMANA DE INICIO: </w:t>
            </w:r>
          </w:p>
        </w:tc>
        <w:tc>
          <w:tcPr>
            <w:tcW w:w="1631" w:type="dxa"/>
            <w:gridSpan w:val="2"/>
          </w:tcPr>
          <w:p w14:paraId="09C60802"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r>
      <w:tr w:rsidR="001C57D3" w14:paraId="3DF35713" w14:textId="77777777" w:rsidTr="006B4706">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329" w:type="dxa"/>
            <w:gridSpan w:val="6"/>
            <w:hideMark/>
          </w:tcPr>
          <w:p w14:paraId="352C24D2" w14:textId="77777777" w:rsidR="001C57D3" w:rsidRDefault="001C57D3" w:rsidP="00BB6C01">
            <w:pPr>
              <w:jc w:val="center"/>
              <w:rPr>
                <w:rFonts w:ascii="Calibri" w:eastAsia="Calibri" w:hAnsi="Calibri" w:cs="Calibri"/>
                <w:color w:val="000000"/>
                <w:sz w:val="22"/>
                <w:szCs w:val="22"/>
              </w:rPr>
            </w:pPr>
            <w:r>
              <w:rPr>
                <w:rFonts w:ascii="Calibri" w:eastAsia="Calibri" w:hAnsi="Calibri" w:cs="Calibri"/>
                <w:b w:val="0"/>
                <w:color w:val="000000"/>
                <w:sz w:val="22"/>
                <w:szCs w:val="22"/>
              </w:rPr>
              <w:t>Estrategias metodológicas</w:t>
            </w:r>
          </w:p>
        </w:tc>
        <w:tc>
          <w:tcPr>
            <w:tcW w:w="2797" w:type="dxa"/>
            <w:gridSpan w:val="4"/>
            <w:hideMark/>
          </w:tcPr>
          <w:p w14:paraId="798D6DEB" w14:textId="77777777" w:rsidR="001C57D3" w:rsidRDefault="001C57D3" w:rsidP="00BB6C01">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Recursos</w:t>
            </w:r>
          </w:p>
        </w:tc>
        <w:tc>
          <w:tcPr>
            <w:tcW w:w="5100" w:type="dxa"/>
            <w:gridSpan w:val="8"/>
            <w:hideMark/>
          </w:tcPr>
          <w:p w14:paraId="41BEC436" w14:textId="77777777" w:rsidR="001C57D3" w:rsidRDefault="001C57D3" w:rsidP="00BB6C01">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de logro</w:t>
            </w:r>
          </w:p>
        </w:tc>
        <w:tc>
          <w:tcPr>
            <w:tcW w:w="3408" w:type="dxa"/>
            <w:gridSpan w:val="5"/>
            <w:hideMark/>
          </w:tcPr>
          <w:p w14:paraId="4E7A1E90" w14:textId="77777777" w:rsidR="001C57D3" w:rsidRDefault="001C57D3" w:rsidP="00BB6C01">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Actividades de evaluación/ Técnicas / instrumentos </w:t>
            </w:r>
          </w:p>
        </w:tc>
      </w:tr>
      <w:tr w:rsidR="001C57D3" w14:paraId="37107170" w14:textId="77777777" w:rsidTr="006B4706">
        <w:trPr>
          <w:trHeight w:val="220"/>
        </w:trPr>
        <w:tc>
          <w:tcPr>
            <w:cnfStyle w:val="001000000000" w:firstRow="0" w:lastRow="0" w:firstColumn="1" w:lastColumn="0" w:oddVBand="0" w:evenVBand="0" w:oddHBand="0" w:evenHBand="0" w:firstRowFirstColumn="0" w:firstRowLastColumn="0" w:lastRowFirstColumn="0" w:lastRowLastColumn="0"/>
            <w:tcW w:w="3329" w:type="dxa"/>
            <w:gridSpan w:val="6"/>
            <w:hideMark/>
          </w:tcPr>
          <w:p w14:paraId="3B6048CC"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Observación: determina la mirada que orienta el problema o tema a tratar</w:t>
            </w:r>
          </w:p>
          <w:p w14:paraId="77D58C3A"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Deducción-Inducción: analiza de manera general y secuencial los contenidos.</w:t>
            </w:r>
          </w:p>
          <w:p w14:paraId="56719045"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Lluvia de ideas: establece los aportes individuales y se integran en un solo esquema</w:t>
            </w:r>
          </w:p>
          <w:p w14:paraId="5DB88300"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Comprensión lectora: determina La lectura de un texto donde se extraen las ideas principales o argumentos.</w:t>
            </w:r>
          </w:p>
          <w:p w14:paraId="0A869256"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Inferencia: deducción e interiorización del tema que se trata</w:t>
            </w:r>
          </w:p>
          <w:p w14:paraId="67A89FF7"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18"/>
                <w:szCs w:val="18"/>
              </w:rPr>
            </w:pPr>
            <w:r>
              <w:rPr>
                <w:rFonts w:ascii="Calibri" w:eastAsia="Calibri" w:hAnsi="Calibri" w:cs="Calibri"/>
                <w:sz w:val="20"/>
                <w:szCs w:val="20"/>
              </w:rPr>
              <w:t>Sinterización: especifica el tema de manera resumida con enfoque preciso y concreto a través de diversos organizadores o esquemas</w:t>
            </w:r>
          </w:p>
        </w:tc>
        <w:tc>
          <w:tcPr>
            <w:tcW w:w="2797" w:type="dxa"/>
            <w:gridSpan w:val="4"/>
          </w:tcPr>
          <w:p w14:paraId="4B0DC5CF"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Texto</w:t>
            </w:r>
          </w:p>
          <w:p w14:paraId="6A6A726F"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Internet </w:t>
            </w:r>
          </w:p>
          <w:p w14:paraId="10B4FD2B"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Lápiz </w:t>
            </w:r>
          </w:p>
          <w:p w14:paraId="0A61233B"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Hojas </w:t>
            </w:r>
          </w:p>
          <w:p w14:paraId="4B914249"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Lápices de colores. </w:t>
            </w:r>
          </w:p>
          <w:p w14:paraId="1EA8B8AC"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Papelote</w:t>
            </w:r>
          </w:p>
          <w:p w14:paraId="49C16345"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Marcadores</w:t>
            </w:r>
          </w:p>
          <w:p w14:paraId="1B0A1E2B"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Fotografías</w:t>
            </w:r>
          </w:p>
          <w:p w14:paraId="6E3411C3"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Cuaderno</w:t>
            </w:r>
          </w:p>
          <w:p w14:paraId="5E9A643E"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rPr>
            </w:pPr>
            <w:r>
              <w:rPr>
                <w:rFonts w:ascii="Calibri" w:eastAsia="Calibri" w:hAnsi="Calibri" w:cs="Calibri"/>
                <w:color w:val="000000"/>
              </w:rPr>
              <w:t>Recipiente de vidrio transparente</w:t>
            </w:r>
          </w:p>
          <w:p w14:paraId="640488D8"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rPr>
            </w:pPr>
            <w:r>
              <w:rPr>
                <w:rFonts w:ascii="Calibri" w:eastAsia="Calibri" w:hAnsi="Calibri" w:cs="Calibri"/>
                <w:color w:val="000000"/>
              </w:rPr>
              <w:t xml:space="preserve"> Agua de la llave (no estéril)</w:t>
            </w:r>
          </w:p>
          <w:p w14:paraId="1D02BD02"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rPr>
            </w:pPr>
            <w:r>
              <w:rPr>
                <w:rFonts w:ascii="Calibri" w:eastAsia="Calibri" w:hAnsi="Calibri" w:cs="Calibri"/>
                <w:color w:val="000000"/>
              </w:rPr>
              <w:t xml:space="preserve"> Flores con tallo o plantas flotantes.</w:t>
            </w:r>
          </w:p>
          <w:p w14:paraId="0D19B6D8"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i/>
                <w:color w:val="000000"/>
                <w:sz w:val="20"/>
                <w:szCs w:val="20"/>
              </w:rPr>
            </w:pPr>
            <w:r>
              <w:rPr>
                <w:rFonts w:ascii="Calibri" w:eastAsia="Calibri" w:hAnsi="Calibri" w:cs="Calibri"/>
                <w:color w:val="000000"/>
              </w:rPr>
              <w:t>Microscopio o lupa de buen aumento</w:t>
            </w:r>
          </w:p>
          <w:p w14:paraId="2E882A07" w14:textId="77777777" w:rsidR="001C57D3" w:rsidRDefault="001C57D3" w:rsidP="00BB6C01">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5100" w:type="dxa"/>
            <w:gridSpan w:val="8"/>
          </w:tcPr>
          <w:p w14:paraId="38C112CE"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Tareas: recaba la información. Necesaria como punto de partida para el conocimiento</w:t>
            </w:r>
          </w:p>
          <w:p w14:paraId="61FB2E84"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Deberes: mecanización de sistemas para memorizar aspectos necesarios</w:t>
            </w:r>
          </w:p>
          <w:p w14:paraId="7C347B4E"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trabajo y aprendo:</w:t>
            </w:r>
          </w:p>
          <w:p w14:paraId="046B5B1F"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Actividad sobre la Luna, la Tierra y el Sol.</w:t>
            </w:r>
          </w:p>
          <w:p w14:paraId="25936A70"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Actividad sobre las fuentes de energía.</w:t>
            </w:r>
          </w:p>
          <w:p w14:paraId="23670AAE"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43116D55"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Investigaciones: determina un proceso de análisis, síntesis y conclusiones con respecto a los temas estudiados</w:t>
            </w:r>
          </w:p>
          <w:p w14:paraId="0E9C3198"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Para indagar:</w:t>
            </w:r>
          </w:p>
          <w:p w14:paraId="19275449"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Investigación de historias, relatos, mitos o leyendas sobre el Sol y la Luna.</w:t>
            </w:r>
          </w:p>
          <w:p w14:paraId="14D9339D"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Investigación sobre los métodos para ahorrar energía en el hogar.</w:t>
            </w:r>
          </w:p>
          <w:p w14:paraId="6B9DBF43"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1DBF5425"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Informe: sistematización y publicación de los resultados obtenidos</w:t>
            </w:r>
          </w:p>
          <w:p w14:paraId="500BCB02"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exploremos los conocimientos:</w:t>
            </w:r>
          </w:p>
          <w:p w14:paraId="6F77F513"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Elaboración de una nave espacial.</w:t>
            </w:r>
          </w:p>
          <w:p w14:paraId="6801C293"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Ejercicio de observación en clase sobre la energía eléctrica.</w:t>
            </w:r>
          </w:p>
          <w:p w14:paraId="2692782A"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3408" w:type="dxa"/>
            <w:gridSpan w:val="5"/>
          </w:tcPr>
          <w:p w14:paraId="5C18B946"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3B88A05A"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037C6215"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55CB7ABF"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7A30D749"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FORMATIVA</w:t>
            </w:r>
          </w:p>
          <w:p w14:paraId="3EC00CEC"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68BC87E2"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el procedimiento a través de los trabajos, tareas, deberes, entre otros.</w:t>
            </w:r>
          </w:p>
          <w:p w14:paraId="23B5D440"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El bloque de trabajo y aprendo</w:t>
            </w:r>
          </w:p>
          <w:p w14:paraId="119C6B5A"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38CF15D7"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7B85B125"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SUMATIVA</w:t>
            </w:r>
          </w:p>
          <w:p w14:paraId="52E9C2B0"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6CDEC9A7"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la medición del aprendizaje a través de pruebas abiertas y de base estructurada</w:t>
            </w:r>
          </w:p>
          <w:p w14:paraId="39EB0534"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r>
              <w:rPr>
                <w:color w:val="000000"/>
              </w:rPr>
              <w:t xml:space="preserve"> Prueba de fin de unidad</w:t>
            </w:r>
          </w:p>
          <w:p w14:paraId="08336759"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r>
      <w:tr w:rsidR="001C57D3" w14:paraId="070D7953" w14:textId="77777777" w:rsidTr="006B470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34" w:type="dxa"/>
            <w:gridSpan w:val="23"/>
            <w:hideMark/>
          </w:tcPr>
          <w:p w14:paraId="0CDCA0B2" w14:textId="77777777" w:rsidR="001C57D3" w:rsidRDefault="001C57D3" w:rsidP="00BB6C01">
            <w:pPr>
              <w:rPr>
                <w:rFonts w:ascii="Calibri" w:eastAsia="Calibri" w:hAnsi="Calibri" w:cs="Calibri"/>
                <w:color w:val="000000"/>
                <w:sz w:val="22"/>
                <w:szCs w:val="22"/>
              </w:rPr>
            </w:pPr>
            <w:r>
              <w:rPr>
                <w:rFonts w:ascii="Calibri" w:eastAsia="Calibri" w:hAnsi="Calibri" w:cs="Calibri"/>
                <w:b w:val="0"/>
                <w:color w:val="000000"/>
                <w:sz w:val="22"/>
                <w:szCs w:val="22"/>
              </w:rPr>
              <w:t>3. ADAPTACIONES CURRICULARES</w:t>
            </w:r>
          </w:p>
        </w:tc>
      </w:tr>
      <w:tr w:rsidR="001C57D3" w14:paraId="271859DA" w14:textId="77777777" w:rsidTr="006B4706">
        <w:trPr>
          <w:trHeight w:val="420"/>
        </w:trPr>
        <w:tc>
          <w:tcPr>
            <w:cnfStyle w:val="001000000000" w:firstRow="0" w:lastRow="0" w:firstColumn="1" w:lastColumn="0" w:oddVBand="0" w:evenVBand="0" w:oddHBand="0" w:evenHBand="0" w:firstRowFirstColumn="0" w:firstRowLastColumn="0" w:lastRowFirstColumn="0" w:lastRowLastColumn="0"/>
            <w:tcW w:w="4966" w:type="dxa"/>
            <w:gridSpan w:val="8"/>
            <w:hideMark/>
          </w:tcPr>
          <w:p w14:paraId="2AF42285" w14:textId="77777777" w:rsidR="001C57D3" w:rsidRDefault="001C57D3" w:rsidP="00BB6C01">
            <w:pPr>
              <w:jc w:val="center"/>
              <w:rPr>
                <w:rFonts w:ascii="Calibri" w:eastAsia="Calibri" w:hAnsi="Calibri" w:cs="Calibri"/>
                <w:color w:val="000000"/>
                <w:sz w:val="22"/>
                <w:szCs w:val="22"/>
              </w:rPr>
            </w:pPr>
            <w:r>
              <w:rPr>
                <w:rFonts w:ascii="Calibri" w:eastAsia="Calibri" w:hAnsi="Calibri" w:cs="Calibri"/>
                <w:b w:val="0"/>
                <w:color w:val="000000"/>
                <w:sz w:val="22"/>
                <w:szCs w:val="22"/>
              </w:rPr>
              <w:t>Especificación de la necesidad educativa</w:t>
            </w:r>
          </w:p>
        </w:tc>
        <w:tc>
          <w:tcPr>
            <w:tcW w:w="9668" w:type="dxa"/>
            <w:gridSpan w:val="15"/>
            <w:hideMark/>
          </w:tcPr>
          <w:p w14:paraId="72DD1916" w14:textId="77777777" w:rsidR="001C57D3" w:rsidRDefault="001C57D3" w:rsidP="00BB6C01">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Especificación de la </w:t>
            </w:r>
            <w:proofErr w:type="gramStart"/>
            <w:r>
              <w:rPr>
                <w:rFonts w:ascii="Calibri" w:eastAsia="Calibri" w:hAnsi="Calibri" w:cs="Calibri"/>
                <w:b/>
                <w:color w:val="000000"/>
                <w:sz w:val="22"/>
                <w:szCs w:val="22"/>
              </w:rPr>
              <w:t>adaptación  a</w:t>
            </w:r>
            <w:proofErr w:type="gramEnd"/>
            <w:r>
              <w:rPr>
                <w:rFonts w:ascii="Calibri" w:eastAsia="Calibri" w:hAnsi="Calibri" w:cs="Calibri"/>
                <w:b/>
                <w:color w:val="000000"/>
                <w:sz w:val="22"/>
                <w:szCs w:val="22"/>
              </w:rPr>
              <w:t xml:space="preserve"> ser aplicada</w:t>
            </w:r>
          </w:p>
        </w:tc>
      </w:tr>
      <w:tr w:rsidR="001C57D3" w14:paraId="6F032232" w14:textId="77777777" w:rsidTr="006B4706">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966" w:type="dxa"/>
            <w:gridSpan w:val="8"/>
          </w:tcPr>
          <w:p w14:paraId="6C3BD995" w14:textId="77777777" w:rsidR="001C57D3" w:rsidRDefault="001C57D3" w:rsidP="00BB6C01">
            <w:pPr>
              <w:jc w:val="both"/>
              <w:rPr>
                <w:rFonts w:ascii="Calibri" w:eastAsia="Calibri" w:hAnsi="Calibri" w:cs="Calibri"/>
                <w:color w:val="000000"/>
                <w:sz w:val="22"/>
                <w:szCs w:val="22"/>
              </w:rPr>
            </w:pPr>
          </w:p>
          <w:p w14:paraId="4F171DB7" w14:textId="77777777" w:rsidR="001C57D3" w:rsidRDefault="001C57D3" w:rsidP="00BB6C01">
            <w:pPr>
              <w:jc w:val="both"/>
              <w:rPr>
                <w:rFonts w:ascii="Calibri" w:eastAsia="Calibri" w:hAnsi="Calibri" w:cs="Calibri"/>
                <w:color w:val="000000"/>
                <w:sz w:val="22"/>
                <w:szCs w:val="22"/>
              </w:rPr>
            </w:pPr>
          </w:p>
          <w:p w14:paraId="44DBE799" w14:textId="77777777" w:rsidR="001C57D3" w:rsidRDefault="001C57D3" w:rsidP="00BB6C01">
            <w:pPr>
              <w:jc w:val="both"/>
              <w:rPr>
                <w:rFonts w:ascii="Calibri" w:eastAsia="Calibri" w:hAnsi="Calibri" w:cs="Calibri"/>
                <w:color w:val="000000"/>
                <w:sz w:val="22"/>
                <w:szCs w:val="22"/>
              </w:rPr>
            </w:pPr>
          </w:p>
          <w:p w14:paraId="4350A48F" w14:textId="77777777" w:rsidR="001C57D3" w:rsidRDefault="001C57D3" w:rsidP="00BB6C01">
            <w:pPr>
              <w:jc w:val="both"/>
              <w:rPr>
                <w:rFonts w:ascii="Calibri" w:eastAsia="Calibri" w:hAnsi="Calibri" w:cs="Calibri"/>
                <w:color w:val="000000"/>
                <w:sz w:val="22"/>
                <w:szCs w:val="22"/>
              </w:rPr>
            </w:pPr>
          </w:p>
        </w:tc>
        <w:tc>
          <w:tcPr>
            <w:tcW w:w="9668" w:type="dxa"/>
            <w:gridSpan w:val="15"/>
          </w:tcPr>
          <w:p w14:paraId="07C5E2D6"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w:t>
            </w:r>
          </w:p>
          <w:p w14:paraId="4D9BD9E6"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1C57D3" w14:paraId="66D70145" w14:textId="77777777" w:rsidTr="006B4706">
        <w:trPr>
          <w:trHeight w:val="420"/>
        </w:trPr>
        <w:tc>
          <w:tcPr>
            <w:cnfStyle w:val="001000000000" w:firstRow="0" w:lastRow="0" w:firstColumn="1" w:lastColumn="0" w:oddVBand="0" w:evenVBand="0" w:oddHBand="0" w:evenHBand="0" w:firstRowFirstColumn="0" w:firstRowLastColumn="0" w:lastRowFirstColumn="0" w:lastRowLastColumn="0"/>
            <w:tcW w:w="4966" w:type="dxa"/>
            <w:gridSpan w:val="8"/>
            <w:hideMark/>
          </w:tcPr>
          <w:p w14:paraId="6643C99A" w14:textId="77777777" w:rsidR="001C57D3" w:rsidRDefault="001C57D3" w:rsidP="00BB6C01">
            <w:pPr>
              <w:jc w:val="center"/>
              <w:rPr>
                <w:rFonts w:ascii="Calibri" w:eastAsia="Calibri" w:hAnsi="Calibri" w:cs="Calibri"/>
                <w:color w:val="000000"/>
                <w:sz w:val="22"/>
                <w:szCs w:val="22"/>
              </w:rPr>
            </w:pPr>
            <w:r>
              <w:rPr>
                <w:rFonts w:ascii="Calibri" w:eastAsia="Calibri" w:hAnsi="Calibri" w:cs="Calibri"/>
                <w:b w:val="0"/>
                <w:color w:val="000000"/>
                <w:sz w:val="22"/>
                <w:szCs w:val="22"/>
              </w:rPr>
              <w:t>ELABORADO</w:t>
            </w:r>
          </w:p>
        </w:tc>
        <w:tc>
          <w:tcPr>
            <w:tcW w:w="4172" w:type="dxa"/>
            <w:gridSpan w:val="6"/>
            <w:hideMark/>
          </w:tcPr>
          <w:p w14:paraId="519A1972" w14:textId="77777777" w:rsidR="001C57D3" w:rsidRDefault="001C57D3" w:rsidP="00BB6C01">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REVISADO</w:t>
            </w:r>
          </w:p>
        </w:tc>
        <w:tc>
          <w:tcPr>
            <w:tcW w:w="5496" w:type="dxa"/>
            <w:gridSpan w:val="9"/>
            <w:hideMark/>
          </w:tcPr>
          <w:p w14:paraId="1FCF17F6" w14:textId="77777777" w:rsidR="001C57D3" w:rsidRDefault="001C57D3" w:rsidP="00BB6C01">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APROBADO</w:t>
            </w:r>
          </w:p>
        </w:tc>
      </w:tr>
      <w:tr w:rsidR="001C57D3" w14:paraId="1D5F5D94" w14:textId="77777777" w:rsidTr="006B4706">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4966" w:type="dxa"/>
            <w:gridSpan w:val="8"/>
            <w:hideMark/>
          </w:tcPr>
          <w:p w14:paraId="6158AA27" w14:textId="77777777" w:rsidR="001C57D3" w:rsidRDefault="001C57D3"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4172" w:type="dxa"/>
            <w:gridSpan w:val="6"/>
            <w:hideMark/>
          </w:tcPr>
          <w:p w14:paraId="21847E33"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Director del </w:t>
            </w:r>
            <w:proofErr w:type="gramStart"/>
            <w:r>
              <w:rPr>
                <w:rFonts w:ascii="Calibri" w:eastAsia="Calibri" w:hAnsi="Calibri" w:cs="Calibri"/>
                <w:color w:val="000000"/>
                <w:sz w:val="22"/>
                <w:szCs w:val="22"/>
              </w:rPr>
              <w:t>área :</w:t>
            </w:r>
            <w:proofErr w:type="gramEnd"/>
            <w:r>
              <w:rPr>
                <w:rFonts w:ascii="Calibri" w:eastAsia="Calibri" w:hAnsi="Calibri" w:cs="Calibri"/>
                <w:color w:val="000000"/>
                <w:sz w:val="22"/>
                <w:szCs w:val="22"/>
              </w:rPr>
              <w:t xml:space="preserve"> </w:t>
            </w:r>
          </w:p>
        </w:tc>
        <w:tc>
          <w:tcPr>
            <w:tcW w:w="5496" w:type="dxa"/>
            <w:gridSpan w:val="9"/>
            <w:hideMark/>
          </w:tcPr>
          <w:p w14:paraId="72EA30CF"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Vicerrector:</w:t>
            </w:r>
          </w:p>
        </w:tc>
      </w:tr>
      <w:tr w:rsidR="001C57D3" w14:paraId="536061B9" w14:textId="77777777" w:rsidTr="006B4706">
        <w:trPr>
          <w:trHeight w:val="220"/>
        </w:trPr>
        <w:tc>
          <w:tcPr>
            <w:cnfStyle w:val="001000000000" w:firstRow="0" w:lastRow="0" w:firstColumn="1" w:lastColumn="0" w:oddVBand="0" w:evenVBand="0" w:oddHBand="0" w:evenHBand="0" w:firstRowFirstColumn="0" w:firstRowLastColumn="0" w:lastRowFirstColumn="0" w:lastRowLastColumn="0"/>
            <w:tcW w:w="4966" w:type="dxa"/>
            <w:gridSpan w:val="8"/>
            <w:hideMark/>
          </w:tcPr>
          <w:p w14:paraId="6E95AB4A" w14:textId="77777777" w:rsidR="001C57D3" w:rsidRDefault="001C57D3" w:rsidP="00BB6C01">
            <w:pPr>
              <w:rPr>
                <w:rFonts w:ascii="Calibri" w:eastAsia="Calibri" w:hAnsi="Calibri" w:cs="Calibri"/>
                <w:color w:val="000000"/>
                <w:sz w:val="22"/>
                <w:szCs w:val="22"/>
              </w:rPr>
            </w:pPr>
            <w:r>
              <w:rPr>
                <w:rFonts w:ascii="Calibri" w:eastAsia="Calibri" w:hAnsi="Calibri" w:cs="Calibri"/>
                <w:color w:val="000000"/>
                <w:sz w:val="22"/>
                <w:szCs w:val="22"/>
              </w:rPr>
              <w:t>Firma:</w:t>
            </w:r>
          </w:p>
        </w:tc>
        <w:tc>
          <w:tcPr>
            <w:tcW w:w="4172" w:type="dxa"/>
            <w:gridSpan w:val="6"/>
            <w:hideMark/>
          </w:tcPr>
          <w:p w14:paraId="7ED91C62"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c>
          <w:tcPr>
            <w:tcW w:w="5496" w:type="dxa"/>
            <w:gridSpan w:val="9"/>
            <w:hideMark/>
          </w:tcPr>
          <w:p w14:paraId="6A22C805"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r>
      <w:tr w:rsidR="001C57D3" w14:paraId="4A3C92C9" w14:textId="77777777" w:rsidTr="006B4706">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66" w:type="dxa"/>
            <w:gridSpan w:val="8"/>
            <w:hideMark/>
          </w:tcPr>
          <w:p w14:paraId="3391E45A" w14:textId="77777777" w:rsidR="001C57D3" w:rsidRDefault="001C57D3"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Fecha: </w:t>
            </w:r>
          </w:p>
        </w:tc>
        <w:tc>
          <w:tcPr>
            <w:tcW w:w="4172" w:type="dxa"/>
            <w:gridSpan w:val="6"/>
            <w:hideMark/>
          </w:tcPr>
          <w:p w14:paraId="7EF22AFB"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c>
          <w:tcPr>
            <w:tcW w:w="5496" w:type="dxa"/>
            <w:gridSpan w:val="9"/>
            <w:hideMark/>
          </w:tcPr>
          <w:p w14:paraId="2B67DAAB"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r>
    </w:tbl>
    <w:p w14:paraId="10D7F97F" w14:textId="77777777" w:rsidR="001C57D3" w:rsidRDefault="001C57D3" w:rsidP="001C57D3">
      <w:pPr>
        <w:tabs>
          <w:tab w:val="left" w:pos="924"/>
        </w:tabs>
        <w:spacing w:before="240" w:after="240"/>
        <w:jc w:val="center"/>
        <w:rPr>
          <w:rFonts w:ascii="Calibri" w:eastAsia="Calibri" w:hAnsi="Calibri" w:cs="Calibri"/>
        </w:rPr>
      </w:pPr>
    </w:p>
    <w:p w14:paraId="488B33C2" w14:textId="77777777" w:rsidR="001C57D3" w:rsidRDefault="001C57D3" w:rsidP="001C57D3">
      <w:pPr>
        <w:tabs>
          <w:tab w:val="left" w:pos="924"/>
        </w:tabs>
        <w:spacing w:before="240" w:after="240"/>
        <w:jc w:val="center"/>
        <w:rPr>
          <w:rFonts w:ascii="Calibri" w:eastAsia="Calibri" w:hAnsi="Calibri" w:cs="Calibri"/>
        </w:rPr>
      </w:pPr>
      <w:r>
        <w:rPr>
          <w:color w:val="auto"/>
        </w:rPr>
        <w:br w:type="page"/>
      </w:r>
      <w:r>
        <w:rPr>
          <w:rFonts w:ascii="Calibri" w:eastAsia="Calibri" w:hAnsi="Calibri" w:cs="Calibri"/>
          <w:b/>
        </w:rPr>
        <w:t>FORMATO PARA PLANIFICACIÓN POR DESTREZAS CON CRITERIOS DE DESEMPEÑO</w:t>
      </w:r>
    </w:p>
    <w:tbl>
      <w:tblPr>
        <w:tblStyle w:val="GridTable6Colorful-Accent6"/>
        <w:tblW w:w="14865" w:type="dxa"/>
        <w:tblInd w:w="-289" w:type="dxa"/>
        <w:tblLayout w:type="fixed"/>
        <w:tblLook w:val="04A0" w:firstRow="1" w:lastRow="0" w:firstColumn="1" w:lastColumn="0" w:noHBand="0" w:noVBand="1"/>
      </w:tblPr>
      <w:tblGrid>
        <w:gridCol w:w="778"/>
        <w:gridCol w:w="815"/>
        <w:gridCol w:w="425"/>
        <w:gridCol w:w="590"/>
        <w:gridCol w:w="119"/>
        <w:gridCol w:w="532"/>
        <w:gridCol w:w="1210"/>
        <w:gridCol w:w="427"/>
        <w:gridCol w:w="524"/>
        <w:gridCol w:w="636"/>
        <w:gridCol w:w="215"/>
        <w:gridCol w:w="850"/>
        <w:gridCol w:w="1843"/>
        <w:gridCol w:w="104"/>
        <w:gridCol w:w="1314"/>
        <w:gridCol w:w="258"/>
        <w:gridCol w:w="309"/>
        <w:gridCol w:w="207"/>
        <w:gridCol w:w="785"/>
        <w:gridCol w:w="267"/>
        <w:gridCol w:w="725"/>
        <w:gridCol w:w="142"/>
        <w:gridCol w:w="1790"/>
      </w:tblGrid>
      <w:tr w:rsidR="001C57D3" w14:paraId="0B097F86" w14:textId="77777777" w:rsidTr="006B4706">
        <w:trPr>
          <w:cnfStyle w:val="100000000000" w:firstRow="1" w:lastRow="0" w:firstColumn="0" w:lastColumn="0" w:oddVBand="0" w:evenVBand="0" w:oddHBand="0"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2608" w:type="dxa"/>
            <w:gridSpan w:val="4"/>
            <w:hideMark/>
          </w:tcPr>
          <w:p w14:paraId="1F4D8347" w14:textId="77777777" w:rsidR="001C57D3" w:rsidRDefault="001C57D3" w:rsidP="00BB6C01">
            <w:pPr>
              <w:jc w:val="center"/>
              <w:rPr>
                <w:rFonts w:ascii="Calibri" w:eastAsia="Calibri" w:hAnsi="Calibri" w:cs="Calibri"/>
                <w:color w:val="000000"/>
                <w:sz w:val="22"/>
                <w:szCs w:val="22"/>
              </w:rPr>
            </w:pPr>
            <w:r>
              <w:rPr>
                <w:rFonts w:ascii="Calibri" w:eastAsia="Calibri" w:hAnsi="Calibri" w:cs="Calibri"/>
                <w:b w:val="0"/>
                <w:color w:val="000000"/>
                <w:sz w:val="22"/>
                <w:szCs w:val="22"/>
              </w:rPr>
              <w:t>LOGO INSTITUCIONAL</w:t>
            </w:r>
          </w:p>
        </w:tc>
        <w:tc>
          <w:tcPr>
            <w:tcW w:w="8032" w:type="dxa"/>
            <w:gridSpan w:val="12"/>
            <w:hideMark/>
          </w:tcPr>
          <w:p w14:paraId="7BB2008C" w14:textId="77777777" w:rsidR="001C57D3" w:rsidRDefault="001C57D3" w:rsidP="00BB6C01">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NOMBRE DE LA INSTITUCIÓN</w:t>
            </w:r>
          </w:p>
        </w:tc>
        <w:tc>
          <w:tcPr>
            <w:tcW w:w="4225" w:type="dxa"/>
            <w:gridSpan w:val="7"/>
            <w:hideMark/>
          </w:tcPr>
          <w:p w14:paraId="76CBFF2E" w14:textId="77777777" w:rsidR="001C57D3" w:rsidRDefault="001C57D3" w:rsidP="00BB6C01">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AÑO LECTIVO</w:t>
            </w:r>
          </w:p>
        </w:tc>
      </w:tr>
      <w:tr w:rsidR="001C57D3" w14:paraId="447291B8" w14:textId="77777777" w:rsidTr="006B4706">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4865" w:type="dxa"/>
            <w:gridSpan w:val="23"/>
            <w:hideMark/>
          </w:tcPr>
          <w:p w14:paraId="066DFC3E" w14:textId="77777777" w:rsidR="001C57D3" w:rsidRDefault="001C57D3" w:rsidP="00BB6C01">
            <w:pPr>
              <w:jc w:val="center"/>
              <w:rPr>
                <w:rFonts w:ascii="Calibri" w:eastAsia="Calibri" w:hAnsi="Calibri" w:cs="Calibri"/>
                <w:color w:val="000000"/>
                <w:sz w:val="22"/>
                <w:szCs w:val="22"/>
              </w:rPr>
            </w:pPr>
            <w:r>
              <w:rPr>
                <w:rFonts w:ascii="Calibri" w:eastAsia="Calibri" w:hAnsi="Calibri" w:cs="Calibri"/>
                <w:b w:val="0"/>
                <w:color w:val="000000"/>
                <w:sz w:val="22"/>
                <w:szCs w:val="22"/>
              </w:rPr>
              <w:t xml:space="preserve">PLAN </w:t>
            </w:r>
            <w:proofErr w:type="gramStart"/>
            <w:r>
              <w:rPr>
                <w:rFonts w:ascii="Calibri" w:eastAsia="Calibri" w:hAnsi="Calibri" w:cs="Calibri"/>
                <w:b w:val="0"/>
                <w:color w:val="000000"/>
                <w:sz w:val="22"/>
                <w:szCs w:val="22"/>
              </w:rPr>
              <w:t>DE  DESTREZAS</w:t>
            </w:r>
            <w:proofErr w:type="gramEnd"/>
            <w:r>
              <w:rPr>
                <w:rFonts w:ascii="Calibri" w:eastAsia="Calibri" w:hAnsi="Calibri" w:cs="Calibri"/>
                <w:b w:val="0"/>
                <w:color w:val="000000"/>
                <w:sz w:val="22"/>
                <w:szCs w:val="22"/>
              </w:rPr>
              <w:t xml:space="preserve"> CON CRITERIO DE DESEMPEÑO  </w:t>
            </w:r>
          </w:p>
        </w:tc>
      </w:tr>
      <w:tr w:rsidR="001C57D3" w14:paraId="77F9819C" w14:textId="77777777" w:rsidTr="006B4706">
        <w:trPr>
          <w:trHeight w:val="300"/>
        </w:trPr>
        <w:tc>
          <w:tcPr>
            <w:cnfStyle w:val="001000000000" w:firstRow="0" w:lastRow="0" w:firstColumn="1" w:lastColumn="0" w:oddVBand="0" w:evenVBand="0" w:oddHBand="0" w:evenHBand="0" w:firstRowFirstColumn="0" w:firstRowLastColumn="0" w:lastRowFirstColumn="0" w:lastRowLastColumn="0"/>
            <w:tcW w:w="14865" w:type="dxa"/>
            <w:gridSpan w:val="23"/>
            <w:hideMark/>
          </w:tcPr>
          <w:p w14:paraId="7A4D0659" w14:textId="77777777" w:rsidR="001C57D3" w:rsidRDefault="001C57D3" w:rsidP="00BB6C01">
            <w:pPr>
              <w:rPr>
                <w:rFonts w:ascii="Calibri" w:eastAsia="Calibri" w:hAnsi="Calibri" w:cs="Calibri"/>
                <w:color w:val="000000"/>
                <w:sz w:val="22"/>
                <w:szCs w:val="22"/>
              </w:rPr>
            </w:pPr>
            <w:r>
              <w:rPr>
                <w:rFonts w:ascii="Calibri" w:eastAsia="Calibri" w:hAnsi="Calibri" w:cs="Calibri"/>
                <w:b w:val="0"/>
                <w:color w:val="000000"/>
                <w:sz w:val="22"/>
                <w:szCs w:val="22"/>
              </w:rPr>
              <w:t>1. DATOS INFORMATIVOS:</w:t>
            </w:r>
          </w:p>
        </w:tc>
      </w:tr>
      <w:tr w:rsidR="001C57D3" w14:paraId="4AC1102E" w14:textId="77777777" w:rsidTr="006B4706">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78" w:type="dxa"/>
            <w:hideMark/>
          </w:tcPr>
          <w:p w14:paraId="39EE327C" w14:textId="77777777" w:rsidR="001C57D3" w:rsidRDefault="001C57D3"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3691" w:type="dxa"/>
            <w:gridSpan w:val="6"/>
            <w:hideMark/>
          </w:tcPr>
          <w:p w14:paraId="02139FC9"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i/>
                <w:sz w:val="20"/>
                <w:szCs w:val="20"/>
              </w:rPr>
              <w:t>Nombre del docente que ingresa la información</w:t>
            </w:r>
          </w:p>
        </w:tc>
        <w:tc>
          <w:tcPr>
            <w:tcW w:w="1802" w:type="dxa"/>
            <w:gridSpan w:val="4"/>
            <w:hideMark/>
          </w:tcPr>
          <w:p w14:paraId="45E5823D"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Área/asignatura:  </w:t>
            </w:r>
          </w:p>
        </w:tc>
        <w:tc>
          <w:tcPr>
            <w:tcW w:w="2693" w:type="dxa"/>
            <w:gridSpan w:val="2"/>
            <w:hideMark/>
          </w:tcPr>
          <w:p w14:paraId="10C23C0D" w14:textId="77777777" w:rsidR="001C57D3" w:rsidRDefault="001C57D3" w:rsidP="00BB6C01">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BIOLOGÍA</w:t>
            </w:r>
          </w:p>
        </w:tc>
        <w:tc>
          <w:tcPr>
            <w:tcW w:w="1418" w:type="dxa"/>
            <w:gridSpan w:val="2"/>
            <w:hideMark/>
          </w:tcPr>
          <w:p w14:paraId="068679B2"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Grado/Curso: </w:t>
            </w:r>
          </w:p>
        </w:tc>
        <w:tc>
          <w:tcPr>
            <w:tcW w:w="1559" w:type="dxa"/>
            <w:gridSpan w:val="4"/>
            <w:hideMark/>
          </w:tcPr>
          <w:p w14:paraId="6FF75344" w14:textId="77777777" w:rsidR="001C57D3" w:rsidRDefault="001C57D3" w:rsidP="00BB6C01">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1</w:t>
            </w:r>
          </w:p>
        </w:tc>
        <w:tc>
          <w:tcPr>
            <w:tcW w:w="1134" w:type="dxa"/>
            <w:gridSpan w:val="3"/>
            <w:hideMark/>
          </w:tcPr>
          <w:p w14:paraId="7E423AFB"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Paralelo:  </w:t>
            </w:r>
          </w:p>
        </w:tc>
        <w:tc>
          <w:tcPr>
            <w:tcW w:w="1790" w:type="dxa"/>
          </w:tcPr>
          <w:p w14:paraId="4DDDA2F3"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1C57D3" w14:paraId="6942F4D1" w14:textId="77777777" w:rsidTr="006B4706">
        <w:trPr>
          <w:trHeight w:val="480"/>
        </w:trPr>
        <w:tc>
          <w:tcPr>
            <w:cnfStyle w:val="001000000000" w:firstRow="0" w:lastRow="0" w:firstColumn="1" w:lastColumn="0" w:oddVBand="0" w:evenVBand="0" w:oddHBand="0" w:evenHBand="0" w:firstRowFirstColumn="0" w:firstRowLastColumn="0" w:lastRowFirstColumn="0" w:lastRowLastColumn="0"/>
            <w:tcW w:w="1593" w:type="dxa"/>
            <w:gridSpan w:val="2"/>
            <w:hideMark/>
          </w:tcPr>
          <w:p w14:paraId="6B968E9F" w14:textId="77777777" w:rsidR="001C57D3" w:rsidRDefault="001C57D3"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N.º de unidad de planificación: </w:t>
            </w:r>
          </w:p>
        </w:tc>
        <w:tc>
          <w:tcPr>
            <w:tcW w:w="1134" w:type="dxa"/>
            <w:gridSpan w:val="3"/>
            <w:hideMark/>
          </w:tcPr>
          <w:p w14:paraId="09EA68C5" w14:textId="77777777" w:rsidR="001C57D3" w:rsidRDefault="001C57D3" w:rsidP="00BB6C01">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4.</w:t>
            </w:r>
          </w:p>
        </w:tc>
        <w:tc>
          <w:tcPr>
            <w:tcW w:w="3544" w:type="dxa"/>
            <w:gridSpan w:val="6"/>
            <w:hideMark/>
          </w:tcPr>
          <w:p w14:paraId="00C1FC8D"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Título de unidad de planificación: </w:t>
            </w:r>
          </w:p>
        </w:tc>
        <w:tc>
          <w:tcPr>
            <w:tcW w:w="2693" w:type="dxa"/>
            <w:gridSpan w:val="2"/>
          </w:tcPr>
          <w:p w14:paraId="2D025C6E" w14:textId="77777777" w:rsidR="001C57D3" w:rsidRDefault="001C57D3" w:rsidP="00BB6C01">
            <w:pPr>
              <w:tabs>
                <w:tab w:val="left" w:pos="924"/>
              </w:tabs>
              <w:jc w:val="both"/>
              <w:cnfStyle w:val="000000000000" w:firstRow="0" w:lastRow="0" w:firstColumn="0" w:lastColumn="0" w:oddVBand="0" w:evenVBand="0" w:oddHBand="0" w:evenHBand="0" w:firstRowFirstColumn="0" w:firstRowLastColumn="0" w:lastRowFirstColumn="0" w:lastRowLastColumn="0"/>
              <w:rPr>
                <w:b/>
                <w:i/>
              </w:rPr>
            </w:pPr>
            <w:r>
              <w:rPr>
                <w:b/>
                <w:i/>
              </w:rPr>
              <w:t>Dinámica del</w:t>
            </w:r>
          </w:p>
          <w:p w14:paraId="4EA0AC12" w14:textId="77777777" w:rsidR="001C57D3" w:rsidRDefault="001C57D3" w:rsidP="00BB6C01">
            <w:pPr>
              <w:tabs>
                <w:tab w:val="left" w:pos="924"/>
              </w:tabs>
              <w:jc w:val="both"/>
              <w:cnfStyle w:val="000000000000" w:firstRow="0" w:lastRow="0" w:firstColumn="0" w:lastColumn="0" w:oddVBand="0" w:evenVBand="0" w:oddHBand="0" w:evenHBand="0" w:firstRowFirstColumn="0" w:firstRowLastColumn="0" w:lastRowFirstColumn="0" w:lastRowLastColumn="0"/>
              <w:rPr>
                <w:b/>
                <w:i/>
              </w:rPr>
            </w:pPr>
            <w:r>
              <w:rPr>
                <w:b/>
                <w:i/>
              </w:rPr>
              <w:t>crecimiento</w:t>
            </w:r>
          </w:p>
          <w:p w14:paraId="04F61828"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mbria" w:eastAsia="Cambria" w:hAnsi="Cambria" w:cs="Cambria"/>
                <w:color w:val="000000"/>
                <w:sz w:val="20"/>
                <w:szCs w:val="20"/>
              </w:rPr>
            </w:pPr>
          </w:p>
        </w:tc>
        <w:tc>
          <w:tcPr>
            <w:tcW w:w="3244" w:type="dxa"/>
            <w:gridSpan w:val="7"/>
            <w:hideMark/>
          </w:tcPr>
          <w:p w14:paraId="700957A6"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Objetivos específicos de la unidad de planificación:  </w:t>
            </w:r>
          </w:p>
        </w:tc>
        <w:tc>
          <w:tcPr>
            <w:tcW w:w="2657" w:type="dxa"/>
            <w:gridSpan w:val="3"/>
          </w:tcPr>
          <w:p w14:paraId="31746016"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pPr>
            <w:r>
              <w:rPr>
                <w:b/>
              </w:rPr>
              <w:t xml:space="preserve">O.CN.B.5.10. </w:t>
            </w:r>
            <w:r>
              <w:t xml:space="preserve">Valorar la ciencia como el conjunto de procesos que permiten evaluar la realidad y las relaciones con otros seres vivos y con el ambiente, de manera objetiva y crítica. </w:t>
            </w:r>
          </w:p>
          <w:p w14:paraId="5896EB4E"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pPr>
          </w:p>
          <w:p w14:paraId="30CDFBD5"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Pr>
                <w:b/>
              </w:rPr>
              <w:t xml:space="preserve">O.CN.B.5.6. </w:t>
            </w:r>
            <w:r>
              <w:t xml:space="preserve">Manejar las tecnologías de la información y la comunicación (TIC) para apoyar sus procesos de aprendizaje, por medio de la indagación efectiva de información científica, la identificación y selección de fuentes confiables, y el uso de herramientas que permitan una adecuada divulgación de la información científica. </w:t>
            </w:r>
          </w:p>
        </w:tc>
      </w:tr>
      <w:tr w:rsidR="001C57D3" w14:paraId="29AEF3F8" w14:textId="77777777" w:rsidTr="006B4706">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4865" w:type="dxa"/>
            <w:gridSpan w:val="23"/>
            <w:hideMark/>
          </w:tcPr>
          <w:p w14:paraId="48B6D8FB" w14:textId="77777777" w:rsidR="001C57D3" w:rsidRDefault="001C57D3" w:rsidP="00BB6C01">
            <w:pPr>
              <w:rPr>
                <w:rFonts w:ascii="Calibri" w:eastAsia="Calibri" w:hAnsi="Calibri" w:cs="Calibri"/>
                <w:color w:val="000000"/>
                <w:sz w:val="22"/>
                <w:szCs w:val="22"/>
              </w:rPr>
            </w:pPr>
            <w:r>
              <w:rPr>
                <w:rFonts w:ascii="Calibri" w:eastAsia="Calibri" w:hAnsi="Calibri" w:cs="Calibri"/>
                <w:b w:val="0"/>
                <w:color w:val="000000"/>
                <w:sz w:val="22"/>
                <w:szCs w:val="22"/>
              </w:rPr>
              <w:t>2. PLANIFICACIÓN</w:t>
            </w:r>
          </w:p>
        </w:tc>
      </w:tr>
      <w:tr w:rsidR="001C57D3" w14:paraId="74F34419" w14:textId="77777777" w:rsidTr="006B4706">
        <w:trPr>
          <w:trHeight w:val="300"/>
        </w:trPr>
        <w:tc>
          <w:tcPr>
            <w:cnfStyle w:val="001000000000" w:firstRow="0" w:lastRow="0" w:firstColumn="1" w:lastColumn="0" w:oddVBand="0" w:evenVBand="0" w:oddHBand="0" w:evenHBand="0" w:firstRowFirstColumn="0" w:firstRowLastColumn="0" w:lastRowFirstColumn="0" w:lastRowLastColumn="0"/>
            <w:tcW w:w="10949" w:type="dxa"/>
            <w:gridSpan w:val="17"/>
            <w:hideMark/>
          </w:tcPr>
          <w:p w14:paraId="37D24251" w14:textId="77777777" w:rsidR="001C57D3" w:rsidRDefault="001C57D3" w:rsidP="00BB6C01">
            <w:pPr>
              <w:jc w:val="both"/>
              <w:rPr>
                <w:rFonts w:ascii="Calibri" w:eastAsia="Calibri" w:hAnsi="Calibri" w:cs="Calibri"/>
                <w:color w:val="000000"/>
                <w:sz w:val="22"/>
                <w:szCs w:val="22"/>
              </w:rPr>
            </w:pPr>
            <w:r>
              <w:rPr>
                <w:rFonts w:ascii="Calibri" w:eastAsia="Calibri" w:hAnsi="Calibri" w:cs="Calibri"/>
                <w:b w:val="0"/>
                <w:color w:val="000000"/>
                <w:sz w:val="22"/>
                <w:szCs w:val="22"/>
              </w:rPr>
              <w:t xml:space="preserve">DESTREZAS CON CRITERIOS DE DESEMPEÑO A SER DESARROLLADAS: </w:t>
            </w:r>
          </w:p>
        </w:tc>
        <w:tc>
          <w:tcPr>
            <w:tcW w:w="3916" w:type="dxa"/>
            <w:gridSpan w:val="6"/>
            <w:hideMark/>
          </w:tcPr>
          <w:p w14:paraId="1846F35F"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ESENCIALES DE EVALUACIÓN:</w:t>
            </w:r>
          </w:p>
        </w:tc>
      </w:tr>
      <w:tr w:rsidR="001C57D3" w14:paraId="089D62F7" w14:textId="77777777" w:rsidTr="006B4706">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0949" w:type="dxa"/>
            <w:gridSpan w:val="17"/>
          </w:tcPr>
          <w:p w14:paraId="338862F3" w14:textId="77777777" w:rsidR="001C57D3" w:rsidRDefault="001C57D3" w:rsidP="00BB6C01">
            <w:r>
              <w:rPr>
                <w:b w:val="0"/>
              </w:rPr>
              <w:t xml:space="preserve">DCCD: </w:t>
            </w:r>
            <w:r>
              <w:t xml:space="preserve">4.1 Analizar el funcionamiento de los sistemas digestivo y excretor en el ser humano y explicar la relación funcional entre estos sistemas con flujogramas. </w:t>
            </w:r>
          </w:p>
          <w:p w14:paraId="1248E576" w14:textId="77777777" w:rsidR="001C57D3" w:rsidRDefault="001C57D3" w:rsidP="00BB6C01">
            <w:r>
              <w:rPr>
                <w:b w:val="0"/>
              </w:rPr>
              <w:t xml:space="preserve">DCCD: </w:t>
            </w:r>
            <w:r>
              <w:t>4.2 Diseñar</w:t>
            </w:r>
          </w:p>
          <w:p w14:paraId="1197A9E6" w14:textId="77777777" w:rsidR="001C57D3" w:rsidRDefault="001C57D3" w:rsidP="00BB6C01">
            <w:r>
              <w:t>investigaciones experimentales y reconocer el valor nutricional de diferentes alimentos de uso cotidiano según la composición de sus biomoléculas, y establecer sus efectos</w:t>
            </w:r>
          </w:p>
          <w:p w14:paraId="025DA1B8" w14:textId="77777777" w:rsidR="001C57D3" w:rsidRDefault="001C57D3" w:rsidP="00BB6C01">
            <w:r>
              <w:t xml:space="preserve">en el metabolismo y la salud humana. </w:t>
            </w:r>
          </w:p>
          <w:p w14:paraId="5D11B60E" w14:textId="77777777" w:rsidR="001C57D3" w:rsidRDefault="001C57D3" w:rsidP="00BB6C01">
            <w:r>
              <w:rPr>
                <w:b w:val="0"/>
              </w:rPr>
              <w:t xml:space="preserve">DCCD: </w:t>
            </w:r>
            <w:r>
              <w:t>4.3 Analizar y aplicar buenas prácticas que contribuyen a mantener un cuerpo saludable, y elaborar un plan de salud que considere una</w:t>
            </w:r>
          </w:p>
          <w:p w14:paraId="0B82295C" w14:textId="77777777" w:rsidR="001C57D3" w:rsidRDefault="001C57D3" w:rsidP="00BB6C01">
            <w:r>
              <w:t xml:space="preserve">alimentación balanceada </w:t>
            </w:r>
            <w:proofErr w:type="gramStart"/>
            <w:r>
              <w:t>de acuerdo a</w:t>
            </w:r>
            <w:proofErr w:type="gramEnd"/>
            <w:r>
              <w:t xml:space="preserve"> su edad y actividad para asegurar su salud integral. </w:t>
            </w:r>
          </w:p>
          <w:p w14:paraId="1B79529D" w14:textId="77777777" w:rsidR="001C57D3" w:rsidRDefault="001C57D3" w:rsidP="00BB6C01">
            <w:r>
              <w:rPr>
                <w:b w:val="0"/>
              </w:rPr>
              <w:t xml:space="preserve">DCCD: </w:t>
            </w:r>
            <w:r>
              <w:t>4.4 Indagar acerca de las enfermedades nutricionales y desórdenes alimenticios más</w:t>
            </w:r>
          </w:p>
          <w:p w14:paraId="1863209D" w14:textId="77777777" w:rsidR="001C57D3" w:rsidRDefault="001C57D3" w:rsidP="00BB6C01">
            <w:r>
              <w:t xml:space="preserve">comunes que afectan la población ecuatoriana, diseñar y ejecutar una investigación </w:t>
            </w:r>
            <w:proofErr w:type="gramStart"/>
            <w:r>
              <w:t>en relación a</w:t>
            </w:r>
            <w:proofErr w:type="gramEnd"/>
            <w:r>
              <w:t xml:space="preserve"> estas y comunicar por diferentes medios las medidas preventivas en cuanto a</w:t>
            </w:r>
          </w:p>
          <w:p w14:paraId="2DE6D6C4" w14:textId="77777777" w:rsidR="001C57D3" w:rsidRDefault="001C57D3" w:rsidP="00BB6C01">
            <w:r>
              <w:t>salud y nutrición.</w:t>
            </w:r>
          </w:p>
          <w:p w14:paraId="0BC9EBBB" w14:textId="77777777" w:rsidR="001C57D3" w:rsidRDefault="001C57D3" w:rsidP="00BB6C01">
            <w:pPr>
              <w:jc w:val="both"/>
              <w:rPr>
                <w:rFonts w:ascii="Calibri" w:eastAsia="Calibri" w:hAnsi="Calibri" w:cs="Calibri"/>
                <w:sz w:val="20"/>
                <w:szCs w:val="20"/>
              </w:rPr>
            </w:pPr>
          </w:p>
          <w:p w14:paraId="5C652632" w14:textId="77777777" w:rsidR="001C57D3" w:rsidRDefault="001C57D3" w:rsidP="00BB6C01">
            <w:pPr>
              <w:jc w:val="both"/>
              <w:rPr>
                <w:color w:val="000000"/>
                <w:sz w:val="20"/>
                <w:szCs w:val="20"/>
              </w:rPr>
            </w:pPr>
          </w:p>
        </w:tc>
        <w:tc>
          <w:tcPr>
            <w:tcW w:w="3916" w:type="dxa"/>
            <w:gridSpan w:val="6"/>
            <w:hideMark/>
          </w:tcPr>
          <w:p w14:paraId="2F772E06"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pPr>
            <w:r>
              <w:rPr>
                <w:b/>
              </w:rPr>
              <w:t xml:space="preserve">I.CN.B.5.7.1. </w:t>
            </w:r>
            <w:r>
              <w:t xml:space="preserve">Explica que en los organismos multicelulares la forma y función de las células y los tejidos determinan la organización de órganos, aparatos y sistemas (circulatorio, respiratorio, digestivo, excretor, nervioso, reproductivo, endócrino, inmunitario y </w:t>
            </w:r>
            <w:proofErr w:type="spellStart"/>
            <w:r>
              <w:t>osteoartomuscular</w:t>
            </w:r>
            <w:proofErr w:type="spellEnd"/>
            <w:r>
              <w:t>), establece sus elementos constitutivos (células, tejidos, componentes), estructura, función en el ser humano y propone medidas para su cuidado. (I.2., J.3.)</w:t>
            </w:r>
          </w:p>
          <w:p w14:paraId="0A2D5833"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Pr>
                <w:b/>
              </w:rPr>
              <w:t xml:space="preserve">I.CN.B.5.8.1. </w:t>
            </w:r>
            <w:r>
              <w:t xml:space="preserve">Elabora un plan de salud integral, a partir de la comprensión de las enfermedades, desórdenes alimenticios y efectos del consumo de alcohol y las drogas que afectan al sistema nervioso y endocrino, así como de los problemas generados por la falta de ejercicio, la exposición a la contaminación ambiental y el consumo de alimentos contaminados, reconociendo el valor nutricional de los alimentos de uso cotidiano. (I.1., I.4.) </w:t>
            </w:r>
            <w:r>
              <w:rPr>
                <w:b/>
              </w:rPr>
              <w:t xml:space="preserve">I.CN.B.5.8.2. </w:t>
            </w:r>
            <w:r>
              <w:t>Expone, desde la investigación de campo, la importancia de los programas de salud pública, la accesibilidad a la salud individual y colectiva, el desarrollo y aplicación de la Biotecnología al campo de la Medicina y la Agricultura. (S.1., I.4.)</w:t>
            </w:r>
          </w:p>
        </w:tc>
      </w:tr>
      <w:tr w:rsidR="001C57D3" w14:paraId="75D2423C" w14:textId="77777777" w:rsidTr="006B4706">
        <w:trPr>
          <w:trHeight w:val="380"/>
        </w:trPr>
        <w:tc>
          <w:tcPr>
            <w:cnfStyle w:val="001000000000" w:firstRow="0" w:lastRow="0" w:firstColumn="1" w:lastColumn="0" w:oddVBand="0" w:evenVBand="0" w:oddHBand="0" w:evenHBand="0" w:firstRowFirstColumn="0" w:firstRowLastColumn="0" w:lastRowFirstColumn="0" w:lastRowLastColumn="0"/>
            <w:tcW w:w="2018" w:type="dxa"/>
            <w:gridSpan w:val="3"/>
            <w:hideMark/>
          </w:tcPr>
          <w:p w14:paraId="18EA4752" w14:textId="77777777" w:rsidR="001C57D3" w:rsidRDefault="001C57D3" w:rsidP="00BB6C01">
            <w:pPr>
              <w:jc w:val="both"/>
              <w:rPr>
                <w:rFonts w:ascii="Calibri" w:eastAsia="Calibri" w:hAnsi="Calibri" w:cs="Calibri"/>
                <w:color w:val="000000"/>
                <w:sz w:val="22"/>
                <w:szCs w:val="22"/>
              </w:rPr>
            </w:pPr>
            <w:r>
              <w:rPr>
                <w:rFonts w:ascii="Calibri" w:eastAsia="Calibri" w:hAnsi="Calibri" w:cs="Calibri"/>
                <w:b w:val="0"/>
                <w:color w:val="000000"/>
                <w:sz w:val="22"/>
                <w:szCs w:val="22"/>
              </w:rPr>
              <w:t xml:space="preserve">EJES TRANSVERSALES: </w:t>
            </w:r>
          </w:p>
        </w:tc>
        <w:tc>
          <w:tcPr>
            <w:tcW w:w="3402" w:type="dxa"/>
            <w:gridSpan w:val="6"/>
            <w:hideMark/>
          </w:tcPr>
          <w:p w14:paraId="6EBEC0FF"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color w:val="000000"/>
                <w:sz w:val="20"/>
                <w:szCs w:val="20"/>
              </w:rPr>
              <w:t>Educación, cultura y saberes ancestrales: Educación para la convivencia armónica del ser humano y la naturaleza.</w:t>
            </w:r>
          </w:p>
        </w:tc>
        <w:tc>
          <w:tcPr>
            <w:tcW w:w="1701" w:type="dxa"/>
            <w:gridSpan w:val="3"/>
            <w:hideMark/>
          </w:tcPr>
          <w:p w14:paraId="26FED6EC"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PERIODOS: </w:t>
            </w:r>
          </w:p>
        </w:tc>
        <w:tc>
          <w:tcPr>
            <w:tcW w:w="3828" w:type="dxa"/>
            <w:gridSpan w:val="5"/>
          </w:tcPr>
          <w:p w14:paraId="1987DEF3" w14:textId="77777777" w:rsidR="001C57D3" w:rsidRDefault="001C57D3" w:rsidP="00BB6C01">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1984" w:type="dxa"/>
            <w:gridSpan w:val="4"/>
            <w:hideMark/>
          </w:tcPr>
          <w:p w14:paraId="0C80C122"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SEMANA DE INICIO: </w:t>
            </w:r>
          </w:p>
        </w:tc>
        <w:tc>
          <w:tcPr>
            <w:tcW w:w="1932" w:type="dxa"/>
            <w:gridSpan w:val="2"/>
          </w:tcPr>
          <w:p w14:paraId="427DF950"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r>
      <w:tr w:rsidR="001C57D3" w14:paraId="26907722" w14:textId="77777777" w:rsidTr="006B4706">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259" w:type="dxa"/>
            <w:gridSpan w:val="6"/>
            <w:hideMark/>
          </w:tcPr>
          <w:p w14:paraId="1E43DF46" w14:textId="77777777" w:rsidR="001C57D3" w:rsidRDefault="001C57D3" w:rsidP="00BB6C01">
            <w:pPr>
              <w:jc w:val="center"/>
              <w:rPr>
                <w:rFonts w:ascii="Calibri" w:eastAsia="Calibri" w:hAnsi="Calibri" w:cs="Calibri"/>
                <w:color w:val="000000"/>
                <w:sz w:val="22"/>
                <w:szCs w:val="22"/>
              </w:rPr>
            </w:pPr>
            <w:r>
              <w:rPr>
                <w:rFonts w:ascii="Calibri" w:eastAsia="Calibri" w:hAnsi="Calibri" w:cs="Calibri"/>
                <w:b w:val="0"/>
                <w:color w:val="000000"/>
                <w:sz w:val="22"/>
                <w:szCs w:val="22"/>
              </w:rPr>
              <w:t>Estrategias metodológicas</w:t>
            </w:r>
          </w:p>
        </w:tc>
        <w:tc>
          <w:tcPr>
            <w:tcW w:w="2797" w:type="dxa"/>
            <w:gridSpan w:val="4"/>
            <w:hideMark/>
          </w:tcPr>
          <w:p w14:paraId="2CD9546D" w14:textId="77777777" w:rsidR="001C57D3" w:rsidRDefault="001C57D3" w:rsidP="00BB6C01">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Recursos</w:t>
            </w:r>
          </w:p>
        </w:tc>
        <w:tc>
          <w:tcPr>
            <w:tcW w:w="5100" w:type="dxa"/>
            <w:gridSpan w:val="8"/>
            <w:hideMark/>
          </w:tcPr>
          <w:p w14:paraId="2888A4D4" w14:textId="77777777" w:rsidR="001C57D3" w:rsidRDefault="001C57D3" w:rsidP="00BB6C01">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de logro</w:t>
            </w:r>
          </w:p>
        </w:tc>
        <w:tc>
          <w:tcPr>
            <w:tcW w:w="3709" w:type="dxa"/>
            <w:gridSpan w:val="5"/>
            <w:hideMark/>
          </w:tcPr>
          <w:p w14:paraId="1D281A95" w14:textId="77777777" w:rsidR="001C57D3" w:rsidRDefault="001C57D3" w:rsidP="00BB6C01">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Actividades de evaluación/ Técnicas / instrumentos </w:t>
            </w:r>
          </w:p>
        </w:tc>
      </w:tr>
      <w:tr w:rsidR="001C57D3" w14:paraId="28E5AE7B" w14:textId="77777777" w:rsidTr="006B4706">
        <w:trPr>
          <w:trHeight w:val="220"/>
        </w:trPr>
        <w:tc>
          <w:tcPr>
            <w:cnfStyle w:val="001000000000" w:firstRow="0" w:lastRow="0" w:firstColumn="1" w:lastColumn="0" w:oddVBand="0" w:evenVBand="0" w:oddHBand="0" w:evenHBand="0" w:firstRowFirstColumn="0" w:firstRowLastColumn="0" w:lastRowFirstColumn="0" w:lastRowLastColumn="0"/>
            <w:tcW w:w="3259" w:type="dxa"/>
            <w:gridSpan w:val="6"/>
            <w:hideMark/>
          </w:tcPr>
          <w:p w14:paraId="0F372540"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Observación: determina la mirada que orienta el problema o tema a tratar</w:t>
            </w:r>
          </w:p>
          <w:p w14:paraId="519CD02E"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Deducción-Inducción: analiza de manera general y secuencial los contenidos.</w:t>
            </w:r>
          </w:p>
          <w:p w14:paraId="07EB5CF1"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Lluvia de ideas: establece los aportes individuales y se integran en un solo esquema</w:t>
            </w:r>
          </w:p>
          <w:p w14:paraId="6B593010"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Comprensión lectora: determina La lectura de un texto donde se extraen las ideas principales o argumentos.</w:t>
            </w:r>
          </w:p>
          <w:p w14:paraId="5795BD96"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Inferencia: deducción e interiorización del tema que se trata</w:t>
            </w:r>
          </w:p>
          <w:p w14:paraId="2697135D"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Sinterización: especifica el tema de manera resumida con enfoque preciso y concreto a través de diversos organizadores o esquemas</w:t>
            </w:r>
          </w:p>
        </w:tc>
        <w:tc>
          <w:tcPr>
            <w:tcW w:w="2797" w:type="dxa"/>
            <w:gridSpan w:val="4"/>
          </w:tcPr>
          <w:p w14:paraId="0CCE9188"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Texto</w:t>
            </w:r>
          </w:p>
          <w:p w14:paraId="6BB1D177"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Internet </w:t>
            </w:r>
          </w:p>
          <w:p w14:paraId="1FBDB1E0"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Lápiz </w:t>
            </w:r>
          </w:p>
          <w:p w14:paraId="4B5DAABA"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Hojas </w:t>
            </w:r>
          </w:p>
          <w:p w14:paraId="636B7EEE"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Lápices de colores. </w:t>
            </w:r>
          </w:p>
          <w:p w14:paraId="2DF156BD"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Papelote</w:t>
            </w:r>
          </w:p>
          <w:p w14:paraId="1E99682E"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Marcadores</w:t>
            </w:r>
          </w:p>
          <w:p w14:paraId="7E3E662D"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Fotografías</w:t>
            </w:r>
          </w:p>
          <w:p w14:paraId="3AE2D8C4"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Cuaderno</w:t>
            </w:r>
          </w:p>
          <w:p w14:paraId="2BA299F7"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Alimentos </w:t>
            </w:r>
          </w:p>
          <w:p w14:paraId="17F96C81"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i/>
                <w:color w:val="000000"/>
                <w:sz w:val="20"/>
                <w:szCs w:val="20"/>
              </w:rPr>
            </w:pPr>
            <w:r>
              <w:rPr>
                <w:rFonts w:ascii="Calibri" w:eastAsia="Calibri" w:hAnsi="Calibri" w:cs="Calibri"/>
              </w:rPr>
              <w:t xml:space="preserve"> Calculadora</w:t>
            </w:r>
          </w:p>
          <w:p w14:paraId="56C4472F" w14:textId="77777777" w:rsidR="001C57D3" w:rsidRDefault="001C57D3" w:rsidP="00BB6C01">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5100" w:type="dxa"/>
            <w:gridSpan w:val="8"/>
          </w:tcPr>
          <w:p w14:paraId="42EBCA5D"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Tareas: recaba la información. Necesaria como punto de partida para el conocimiento</w:t>
            </w:r>
          </w:p>
          <w:p w14:paraId="6ABF2806"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Deberes: mecanización de sistemas para memorizar aspectos necesarios</w:t>
            </w:r>
          </w:p>
          <w:p w14:paraId="426F7101"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trabajo y aprendo:</w:t>
            </w:r>
          </w:p>
          <w:p w14:paraId="484F12BF"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Taller sobre las plantas, sus tipos y sus partes.</w:t>
            </w:r>
          </w:p>
          <w:p w14:paraId="1C8F0BFF"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Actividad sobre los animales y sus hábitats.</w:t>
            </w:r>
          </w:p>
          <w:p w14:paraId="36CBEA9D"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Taller sobre sombras y penumbras.</w:t>
            </w:r>
          </w:p>
          <w:p w14:paraId="47F44C9F"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022C4376"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Investigaciones: determina un proceso de análisis, síntesis y conclusiones con respecto a los temas estudiados</w:t>
            </w:r>
          </w:p>
          <w:p w14:paraId="7724B538"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Para indagar:</w:t>
            </w:r>
          </w:p>
          <w:p w14:paraId="56491DC1"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investigación sobre plantas para actividad en clase.</w:t>
            </w:r>
          </w:p>
          <w:p w14:paraId="4E0761FC"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Consulta sobre las relaciones entre diferentes seres vivos.</w:t>
            </w:r>
          </w:p>
          <w:p w14:paraId="0C46D778"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Investigación en la biblioteca sobre las sombras que causan algunos objetos.</w:t>
            </w:r>
          </w:p>
          <w:p w14:paraId="14C4BEAF"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5AD3F9DE"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Informe: sistematización y publicación de los resultados obtenidos</w:t>
            </w:r>
          </w:p>
          <w:p w14:paraId="11259FA1"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exploremos los conocimientos:</w:t>
            </w:r>
          </w:p>
          <w:p w14:paraId="6B699F21"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Elaboración de un cuadro para clasificar productos vegetales, y comparación de resultados en clase.</w:t>
            </w:r>
          </w:p>
          <w:p w14:paraId="4E0AA54E"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097485F8"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tc>
        <w:tc>
          <w:tcPr>
            <w:tcW w:w="3709" w:type="dxa"/>
            <w:gridSpan w:val="5"/>
          </w:tcPr>
          <w:p w14:paraId="56442C65"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10680C77"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02B2E8AE"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24951E93"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07C2AC33"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5254CCE2"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1A44E853"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FORMATIVA</w:t>
            </w:r>
          </w:p>
          <w:p w14:paraId="6091730B"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46F7645B"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el procedimiento a través de los trabajos, tareas, deberes, entre otros.</w:t>
            </w:r>
          </w:p>
          <w:p w14:paraId="1BD1DE76"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El bloque de trabajo y aprendo</w:t>
            </w:r>
          </w:p>
          <w:p w14:paraId="5D5021D1"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662E3DAB"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1700B4CC"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SUMATIVA</w:t>
            </w:r>
          </w:p>
          <w:p w14:paraId="1124AA43"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46A49000"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la medición del aprendizaje a través de pruebas abiertas y de base estructurada</w:t>
            </w:r>
          </w:p>
          <w:p w14:paraId="32352AAA"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i/>
                <w:sz w:val="20"/>
                <w:szCs w:val="20"/>
              </w:rPr>
            </w:pPr>
            <w:r>
              <w:rPr>
                <w:color w:val="000000"/>
              </w:rPr>
              <w:t xml:space="preserve"> Prueba de fin de unidad</w:t>
            </w:r>
          </w:p>
          <w:p w14:paraId="3CB28D5B"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r>
      <w:tr w:rsidR="001C57D3" w14:paraId="18DA3949" w14:textId="77777777" w:rsidTr="006B470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865" w:type="dxa"/>
            <w:gridSpan w:val="23"/>
            <w:hideMark/>
          </w:tcPr>
          <w:p w14:paraId="0E637708" w14:textId="77777777" w:rsidR="001C57D3" w:rsidRDefault="001C57D3" w:rsidP="00BB6C01">
            <w:pPr>
              <w:rPr>
                <w:rFonts w:ascii="Calibri" w:eastAsia="Calibri" w:hAnsi="Calibri" w:cs="Calibri"/>
                <w:color w:val="000000"/>
                <w:sz w:val="22"/>
                <w:szCs w:val="22"/>
              </w:rPr>
            </w:pPr>
            <w:r>
              <w:rPr>
                <w:rFonts w:ascii="Calibri" w:eastAsia="Calibri" w:hAnsi="Calibri" w:cs="Calibri"/>
                <w:b w:val="0"/>
                <w:color w:val="000000"/>
                <w:sz w:val="22"/>
                <w:szCs w:val="22"/>
              </w:rPr>
              <w:t>3. ADAPTACIONES CURRICULARES</w:t>
            </w:r>
          </w:p>
        </w:tc>
      </w:tr>
      <w:tr w:rsidR="001C57D3" w14:paraId="74626332" w14:textId="77777777" w:rsidTr="006B4706">
        <w:trPr>
          <w:trHeight w:val="420"/>
        </w:trPr>
        <w:tc>
          <w:tcPr>
            <w:cnfStyle w:val="001000000000" w:firstRow="0" w:lastRow="0" w:firstColumn="1" w:lastColumn="0" w:oddVBand="0" w:evenVBand="0" w:oddHBand="0" w:evenHBand="0" w:firstRowFirstColumn="0" w:firstRowLastColumn="0" w:lastRowFirstColumn="0" w:lastRowLastColumn="0"/>
            <w:tcW w:w="4896" w:type="dxa"/>
            <w:gridSpan w:val="8"/>
            <w:hideMark/>
          </w:tcPr>
          <w:p w14:paraId="06D47506" w14:textId="77777777" w:rsidR="001C57D3" w:rsidRDefault="001C57D3" w:rsidP="00BB6C01">
            <w:pPr>
              <w:jc w:val="center"/>
              <w:rPr>
                <w:rFonts w:ascii="Calibri" w:eastAsia="Calibri" w:hAnsi="Calibri" w:cs="Calibri"/>
                <w:color w:val="000000"/>
                <w:sz w:val="22"/>
                <w:szCs w:val="22"/>
              </w:rPr>
            </w:pPr>
            <w:r>
              <w:rPr>
                <w:rFonts w:ascii="Calibri" w:eastAsia="Calibri" w:hAnsi="Calibri" w:cs="Calibri"/>
                <w:b w:val="0"/>
                <w:color w:val="000000"/>
                <w:sz w:val="22"/>
                <w:szCs w:val="22"/>
              </w:rPr>
              <w:t>Especificación de la necesidad educativa</w:t>
            </w:r>
          </w:p>
        </w:tc>
        <w:tc>
          <w:tcPr>
            <w:tcW w:w="9969" w:type="dxa"/>
            <w:gridSpan w:val="15"/>
            <w:hideMark/>
          </w:tcPr>
          <w:p w14:paraId="1F9A0FF1" w14:textId="77777777" w:rsidR="001C57D3" w:rsidRDefault="001C57D3" w:rsidP="00BB6C01">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Especificación de la adaptación a ser aplicada</w:t>
            </w:r>
          </w:p>
        </w:tc>
      </w:tr>
      <w:tr w:rsidR="001C57D3" w14:paraId="6C67280B" w14:textId="77777777" w:rsidTr="006B4706">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896" w:type="dxa"/>
            <w:gridSpan w:val="8"/>
          </w:tcPr>
          <w:p w14:paraId="7D845C69" w14:textId="77777777" w:rsidR="001C57D3" w:rsidRDefault="001C57D3" w:rsidP="00BB6C01">
            <w:pPr>
              <w:jc w:val="both"/>
              <w:rPr>
                <w:rFonts w:ascii="Calibri" w:eastAsia="Calibri" w:hAnsi="Calibri" w:cs="Calibri"/>
                <w:color w:val="000000"/>
                <w:sz w:val="22"/>
                <w:szCs w:val="22"/>
              </w:rPr>
            </w:pPr>
          </w:p>
          <w:p w14:paraId="59DA3409" w14:textId="77777777" w:rsidR="001C57D3" w:rsidRDefault="001C57D3" w:rsidP="00BB6C01">
            <w:pPr>
              <w:jc w:val="both"/>
              <w:rPr>
                <w:rFonts w:ascii="Calibri" w:eastAsia="Calibri" w:hAnsi="Calibri" w:cs="Calibri"/>
                <w:color w:val="000000"/>
                <w:sz w:val="22"/>
                <w:szCs w:val="22"/>
              </w:rPr>
            </w:pPr>
          </w:p>
          <w:p w14:paraId="230B1BE8" w14:textId="77777777" w:rsidR="001C57D3" w:rsidRDefault="001C57D3" w:rsidP="00BB6C01">
            <w:pPr>
              <w:jc w:val="both"/>
              <w:rPr>
                <w:rFonts w:ascii="Calibri" w:eastAsia="Calibri" w:hAnsi="Calibri" w:cs="Calibri"/>
                <w:color w:val="000000"/>
                <w:sz w:val="22"/>
                <w:szCs w:val="22"/>
              </w:rPr>
            </w:pPr>
          </w:p>
          <w:p w14:paraId="7C3A5690" w14:textId="77777777" w:rsidR="001C57D3" w:rsidRDefault="001C57D3" w:rsidP="00BB6C01">
            <w:pPr>
              <w:jc w:val="both"/>
              <w:rPr>
                <w:rFonts w:ascii="Calibri" w:eastAsia="Calibri" w:hAnsi="Calibri" w:cs="Calibri"/>
                <w:color w:val="000000"/>
                <w:sz w:val="22"/>
                <w:szCs w:val="22"/>
              </w:rPr>
            </w:pPr>
          </w:p>
        </w:tc>
        <w:tc>
          <w:tcPr>
            <w:tcW w:w="9969" w:type="dxa"/>
            <w:gridSpan w:val="15"/>
          </w:tcPr>
          <w:p w14:paraId="6517D6DC"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w:t>
            </w:r>
          </w:p>
          <w:p w14:paraId="5E9A9C33"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1C57D3" w14:paraId="0E260CE5" w14:textId="77777777" w:rsidTr="006B4706">
        <w:trPr>
          <w:trHeight w:val="420"/>
        </w:trPr>
        <w:tc>
          <w:tcPr>
            <w:cnfStyle w:val="001000000000" w:firstRow="0" w:lastRow="0" w:firstColumn="1" w:lastColumn="0" w:oddVBand="0" w:evenVBand="0" w:oddHBand="0" w:evenHBand="0" w:firstRowFirstColumn="0" w:firstRowLastColumn="0" w:lastRowFirstColumn="0" w:lastRowLastColumn="0"/>
            <w:tcW w:w="4896" w:type="dxa"/>
            <w:gridSpan w:val="8"/>
            <w:hideMark/>
          </w:tcPr>
          <w:p w14:paraId="4C780DD4" w14:textId="77777777" w:rsidR="001C57D3" w:rsidRDefault="001C57D3" w:rsidP="00BB6C01">
            <w:pPr>
              <w:jc w:val="center"/>
              <w:rPr>
                <w:rFonts w:ascii="Calibri" w:eastAsia="Calibri" w:hAnsi="Calibri" w:cs="Calibri"/>
                <w:color w:val="000000"/>
                <w:sz w:val="22"/>
                <w:szCs w:val="22"/>
              </w:rPr>
            </w:pPr>
            <w:r>
              <w:rPr>
                <w:rFonts w:ascii="Calibri" w:eastAsia="Calibri" w:hAnsi="Calibri" w:cs="Calibri"/>
                <w:b w:val="0"/>
                <w:color w:val="000000"/>
                <w:sz w:val="22"/>
                <w:szCs w:val="22"/>
              </w:rPr>
              <w:t>ELABORADO</w:t>
            </w:r>
          </w:p>
        </w:tc>
        <w:tc>
          <w:tcPr>
            <w:tcW w:w="4172" w:type="dxa"/>
            <w:gridSpan w:val="6"/>
            <w:hideMark/>
          </w:tcPr>
          <w:p w14:paraId="34B76425" w14:textId="77777777" w:rsidR="001C57D3" w:rsidRDefault="001C57D3" w:rsidP="00BB6C01">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REVISADO</w:t>
            </w:r>
          </w:p>
        </w:tc>
        <w:tc>
          <w:tcPr>
            <w:tcW w:w="5797" w:type="dxa"/>
            <w:gridSpan w:val="9"/>
            <w:hideMark/>
          </w:tcPr>
          <w:p w14:paraId="7A89A905" w14:textId="77777777" w:rsidR="001C57D3" w:rsidRDefault="001C57D3" w:rsidP="00BB6C01">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APROBADO</w:t>
            </w:r>
          </w:p>
        </w:tc>
      </w:tr>
      <w:tr w:rsidR="001C57D3" w14:paraId="4E7AF62A" w14:textId="77777777" w:rsidTr="006B4706">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4896" w:type="dxa"/>
            <w:gridSpan w:val="8"/>
            <w:hideMark/>
          </w:tcPr>
          <w:p w14:paraId="64C96C34" w14:textId="77777777" w:rsidR="001C57D3" w:rsidRDefault="001C57D3"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4172" w:type="dxa"/>
            <w:gridSpan w:val="6"/>
            <w:hideMark/>
          </w:tcPr>
          <w:p w14:paraId="1E48FDE1"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Director del </w:t>
            </w:r>
            <w:proofErr w:type="gramStart"/>
            <w:r>
              <w:rPr>
                <w:rFonts w:ascii="Calibri" w:eastAsia="Calibri" w:hAnsi="Calibri" w:cs="Calibri"/>
                <w:color w:val="000000"/>
                <w:sz w:val="22"/>
                <w:szCs w:val="22"/>
              </w:rPr>
              <w:t>área :</w:t>
            </w:r>
            <w:proofErr w:type="gramEnd"/>
            <w:r>
              <w:rPr>
                <w:rFonts w:ascii="Calibri" w:eastAsia="Calibri" w:hAnsi="Calibri" w:cs="Calibri"/>
                <w:color w:val="000000"/>
                <w:sz w:val="22"/>
                <w:szCs w:val="22"/>
              </w:rPr>
              <w:t xml:space="preserve"> </w:t>
            </w:r>
          </w:p>
        </w:tc>
        <w:tc>
          <w:tcPr>
            <w:tcW w:w="5797" w:type="dxa"/>
            <w:gridSpan w:val="9"/>
            <w:hideMark/>
          </w:tcPr>
          <w:p w14:paraId="7140654C"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Vicerrector:</w:t>
            </w:r>
          </w:p>
        </w:tc>
      </w:tr>
      <w:tr w:rsidR="001C57D3" w14:paraId="29D08700" w14:textId="77777777" w:rsidTr="006B4706">
        <w:trPr>
          <w:trHeight w:val="220"/>
        </w:trPr>
        <w:tc>
          <w:tcPr>
            <w:cnfStyle w:val="001000000000" w:firstRow="0" w:lastRow="0" w:firstColumn="1" w:lastColumn="0" w:oddVBand="0" w:evenVBand="0" w:oddHBand="0" w:evenHBand="0" w:firstRowFirstColumn="0" w:firstRowLastColumn="0" w:lastRowFirstColumn="0" w:lastRowLastColumn="0"/>
            <w:tcW w:w="4896" w:type="dxa"/>
            <w:gridSpan w:val="8"/>
            <w:hideMark/>
          </w:tcPr>
          <w:p w14:paraId="5E429647" w14:textId="77777777" w:rsidR="001C57D3" w:rsidRDefault="001C57D3" w:rsidP="00BB6C01">
            <w:pPr>
              <w:rPr>
                <w:rFonts w:ascii="Calibri" w:eastAsia="Calibri" w:hAnsi="Calibri" w:cs="Calibri"/>
                <w:color w:val="000000"/>
                <w:sz w:val="22"/>
                <w:szCs w:val="22"/>
              </w:rPr>
            </w:pPr>
            <w:r>
              <w:rPr>
                <w:rFonts w:ascii="Calibri" w:eastAsia="Calibri" w:hAnsi="Calibri" w:cs="Calibri"/>
                <w:color w:val="000000"/>
                <w:sz w:val="22"/>
                <w:szCs w:val="22"/>
              </w:rPr>
              <w:t>Firma:</w:t>
            </w:r>
          </w:p>
        </w:tc>
        <w:tc>
          <w:tcPr>
            <w:tcW w:w="4172" w:type="dxa"/>
            <w:gridSpan w:val="6"/>
            <w:hideMark/>
          </w:tcPr>
          <w:p w14:paraId="3B8C06A6"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c>
          <w:tcPr>
            <w:tcW w:w="5797" w:type="dxa"/>
            <w:gridSpan w:val="9"/>
            <w:hideMark/>
          </w:tcPr>
          <w:p w14:paraId="05E7D484"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r>
      <w:tr w:rsidR="001C57D3" w14:paraId="390691C6" w14:textId="77777777" w:rsidTr="006B4706">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896" w:type="dxa"/>
            <w:gridSpan w:val="8"/>
            <w:hideMark/>
          </w:tcPr>
          <w:p w14:paraId="3FD7C392" w14:textId="77777777" w:rsidR="001C57D3" w:rsidRDefault="001C57D3"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Fecha: </w:t>
            </w:r>
          </w:p>
        </w:tc>
        <w:tc>
          <w:tcPr>
            <w:tcW w:w="4172" w:type="dxa"/>
            <w:gridSpan w:val="6"/>
            <w:hideMark/>
          </w:tcPr>
          <w:p w14:paraId="53769732"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c>
          <w:tcPr>
            <w:tcW w:w="5797" w:type="dxa"/>
            <w:gridSpan w:val="9"/>
            <w:hideMark/>
          </w:tcPr>
          <w:p w14:paraId="07934D3B"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r>
    </w:tbl>
    <w:p w14:paraId="4C131B64" w14:textId="77777777" w:rsidR="001C57D3" w:rsidRDefault="001C57D3" w:rsidP="001C57D3">
      <w:pPr>
        <w:tabs>
          <w:tab w:val="left" w:pos="924"/>
        </w:tabs>
        <w:spacing w:before="240" w:after="240"/>
        <w:jc w:val="center"/>
        <w:rPr>
          <w:rFonts w:ascii="Calibri" w:eastAsia="Calibri" w:hAnsi="Calibri" w:cs="Calibri"/>
        </w:rPr>
      </w:pPr>
    </w:p>
    <w:p w14:paraId="140EA997" w14:textId="77777777" w:rsidR="001C57D3" w:rsidRDefault="001C57D3" w:rsidP="001C57D3">
      <w:pPr>
        <w:tabs>
          <w:tab w:val="left" w:pos="924"/>
        </w:tabs>
        <w:spacing w:before="240" w:after="240"/>
        <w:jc w:val="center"/>
        <w:rPr>
          <w:rFonts w:ascii="Calibri" w:eastAsia="Calibri" w:hAnsi="Calibri" w:cs="Calibri"/>
        </w:rPr>
      </w:pPr>
      <w:r>
        <w:rPr>
          <w:color w:val="auto"/>
        </w:rPr>
        <w:br w:type="page"/>
      </w:r>
      <w:r>
        <w:rPr>
          <w:rFonts w:ascii="Calibri" w:eastAsia="Calibri" w:hAnsi="Calibri" w:cs="Calibri"/>
          <w:b/>
        </w:rPr>
        <w:t>FORMATO PARA PLANIFICACIÓN POR DESTREZAS CON CRITERIOS DE DESEMPEÑO</w:t>
      </w:r>
    </w:p>
    <w:tbl>
      <w:tblPr>
        <w:tblStyle w:val="Tabladecuadrcula3-nfasis31"/>
        <w:tblW w:w="15077" w:type="dxa"/>
        <w:tblInd w:w="-431" w:type="dxa"/>
        <w:tblLayout w:type="fixed"/>
        <w:tblLook w:val="04A0" w:firstRow="1" w:lastRow="0" w:firstColumn="1" w:lastColumn="0" w:noHBand="0" w:noVBand="1"/>
      </w:tblPr>
      <w:tblGrid>
        <w:gridCol w:w="990"/>
        <w:gridCol w:w="815"/>
        <w:gridCol w:w="425"/>
        <w:gridCol w:w="590"/>
        <w:gridCol w:w="119"/>
        <w:gridCol w:w="532"/>
        <w:gridCol w:w="1210"/>
        <w:gridCol w:w="427"/>
        <w:gridCol w:w="524"/>
        <w:gridCol w:w="636"/>
        <w:gridCol w:w="215"/>
        <w:gridCol w:w="850"/>
        <w:gridCol w:w="1843"/>
        <w:gridCol w:w="104"/>
        <w:gridCol w:w="1314"/>
        <w:gridCol w:w="258"/>
        <w:gridCol w:w="309"/>
        <w:gridCol w:w="207"/>
        <w:gridCol w:w="785"/>
        <w:gridCol w:w="267"/>
        <w:gridCol w:w="725"/>
        <w:gridCol w:w="142"/>
        <w:gridCol w:w="1790"/>
      </w:tblGrid>
      <w:tr w:rsidR="001C57D3" w14:paraId="2EAF1693" w14:textId="77777777" w:rsidTr="00DA6E84">
        <w:trPr>
          <w:cnfStyle w:val="100000000000" w:firstRow="1" w:lastRow="0" w:firstColumn="0" w:lastColumn="0" w:oddVBand="0" w:evenVBand="0" w:oddHBand="0" w:evenHBand="0" w:firstRowFirstColumn="0" w:firstRowLastColumn="0" w:lastRowFirstColumn="0" w:lastRowLastColumn="0"/>
          <w:trHeight w:val="120"/>
        </w:trPr>
        <w:tc>
          <w:tcPr>
            <w:cnfStyle w:val="001000000100" w:firstRow="0" w:lastRow="0" w:firstColumn="1" w:lastColumn="0" w:oddVBand="0" w:evenVBand="0" w:oddHBand="0" w:evenHBand="0" w:firstRowFirstColumn="1" w:firstRowLastColumn="0" w:lastRowFirstColumn="0" w:lastRowLastColumn="0"/>
            <w:tcW w:w="2820" w:type="dxa"/>
            <w:gridSpan w:val="4"/>
            <w:tcBorders>
              <w:top w:val="single" w:sz="4" w:space="0" w:color="C9C9C9" w:themeColor="accent3" w:themeTint="99"/>
              <w:left w:val="single" w:sz="4" w:space="0" w:color="C9C9C9" w:themeColor="accent3" w:themeTint="99"/>
              <w:right w:val="single" w:sz="4" w:space="0" w:color="C9C9C9" w:themeColor="accent3" w:themeTint="99"/>
            </w:tcBorders>
            <w:shd w:val="clear" w:color="auto" w:fill="EDEDED" w:themeFill="accent3" w:themeFillTint="33"/>
            <w:hideMark/>
          </w:tcPr>
          <w:p w14:paraId="118CCCAA" w14:textId="77777777" w:rsidR="001C57D3" w:rsidRDefault="001C57D3" w:rsidP="00BB6C01">
            <w:pPr>
              <w:jc w:val="center"/>
              <w:rPr>
                <w:rFonts w:ascii="Calibri" w:eastAsia="Calibri" w:hAnsi="Calibri" w:cs="Calibri"/>
                <w:color w:val="000000"/>
                <w:sz w:val="22"/>
                <w:szCs w:val="22"/>
              </w:rPr>
            </w:pPr>
            <w:r>
              <w:rPr>
                <w:rFonts w:ascii="Calibri" w:eastAsia="Calibri" w:hAnsi="Calibri" w:cs="Calibri"/>
                <w:b w:val="0"/>
                <w:color w:val="000000"/>
                <w:sz w:val="22"/>
                <w:szCs w:val="22"/>
              </w:rPr>
              <w:t>LOGO INSTITUCIONAL</w:t>
            </w:r>
          </w:p>
        </w:tc>
        <w:tc>
          <w:tcPr>
            <w:tcW w:w="8032" w:type="dxa"/>
            <w:gridSpan w:val="12"/>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194622F" w14:textId="77777777" w:rsidR="001C57D3" w:rsidRDefault="001C57D3" w:rsidP="00BB6C01">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NOMBRE DE LA INSTITUCIÓN</w:t>
            </w:r>
          </w:p>
        </w:tc>
        <w:tc>
          <w:tcPr>
            <w:tcW w:w="4225" w:type="dxa"/>
            <w:gridSpan w:val="7"/>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4878968" w14:textId="77777777" w:rsidR="001C57D3" w:rsidRDefault="001C57D3" w:rsidP="00BB6C01">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val="0"/>
                <w:color w:val="000000"/>
                <w:sz w:val="22"/>
                <w:szCs w:val="22"/>
              </w:rPr>
              <w:t>AÑO LECTIVO</w:t>
            </w:r>
          </w:p>
        </w:tc>
      </w:tr>
      <w:tr w:rsidR="001C57D3" w14:paraId="7893628E" w14:textId="77777777" w:rsidTr="00DA6E84">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077" w:type="dxa"/>
            <w:gridSpan w:val="23"/>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hideMark/>
          </w:tcPr>
          <w:p w14:paraId="0E01DD4C" w14:textId="77777777" w:rsidR="001C57D3" w:rsidRDefault="001C57D3"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 xml:space="preserve">PLAN </w:t>
            </w:r>
            <w:proofErr w:type="gramStart"/>
            <w:r>
              <w:rPr>
                <w:rFonts w:ascii="Calibri" w:eastAsia="Calibri" w:hAnsi="Calibri" w:cs="Calibri"/>
                <w:b/>
                <w:color w:val="000000"/>
                <w:sz w:val="22"/>
                <w:szCs w:val="22"/>
              </w:rPr>
              <w:t>DE  DESTREZAS</w:t>
            </w:r>
            <w:proofErr w:type="gramEnd"/>
            <w:r>
              <w:rPr>
                <w:rFonts w:ascii="Calibri" w:eastAsia="Calibri" w:hAnsi="Calibri" w:cs="Calibri"/>
                <w:b/>
                <w:color w:val="000000"/>
                <w:sz w:val="22"/>
                <w:szCs w:val="22"/>
              </w:rPr>
              <w:t xml:space="preserve"> CON CRITERIO DE DESEMPEÑO  </w:t>
            </w:r>
          </w:p>
        </w:tc>
      </w:tr>
      <w:tr w:rsidR="001C57D3" w14:paraId="24F8E29E" w14:textId="77777777" w:rsidTr="00DA6E84">
        <w:trPr>
          <w:trHeight w:val="300"/>
        </w:trPr>
        <w:tc>
          <w:tcPr>
            <w:cnfStyle w:val="001000000000" w:firstRow="0" w:lastRow="0" w:firstColumn="1" w:lastColumn="0" w:oddVBand="0" w:evenVBand="0" w:oddHBand="0" w:evenHBand="0" w:firstRowFirstColumn="0" w:firstRowLastColumn="0" w:lastRowFirstColumn="0" w:lastRowLastColumn="0"/>
            <w:tcW w:w="15077" w:type="dxa"/>
            <w:gridSpan w:val="23"/>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hideMark/>
          </w:tcPr>
          <w:p w14:paraId="4938D965" w14:textId="77777777" w:rsidR="001C57D3" w:rsidRDefault="001C57D3" w:rsidP="00BB6C01">
            <w:pPr>
              <w:rPr>
                <w:rFonts w:ascii="Calibri" w:eastAsia="Calibri" w:hAnsi="Calibri" w:cs="Calibri"/>
                <w:color w:val="000000"/>
                <w:sz w:val="22"/>
                <w:szCs w:val="22"/>
              </w:rPr>
            </w:pPr>
            <w:r>
              <w:rPr>
                <w:rFonts w:ascii="Calibri" w:eastAsia="Calibri" w:hAnsi="Calibri" w:cs="Calibri"/>
                <w:b/>
                <w:color w:val="000000"/>
                <w:sz w:val="22"/>
                <w:szCs w:val="22"/>
              </w:rPr>
              <w:t>1. DATOS INFORMATIVOS:</w:t>
            </w:r>
          </w:p>
        </w:tc>
      </w:tr>
      <w:tr w:rsidR="001C57D3" w14:paraId="51B440A1" w14:textId="77777777" w:rsidTr="00DA6E84">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99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hideMark/>
          </w:tcPr>
          <w:p w14:paraId="7B1A8297" w14:textId="77777777" w:rsidR="001C57D3" w:rsidRDefault="001C57D3"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3691" w:type="dxa"/>
            <w:gridSpan w:val="6"/>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310C7BA"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i/>
                <w:sz w:val="20"/>
                <w:szCs w:val="20"/>
              </w:rPr>
              <w:t>Nombre del docente que ingresa la información</w:t>
            </w:r>
          </w:p>
        </w:tc>
        <w:tc>
          <w:tcPr>
            <w:tcW w:w="1802" w:type="dxa"/>
            <w:gridSpan w:val="4"/>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5CB018F"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Área/asignatura:  </w:t>
            </w:r>
          </w:p>
        </w:tc>
        <w:tc>
          <w:tcPr>
            <w:tcW w:w="2693" w:type="dxa"/>
            <w:gridSpan w:val="2"/>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807C6BC" w14:textId="77777777" w:rsidR="001C57D3" w:rsidRDefault="001C57D3" w:rsidP="00BB6C01">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BIOLOGÍA </w:t>
            </w:r>
          </w:p>
        </w:tc>
        <w:tc>
          <w:tcPr>
            <w:tcW w:w="1418" w:type="dxa"/>
            <w:gridSpan w:val="2"/>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D5FD079"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Grado/Curso: </w:t>
            </w:r>
          </w:p>
        </w:tc>
        <w:tc>
          <w:tcPr>
            <w:tcW w:w="1559" w:type="dxa"/>
            <w:gridSpan w:val="4"/>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FCD71F2" w14:textId="77777777" w:rsidR="001C57D3" w:rsidRDefault="001C57D3" w:rsidP="00BB6C01">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1</w:t>
            </w:r>
          </w:p>
        </w:tc>
        <w:tc>
          <w:tcPr>
            <w:tcW w:w="1134" w:type="dxa"/>
            <w:gridSpan w:val="3"/>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7992F67"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Paralelo:  </w:t>
            </w:r>
          </w:p>
        </w:tc>
        <w:tc>
          <w:tcPr>
            <w:tcW w:w="179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ABC37C4"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1C57D3" w14:paraId="51F975EA" w14:textId="77777777" w:rsidTr="00DA6E84">
        <w:trPr>
          <w:trHeight w:val="480"/>
        </w:trPr>
        <w:tc>
          <w:tcPr>
            <w:cnfStyle w:val="001000000000" w:firstRow="0" w:lastRow="0" w:firstColumn="1" w:lastColumn="0" w:oddVBand="0" w:evenVBand="0" w:oddHBand="0" w:evenHBand="0" w:firstRowFirstColumn="0" w:firstRowLastColumn="0" w:lastRowFirstColumn="0" w:lastRowLastColumn="0"/>
            <w:tcW w:w="1805" w:type="dxa"/>
            <w:gridSpan w:val="2"/>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hideMark/>
          </w:tcPr>
          <w:p w14:paraId="0B2045F2" w14:textId="77777777" w:rsidR="001C57D3" w:rsidRDefault="001C57D3"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N.º de unidad de planificación: </w:t>
            </w:r>
          </w:p>
        </w:tc>
        <w:tc>
          <w:tcPr>
            <w:tcW w:w="1134" w:type="dxa"/>
            <w:gridSpan w:val="3"/>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0280624" w14:textId="77777777" w:rsidR="001C57D3" w:rsidRDefault="001C57D3" w:rsidP="00BB6C01">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5.</w:t>
            </w:r>
          </w:p>
        </w:tc>
        <w:tc>
          <w:tcPr>
            <w:tcW w:w="3544" w:type="dxa"/>
            <w:gridSpan w:val="6"/>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A8079E1"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Título de unidad de planificación: </w:t>
            </w:r>
          </w:p>
        </w:tc>
        <w:tc>
          <w:tcPr>
            <w:tcW w:w="2693" w:type="dxa"/>
            <w:gridSpan w:val="2"/>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DD08EAC" w14:textId="77777777" w:rsidR="001C57D3" w:rsidRDefault="001C57D3" w:rsidP="00BB6C01">
            <w:pPr>
              <w:tabs>
                <w:tab w:val="left" w:pos="924"/>
              </w:tabs>
              <w:jc w:val="both"/>
              <w:cnfStyle w:val="000000000000" w:firstRow="0" w:lastRow="0" w:firstColumn="0" w:lastColumn="0" w:oddVBand="0" w:evenVBand="0" w:oddHBand="0" w:evenHBand="0" w:firstRowFirstColumn="0" w:firstRowLastColumn="0" w:lastRowFirstColumn="0" w:lastRowLastColumn="0"/>
              <w:rPr>
                <w:b/>
                <w:i/>
              </w:rPr>
            </w:pPr>
            <w:r>
              <w:rPr>
                <w:b/>
                <w:i/>
              </w:rPr>
              <w:t>El enigma</w:t>
            </w:r>
          </w:p>
          <w:p w14:paraId="04FE1F79" w14:textId="77777777" w:rsidR="001C57D3" w:rsidRDefault="001C57D3" w:rsidP="00BB6C01">
            <w:pPr>
              <w:tabs>
                <w:tab w:val="left" w:pos="924"/>
              </w:tabs>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Pr>
                <w:b/>
                <w:i/>
              </w:rPr>
              <w:t>del ser humano</w:t>
            </w:r>
          </w:p>
        </w:tc>
        <w:tc>
          <w:tcPr>
            <w:tcW w:w="3244" w:type="dxa"/>
            <w:gridSpan w:val="7"/>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40A2745" w14:textId="77777777" w:rsidR="001C57D3" w:rsidRDefault="001C57D3" w:rsidP="00BB6C01">
            <w:pPr>
              <w:widowControl w:val="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Objetivos específicos de la unidad de planificación:  </w:t>
            </w:r>
          </w:p>
        </w:tc>
        <w:tc>
          <w:tcPr>
            <w:tcW w:w="2657" w:type="dxa"/>
            <w:gridSpan w:val="3"/>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4915264"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pPr>
            <w:r>
              <w:rPr>
                <w:b/>
              </w:rPr>
              <w:t xml:space="preserve">O.CN.B.5.9. </w:t>
            </w:r>
            <w:r>
              <w:t xml:space="preserve">Apreciar el desarrollo del conocimiento científico a lo largo del tiempo, por medio de la indagación sobre la manera en que los científicos utilizan con ética la Biología en un amplio rango de aplicaciones, y la forma en que el conocimiento biológico influye en las sociedades a nivel local, regional y global, asumiendo responsabilidad social. </w:t>
            </w:r>
          </w:p>
          <w:p w14:paraId="46129561"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color w:val="000000"/>
                <w:sz w:val="22"/>
                <w:szCs w:val="22"/>
              </w:rPr>
            </w:pPr>
            <w:r>
              <w:rPr>
                <w:b/>
              </w:rPr>
              <w:t xml:space="preserve">O.CN.B.5.7. </w:t>
            </w:r>
            <w:r>
              <w:t>Utilizar el lenguaje y la argumentación científica para debatir sobre los conceptos que manejan la tecnología y la sociedad acerca del cuidado del ambiente, la salud para armonizar lo físico y lo intelectual, las aplicaciones científicas y tecnológicas en diversas áreas del conocimiento, encaminado a las necesidades y potencialidades de nuestro país.</w:t>
            </w:r>
          </w:p>
        </w:tc>
      </w:tr>
      <w:tr w:rsidR="001C57D3" w14:paraId="6E2FD73D" w14:textId="77777777" w:rsidTr="00DA6E84">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5077" w:type="dxa"/>
            <w:gridSpan w:val="23"/>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hideMark/>
          </w:tcPr>
          <w:p w14:paraId="6A2D7D61" w14:textId="77777777" w:rsidR="001C57D3" w:rsidRDefault="001C57D3" w:rsidP="00BB6C01">
            <w:pPr>
              <w:rPr>
                <w:rFonts w:ascii="Calibri" w:eastAsia="Calibri" w:hAnsi="Calibri" w:cs="Calibri"/>
                <w:color w:val="000000"/>
                <w:sz w:val="22"/>
                <w:szCs w:val="22"/>
              </w:rPr>
            </w:pPr>
            <w:r>
              <w:rPr>
                <w:rFonts w:ascii="Calibri" w:eastAsia="Calibri" w:hAnsi="Calibri" w:cs="Calibri"/>
                <w:b/>
                <w:color w:val="000000"/>
                <w:sz w:val="22"/>
                <w:szCs w:val="22"/>
              </w:rPr>
              <w:t>2. PLANIFICACIÓN</w:t>
            </w:r>
          </w:p>
        </w:tc>
      </w:tr>
      <w:tr w:rsidR="001C57D3" w14:paraId="64756612" w14:textId="77777777" w:rsidTr="00DA6E84">
        <w:trPr>
          <w:trHeight w:val="300"/>
        </w:trPr>
        <w:tc>
          <w:tcPr>
            <w:cnfStyle w:val="001000000000" w:firstRow="0" w:lastRow="0" w:firstColumn="1" w:lastColumn="0" w:oddVBand="0" w:evenVBand="0" w:oddHBand="0" w:evenHBand="0" w:firstRowFirstColumn="0" w:firstRowLastColumn="0" w:lastRowFirstColumn="0" w:lastRowLastColumn="0"/>
            <w:tcW w:w="11161" w:type="dxa"/>
            <w:gridSpan w:val="17"/>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hideMark/>
          </w:tcPr>
          <w:p w14:paraId="3C6139AB" w14:textId="77777777" w:rsidR="001C57D3" w:rsidRDefault="001C57D3" w:rsidP="00BB6C01">
            <w:pPr>
              <w:jc w:val="both"/>
              <w:rPr>
                <w:rFonts w:ascii="Calibri" w:eastAsia="Calibri" w:hAnsi="Calibri" w:cs="Calibri"/>
                <w:color w:val="000000"/>
                <w:sz w:val="22"/>
                <w:szCs w:val="22"/>
              </w:rPr>
            </w:pPr>
            <w:r>
              <w:rPr>
                <w:rFonts w:ascii="Calibri" w:eastAsia="Calibri" w:hAnsi="Calibri" w:cs="Calibri"/>
                <w:b/>
                <w:color w:val="000000"/>
                <w:sz w:val="22"/>
                <w:szCs w:val="22"/>
              </w:rPr>
              <w:t xml:space="preserve">DESTREZAS CON CRITERIOS DE DESEMPEÑO A SER DESARROLLADAS: </w:t>
            </w:r>
          </w:p>
        </w:tc>
        <w:tc>
          <w:tcPr>
            <w:tcW w:w="3916" w:type="dxa"/>
            <w:gridSpan w:val="6"/>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8EE2E5C"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ESENCIALES DE EVALUACIÓN:</w:t>
            </w:r>
          </w:p>
        </w:tc>
      </w:tr>
      <w:tr w:rsidR="001C57D3" w14:paraId="36210FF0" w14:textId="77777777" w:rsidTr="00DA6E84">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1161" w:type="dxa"/>
            <w:gridSpan w:val="17"/>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tcPr>
          <w:p w14:paraId="06D9BB0D" w14:textId="77777777" w:rsidR="001C57D3" w:rsidRDefault="001C57D3" w:rsidP="00BB6C01">
            <w:r>
              <w:rPr>
                <w:b/>
              </w:rPr>
              <w:t>DCCD:</w:t>
            </w:r>
            <w:r>
              <w:t xml:space="preserve"> 5.1 Explicar los sustentos teóricos de científicos sobre el origen de la vida y refutar la teoría de la generación espontánea sobre la base de experimentos sencillos. </w:t>
            </w:r>
          </w:p>
          <w:p w14:paraId="69E99486" w14:textId="77777777" w:rsidR="001C57D3" w:rsidRDefault="001C57D3" w:rsidP="00BB6C01">
            <w:r>
              <w:rPr>
                <w:b/>
              </w:rPr>
              <w:t xml:space="preserve">DCCD: </w:t>
            </w:r>
            <w:r>
              <w:t xml:space="preserve">5.2 Indagar sobre la evolución de los pinzones de </w:t>
            </w:r>
            <w:proofErr w:type="gramStart"/>
            <w:r>
              <w:t>Galápagos</w:t>
            </w:r>
            <w:proofErr w:type="gramEnd"/>
            <w:r>
              <w:t xml:space="preserve"> que sustentó la teoría de la selección natural de Darwin, y analizar que se complementa con la teoría sintética de la</w:t>
            </w:r>
          </w:p>
          <w:p w14:paraId="40F3B85D" w14:textId="77777777" w:rsidR="001C57D3" w:rsidRDefault="001C57D3" w:rsidP="00BB6C01">
            <w:r>
              <w:t xml:space="preserve">evolución, propuesta por científicos contemporáneas. </w:t>
            </w:r>
          </w:p>
          <w:p w14:paraId="60F49FE6" w14:textId="77777777" w:rsidR="001C57D3" w:rsidRDefault="001C57D3" w:rsidP="00BB6C01">
            <w:r>
              <w:rPr>
                <w:b/>
              </w:rPr>
              <w:t xml:space="preserve">DCCD: </w:t>
            </w:r>
            <w:r>
              <w:t>5.3 Analizar la selección artificial en el proceso de domesticación del maíz y del perro y explicar los impactos de este tipo</w:t>
            </w:r>
          </w:p>
          <w:p w14:paraId="23A72BC6" w14:textId="77777777" w:rsidR="001C57D3" w:rsidRDefault="001C57D3" w:rsidP="00BB6C01">
            <w:r>
              <w:t xml:space="preserve">de selección en la actualidad. </w:t>
            </w:r>
          </w:p>
          <w:p w14:paraId="5F471003" w14:textId="77777777" w:rsidR="001C57D3" w:rsidRDefault="001C57D3" w:rsidP="00BB6C01">
            <w:r>
              <w:rPr>
                <w:b/>
              </w:rPr>
              <w:t xml:space="preserve">DCCD: </w:t>
            </w:r>
            <w:r>
              <w:t>5.4 Indagar sobre el desarrollo de la Biotecnología en el campo de la Medicina y la Agricultura e interpretar su aplicación en el mejoramiento de la</w:t>
            </w:r>
          </w:p>
          <w:p w14:paraId="443E2F10" w14:textId="77777777" w:rsidR="001C57D3" w:rsidRDefault="001C57D3" w:rsidP="00BB6C01">
            <w:r>
              <w:t xml:space="preserve">alimentación y la nutrición de las personas. </w:t>
            </w:r>
          </w:p>
          <w:p w14:paraId="20A048D7" w14:textId="77777777" w:rsidR="001C57D3" w:rsidRDefault="001C57D3" w:rsidP="00BB6C01">
            <w:r>
              <w:rPr>
                <w:b/>
              </w:rPr>
              <w:t xml:space="preserve">DCCD: </w:t>
            </w:r>
            <w:r>
              <w:t>5.5. Indagar y elaborar una línea de tiempo del desarrollo histórico de la genética, desde las leyes de Mendel hasta el Proyecto Genoma</w:t>
            </w:r>
          </w:p>
          <w:p w14:paraId="40171348" w14:textId="77777777" w:rsidR="001C57D3" w:rsidRDefault="001C57D3" w:rsidP="00BB6C01">
            <w:r>
              <w:t>Humano, y explicar su aporte para la salud humana.</w:t>
            </w:r>
          </w:p>
          <w:p w14:paraId="504B8D51" w14:textId="77777777" w:rsidR="001C57D3" w:rsidRDefault="001C57D3" w:rsidP="00BB6C01">
            <w:pPr>
              <w:jc w:val="both"/>
              <w:rPr>
                <w:rFonts w:ascii="Calibri" w:eastAsia="Calibri" w:hAnsi="Calibri" w:cs="Calibri"/>
                <w:sz w:val="20"/>
                <w:szCs w:val="20"/>
              </w:rPr>
            </w:pPr>
          </w:p>
        </w:tc>
        <w:tc>
          <w:tcPr>
            <w:tcW w:w="3916" w:type="dxa"/>
            <w:gridSpan w:val="6"/>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D79464C"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pPr>
            <w:r>
              <w:rPr>
                <w:b/>
              </w:rPr>
              <w:t>I.CN.B.5.1.1.</w:t>
            </w:r>
            <w:r>
              <w:t xml:space="preserve"> Explica el origen de la vida desde el sustento científico, análisis de evidencias y/o la realización de sencillos experimentos que fundamenten las teorías de la abiogénesis en la Tierra (refutando la teoría de la generación espontánea), la identificación de los elementos y compuestos químicos de la atmósfera de la Tierra primitiva y los procesos de abiogénesis de las moléculas y macromoléculas orgánicas. (I.2., S.4.)</w:t>
            </w:r>
          </w:p>
          <w:p w14:paraId="308AC4B3"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pPr>
            <w:r>
              <w:rPr>
                <w:b/>
              </w:rPr>
              <w:t xml:space="preserve">I.CN.B.5.2.2. </w:t>
            </w:r>
            <w:r>
              <w:t>Argumenta desde la sustentación científica los tipos de diversidad biológica (a nivel de genes, especies y ecosistemas) que existen en los biomas del mundo, la importancia de estos como evidencia de la evolución de la diversidad y la necesidad de identificar a las especies según criterios de clasificación taxonómicas (según un ancestro común y relaciones evolutivas) específicas. (I.2., J.3.)</w:t>
            </w:r>
          </w:p>
          <w:p w14:paraId="56A8E0DE"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pPr>
            <w:r>
              <w:rPr>
                <w:b/>
              </w:rPr>
              <w:t>I.CN.B.5.4.2.</w:t>
            </w:r>
            <w:r>
              <w:t xml:space="preserve"> Analiza patrones de cruzamiento de especies por selección natural y artificial estableciendo su impacto en la actualidad, y predice porcentajes genotípicos y fenotípicos en diferentes generaciones. (J.3., I.2.) </w:t>
            </w:r>
          </w:p>
          <w:p w14:paraId="27C77652"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pPr>
            <w:r>
              <w:rPr>
                <w:b/>
              </w:rPr>
              <w:t>I.CN.B.5.4.3.</w:t>
            </w:r>
            <w:r>
              <w:t xml:space="preserve"> Examina el desarrollo histórico de la genética, desde la descripción de las leyes de Mendel, el Proyecto Genoma Humano y la genética de poblaciones, para justificar su aporte en la salud humana. (I.2., S.1.)</w:t>
            </w:r>
          </w:p>
          <w:p w14:paraId="2A13012E"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Pr>
                <w:b/>
              </w:rPr>
              <w:t xml:space="preserve">I.CN.B.5.8.2. </w:t>
            </w:r>
            <w:r>
              <w:t>Expone, desde la investigación de campo, la importancia de los programas de salud pública, la accesibilidad a la salud individual y colectiva, el desarrollo y aplicación de la Biotecnología al campo de la Medicina y la Agricultura. (S.1., I.4.)</w:t>
            </w:r>
          </w:p>
        </w:tc>
      </w:tr>
      <w:tr w:rsidR="001C57D3" w14:paraId="6B2A400A" w14:textId="77777777" w:rsidTr="00DA6E84">
        <w:trPr>
          <w:trHeight w:val="380"/>
        </w:trPr>
        <w:tc>
          <w:tcPr>
            <w:cnfStyle w:val="001000000000" w:firstRow="0" w:lastRow="0" w:firstColumn="1" w:lastColumn="0" w:oddVBand="0" w:evenVBand="0" w:oddHBand="0" w:evenHBand="0" w:firstRowFirstColumn="0" w:firstRowLastColumn="0" w:lastRowFirstColumn="0" w:lastRowLastColumn="0"/>
            <w:tcW w:w="2230" w:type="dxa"/>
            <w:gridSpan w:val="3"/>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hideMark/>
          </w:tcPr>
          <w:p w14:paraId="2D6D35F1" w14:textId="77777777" w:rsidR="001C57D3" w:rsidRDefault="001C57D3" w:rsidP="00BB6C01">
            <w:pPr>
              <w:jc w:val="both"/>
              <w:rPr>
                <w:rFonts w:ascii="Calibri" w:eastAsia="Calibri" w:hAnsi="Calibri" w:cs="Calibri"/>
                <w:color w:val="000000"/>
                <w:sz w:val="22"/>
                <w:szCs w:val="22"/>
              </w:rPr>
            </w:pPr>
            <w:r>
              <w:rPr>
                <w:rFonts w:ascii="Calibri" w:eastAsia="Calibri" w:hAnsi="Calibri" w:cs="Calibri"/>
                <w:b/>
                <w:color w:val="000000"/>
                <w:sz w:val="22"/>
                <w:szCs w:val="22"/>
              </w:rPr>
              <w:t xml:space="preserve">EJES TRANSVERSALES: </w:t>
            </w:r>
          </w:p>
        </w:tc>
        <w:tc>
          <w:tcPr>
            <w:tcW w:w="3402" w:type="dxa"/>
            <w:gridSpan w:val="6"/>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1BB2A87"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r>
              <w:rPr>
                <w:rFonts w:ascii="Calibri" w:eastAsia="Calibri" w:hAnsi="Calibri" w:cs="Calibri"/>
                <w:color w:val="000000"/>
                <w:sz w:val="20"/>
                <w:szCs w:val="20"/>
              </w:rPr>
              <w:t>Educación, cultura y saberes ancestrales: Educación para la salud (nutrición, higiene, trastornos alimenticios).</w:t>
            </w:r>
          </w:p>
        </w:tc>
        <w:tc>
          <w:tcPr>
            <w:tcW w:w="1701" w:type="dxa"/>
            <w:gridSpan w:val="3"/>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45B5DEE"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PERIODOS: </w:t>
            </w:r>
          </w:p>
        </w:tc>
        <w:tc>
          <w:tcPr>
            <w:tcW w:w="3828" w:type="dxa"/>
            <w:gridSpan w:val="5"/>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02F219F" w14:textId="77777777" w:rsidR="001C57D3" w:rsidRDefault="001C57D3" w:rsidP="00BB6C01">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1984" w:type="dxa"/>
            <w:gridSpan w:val="4"/>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B29800A"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SEMANA DE INICIO: </w:t>
            </w:r>
          </w:p>
        </w:tc>
        <w:tc>
          <w:tcPr>
            <w:tcW w:w="1932" w:type="dxa"/>
            <w:gridSpan w:val="2"/>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221F114"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r>
      <w:tr w:rsidR="001C57D3" w14:paraId="44D60A0E" w14:textId="77777777" w:rsidTr="00DA6E84">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471" w:type="dxa"/>
            <w:gridSpan w:val="6"/>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hideMark/>
          </w:tcPr>
          <w:p w14:paraId="4EE7AD2E" w14:textId="77777777" w:rsidR="001C57D3" w:rsidRDefault="001C57D3"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Estrategias metodológicas</w:t>
            </w:r>
          </w:p>
        </w:tc>
        <w:tc>
          <w:tcPr>
            <w:tcW w:w="2797" w:type="dxa"/>
            <w:gridSpan w:val="4"/>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8EB9DB2" w14:textId="77777777" w:rsidR="001C57D3" w:rsidRDefault="001C57D3" w:rsidP="00BB6C01">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Recursos</w:t>
            </w:r>
          </w:p>
        </w:tc>
        <w:tc>
          <w:tcPr>
            <w:tcW w:w="5100" w:type="dxa"/>
            <w:gridSpan w:val="8"/>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20D8349" w14:textId="77777777" w:rsidR="001C57D3" w:rsidRDefault="001C57D3" w:rsidP="00BB6C01">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Indicadores de logro</w:t>
            </w:r>
          </w:p>
        </w:tc>
        <w:tc>
          <w:tcPr>
            <w:tcW w:w="3709" w:type="dxa"/>
            <w:gridSpan w:val="5"/>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B728E9E" w14:textId="77777777" w:rsidR="001C57D3" w:rsidRDefault="001C57D3" w:rsidP="00BB6C01">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 xml:space="preserve">Actividades de evaluación/ Técnicas / instrumentos </w:t>
            </w:r>
          </w:p>
        </w:tc>
      </w:tr>
      <w:tr w:rsidR="001C57D3" w14:paraId="168E2566" w14:textId="77777777" w:rsidTr="00DA6E84">
        <w:trPr>
          <w:trHeight w:val="220"/>
        </w:trPr>
        <w:tc>
          <w:tcPr>
            <w:cnfStyle w:val="001000000000" w:firstRow="0" w:lastRow="0" w:firstColumn="1" w:lastColumn="0" w:oddVBand="0" w:evenVBand="0" w:oddHBand="0" w:evenHBand="0" w:firstRowFirstColumn="0" w:firstRowLastColumn="0" w:lastRowFirstColumn="0" w:lastRowLastColumn="0"/>
            <w:tcW w:w="3471" w:type="dxa"/>
            <w:gridSpan w:val="6"/>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hideMark/>
          </w:tcPr>
          <w:p w14:paraId="624C9FF0"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Observación: determina la mirada que orienta el problema o tema a tratar</w:t>
            </w:r>
          </w:p>
          <w:p w14:paraId="30A0A6C3"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Deducción-Inducción: analiza de manera general y secuencial los contenidos.</w:t>
            </w:r>
          </w:p>
          <w:p w14:paraId="1E2A41E3"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Lluvia de ideas: establece los aportes individuales y se integran en un solo esquema</w:t>
            </w:r>
          </w:p>
          <w:p w14:paraId="562E5A09"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tabs>
                <w:tab w:val="left" w:pos="924"/>
              </w:tabs>
              <w:jc w:val="both"/>
              <w:rPr>
                <w:sz w:val="20"/>
                <w:szCs w:val="20"/>
              </w:rPr>
            </w:pPr>
            <w:r>
              <w:rPr>
                <w:rFonts w:ascii="Calibri" w:eastAsia="Calibri" w:hAnsi="Calibri" w:cs="Calibri"/>
                <w:sz w:val="20"/>
                <w:szCs w:val="20"/>
              </w:rPr>
              <w:t>Comprensión lectora: determina La lectura de un texto donde se extraen las ideas principales o argumentos.</w:t>
            </w:r>
          </w:p>
          <w:p w14:paraId="4B40EA6E"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Inferencia: deducción e interiorización del tema que se trata</w:t>
            </w:r>
          </w:p>
          <w:p w14:paraId="146E4BAA" w14:textId="77777777" w:rsidR="001C57D3" w:rsidRDefault="001C57D3" w:rsidP="001C57D3">
            <w:pPr>
              <w:numPr>
                <w:ilvl w:val="0"/>
                <w:numId w:val="29"/>
              </w:numPr>
              <w:pBdr>
                <w:top w:val="none" w:sz="0" w:space="0" w:color="auto"/>
                <w:left w:val="none" w:sz="0" w:space="0" w:color="auto"/>
                <w:bottom w:val="none" w:sz="0" w:space="0" w:color="auto"/>
                <w:right w:val="none" w:sz="0" w:space="0" w:color="auto"/>
                <w:between w:val="none" w:sz="0" w:space="0" w:color="auto"/>
              </w:pBdr>
              <w:jc w:val="both"/>
              <w:rPr>
                <w:color w:val="000000"/>
                <w:sz w:val="20"/>
                <w:szCs w:val="20"/>
              </w:rPr>
            </w:pPr>
            <w:r>
              <w:rPr>
                <w:rFonts w:ascii="Calibri" w:eastAsia="Calibri" w:hAnsi="Calibri" w:cs="Calibri"/>
                <w:sz w:val="20"/>
                <w:szCs w:val="20"/>
              </w:rPr>
              <w:t>Sinterización: especifica el tema de manera resumida con enfoque preciso y concreto a través de diversos organizadores o esquemas</w:t>
            </w:r>
          </w:p>
        </w:tc>
        <w:tc>
          <w:tcPr>
            <w:tcW w:w="2797" w:type="dxa"/>
            <w:gridSpan w:val="4"/>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6597A18"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Texto</w:t>
            </w:r>
          </w:p>
          <w:p w14:paraId="11ADD38C"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Internet </w:t>
            </w:r>
          </w:p>
          <w:p w14:paraId="549959C1"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Lápiz </w:t>
            </w:r>
          </w:p>
          <w:p w14:paraId="1A152E49"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Hojas </w:t>
            </w:r>
          </w:p>
          <w:p w14:paraId="399D72F2"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Papelote</w:t>
            </w:r>
          </w:p>
          <w:p w14:paraId="684F923E"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Marcadores</w:t>
            </w:r>
          </w:p>
          <w:p w14:paraId="4FAA36AE"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Fotografías</w:t>
            </w:r>
          </w:p>
          <w:p w14:paraId="5000891A"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Cuaderno</w:t>
            </w:r>
          </w:p>
          <w:p w14:paraId="3F9886C2"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Huacales de madera, cajones de madera,</w:t>
            </w:r>
          </w:p>
          <w:p w14:paraId="597691EC"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madera en tablones, baldes, cajas plásticas.</w:t>
            </w:r>
          </w:p>
          <w:p w14:paraId="34C8F595"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Frutas y tubérculos (papa, yuca).</w:t>
            </w:r>
          </w:p>
          <w:p w14:paraId="1C822FB8"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 Tierra de sembrado.</w:t>
            </w:r>
          </w:p>
          <w:p w14:paraId="496D7079"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Agua</w:t>
            </w:r>
          </w:p>
          <w:p w14:paraId="0680A881"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i/>
                <w:color w:val="000000"/>
                <w:sz w:val="20"/>
                <w:szCs w:val="20"/>
              </w:rPr>
            </w:pPr>
          </w:p>
          <w:p w14:paraId="10CD087A" w14:textId="77777777" w:rsidR="001C57D3" w:rsidRDefault="001C57D3" w:rsidP="00BB6C01">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24CAD8DC" w14:textId="77777777" w:rsidR="001C57D3" w:rsidRDefault="001C57D3" w:rsidP="00BB6C01">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14EE2DAA" w14:textId="77777777" w:rsidR="001C57D3" w:rsidRDefault="001C57D3" w:rsidP="00BB6C01">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105AA003" w14:textId="77777777" w:rsidR="001C57D3" w:rsidRDefault="001C57D3" w:rsidP="00BB6C01">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7FB950FA" w14:textId="77777777" w:rsidR="001C57D3" w:rsidRDefault="001C57D3" w:rsidP="00BB6C01">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03648860" w14:textId="77777777" w:rsidR="001C57D3" w:rsidRDefault="001C57D3" w:rsidP="00BB6C01">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42D08099" w14:textId="77777777" w:rsidR="001C57D3" w:rsidRDefault="001C57D3" w:rsidP="00BB6C01">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53E2507D" w14:textId="77777777" w:rsidR="001C57D3" w:rsidRDefault="001C57D3" w:rsidP="00BB6C01">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2C369C42" w14:textId="77777777" w:rsidR="001C57D3" w:rsidRDefault="001C57D3" w:rsidP="00BB6C01">
            <w:pPr>
              <w:ind w:left="720"/>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5100" w:type="dxa"/>
            <w:gridSpan w:val="8"/>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6156971"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Tareas: recaba la información. Necesaria como punto de partida para el conocimiento</w:t>
            </w:r>
          </w:p>
          <w:p w14:paraId="3E7AE93F"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Deberes: mecanización de sistemas para memorizar aspectos necesarios</w:t>
            </w:r>
          </w:p>
          <w:p w14:paraId="0C52DD86"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trabajo y aprendo:</w:t>
            </w:r>
          </w:p>
          <w:p w14:paraId="620903AB"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Taller sobre la materia, sustancias puras y mezclas.</w:t>
            </w:r>
          </w:p>
          <w:p w14:paraId="0EDE947C"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Taller sobre la higiene personal, del hogar y de alimentos.</w:t>
            </w:r>
          </w:p>
          <w:p w14:paraId="0BF318F7"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08116CE3"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Consultas: trabajos bibliográficos sobre el tema</w:t>
            </w:r>
          </w:p>
          <w:p w14:paraId="1F8AF9F0"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exploremos los conocimientos:</w:t>
            </w:r>
          </w:p>
          <w:p w14:paraId="31A32BE1"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Consulta en casa sobre los alimentos que deben ser lavados.</w:t>
            </w:r>
          </w:p>
          <w:p w14:paraId="5BD71959"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65F45787"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Investigaciones: determina un proceso de análisis, síntesis y conclusiones con respecto a los temas estudiados</w:t>
            </w:r>
          </w:p>
          <w:p w14:paraId="69CEBAF8"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Para indagar:</w:t>
            </w:r>
          </w:p>
          <w:p w14:paraId="3AE7AFA2"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Consulta sobre los componentes del agua.</w:t>
            </w:r>
          </w:p>
          <w:p w14:paraId="6549B723"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Consulta en la biblioteca sobre mezclas.</w:t>
            </w:r>
          </w:p>
          <w:p w14:paraId="58039906"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Consulta sobre la profesión de un nutricionista.</w:t>
            </w:r>
          </w:p>
          <w:p w14:paraId="1D1256D2"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p>
          <w:p w14:paraId="63996F62"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Informe: sistematización y publicación de los resultados obtenidos</w:t>
            </w:r>
          </w:p>
          <w:p w14:paraId="1052EC2E"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Bloque exploremos los conocimientos:</w:t>
            </w:r>
          </w:p>
          <w:p w14:paraId="583B5190"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bin" w:eastAsia="Cabin" w:hAnsi="Cabin" w:cs="Cabin"/>
                <w:color w:val="000000"/>
                <w:sz w:val="20"/>
                <w:szCs w:val="20"/>
              </w:rPr>
            </w:pPr>
            <w:r>
              <w:rPr>
                <w:rFonts w:ascii="Cabin" w:eastAsia="Cabin" w:hAnsi="Cabin" w:cs="Cabin"/>
                <w:color w:val="000000"/>
                <w:sz w:val="20"/>
                <w:szCs w:val="20"/>
              </w:rPr>
              <w:t>Comparación en clase de los resultados obtenidos de la actividad de higiene de alimentos.</w:t>
            </w:r>
          </w:p>
          <w:p w14:paraId="76B4EBA2" w14:textId="77777777" w:rsidR="001C57D3" w:rsidRDefault="001C57D3" w:rsidP="00BB6C01">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tc>
        <w:tc>
          <w:tcPr>
            <w:tcW w:w="3709" w:type="dxa"/>
            <w:gridSpan w:val="5"/>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5C09C64"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193C6998"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3DABA7B6"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7D4DD37F"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p>
          <w:p w14:paraId="2DB79BEF"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77E5EFC5"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FORMATIVA</w:t>
            </w:r>
          </w:p>
          <w:p w14:paraId="4B2C5180"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7E3F7BEE"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el procedimiento a través de los trabajos, tareas, deberes, entre otros.</w:t>
            </w:r>
          </w:p>
          <w:p w14:paraId="648250E5"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El bloque de trabajo y aprendo</w:t>
            </w:r>
          </w:p>
          <w:p w14:paraId="76664FB5"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4E0CCFE2"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5C8FF820"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EVALUACIÓN SUMATIVA</w:t>
            </w:r>
          </w:p>
          <w:p w14:paraId="1A2EDA77"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p>
          <w:p w14:paraId="127FBDDB"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Determinar la medición del aprendizaje a través de pruebas abiertas y de base estructurada</w:t>
            </w:r>
          </w:p>
          <w:p w14:paraId="49A33DFE" w14:textId="77777777" w:rsidR="001C57D3" w:rsidRDefault="001C57D3" w:rsidP="00BB6C01">
            <w:pPr>
              <w:spacing w:line="254"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0"/>
                <w:szCs w:val="20"/>
              </w:rPr>
            </w:pPr>
            <w:r>
              <w:rPr>
                <w:color w:val="000000"/>
              </w:rPr>
              <w:t xml:space="preserve"> Prueba de fin de unidad</w:t>
            </w:r>
          </w:p>
        </w:tc>
      </w:tr>
      <w:tr w:rsidR="001C57D3" w14:paraId="5E3DE4F7" w14:textId="77777777" w:rsidTr="00DA6E8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77" w:type="dxa"/>
            <w:gridSpan w:val="23"/>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hideMark/>
          </w:tcPr>
          <w:p w14:paraId="663D71A6" w14:textId="77777777" w:rsidR="001C57D3" w:rsidRDefault="001C57D3" w:rsidP="00BB6C01">
            <w:pPr>
              <w:rPr>
                <w:rFonts w:ascii="Calibri" w:eastAsia="Calibri" w:hAnsi="Calibri" w:cs="Calibri"/>
                <w:color w:val="000000"/>
                <w:sz w:val="22"/>
                <w:szCs w:val="22"/>
              </w:rPr>
            </w:pPr>
            <w:r>
              <w:rPr>
                <w:rFonts w:ascii="Calibri" w:eastAsia="Calibri" w:hAnsi="Calibri" w:cs="Calibri"/>
                <w:b/>
                <w:color w:val="000000"/>
                <w:sz w:val="22"/>
                <w:szCs w:val="22"/>
              </w:rPr>
              <w:t>3. ADAPTACIONES CURRICULARES</w:t>
            </w:r>
          </w:p>
        </w:tc>
      </w:tr>
      <w:tr w:rsidR="001C57D3" w14:paraId="711AB805" w14:textId="77777777" w:rsidTr="00DA6E84">
        <w:trPr>
          <w:trHeight w:val="420"/>
        </w:trPr>
        <w:tc>
          <w:tcPr>
            <w:cnfStyle w:val="001000000000" w:firstRow="0" w:lastRow="0" w:firstColumn="1" w:lastColumn="0" w:oddVBand="0" w:evenVBand="0" w:oddHBand="0" w:evenHBand="0" w:firstRowFirstColumn="0" w:firstRowLastColumn="0" w:lastRowFirstColumn="0" w:lastRowLastColumn="0"/>
            <w:tcW w:w="5108" w:type="dxa"/>
            <w:gridSpan w:val="8"/>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hideMark/>
          </w:tcPr>
          <w:p w14:paraId="0785B4A5" w14:textId="77777777" w:rsidR="001C57D3" w:rsidRDefault="001C57D3"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Especificación de la necesidad educativa</w:t>
            </w:r>
          </w:p>
        </w:tc>
        <w:tc>
          <w:tcPr>
            <w:tcW w:w="9969" w:type="dxa"/>
            <w:gridSpan w:val="15"/>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F6FDA69" w14:textId="77777777" w:rsidR="001C57D3" w:rsidRDefault="001C57D3" w:rsidP="00BB6C01">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Especificación de la adaptación a ser aplicada</w:t>
            </w:r>
          </w:p>
        </w:tc>
      </w:tr>
      <w:tr w:rsidR="001C57D3" w14:paraId="1334BB71" w14:textId="77777777" w:rsidTr="00DA6E84">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5108" w:type="dxa"/>
            <w:gridSpan w:val="8"/>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tcPr>
          <w:p w14:paraId="29129BC4" w14:textId="77777777" w:rsidR="001C57D3" w:rsidRDefault="001C57D3" w:rsidP="00BB6C01">
            <w:pPr>
              <w:jc w:val="both"/>
              <w:rPr>
                <w:rFonts w:ascii="Calibri" w:eastAsia="Calibri" w:hAnsi="Calibri" w:cs="Calibri"/>
                <w:color w:val="000000"/>
                <w:sz w:val="22"/>
                <w:szCs w:val="22"/>
              </w:rPr>
            </w:pPr>
          </w:p>
          <w:p w14:paraId="49EE8319" w14:textId="77777777" w:rsidR="001C57D3" w:rsidRDefault="001C57D3" w:rsidP="00BB6C01">
            <w:pPr>
              <w:jc w:val="both"/>
              <w:rPr>
                <w:rFonts w:ascii="Calibri" w:eastAsia="Calibri" w:hAnsi="Calibri" w:cs="Calibri"/>
                <w:color w:val="000000"/>
                <w:sz w:val="22"/>
                <w:szCs w:val="22"/>
              </w:rPr>
            </w:pPr>
          </w:p>
          <w:p w14:paraId="5E282834" w14:textId="77777777" w:rsidR="001C57D3" w:rsidRDefault="001C57D3" w:rsidP="00BB6C01">
            <w:pPr>
              <w:jc w:val="both"/>
              <w:rPr>
                <w:rFonts w:ascii="Calibri" w:eastAsia="Calibri" w:hAnsi="Calibri" w:cs="Calibri"/>
                <w:color w:val="000000"/>
                <w:sz w:val="22"/>
                <w:szCs w:val="22"/>
              </w:rPr>
            </w:pPr>
          </w:p>
          <w:p w14:paraId="459B2FBA" w14:textId="77777777" w:rsidR="001C57D3" w:rsidRDefault="001C57D3" w:rsidP="00BB6C01">
            <w:pPr>
              <w:jc w:val="both"/>
              <w:rPr>
                <w:rFonts w:ascii="Calibri" w:eastAsia="Calibri" w:hAnsi="Calibri" w:cs="Calibri"/>
                <w:color w:val="000000"/>
                <w:sz w:val="22"/>
                <w:szCs w:val="22"/>
              </w:rPr>
            </w:pPr>
          </w:p>
        </w:tc>
        <w:tc>
          <w:tcPr>
            <w:tcW w:w="9969" w:type="dxa"/>
            <w:gridSpan w:val="15"/>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D82CE6E"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w:t>
            </w:r>
          </w:p>
          <w:p w14:paraId="4E364653"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r>
      <w:tr w:rsidR="001C57D3" w14:paraId="040C6A0B" w14:textId="77777777" w:rsidTr="00DA6E84">
        <w:trPr>
          <w:trHeight w:val="420"/>
        </w:trPr>
        <w:tc>
          <w:tcPr>
            <w:cnfStyle w:val="001000000000" w:firstRow="0" w:lastRow="0" w:firstColumn="1" w:lastColumn="0" w:oddVBand="0" w:evenVBand="0" w:oddHBand="0" w:evenHBand="0" w:firstRowFirstColumn="0" w:firstRowLastColumn="0" w:lastRowFirstColumn="0" w:lastRowLastColumn="0"/>
            <w:tcW w:w="5108" w:type="dxa"/>
            <w:gridSpan w:val="8"/>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hideMark/>
          </w:tcPr>
          <w:p w14:paraId="690796FE" w14:textId="77777777" w:rsidR="001C57D3" w:rsidRDefault="001C57D3" w:rsidP="00BB6C01">
            <w:pPr>
              <w:jc w:val="center"/>
              <w:rPr>
                <w:rFonts w:ascii="Calibri" w:eastAsia="Calibri" w:hAnsi="Calibri" w:cs="Calibri"/>
                <w:color w:val="000000"/>
                <w:sz w:val="22"/>
                <w:szCs w:val="22"/>
              </w:rPr>
            </w:pPr>
            <w:r>
              <w:rPr>
                <w:rFonts w:ascii="Calibri" w:eastAsia="Calibri" w:hAnsi="Calibri" w:cs="Calibri"/>
                <w:b/>
                <w:color w:val="000000"/>
                <w:sz w:val="22"/>
                <w:szCs w:val="22"/>
              </w:rPr>
              <w:t>ELABORADO</w:t>
            </w:r>
          </w:p>
        </w:tc>
        <w:tc>
          <w:tcPr>
            <w:tcW w:w="4172" w:type="dxa"/>
            <w:gridSpan w:val="6"/>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3389046" w14:textId="77777777" w:rsidR="001C57D3" w:rsidRDefault="001C57D3" w:rsidP="00BB6C01">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REVISADO</w:t>
            </w:r>
          </w:p>
        </w:tc>
        <w:tc>
          <w:tcPr>
            <w:tcW w:w="5797" w:type="dxa"/>
            <w:gridSpan w:val="9"/>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C03ACE4" w14:textId="77777777" w:rsidR="001C57D3" w:rsidRDefault="001C57D3" w:rsidP="00BB6C01">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b/>
                <w:color w:val="000000"/>
                <w:sz w:val="22"/>
                <w:szCs w:val="22"/>
              </w:rPr>
              <w:t>APROBADO</w:t>
            </w:r>
          </w:p>
        </w:tc>
      </w:tr>
      <w:tr w:rsidR="001C57D3" w14:paraId="1772F5D1" w14:textId="77777777" w:rsidTr="00DA6E84">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5108" w:type="dxa"/>
            <w:gridSpan w:val="8"/>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hideMark/>
          </w:tcPr>
          <w:p w14:paraId="6B4CD8D9" w14:textId="77777777" w:rsidR="001C57D3" w:rsidRDefault="001C57D3"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Docente: </w:t>
            </w:r>
          </w:p>
        </w:tc>
        <w:tc>
          <w:tcPr>
            <w:tcW w:w="4172" w:type="dxa"/>
            <w:gridSpan w:val="6"/>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E27E727"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 xml:space="preserve">Director del </w:t>
            </w:r>
            <w:proofErr w:type="gramStart"/>
            <w:r>
              <w:rPr>
                <w:rFonts w:ascii="Calibri" w:eastAsia="Calibri" w:hAnsi="Calibri" w:cs="Calibri"/>
                <w:color w:val="000000"/>
                <w:sz w:val="22"/>
                <w:szCs w:val="22"/>
              </w:rPr>
              <w:t>área :</w:t>
            </w:r>
            <w:proofErr w:type="gramEnd"/>
            <w:r>
              <w:rPr>
                <w:rFonts w:ascii="Calibri" w:eastAsia="Calibri" w:hAnsi="Calibri" w:cs="Calibri"/>
                <w:color w:val="000000"/>
                <w:sz w:val="22"/>
                <w:szCs w:val="22"/>
              </w:rPr>
              <w:t xml:space="preserve"> </w:t>
            </w:r>
          </w:p>
        </w:tc>
        <w:tc>
          <w:tcPr>
            <w:tcW w:w="5797" w:type="dxa"/>
            <w:gridSpan w:val="9"/>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BDBB9C7"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Vicerrector:</w:t>
            </w:r>
          </w:p>
        </w:tc>
      </w:tr>
      <w:tr w:rsidR="001C57D3" w14:paraId="085AFB4D" w14:textId="77777777" w:rsidTr="00DA6E84">
        <w:trPr>
          <w:trHeight w:val="220"/>
        </w:trPr>
        <w:tc>
          <w:tcPr>
            <w:cnfStyle w:val="001000000000" w:firstRow="0" w:lastRow="0" w:firstColumn="1" w:lastColumn="0" w:oddVBand="0" w:evenVBand="0" w:oddHBand="0" w:evenHBand="0" w:firstRowFirstColumn="0" w:firstRowLastColumn="0" w:lastRowFirstColumn="0" w:lastRowLastColumn="0"/>
            <w:tcW w:w="5108" w:type="dxa"/>
            <w:gridSpan w:val="8"/>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hideMark/>
          </w:tcPr>
          <w:p w14:paraId="304D0355" w14:textId="77777777" w:rsidR="001C57D3" w:rsidRDefault="001C57D3" w:rsidP="00BB6C01">
            <w:pPr>
              <w:rPr>
                <w:rFonts w:ascii="Calibri" w:eastAsia="Calibri" w:hAnsi="Calibri" w:cs="Calibri"/>
                <w:color w:val="000000"/>
                <w:sz w:val="22"/>
                <w:szCs w:val="22"/>
              </w:rPr>
            </w:pPr>
            <w:r>
              <w:rPr>
                <w:rFonts w:ascii="Calibri" w:eastAsia="Calibri" w:hAnsi="Calibri" w:cs="Calibri"/>
                <w:color w:val="000000"/>
                <w:sz w:val="22"/>
                <w:szCs w:val="22"/>
              </w:rPr>
              <w:t>Firma:</w:t>
            </w:r>
          </w:p>
        </w:tc>
        <w:tc>
          <w:tcPr>
            <w:tcW w:w="4172" w:type="dxa"/>
            <w:gridSpan w:val="6"/>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5859465"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c>
          <w:tcPr>
            <w:tcW w:w="5797" w:type="dxa"/>
            <w:gridSpan w:val="9"/>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09AA93A" w14:textId="77777777" w:rsidR="001C57D3" w:rsidRDefault="001C57D3" w:rsidP="00BB6C0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Firma:</w:t>
            </w:r>
          </w:p>
        </w:tc>
      </w:tr>
      <w:tr w:rsidR="001C57D3" w14:paraId="4238CB02" w14:textId="77777777" w:rsidTr="00DA6E84">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108" w:type="dxa"/>
            <w:gridSpan w:val="8"/>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hideMark/>
          </w:tcPr>
          <w:p w14:paraId="25677BA9" w14:textId="77777777" w:rsidR="001C57D3" w:rsidRDefault="001C57D3" w:rsidP="00BB6C01">
            <w:pPr>
              <w:rPr>
                <w:rFonts w:ascii="Calibri" w:eastAsia="Calibri" w:hAnsi="Calibri" w:cs="Calibri"/>
                <w:color w:val="000000"/>
                <w:sz w:val="22"/>
                <w:szCs w:val="22"/>
              </w:rPr>
            </w:pPr>
            <w:r>
              <w:rPr>
                <w:rFonts w:ascii="Calibri" w:eastAsia="Calibri" w:hAnsi="Calibri" w:cs="Calibri"/>
                <w:color w:val="000000"/>
                <w:sz w:val="22"/>
                <w:szCs w:val="22"/>
              </w:rPr>
              <w:t xml:space="preserve">Fecha: </w:t>
            </w:r>
          </w:p>
        </w:tc>
        <w:tc>
          <w:tcPr>
            <w:tcW w:w="4172" w:type="dxa"/>
            <w:gridSpan w:val="6"/>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DFFCF33"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c>
          <w:tcPr>
            <w:tcW w:w="5797" w:type="dxa"/>
            <w:gridSpan w:val="9"/>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9BC91F9" w14:textId="77777777" w:rsidR="001C57D3" w:rsidRDefault="001C57D3" w:rsidP="00BB6C0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r>
              <w:rPr>
                <w:rFonts w:ascii="Calibri" w:eastAsia="Calibri" w:hAnsi="Calibri" w:cs="Calibri"/>
                <w:color w:val="000000"/>
                <w:sz w:val="22"/>
                <w:szCs w:val="22"/>
              </w:rPr>
              <w:t>Fecha:</w:t>
            </w:r>
          </w:p>
        </w:tc>
      </w:tr>
    </w:tbl>
    <w:p w14:paraId="17D0E57E" w14:textId="77777777" w:rsidR="00DA6E84" w:rsidRDefault="00DA6E84">
      <w:pPr>
        <w:rPr>
          <w:color w:val="auto"/>
        </w:rPr>
        <w:sectPr w:rsidR="00DA6E84" w:rsidSect="00773A9C">
          <w:pgSz w:w="16838" w:h="11906" w:orient="landscape"/>
          <w:pgMar w:top="23" w:right="1418" w:bottom="1701" w:left="1418" w:header="709" w:footer="709" w:gutter="0"/>
          <w:cols w:space="708"/>
          <w:docGrid w:linePitch="360"/>
        </w:sectPr>
      </w:pPr>
    </w:p>
    <w:p w14:paraId="4400DD7A" w14:textId="77777777" w:rsidR="00DA6E84" w:rsidRDefault="00DA6E84" w:rsidP="00DA6E84">
      <w:pPr>
        <w:pStyle w:val="Normal1"/>
        <w:ind w:left="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SIMULADOR DE EXAMEN DEL PRIMER QUIMESTRE</w:t>
      </w:r>
    </w:p>
    <w:p w14:paraId="703D6ED4" w14:textId="77777777" w:rsidR="00DA6E84" w:rsidRDefault="00DA6E84" w:rsidP="00DA6E84">
      <w:pPr>
        <w:pStyle w:val="Normal1"/>
        <w:ind w:left="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BIOLOGÍA</w:t>
      </w:r>
    </w:p>
    <w:p w14:paraId="7FD1AF3A" w14:textId="77777777" w:rsidR="00DA6E84" w:rsidRDefault="00DA6E84" w:rsidP="00DA6E84">
      <w:pPr>
        <w:pStyle w:val="Normal1"/>
        <w:ind w:left="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PRIMERO DE BACHILLERATO GENERAL UNIFICADO</w:t>
      </w:r>
    </w:p>
    <w:p w14:paraId="2A3C39C9" w14:textId="77777777" w:rsidR="00DA6E84" w:rsidRDefault="00DA6E84" w:rsidP="00DA6E84">
      <w:pPr>
        <w:pStyle w:val="Normal1"/>
        <w:ind w:left="720"/>
        <w:rPr>
          <w:rFonts w:ascii="Times New Roman" w:eastAsia="Times New Roman" w:hAnsi="Times New Roman" w:cs="Times New Roman"/>
          <w:sz w:val="24"/>
          <w:szCs w:val="24"/>
        </w:rPr>
      </w:pPr>
    </w:p>
    <w:p w14:paraId="63819548"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DOCENTE: _____________________________________</w:t>
      </w:r>
    </w:p>
    <w:p w14:paraId="7D48CD02"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Nombres y apellidos del estudiante: _____________________ Paralelo: _______</w:t>
      </w:r>
    </w:p>
    <w:p w14:paraId="6CEDCE78" w14:textId="77777777" w:rsidR="00DA6E84" w:rsidRDefault="00DA6E84" w:rsidP="00DA6E84">
      <w:pPr>
        <w:pStyle w:val="Normal1"/>
        <w:ind w:left="720"/>
        <w:rPr>
          <w:rFonts w:ascii="Times New Roman" w:eastAsia="Times New Roman" w:hAnsi="Times New Roman" w:cs="Times New Roman"/>
          <w:sz w:val="24"/>
          <w:szCs w:val="24"/>
        </w:rPr>
      </w:pPr>
    </w:p>
    <w:p w14:paraId="7A16BE76"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1.  Ordena el proceso del origen de la Tierra.</w:t>
      </w:r>
    </w:p>
    <w:p w14:paraId="5595B239" w14:textId="77777777" w:rsidR="00DA6E84" w:rsidRDefault="00DA6E84" w:rsidP="00DA6E84">
      <w:pPr>
        <w:pStyle w:val="Normal1"/>
        <w:ind w:left="720"/>
        <w:rPr>
          <w:rFonts w:ascii="Times New Roman" w:eastAsia="Times New Roman" w:hAnsi="Times New Roman" w:cs="Times New Roman"/>
          <w:sz w:val="24"/>
          <w:szCs w:val="24"/>
        </w:rPr>
      </w:pPr>
    </w:p>
    <w:p w14:paraId="6AE30A33" w14:textId="77777777" w:rsidR="00DA6E84" w:rsidRDefault="00DA6E84" w:rsidP="00DA6E84">
      <w:pPr>
        <w:pStyle w:val="Normal1"/>
        <w:numPr>
          <w:ilvl w:val="0"/>
          <w:numId w:val="35"/>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Creación de los elementos químicos </w:t>
      </w:r>
    </w:p>
    <w:p w14:paraId="230B2A09" w14:textId="77777777" w:rsidR="00DA6E84" w:rsidRDefault="00DA6E84" w:rsidP="00DA6E84">
      <w:pPr>
        <w:pStyle w:val="Normal1"/>
        <w:numPr>
          <w:ilvl w:val="0"/>
          <w:numId w:val="35"/>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Masas incandescentes </w:t>
      </w:r>
    </w:p>
    <w:p w14:paraId="7E585722" w14:textId="77777777" w:rsidR="00DA6E84" w:rsidRDefault="00DA6E84" w:rsidP="00DA6E84">
      <w:pPr>
        <w:pStyle w:val="Normal1"/>
        <w:numPr>
          <w:ilvl w:val="0"/>
          <w:numId w:val="35"/>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Big </w:t>
      </w:r>
      <w:proofErr w:type="spellStart"/>
      <w:r>
        <w:rPr>
          <w:rFonts w:ascii="Times New Roman" w:eastAsia="Times New Roman" w:hAnsi="Times New Roman" w:cs="Times New Roman"/>
          <w:sz w:val="24"/>
          <w:szCs w:val="24"/>
        </w:rPr>
        <w:t>Bang</w:t>
      </w:r>
      <w:proofErr w:type="spellEnd"/>
    </w:p>
    <w:p w14:paraId="1E13B894" w14:textId="77777777" w:rsidR="00DA6E84" w:rsidRDefault="00DA6E84" w:rsidP="00DA6E84">
      <w:pPr>
        <w:pStyle w:val="Normal1"/>
        <w:numPr>
          <w:ilvl w:val="0"/>
          <w:numId w:val="35"/>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Formación de capas sólidas externas o cortezas</w:t>
      </w:r>
    </w:p>
    <w:p w14:paraId="759CB7BD" w14:textId="77777777" w:rsidR="00DA6E84" w:rsidRDefault="00DA6E84" w:rsidP="00DA6E84">
      <w:pPr>
        <w:pStyle w:val="Normal1"/>
        <w:numPr>
          <w:ilvl w:val="0"/>
          <w:numId w:val="35"/>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La fuerza de gravedad causa la agrupación de diversos elementos</w:t>
      </w:r>
    </w:p>
    <w:p w14:paraId="1841D3C9" w14:textId="77777777" w:rsidR="00DA6E84" w:rsidRDefault="00DA6E84" w:rsidP="00DA6E84">
      <w:pPr>
        <w:pStyle w:val="Normal1"/>
        <w:ind w:left="720"/>
        <w:rPr>
          <w:rFonts w:ascii="Times New Roman" w:eastAsia="Times New Roman" w:hAnsi="Times New Roman" w:cs="Times New Roman"/>
          <w:sz w:val="24"/>
          <w:szCs w:val="24"/>
        </w:rPr>
      </w:pPr>
    </w:p>
    <w:p w14:paraId="30667EE4" w14:textId="77777777" w:rsidR="00DA6E84" w:rsidRDefault="00DA6E84" w:rsidP="00DA6E84">
      <w:pPr>
        <w:pStyle w:val="Normal1"/>
        <w:numPr>
          <w:ilvl w:val="0"/>
          <w:numId w:val="33"/>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1, 2, 3, 4, 5</w:t>
      </w:r>
    </w:p>
    <w:p w14:paraId="671EC57F" w14:textId="77777777" w:rsidR="00DA6E84" w:rsidRDefault="00DA6E84" w:rsidP="00DA6E84">
      <w:pPr>
        <w:pStyle w:val="Normal1"/>
        <w:numPr>
          <w:ilvl w:val="0"/>
          <w:numId w:val="33"/>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3, 1, 5, 2, 4</w:t>
      </w:r>
    </w:p>
    <w:p w14:paraId="228B7CB8" w14:textId="77777777" w:rsidR="00DA6E84" w:rsidRDefault="00DA6E84" w:rsidP="00DA6E84">
      <w:pPr>
        <w:pStyle w:val="Normal1"/>
        <w:numPr>
          <w:ilvl w:val="0"/>
          <w:numId w:val="33"/>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2, 4, 1, 5, 3</w:t>
      </w:r>
    </w:p>
    <w:p w14:paraId="5C3C61AE" w14:textId="77777777" w:rsidR="00DA6E84" w:rsidRDefault="00DA6E84" w:rsidP="00DA6E84">
      <w:pPr>
        <w:pStyle w:val="Normal1"/>
        <w:numPr>
          <w:ilvl w:val="0"/>
          <w:numId w:val="33"/>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4, 3, 2, 1, 5</w:t>
      </w:r>
    </w:p>
    <w:p w14:paraId="137C2AF4"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1D8884D8"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2. Relaciona los elementos químicos con sus respectivas fuentes.</w:t>
      </w:r>
    </w:p>
    <w:p w14:paraId="195D20C6" w14:textId="77777777" w:rsidR="00DA6E84" w:rsidRDefault="00DA6E84" w:rsidP="00DA6E84">
      <w:pPr>
        <w:pStyle w:val="Normal1"/>
        <w:ind w:left="720"/>
        <w:rPr>
          <w:rFonts w:ascii="Times New Roman" w:eastAsia="Times New Roman" w:hAnsi="Times New Roman" w:cs="Times New Roman"/>
          <w:sz w:val="24"/>
          <w:szCs w:val="24"/>
        </w:rPr>
      </w:pPr>
    </w:p>
    <w:p w14:paraId="24BEF84A" w14:textId="77777777" w:rsidR="00DA6E84" w:rsidRDefault="00DA6E84" w:rsidP="00DA6E84">
      <w:pPr>
        <w:pStyle w:val="Normal1"/>
        <w:ind w:left="720"/>
        <w:rPr>
          <w:rFonts w:ascii="Times New Roman" w:eastAsia="Times New Roman" w:hAnsi="Times New Roman" w:cs="Times New Roman"/>
          <w:sz w:val="24"/>
          <w:szCs w:val="24"/>
        </w:rPr>
      </w:pPr>
    </w:p>
    <w:tbl>
      <w:tblPr>
        <w:tblW w:w="9026"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DA6E84" w14:paraId="6ED7B55E" w14:textId="77777777" w:rsidTr="00BB6C01">
        <w:tc>
          <w:tcPr>
            <w:tcW w:w="4513" w:type="dxa"/>
            <w:tcBorders>
              <w:top w:val="nil"/>
              <w:left w:val="nil"/>
              <w:bottom w:val="nil"/>
              <w:right w:val="nil"/>
            </w:tcBorders>
            <w:shd w:val="clear" w:color="auto" w:fill="auto"/>
            <w:tcMar>
              <w:top w:w="100" w:type="dxa"/>
              <w:left w:w="100" w:type="dxa"/>
              <w:bottom w:w="100" w:type="dxa"/>
              <w:right w:w="100" w:type="dxa"/>
            </w:tcMar>
          </w:tcPr>
          <w:p w14:paraId="4D47F6BD"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Flúor (F)</w:t>
            </w:r>
          </w:p>
        </w:tc>
        <w:tc>
          <w:tcPr>
            <w:tcW w:w="4513" w:type="dxa"/>
            <w:tcBorders>
              <w:top w:val="nil"/>
              <w:left w:val="nil"/>
              <w:bottom w:val="nil"/>
              <w:right w:val="nil"/>
            </w:tcBorders>
            <w:shd w:val="clear" w:color="auto" w:fill="auto"/>
            <w:tcMar>
              <w:top w:w="100" w:type="dxa"/>
              <w:left w:w="100" w:type="dxa"/>
              <w:bottom w:w="100" w:type="dxa"/>
              <w:right w:w="100" w:type="dxa"/>
            </w:tcMar>
          </w:tcPr>
          <w:p w14:paraId="5CD191EA"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Trigo, centeno, semillas de girasol, avena.</w:t>
            </w:r>
          </w:p>
        </w:tc>
      </w:tr>
      <w:tr w:rsidR="00DA6E84" w14:paraId="56532ABA" w14:textId="77777777" w:rsidTr="00BB6C01">
        <w:tc>
          <w:tcPr>
            <w:tcW w:w="4513" w:type="dxa"/>
            <w:tcBorders>
              <w:top w:val="nil"/>
              <w:left w:val="nil"/>
              <w:bottom w:val="nil"/>
              <w:right w:val="nil"/>
            </w:tcBorders>
            <w:shd w:val="clear" w:color="auto" w:fill="auto"/>
            <w:tcMar>
              <w:top w:w="100" w:type="dxa"/>
              <w:left w:w="100" w:type="dxa"/>
              <w:bottom w:w="100" w:type="dxa"/>
              <w:right w:w="100" w:type="dxa"/>
            </w:tcMar>
          </w:tcPr>
          <w:p w14:paraId="6455BE8C"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Hierro (Fe)</w:t>
            </w:r>
          </w:p>
        </w:tc>
        <w:tc>
          <w:tcPr>
            <w:tcW w:w="4513" w:type="dxa"/>
            <w:tcBorders>
              <w:top w:val="nil"/>
              <w:left w:val="nil"/>
              <w:bottom w:val="nil"/>
              <w:right w:val="nil"/>
            </w:tcBorders>
            <w:shd w:val="clear" w:color="auto" w:fill="auto"/>
            <w:tcMar>
              <w:top w:w="100" w:type="dxa"/>
              <w:left w:w="100" w:type="dxa"/>
              <w:bottom w:w="100" w:type="dxa"/>
              <w:right w:w="100" w:type="dxa"/>
            </w:tcMar>
          </w:tcPr>
          <w:p w14:paraId="487BF42C"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Pastas, trigo, frutos secos, pescados, verduras.</w:t>
            </w:r>
          </w:p>
        </w:tc>
      </w:tr>
      <w:tr w:rsidR="00DA6E84" w14:paraId="67EDE94A" w14:textId="77777777" w:rsidTr="00BB6C01">
        <w:tc>
          <w:tcPr>
            <w:tcW w:w="4513" w:type="dxa"/>
            <w:tcBorders>
              <w:top w:val="nil"/>
              <w:left w:val="nil"/>
              <w:bottom w:val="nil"/>
              <w:right w:val="nil"/>
            </w:tcBorders>
            <w:shd w:val="clear" w:color="auto" w:fill="auto"/>
            <w:tcMar>
              <w:top w:w="100" w:type="dxa"/>
              <w:left w:w="100" w:type="dxa"/>
              <w:bottom w:w="100" w:type="dxa"/>
              <w:right w:w="100" w:type="dxa"/>
            </w:tcMar>
          </w:tcPr>
          <w:p w14:paraId="4F9B0D3E"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Manganeso (Mn)</w:t>
            </w:r>
          </w:p>
        </w:tc>
        <w:tc>
          <w:tcPr>
            <w:tcW w:w="4513" w:type="dxa"/>
            <w:tcBorders>
              <w:top w:val="nil"/>
              <w:left w:val="nil"/>
              <w:bottom w:val="nil"/>
              <w:right w:val="nil"/>
            </w:tcBorders>
            <w:shd w:val="clear" w:color="auto" w:fill="auto"/>
            <w:tcMar>
              <w:top w:w="100" w:type="dxa"/>
              <w:left w:w="100" w:type="dxa"/>
              <w:bottom w:w="100" w:type="dxa"/>
              <w:right w:w="100" w:type="dxa"/>
            </w:tcMar>
          </w:tcPr>
          <w:p w14:paraId="0A57DE0A"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Pescados, mariscos y vegetales sembrados en suelos.</w:t>
            </w:r>
          </w:p>
        </w:tc>
      </w:tr>
      <w:tr w:rsidR="00DA6E84" w14:paraId="39E804F2" w14:textId="77777777" w:rsidTr="00BB6C01">
        <w:tc>
          <w:tcPr>
            <w:tcW w:w="4513" w:type="dxa"/>
            <w:tcBorders>
              <w:top w:val="nil"/>
              <w:left w:val="nil"/>
              <w:bottom w:val="nil"/>
              <w:right w:val="nil"/>
            </w:tcBorders>
            <w:shd w:val="clear" w:color="auto" w:fill="auto"/>
            <w:tcMar>
              <w:top w:w="100" w:type="dxa"/>
              <w:left w:w="100" w:type="dxa"/>
              <w:bottom w:w="100" w:type="dxa"/>
              <w:right w:w="100" w:type="dxa"/>
            </w:tcMar>
          </w:tcPr>
          <w:p w14:paraId="2D1BBCE9"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Selenio (Se) </w:t>
            </w:r>
          </w:p>
        </w:tc>
        <w:tc>
          <w:tcPr>
            <w:tcW w:w="4513" w:type="dxa"/>
            <w:tcBorders>
              <w:top w:val="nil"/>
              <w:left w:val="nil"/>
              <w:bottom w:val="nil"/>
              <w:right w:val="nil"/>
            </w:tcBorders>
            <w:shd w:val="clear" w:color="auto" w:fill="auto"/>
            <w:tcMar>
              <w:top w:w="100" w:type="dxa"/>
              <w:left w:w="100" w:type="dxa"/>
              <w:bottom w:w="100" w:type="dxa"/>
              <w:right w:w="100" w:type="dxa"/>
            </w:tcMar>
          </w:tcPr>
          <w:p w14:paraId="1C2B083E"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Vegetales verdes, </w:t>
            </w:r>
            <w:proofErr w:type="spellStart"/>
            <w:r>
              <w:rPr>
                <w:rFonts w:ascii="Times New Roman" w:eastAsia="Times New Roman" w:hAnsi="Times New Roman" w:cs="Times New Roman"/>
                <w:sz w:val="24"/>
                <w:szCs w:val="24"/>
              </w:rPr>
              <w:t>brócoli</w:t>
            </w:r>
            <w:proofErr w:type="spellEnd"/>
            <w:r>
              <w:rPr>
                <w:rFonts w:ascii="Times New Roman" w:eastAsia="Times New Roman" w:hAnsi="Times New Roman" w:cs="Times New Roman"/>
                <w:sz w:val="24"/>
                <w:szCs w:val="24"/>
              </w:rPr>
              <w:t xml:space="preserve">, espinacas, </w:t>
            </w:r>
            <w:proofErr w:type="gramStart"/>
            <w:r>
              <w:rPr>
                <w:rFonts w:ascii="Times New Roman" w:eastAsia="Times New Roman" w:hAnsi="Times New Roman" w:cs="Times New Roman"/>
                <w:sz w:val="24"/>
                <w:szCs w:val="24"/>
              </w:rPr>
              <w:t>carne rojas</w:t>
            </w:r>
            <w:proofErr w:type="gramEnd"/>
            <w:r>
              <w:rPr>
                <w:rFonts w:ascii="Times New Roman" w:eastAsia="Times New Roman" w:hAnsi="Times New Roman" w:cs="Times New Roman"/>
                <w:sz w:val="24"/>
                <w:szCs w:val="24"/>
              </w:rPr>
              <w:t>.</w:t>
            </w:r>
          </w:p>
        </w:tc>
      </w:tr>
    </w:tbl>
    <w:p w14:paraId="15128A43" w14:textId="77777777" w:rsidR="00DA6E84" w:rsidRDefault="00DA6E84" w:rsidP="00DA6E84">
      <w:pPr>
        <w:pStyle w:val="Normal1"/>
        <w:ind w:left="720"/>
        <w:rPr>
          <w:rFonts w:ascii="Times New Roman" w:eastAsia="Times New Roman" w:hAnsi="Times New Roman" w:cs="Times New Roman"/>
          <w:sz w:val="24"/>
          <w:szCs w:val="24"/>
        </w:rPr>
      </w:pPr>
    </w:p>
    <w:p w14:paraId="034EF7B9" w14:textId="77777777" w:rsidR="00DA6E84" w:rsidRDefault="00DA6E84" w:rsidP="00DA6E84">
      <w:pPr>
        <w:pStyle w:val="Normal1"/>
        <w:numPr>
          <w:ilvl w:val="0"/>
          <w:numId w:val="38"/>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1d, 2a, 3b, 4c</w:t>
      </w:r>
    </w:p>
    <w:p w14:paraId="07821D59" w14:textId="77777777" w:rsidR="00DA6E84" w:rsidRDefault="00DA6E84" w:rsidP="00DA6E84">
      <w:pPr>
        <w:pStyle w:val="Normal1"/>
        <w:numPr>
          <w:ilvl w:val="0"/>
          <w:numId w:val="38"/>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1b, 2c, 3d, 4a</w:t>
      </w:r>
    </w:p>
    <w:p w14:paraId="25AC8819" w14:textId="77777777" w:rsidR="00DA6E84" w:rsidRDefault="00DA6E84" w:rsidP="00DA6E84">
      <w:pPr>
        <w:pStyle w:val="Normal1"/>
        <w:numPr>
          <w:ilvl w:val="0"/>
          <w:numId w:val="38"/>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1a, 2b, 3c, 4d</w:t>
      </w:r>
    </w:p>
    <w:p w14:paraId="66EDEA5B" w14:textId="77777777" w:rsidR="00DA6E84" w:rsidRDefault="00DA6E84" w:rsidP="00DA6E84">
      <w:pPr>
        <w:pStyle w:val="Normal1"/>
        <w:numPr>
          <w:ilvl w:val="0"/>
          <w:numId w:val="38"/>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1c, 2d, 3a, 4b</w:t>
      </w:r>
    </w:p>
    <w:p w14:paraId="50449A5C" w14:textId="77777777" w:rsidR="00DA6E84" w:rsidRDefault="00DA6E84" w:rsidP="00DA6E84">
      <w:pPr>
        <w:pStyle w:val="Normal1"/>
        <w:ind w:left="720"/>
        <w:contextualSpacing/>
        <w:rPr>
          <w:rFonts w:ascii="Times New Roman" w:eastAsia="Times New Roman" w:hAnsi="Times New Roman" w:cs="Times New Roman"/>
          <w:sz w:val="24"/>
          <w:szCs w:val="24"/>
        </w:rPr>
      </w:pPr>
    </w:p>
    <w:p w14:paraId="72E28FCA" w14:textId="77777777" w:rsidR="00DA6E84" w:rsidRDefault="00DA6E84" w:rsidP="00DA6E84">
      <w:pPr>
        <w:pStyle w:val="Normal1"/>
        <w:ind w:left="720"/>
        <w:contextualSpacing/>
        <w:rPr>
          <w:rFonts w:ascii="Times New Roman" w:eastAsia="Times New Roman" w:hAnsi="Times New Roman" w:cs="Times New Roman"/>
          <w:sz w:val="24"/>
          <w:szCs w:val="24"/>
        </w:rPr>
      </w:pPr>
    </w:p>
    <w:p w14:paraId="78B32673" w14:textId="77777777" w:rsidR="00DA6E84" w:rsidRDefault="00DA6E84" w:rsidP="00DA6E84">
      <w:pPr>
        <w:pStyle w:val="Normal1"/>
        <w:ind w:left="720"/>
        <w:contextualSpacing/>
        <w:rPr>
          <w:rFonts w:ascii="Times New Roman" w:eastAsia="Times New Roman" w:hAnsi="Times New Roman" w:cs="Times New Roman"/>
          <w:sz w:val="24"/>
          <w:szCs w:val="24"/>
        </w:rPr>
      </w:pPr>
    </w:p>
    <w:p w14:paraId="0BD7038A" w14:textId="77777777" w:rsidR="00DA6E84" w:rsidRDefault="00DA6E84" w:rsidP="00DA6E84">
      <w:pPr>
        <w:pStyle w:val="Normal1"/>
        <w:ind w:left="720"/>
        <w:contextualSpacing/>
        <w:rPr>
          <w:rFonts w:ascii="Times New Roman" w:eastAsia="Times New Roman" w:hAnsi="Times New Roman" w:cs="Times New Roman"/>
          <w:sz w:val="24"/>
          <w:szCs w:val="24"/>
        </w:rPr>
      </w:pPr>
    </w:p>
    <w:p w14:paraId="52AF7F0D" w14:textId="77777777" w:rsidR="00DA6E84" w:rsidRDefault="00DA6E84" w:rsidP="00DA6E84">
      <w:pPr>
        <w:pStyle w:val="Normal1"/>
        <w:ind w:left="720"/>
        <w:contextualSpacing/>
        <w:rPr>
          <w:rFonts w:ascii="Times New Roman" w:eastAsia="Times New Roman" w:hAnsi="Times New Roman" w:cs="Times New Roman"/>
          <w:sz w:val="24"/>
          <w:szCs w:val="24"/>
        </w:rPr>
      </w:pPr>
    </w:p>
    <w:p w14:paraId="31A9FF39" w14:textId="77777777" w:rsidR="00DA6E84" w:rsidRDefault="00DA6E84" w:rsidP="00DA6E84">
      <w:pPr>
        <w:pStyle w:val="Normal1"/>
        <w:ind w:left="720"/>
        <w:contextualSpacing/>
        <w:rPr>
          <w:rFonts w:ascii="Times New Roman" w:eastAsia="Times New Roman" w:hAnsi="Times New Roman" w:cs="Times New Roman"/>
          <w:sz w:val="24"/>
          <w:szCs w:val="24"/>
        </w:rPr>
      </w:pPr>
    </w:p>
    <w:p w14:paraId="61B0FDF4" w14:textId="77777777" w:rsidR="00DA6E84" w:rsidRDefault="00DA6E84" w:rsidP="00DA6E84">
      <w:pPr>
        <w:pStyle w:val="Normal1"/>
        <w:ind w:left="720"/>
        <w:contextualSpacing/>
        <w:rPr>
          <w:rFonts w:ascii="Times New Roman" w:eastAsia="Times New Roman" w:hAnsi="Times New Roman" w:cs="Times New Roman"/>
          <w:sz w:val="24"/>
          <w:szCs w:val="24"/>
        </w:rPr>
      </w:pPr>
    </w:p>
    <w:p w14:paraId="5E0B6815" w14:textId="77777777" w:rsidR="00DA6E84" w:rsidRDefault="00DA6E84" w:rsidP="00DA6E84">
      <w:pPr>
        <w:pStyle w:val="Normal1"/>
        <w:ind w:left="720"/>
        <w:contextualSpacing/>
        <w:rPr>
          <w:rFonts w:ascii="Times New Roman" w:eastAsia="Times New Roman" w:hAnsi="Times New Roman" w:cs="Times New Roman"/>
          <w:sz w:val="24"/>
          <w:szCs w:val="24"/>
        </w:rPr>
      </w:pPr>
    </w:p>
    <w:p w14:paraId="76A4E3CA" w14:textId="77777777" w:rsidR="00DA6E84" w:rsidRDefault="00DA6E84" w:rsidP="00DA6E84">
      <w:pPr>
        <w:pStyle w:val="Normal1"/>
        <w:ind w:left="720"/>
        <w:contextualSpacing/>
        <w:rPr>
          <w:rFonts w:ascii="Times New Roman" w:eastAsia="Times New Roman" w:hAnsi="Times New Roman" w:cs="Times New Roman"/>
          <w:sz w:val="24"/>
          <w:szCs w:val="24"/>
        </w:rPr>
      </w:pPr>
    </w:p>
    <w:p w14:paraId="2EC3A762" w14:textId="77777777" w:rsidR="00DA6E84" w:rsidRDefault="00DA6E84" w:rsidP="00DA6E84">
      <w:pPr>
        <w:pStyle w:val="Normal1"/>
        <w:ind w:left="720"/>
        <w:contextualSpacing/>
        <w:rPr>
          <w:rFonts w:ascii="Times New Roman" w:eastAsia="Times New Roman" w:hAnsi="Times New Roman" w:cs="Times New Roman"/>
          <w:sz w:val="24"/>
          <w:szCs w:val="24"/>
        </w:rPr>
      </w:pPr>
    </w:p>
    <w:p w14:paraId="22F91CC4" w14:textId="77777777" w:rsidR="00DA6E84" w:rsidRPr="00F14093" w:rsidRDefault="00DA6E84" w:rsidP="00DA6E84">
      <w:pPr>
        <w:pStyle w:val="Normal1"/>
        <w:ind w:left="720"/>
        <w:contextualSpacing/>
        <w:rPr>
          <w:rFonts w:ascii="Times New Roman" w:eastAsia="Times New Roman" w:hAnsi="Times New Roman" w:cs="Times New Roman"/>
          <w:sz w:val="24"/>
          <w:szCs w:val="24"/>
        </w:rPr>
      </w:pPr>
    </w:p>
    <w:p w14:paraId="49D14D97"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3. ¿</w:t>
      </w:r>
      <w:proofErr w:type="spellStart"/>
      <w:r>
        <w:rPr>
          <w:rFonts w:ascii="Times New Roman" w:eastAsia="Times New Roman" w:hAnsi="Times New Roman" w:cs="Times New Roman"/>
          <w:sz w:val="24"/>
          <w:szCs w:val="24"/>
        </w:rPr>
        <w:t>Cúal</w:t>
      </w:r>
      <w:proofErr w:type="spellEnd"/>
      <w:r>
        <w:rPr>
          <w:rFonts w:ascii="Times New Roman" w:eastAsia="Times New Roman" w:hAnsi="Times New Roman" w:cs="Times New Roman"/>
          <w:sz w:val="24"/>
          <w:szCs w:val="24"/>
        </w:rPr>
        <w:t xml:space="preserve"> es la distribución de agua en la Tierra? Seleccione la respuesta correcta.</w:t>
      </w:r>
    </w:p>
    <w:p w14:paraId="7D9A7125" w14:textId="77777777" w:rsidR="00DA6E84" w:rsidRDefault="00DA6E84" w:rsidP="00DA6E84">
      <w:pPr>
        <w:pStyle w:val="Normal1"/>
        <w:ind w:left="720"/>
        <w:rPr>
          <w:rFonts w:ascii="Times New Roman" w:eastAsia="Times New Roman" w:hAnsi="Times New Roman" w:cs="Times New Roman"/>
          <w:sz w:val="24"/>
          <w:szCs w:val="24"/>
        </w:rPr>
      </w:pPr>
    </w:p>
    <w:p w14:paraId="28F389BC" w14:textId="77777777" w:rsidR="00DA6E84" w:rsidRDefault="00DA6E84" w:rsidP="00DA6E84">
      <w:pPr>
        <w:pStyle w:val="Normal1"/>
        <w:numPr>
          <w:ilvl w:val="0"/>
          <w:numId w:val="30"/>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Agua salada 90% - Agua dulce 10%</w:t>
      </w:r>
    </w:p>
    <w:p w14:paraId="21F7BD5A" w14:textId="77777777" w:rsidR="00DA6E84" w:rsidRDefault="00DA6E84" w:rsidP="00DA6E84">
      <w:pPr>
        <w:pStyle w:val="Normal1"/>
        <w:numPr>
          <w:ilvl w:val="0"/>
          <w:numId w:val="30"/>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Agua salada 95% - Agua dulce 5%</w:t>
      </w:r>
    </w:p>
    <w:p w14:paraId="3827E72F" w14:textId="77777777" w:rsidR="00DA6E84" w:rsidRDefault="00DA6E84" w:rsidP="00DA6E84">
      <w:pPr>
        <w:pStyle w:val="Normal1"/>
        <w:numPr>
          <w:ilvl w:val="0"/>
          <w:numId w:val="30"/>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Agua salada 97% - Agua dulce 3%</w:t>
      </w:r>
    </w:p>
    <w:p w14:paraId="6DDCC678" w14:textId="77777777" w:rsidR="00DA6E84" w:rsidRDefault="00DA6E84" w:rsidP="00DA6E84">
      <w:pPr>
        <w:pStyle w:val="Normal1"/>
        <w:numPr>
          <w:ilvl w:val="0"/>
          <w:numId w:val="30"/>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Agua salada 80% - Agua dulce 20%</w:t>
      </w:r>
    </w:p>
    <w:p w14:paraId="49B6E5F9"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08A16F61"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______________ es una red formada por filamentos proteicos rodeados por un coloide o un gel, lo que significa que su textura no es ni un </w:t>
      </w:r>
      <w:proofErr w:type="spellStart"/>
      <w:r>
        <w:rPr>
          <w:rFonts w:ascii="Times New Roman" w:eastAsia="Times New Roman" w:hAnsi="Times New Roman" w:cs="Times New Roman"/>
          <w:sz w:val="24"/>
          <w:szCs w:val="24"/>
        </w:rPr>
        <w:t>líquido</w:t>
      </w:r>
      <w:proofErr w:type="spellEnd"/>
      <w:r>
        <w:rPr>
          <w:rFonts w:ascii="Times New Roman" w:eastAsia="Times New Roman" w:hAnsi="Times New Roman" w:cs="Times New Roman"/>
          <w:sz w:val="24"/>
          <w:szCs w:val="24"/>
        </w:rPr>
        <w:t xml:space="preserve"> ni un </w:t>
      </w:r>
      <w:proofErr w:type="spellStart"/>
      <w:r>
        <w:rPr>
          <w:rFonts w:ascii="Times New Roman" w:eastAsia="Times New Roman" w:hAnsi="Times New Roman" w:cs="Times New Roman"/>
          <w:sz w:val="24"/>
          <w:szCs w:val="24"/>
        </w:rPr>
        <w:t>sólido</w:t>
      </w:r>
      <w:proofErr w:type="spellEnd"/>
      <w:r>
        <w:rPr>
          <w:rFonts w:ascii="Times New Roman" w:eastAsia="Times New Roman" w:hAnsi="Times New Roman" w:cs="Times New Roman"/>
          <w:sz w:val="24"/>
          <w:szCs w:val="24"/>
        </w:rPr>
        <w:t>.</w:t>
      </w:r>
    </w:p>
    <w:p w14:paraId="343AA19F" w14:textId="77777777" w:rsidR="00DA6E84" w:rsidRDefault="00DA6E84" w:rsidP="00DA6E84">
      <w:pPr>
        <w:pStyle w:val="Normal1"/>
        <w:ind w:left="720"/>
        <w:rPr>
          <w:rFonts w:ascii="Times New Roman" w:eastAsia="Times New Roman" w:hAnsi="Times New Roman" w:cs="Times New Roman"/>
          <w:sz w:val="24"/>
          <w:szCs w:val="24"/>
        </w:rPr>
      </w:pPr>
    </w:p>
    <w:p w14:paraId="4857323E" w14:textId="77777777" w:rsidR="00DA6E84" w:rsidRDefault="00DA6E84" w:rsidP="00DA6E84">
      <w:pPr>
        <w:pStyle w:val="Normal1"/>
        <w:numPr>
          <w:ilvl w:val="0"/>
          <w:numId w:val="34"/>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Citoplasma</w:t>
      </w:r>
    </w:p>
    <w:p w14:paraId="542F5A6D" w14:textId="77777777" w:rsidR="00DA6E84" w:rsidRDefault="00DA6E84" w:rsidP="00DA6E84">
      <w:pPr>
        <w:pStyle w:val="Normal1"/>
        <w:numPr>
          <w:ilvl w:val="0"/>
          <w:numId w:val="34"/>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Sistema circulatorio</w:t>
      </w:r>
    </w:p>
    <w:p w14:paraId="37ACE2A3" w14:textId="77777777" w:rsidR="00DA6E84" w:rsidRDefault="00DA6E84" w:rsidP="00DA6E84">
      <w:pPr>
        <w:pStyle w:val="Normal1"/>
        <w:numPr>
          <w:ilvl w:val="0"/>
          <w:numId w:val="34"/>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Membranas pleurales </w:t>
      </w:r>
    </w:p>
    <w:p w14:paraId="7E7F5549" w14:textId="77777777" w:rsidR="00DA6E84" w:rsidRDefault="00DA6E84" w:rsidP="00DA6E84">
      <w:pPr>
        <w:pStyle w:val="Normal1"/>
        <w:numPr>
          <w:ilvl w:val="0"/>
          <w:numId w:val="34"/>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Sistema endocrino</w:t>
      </w:r>
    </w:p>
    <w:p w14:paraId="75F7DC0F" w14:textId="77777777" w:rsidR="00DA6E84" w:rsidRPr="00F14093" w:rsidRDefault="00DA6E84" w:rsidP="00DA6E84">
      <w:pPr>
        <w:pStyle w:val="Normal1"/>
        <w:ind w:left="1440"/>
        <w:contextualSpacing/>
        <w:rPr>
          <w:rFonts w:ascii="Times New Roman" w:eastAsia="Times New Roman" w:hAnsi="Times New Roman" w:cs="Times New Roman"/>
          <w:sz w:val="24"/>
          <w:szCs w:val="24"/>
        </w:rPr>
      </w:pPr>
    </w:p>
    <w:p w14:paraId="40C2261B"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5. Relaciona los términos con su respectiva definición.</w:t>
      </w:r>
    </w:p>
    <w:p w14:paraId="733CC0FB" w14:textId="77777777" w:rsidR="00DA6E84" w:rsidRDefault="00DA6E84" w:rsidP="00DA6E84">
      <w:pPr>
        <w:pStyle w:val="Normal1"/>
        <w:ind w:left="720"/>
        <w:rPr>
          <w:rFonts w:ascii="Times New Roman" w:eastAsia="Times New Roman" w:hAnsi="Times New Roman" w:cs="Times New Roman"/>
          <w:sz w:val="24"/>
          <w:szCs w:val="24"/>
        </w:rPr>
      </w:pPr>
    </w:p>
    <w:tbl>
      <w:tblPr>
        <w:tblW w:w="9026"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DA6E84" w14:paraId="27983203" w14:textId="77777777" w:rsidTr="00BB6C01">
        <w:tc>
          <w:tcPr>
            <w:tcW w:w="4513" w:type="dxa"/>
            <w:tcBorders>
              <w:top w:val="nil"/>
              <w:left w:val="nil"/>
              <w:bottom w:val="nil"/>
              <w:right w:val="nil"/>
            </w:tcBorders>
            <w:shd w:val="clear" w:color="auto" w:fill="auto"/>
            <w:tcMar>
              <w:top w:w="100" w:type="dxa"/>
              <w:left w:w="100" w:type="dxa"/>
              <w:bottom w:w="100" w:type="dxa"/>
              <w:right w:w="100" w:type="dxa"/>
            </w:tcMar>
          </w:tcPr>
          <w:p w14:paraId="7CC461F4"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roofErr w:type="spellStart"/>
            <w:r>
              <w:rPr>
                <w:rFonts w:ascii="Times New Roman" w:eastAsia="Times New Roman" w:hAnsi="Times New Roman" w:cs="Times New Roman"/>
                <w:sz w:val="24"/>
                <w:szCs w:val="24"/>
              </w:rPr>
              <w:t>Fósiles</w:t>
            </w:r>
            <w:proofErr w:type="spellEnd"/>
          </w:p>
        </w:tc>
        <w:tc>
          <w:tcPr>
            <w:tcW w:w="4513" w:type="dxa"/>
            <w:tcBorders>
              <w:top w:val="nil"/>
              <w:left w:val="nil"/>
              <w:bottom w:val="nil"/>
              <w:right w:val="nil"/>
            </w:tcBorders>
            <w:shd w:val="clear" w:color="auto" w:fill="auto"/>
            <w:tcMar>
              <w:top w:w="100" w:type="dxa"/>
              <w:left w:w="100" w:type="dxa"/>
              <w:bottom w:w="100" w:type="dxa"/>
              <w:right w:w="100" w:type="dxa"/>
            </w:tcMar>
          </w:tcPr>
          <w:p w14:paraId="14EEC8C0"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Los bordes de diversos continentes coinciden con otros.</w:t>
            </w:r>
          </w:p>
        </w:tc>
      </w:tr>
      <w:tr w:rsidR="00DA6E84" w14:paraId="73AF5F26" w14:textId="77777777" w:rsidTr="00BB6C01">
        <w:tc>
          <w:tcPr>
            <w:tcW w:w="4513" w:type="dxa"/>
            <w:tcBorders>
              <w:top w:val="nil"/>
              <w:left w:val="nil"/>
              <w:bottom w:val="nil"/>
              <w:right w:val="nil"/>
            </w:tcBorders>
            <w:shd w:val="clear" w:color="auto" w:fill="auto"/>
            <w:tcMar>
              <w:top w:w="100" w:type="dxa"/>
              <w:left w:w="100" w:type="dxa"/>
              <w:bottom w:w="100" w:type="dxa"/>
              <w:right w:w="100" w:type="dxa"/>
            </w:tcMar>
          </w:tcPr>
          <w:p w14:paraId="14C362C7"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roofErr w:type="spellStart"/>
            <w:r>
              <w:rPr>
                <w:rFonts w:ascii="Times New Roman" w:eastAsia="Times New Roman" w:hAnsi="Times New Roman" w:cs="Times New Roman"/>
                <w:sz w:val="24"/>
                <w:szCs w:val="24"/>
              </w:rPr>
              <w:t>Morfología</w:t>
            </w:r>
            <w:proofErr w:type="spellEnd"/>
            <w:r>
              <w:rPr>
                <w:rFonts w:ascii="Times New Roman" w:eastAsia="Times New Roman" w:hAnsi="Times New Roman" w:cs="Times New Roman"/>
                <w:sz w:val="24"/>
                <w:szCs w:val="24"/>
              </w:rPr>
              <w:t xml:space="preserve"> de continentes</w:t>
            </w:r>
          </w:p>
        </w:tc>
        <w:tc>
          <w:tcPr>
            <w:tcW w:w="4513" w:type="dxa"/>
            <w:tcBorders>
              <w:top w:val="nil"/>
              <w:left w:val="nil"/>
              <w:bottom w:val="nil"/>
              <w:right w:val="nil"/>
            </w:tcBorders>
            <w:shd w:val="clear" w:color="auto" w:fill="auto"/>
            <w:tcMar>
              <w:top w:w="100" w:type="dxa"/>
              <w:left w:w="100" w:type="dxa"/>
              <w:bottom w:w="100" w:type="dxa"/>
              <w:right w:w="100" w:type="dxa"/>
            </w:tcMar>
          </w:tcPr>
          <w:p w14:paraId="26B11CEC"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Grupos </w:t>
            </w:r>
            <w:proofErr w:type="spellStart"/>
            <w:r>
              <w:rPr>
                <w:rFonts w:ascii="Times New Roman" w:eastAsia="Times New Roman" w:hAnsi="Times New Roman" w:cs="Times New Roman"/>
                <w:sz w:val="24"/>
                <w:szCs w:val="24"/>
              </w:rPr>
              <w:t>montañosos</w:t>
            </w:r>
            <w:proofErr w:type="spellEnd"/>
            <w:r>
              <w:rPr>
                <w:rFonts w:ascii="Times New Roman" w:eastAsia="Times New Roman" w:hAnsi="Times New Roman" w:cs="Times New Roman"/>
                <w:sz w:val="24"/>
                <w:szCs w:val="24"/>
              </w:rPr>
              <w:t xml:space="preserve"> que coinciden con cadenas </w:t>
            </w:r>
            <w:proofErr w:type="spellStart"/>
            <w:r>
              <w:rPr>
                <w:rFonts w:ascii="Times New Roman" w:eastAsia="Times New Roman" w:hAnsi="Times New Roman" w:cs="Times New Roman"/>
                <w:sz w:val="24"/>
                <w:szCs w:val="24"/>
              </w:rPr>
              <w:t>geológicas</w:t>
            </w:r>
            <w:proofErr w:type="spellEnd"/>
            <w:r>
              <w:rPr>
                <w:rFonts w:ascii="Times New Roman" w:eastAsia="Times New Roman" w:hAnsi="Times New Roman" w:cs="Times New Roman"/>
                <w:sz w:val="24"/>
                <w:szCs w:val="24"/>
              </w:rPr>
              <w:t xml:space="preserve"> en otros lugares.</w:t>
            </w:r>
            <w:r>
              <w:rPr>
                <w:rFonts w:ascii="Times New Roman" w:eastAsia="Times New Roman" w:hAnsi="Times New Roman" w:cs="Times New Roman"/>
                <w:sz w:val="24"/>
                <w:szCs w:val="24"/>
              </w:rPr>
              <w:br/>
            </w:r>
          </w:p>
        </w:tc>
      </w:tr>
      <w:tr w:rsidR="00DA6E84" w14:paraId="51FA6961" w14:textId="77777777" w:rsidTr="00BB6C01">
        <w:tc>
          <w:tcPr>
            <w:tcW w:w="4513" w:type="dxa"/>
            <w:tcBorders>
              <w:top w:val="nil"/>
              <w:left w:val="nil"/>
              <w:bottom w:val="nil"/>
              <w:right w:val="nil"/>
            </w:tcBorders>
            <w:shd w:val="clear" w:color="auto" w:fill="auto"/>
            <w:tcMar>
              <w:top w:w="100" w:type="dxa"/>
              <w:left w:w="100" w:type="dxa"/>
              <w:bottom w:w="100" w:type="dxa"/>
              <w:right w:w="100" w:type="dxa"/>
            </w:tcMar>
          </w:tcPr>
          <w:p w14:paraId="29E237B5"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Relieve </w:t>
            </w:r>
          </w:p>
        </w:tc>
        <w:tc>
          <w:tcPr>
            <w:tcW w:w="4513" w:type="dxa"/>
            <w:tcBorders>
              <w:top w:val="nil"/>
              <w:left w:val="nil"/>
              <w:bottom w:val="nil"/>
              <w:right w:val="nil"/>
            </w:tcBorders>
            <w:shd w:val="clear" w:color="auto" w:fill="auto"/>
            <w:tcMar>
              <w:top w:w="100" w:type="dxa"/>
              <w:left w:w="100" w:type="dxa"/>
              <w:bottom w:w="100" w:type="dxa"/>
              <w:right w:w="100" w:type="dxa"/>
            </w:tcMar>
          </w:tcPr>
          <w:p w14:paraId="667FDAD1"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Iguales o similares encontrados en diversos continentes.</w:t>
            </w:r>
          </w:p>
        </w:tc>
      </w:tr>
    </w:tbl>
    <w:p w14:paraId="0EA985D5" w14:textId="77777777" w:rsidR="00DA6E84" w:rsidRDefault="00DA6E84" w:rsidP="00DA6E84">
      <w:pPr>
        <w:pStyle w:val="Normal1"/>
        <w:ind w:left="720"/>
        <w:rPr>
          <w:rFonts w:ascii="Times New Roman" w:eastAsia="Times New Roman" w:hAnsi="Times New Roman" w:cs="Times New Roman"/>
          <w:sz w:val="24"/>
          <w:szCs w:val="24"/>
        </w:rPr>
      </w:pPr>
    </w:p>
    <w:p w14:paraId="187FFCD2" w14:textId="77777777" w:rsidR="00DA6E84" w:rsidRDefault="00DA6E84" w:rsidP="00DA6E84">
      <w:pPr>
        <w:pStyle w:val="Normal1"/>
        <w:ind w:left="720"/>
        <w:rPr>
          <w:rFonts w:ascii="Times New Roman" w:eastAsia="Times New Roman" w:hAnsi="Times New Roman" w:cs="Times New Roman"/>
          <w:sz w:val="24"/>
          <w:szCs w:val="24"/>
        </w:rPr>
      </w:pPr>
    </w:p>
    <w:p w14:paraId="0112BFDC" w14:textId="77777777" w:rsidR="00DA6E84" w:rsidRDefault="00DA6E84" w:rsidP="00DA6E84">
      <w:pPr>
        <w:pStyle w:val="Normal1"/>
        <w:numPr>
          <w:ilvl w:val="0"/>
          <w:numId w:val="39"/>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1a, 2b, 3c </w:t>
      </w:r>
    </w:p>
    <w:p w14:paraId="47571DE8" w14:textId="77777777" w:rsidR="00DA6E84" w:rsidRDefault="00DA6E84" w:rsidP="00DA6E84">
      <w:pPr>
        <w:pStyle w:val="Normal1"/>
        <w:numPr>
          <w:ilvl w:val="0"/>
          <w:numId w:val="39"/>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1b, 2a, 3c</w:t>
      </w:r>
    </w:p>
    <w:p w14:paraId="742335F4" w14:textId="77777777" w:rsidR="00DA6E84" w:rsidRDefault="00DA6E84" w:rsidP="00DA6E84">
      <w:pPr>
        <w:pStyle w:val="Normal1"/>
        <w:numPr>
          <w:ilvl w:val="0"/>
          <w:numId w:val="39"/>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1c, 2a, 3b </w:t>
      </w:r>
    </w:p>
    <w:p w14:paraId="05D9D3CC" w14:textId="77777777" w:rsidR="00DA6E84" w:rsidRDefault="00DA6E84" w:rsidP="00DA6E84">
      <w:pPr>
        <w:pStyle w:val="Normal1"/>
        <w:numPr>
          <w:ilvl w:val="0"/>
          <w:numId w:val="39"/>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1c, 2b, 3a</w:t>
      </w:r>
    </w:p>
    <w:p w14:paraId="109ED9DB" w14:textId="77777777" w:rsidR="00DA6E84" w:rsidRDefault="00DA6E84" w:rsidP="00DA6E84">
      <w:pPr>
        <w:pStyle w:val="Normal1"/>
        <w:ind w:left="720"/>
        <w:rPr>
          <w:rFonts w:ascii="Times New Roman" w:eastAsia="Times New Roman" w:hAnsi="Times New Roman" w:cs="Times New Roman"/>
          <w:sz w:val="24"/>
          <w:szCs w:val="24"/>
        </w:rPr>
      </w:pPr>
    </w:p>
    <w:p w14:paraId="3918687F" w14:textId="77777777" w:rsidR="00DA6E84" w:rsidRDefault="00DA6E84" w:rsidP="00DA6E84">
      <w:pPr>
        <w:pStyle w:val="Normal1"/>
        <w:spacing w:after="160" w:line="259" w:lineRule="auto"/>
        <w:ind w:left="720"/>
        <w:rPr>
          <w:rFonts w:ascii="Calibri" w:eastAsia="Calibri" w:hAnsi="Calibri" w:cs="Calibri"/>
        </w:rPr>
      </w:pPr>
    </w:p>
    <w:p w14:paraId="786DA3FA" w14:textId="77777777" w:rsidR="00DA6E84" w:rsidRDefault="00DA6E84" w:rsidP="00DA6E84">
      <w:pPr>
        <w:pStyle w:val="Normal1"/>
        <w:spacing w:after="160" w:line="259" w:lineRule="auto"/>
        <w:ind w:left="720"/>
        <w:rPr>
          <w:rFonts w:ascii="Calibri" w:eastAsia="Calibri" w:hAnsi="Calibri" w:cs="Calibri"/>
        </w:rPr>
      </w:pPr>
    </w:p>
    <w:p w14:paraId="2138B7D7" w14:textId="77777777" w:rsidR="00DA6E84" w:rsidRDefault="00DA6E84" w:rsidP="00DA6E84">
      <w:pPr>
        <w:pStyle w:val="Normal1"/>
        <w:spacing w:after="160" w:line="259" w:lineRule="auto"/>
        <w:ind w:left="720"/>
        <w:rPr>
          <w:rFonts w:ascii="Calibri" w:eastAsia="Calibri" w:hAnsi="Calibri" w:cs="Calibri"/>
        </w:rPr>
      </w:pPr>
    </w:p>
    <w:p w14:paraId="17F17D10" w14:textId="77777777" w:rsidR="00DA6E84" w:rsidRDefault="00DA6E84" w:rsidP="00DA6E84">
      <w:pPr>
        <w:pStyle w:val="Normal1"/>
        <w:spacing w:after="160" w:line="259" w:lineRule="auto"/>
        <w:ind w:left="720"/>
        <w:rPr>
          <w:rFonts w:ascii="Calibri" w:eastAsia="Calibri" w:hAnsi="Calibri" w:cs="Calibri"/>
        </w:rPr>
      </w:pPr>
    </w:p>
    <w:p w14:paraId="26578D01" w14:textId="77777777" w:rsidR="00DA6E84" w:rsidRDefault="00DA6E84" w:rsidP="00DA6E84">
      <w:pPr>
        <w:pStyle w:val="Normal1"/>
        <w:spacing w:after="160" w:line="259" w:lineRule="auto"/>
        <w:ind w:left="720"/>
        <w:rPr>
          <w:rFonts w:ascii="Calibri" w:eastAsia="Calibri" w:hAnsi="Calibri" w:cs="Calibri"/>
        </w:rPr>
      </w:pPr>
    </w:p>
    <w:p w14:paraId="07C93011" w14:textId="77777777" w:rsidR="00DA6E84" w:rsidRDefault="00DA6E84" w:rsidP="00DA6E84">
      <w:pPr>
        <w:pStyle w:val="Normal1"/>
        <w:spacing w:after="160" w:line="259" w:lineRule="auto"/>
        <w:ind w:left="720"/>
        <w:rPr>
          <w:rFonts w:ascii="Calibri" w:eastAsia="Calibri" w:hAnsi="Calibri" w:cs="Calibri"/>
        </w:rPr>
      </w:pPr>
    </w:p>
    <w:p w14:paraId="4C45A157" w14:textId="77777777" w:rsidR="00DA6E84" w:rsidRDefault="00DA6E84" w:rsidP="00DA6E84">
      <w:pPr>
        <w:pStyle w:val="Normal1"/>
        <w:spacing w:after="160" w:line="259" w:lineRule="auto"/>
        <w:ind w:left="720"/>
        <w:rPr>
          <w:rFonts w:ascii="Calibri" w:eastAsia="Calibri" w:hAnsi="Calibri" w:cs="Calibri"/>
        </w:rPr>
      </w:pPr>
    </w:p>
    <w:p w14:paraId="264B640B" w14:textId="77777777" w:rsidR="00DA6E84" w:rsidRDefault="00DA6E84" w:rsidP="00DA6E84">
      <w:pPr>
        <w:pStyle w:val="Normal1"/>
        <w:spacing w:after="160" w:line="259" w:lineRule="auto"/>
        <w:ind w:left="720"/>
        <w:rPr>
          <w:rFonts w:ascii="Calibri" w:eastAsia="Calibri" w:hAnsi="Calibri" w:cs="Calibri"/>
        </w:rPr>
      </w:pPr>
    </w:p>
    <w:p w14:paraId="3549C0E1" w14:textId="77777777" w:rsidR="00DA6E84" w:rsidRDefault="00DA6E84" w:rsidP="00DA6E84">
      <w:pPr>
        <w:pStyle w:val="Normal1"/>
        <w:spacing w:after="160" w:line="259" w:lineRule="auto"/>
        <w:ind w:left="720"/>
        <w:rPr>
          <w:rFonts w:ascii="Calibri" w:eastAsia="Calibri" w:hAnsi="Calibri" w:cs="Calibri"/>
        </w:rPr>
      </w:pPr>
    </w:p>
    <w:p w14:paraId="69794B22" w14:textId="77777777" w:rsidR="00DA6E84" w:rsidRDefault="00DA6E84" w:rsidP="00DA6E84">
      <w:pPr>
        <w:pStyle w:val="Normal1"/>
        <w:spacing w:after="160" w:line="259" w:lineRule="auto"/>
        <w:ind w:left="720"/>
        <w:rPr>
          <w:rFonts w:ascii="Calibri" w:eastAsia="Calibri" w:hAnsi="Calibri" w:cs="Calibri"/>
        </w:rPr>
      </w:pPr>
    </w:p>
    <w:p w14:paraId="6D44378F"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Relaciona </w:t>
      </w:r>
      <w:proofErr w:type="gramStart"/>
      <w:r>
        <w:rPr>
          <w:rFonts w:ascii="Times New Roman" w:eastAsia="Times New Roman" w:hAnsi="Times New Roman" w:cs="Times New Roman"/>
          <w:sz w:val="24"/>
          <w:szCs w:val="24"/>
        </w:rPr>
        <w:t>la definiciones correctas</w:t>
      </w:r>
      <w:proofErr w:type="gramEnd"/>
      <w:r>
        <w:rPr>
          <w:rFonts w:ascii="Times New Roman" w:eastAsia="Times New Roman" w:hAnsi="Times New Roman" w:cs="Times New Roman"/>
          <w:sz w:val="24"/>
          <w:szCs w:val="24"/>
        </w:rPr>
        <w:t xml:space="preserve"> de los tipos de diversidad biológica.</w:t>
      </w:r>
    </w:p>
    <w:p w14:paraId="6D144B7A" w14:textId="77777777" w:rsidR="00DA6E84" w:rsidRDefault="00DA6E84" w:rsidP="00DA6E84">
      <w:pPr>
        <w:pStyle w:val="Normal1"/>
        <w:ind w:left="720"/>
        <w:rPr>
          <w:rFonts w:ascii="Times New Roman" w:eastAsia="Times New Roman" w:hAnsi="Times New Roman" w:cs="Times New Roman"/>
          <w:sz w:val="24"/>
          <w:szCs w:val="24"/>
        </w:rPr>
      </w:pPr>
    </w:p>
    <w:p w14:paraId="3EA08221" w14:textId="77777777" w:rsidR="00DA6E84" w:rsidRDefault="00DA6E84" w:rsidP="00DA6E84">
      <w:pPr>
        <w:pStyle w:val="Normal1"/>
        <w:ind w:left="720"/>
        <w:rPr>
          <w:rFonts w:ascii="Times New Roman" w:eastAsia="Times New Roman" w:hAnsi="Times New Roman" w:cs="Times New Roman"/>
          <w:sz w:val="24"/>
          <w:szCs w:val="24"/>
        </w:rPr>
      </w:pPr>
    </w:p>
    <w:tbl>
      <w:tblPr>
        <w:tblW w:w="9000"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45"/>
        <w:gridCol w:w="4455"/>
      </w:tblGrid>
      <w:tr w:rsidR="00DA6E84" w14:paraId="75726C82" w14:textId="77777777" w:rsidTr="00BB6C01">
        <w:tc>
          <w:tcPr>
            <w:tcW w:w="4545" w:type="dxa"/>
            <w:tcBorders>
              <w:top w:val="nil"/>
              <w:left w:val="nil"/>
              <w:bottom w:val="nil"/>
              <w:right w:val="nil"/>
            </w:tcBorders>
            <w:shd w:val="clear" w:color="auto" w:fill="auto"/>
            <w:tcMar>
              <w:top w:w="100" w:type="dxa"/>
              <w:left w:w="100" w:type="dxa"/>
              <w:bottom w:w="100" w:type="dxa"/>
              <w:right w:w="100" w:type="dxa"/>
            </w:tcMar>
          </w:tcPr>
          <w:p w14:paraId="2EACFABD"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La diversidad </w:t>
            </w:r>
            <w:proofErr w:type="spellStart"/>
            <w:r>
              <w:rPr>
                <w:rFonts w:ascii="Times New Roman" w:eastAsia="Times New Roman" w:hAnsi="Times New Roman" w:cs="Times New Roman"/>
                <w:sz w:val="24"/>
                <w:szCs w:val="24"/>
              </w:rPr>
              <w:t>genética</w:t>
            </w:r>
            <w:proofErr w:type="spellEnd"/>
            <w:r>
              <w:rPr>
                <w:rFonts w:ascii="Times New Roman" w:eastAsia="Times New Roman" w:hAnsi="Times New Roman" w:cs="Times New Roman"/>
                <w:sz w:val="24"/>
                <w:szCs w:val="24"/>
              </w:rPr>
              <w:t xml:space="preserve"> </w:t>
            </w:r>
          </w:p>
        </w:tc>
        <w:tc>
          <w:tcPr>
            <w:tcW w:w="4455" w:type="dxa"/>
            <w:tcBorders>
              <w:top w:val="nil"/>
              <w:left w:val="nil"/>
              <w:bottom w:val="nil"/>
              <w:right w:val="nil"/>
            </w:tcBorders>
            <w:shd w:val="clear" w:color="auto" w:fill="auto"/>
            <w:tcMar>
              <w:top w:w="100" w:type="dxa"/>
              <w:left w:w="100" w:type="dxa"/>
              <w:bottom w:w="100" w:type="dxa"/>
              <w:right w:w="100" w:type="dxa"/>
            </w:tcMar>
          </w:tcPr>
          <w:p w14:paraId="3D1BFAD4"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Se refiere a la cantidad de especies presentes en un </w:t>
            </w:r>
            <w:proofErr w:type="spellStart"/>
            <w:r>
              <w:rPr>
                <w:rFonts w:ascii="Times New Roman" w:eastAsia="Times New Roman" w:hAnsi="Times New Roman" w:cs="Times New Roman"/>
                <w:sz w:val="24"/>
                <w:szCs w:val="24"/>
              </w:rPr>
              <w:t>área</w:t>
            </w:r>
            <w:proofErr w:type="spellEnd"/>
            <w:r>
              <w:rPr>
                <w:rFonts w:ascii="Times New Roman" w:eastAsia="Times New Roman" w:hAnsi="Times New Roman" w:cs="Times New Roman"/>
                <w:sz w:val="24"/>
                <w:szCs w:val="24"/>
              </w:rPr>
              <w:t xml:space="preserve"> determinada. Por lo tanto, a mayor </w:t>
            </w:r>
            <w:proofErr w:type="spellStart"/>
            <w:r>
              <w:rPr>
                <w:rFonts w:ascii="Times New Roman" w:eastAsia="Times New Roman" w:hAnsi="Times New Roman" w:cs="Times New Roman"/>
                <w:sz w:val="24"/>
                <w:szCs w:val="24"/>
              </w:rPr>
              <w:t>número</w:t>
            </w:r>
            <w:proofErr w:type="spellEnd"/>
            <w:r>
              <w:rPr>
                <w:rFonts w:ascii="Times New Roman" w:eastAsia="Times New Roman" w:hAnsi="Times New Roman" w:cs="Times New Roman"/>
                <w:sz w:val="24"/>
                <w:szCs w:val="24"/>
              </w:rPr>
              <w:t xml:space="preserve"> de especies por </w:t>
            </w:r>
            <w:proofErr w:type="spellStart"/>
            <w:r>
              <w:rPr>
                <w:rFonts w:ascii="Times New Roman" w:eastAsia="Times New Roman" w:hAnsi="Times New Roman" w:cs="Times New Roman"/>
                <w:sz w:val="24"/>
                <w:szCs w:val="24"/>
              </w:rPr>
              <w:t>área</w:t>
            </w:r>
            <w:proofErr w:type="spellEnd"/>
            <w:r>
              <w:rPr>
                <w:rFonts w:ascii="Times New Roman" w:eastAsia="Times New Roman" w:hAnsi="Times New Roman" w:cs="Times New Roman"/>
                <w:sz w:val="24"/>
                <w:szCs w:val="24"/>
              </w:rPr>
              <w:t>, se habla de una mayor diversidad.</w:t>
            </w:r>
          </w:p>
        </w:tc>
      </w:tr>
      <w:tr w:rsidR="00DA6E84" w14:paraId="12CB5C1F" w14:textId="77777777" w:rsidTr="00BB6C01">
        <w:tc>
          <w:tcPr>
            <w:tcW w:w="4545" w:type="dxa"/>
            <w:tcBorders>
              <w:top w:val="nil"/>
              <w:left w:val="nil"/>
              <w:bottom w:val="nil"/>
              <w:right w:val="nil"/>
            </w:tcBorders>
            <w:shd w:val="clear" w:color="auto" w:fill="auto"/>
            <w:tcMar>
              <w:top w:w="100" w:type="dxa"/>
              <w:left w:w="100" w:type="dxa"/>
              <w:bottom w:w="100" w:type="dxa"/>
              <w:right w:w="100" w:type="dxa"/>
            </w:tcMar>
          </w:tcPr>
          <w:p w14:paraId="41B99ABB"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La diversidad de especies </w:t>
            </w:r>
          </w:p>
        </w:tc>
        <w:tc>
          <w:tcPr>
            <w:tcW w:w="4455" w:type="dxa"/>
            <w:tcBorders>
              <w:top w:val="nil"/>
              <w:left w:val="nil"/>
              <w:bottom w:val="nil"/>
              <w:right w:val="nil"/>
            </w:tcBorders>
            <w:shd w:val="clear" w:color="auto" w:fill="auto"/>
            <w:tcMar>
              <w:top w:w="100" w:type="dxa"/>
              <w:left w:w="100" w:type="dxa"/>
              <w:bottom w:w="100" w:type="dxa"/>
              <w:right w:w="100" w:type="dxa"/>
            </w:tcMar>
          </w:tcPr>
          <w:p w14:paraId="0871DA2B"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Describe el </w:t>
            </w:r>
            <w:proofErr w:type="spellStart"/>
            <w:r>
              <w:rPr>
                <w:rFonts w:ascii="Times New Roman" w:eastAsia="Times New Roman" w:hAnsi="Times New Roman" w:cs="Times New Roman"/>
                <w:sz w:val="24"/>
                <w:szCs w:val="24"/>
              </w:rPr>
              <w:t>número</w:t>
            </w:r>
            <w:proofErr w:type="spellEnd"/>
            <w:r>
              <w:rPr>
                <w:rFonts w:ascii="Times New Roman" w:eastAsia="Times New Roman" w:hAnsi="Times New Roman" w:cs="Times New Roman"/>
                <w:sz w:val="24"/>
                <w:szCs w:val="24"/>
              </w:rPr>
              <w:t xml:space="preserve"> y tipo de especies, poblaciones y comunidades en un </w:t>
            </w:r>
            <w:proofErr w:type="spellStart"/>
            <w:r>
              <w:rPr>
                <w:rFonts w:ascii="Times New Roman" w:eastAsia="Times New Roman" w:hAnsi="Times New Roman" w:cs="Times New Roman"/>
                <w:sz w:val="24"/>
                <w:szCs w:val="24"/>
              </w:rPr>
              <w:t>área</w:t>
            </w:r>
            <w:proofErr w:type="spellEnd"/>
            <w:r>
              <w:rPr>
                <w:rFonts w:ascii="Times New Roman" w:eastAsia="Times New Roman" w:hAnsi="Times New Roman" w:cs="Times New Roman"/>
                <w:sz w:val="24"/>
                <w:szCs w:val="24"/>
              </w:rPr>
              <w:t xml:space="preserve"> determinada y que está relacionada con los factores </w:t>
            </w:r>
            <w:proofErr w:type="spellStart"/>
            <w:r>
              <w:rPr>
                <w:rFonts w:ascii="Times New Roman" w:eastAsia="Times New Roman" w:hAnsi="Times New Roman" w:cs="Times New Roman"/>
                <w:sz w:val="24"/>
                <w:szCs w:val="24"/>
              </w:rPr>
              <w:t>abióticos</w:t>
            </w:r>
            <w:proofErr w:type="spellEnd"/>
            <w:r>
              <w:rPr>
                <w:rFonts w:ascii="Times New Roman" w:eastAsia="Times New Roman" w:hAnsi="Times New Roman" w:cs="Times New Roman"/>
                <w:sz w:val="24"/>
                <w:szCs w:val="24"/>
              </w:rPr>
              <w:t xml:space="preserve"> del bioma o </w:t>
            </w:r>
            <w:proofErr w:type="spellStart"/>
            <w:r>
              <w:rPr>
                <w:rFonts w:ascii="Times New Roman" w:eastAsia="Times New Roman" w:hAnsi="Times New Roman" w:cs="Times New Roman"/>
                <w:sz w:val="24"/>
                <w:szCs w:val="24"/>
              </w:rPr>
              <w:t>biorregión</w:t>
            </w:r>
            <w:proofErr w:type="spellEnd"/>
            <w:r>
              <w:rPr>
                <w:rFonts w:ascii="Times New Roman" w:eastAsia="Times New Roman" w:hAnsi="Times New Roman" w:cs="Times New Roman"/>
                <w:sz w:val="24"/>
                <w:szCs w:val="24"/>
              </w:rPr>
              <w:t>.</w:t>
            </w:r>
          </w:p>
        </w:tc>
      </w:tr>
      <w:tr w:rsidR="00DA6E84" w14:paraId="62C574AC" w14:textId="77777777" w:rsidTr="00BB6C01">
        <w:tc>
          <w:tcPr>
            <w:tcW w:w="4545" w:type="dxa"/>
            <w:tcBorders>
              <w:top w:val="nil"/>
              <w:left w:val="nil"/>
              <w:bottom w:val="nil"/>
              <w:right w:val="nil"/>
            </w:tcBorders>
            <w:shd w:val="clear" w:color="auto" w:fill="auto"/>
            <w:tcMar>
              <w:top w:w="100" w:type="dxa"/>
              <w:left w:w="100" w:type="dxa"/>
              <w:bottom w:w="100" w:type="dxa"/>
              <w:right w:w="100" w:type="dxa"/>
            </w:tcMar>
          </w:tcPr>
          <w:p w14:paraId="1E99C317"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La diversidad </w:t>
            </w:r>
            <w:proofErr w:type="spellStart"/>
            <w:r>
              <w:rPr>
                <w:rFonts w:ascii="Times New Roman" w:eastAsia="Times New Roman" w:hAnsi="Times New Roman" w:cs="Times New Roman"/>
                <w:sz w:val="24"/>
                <w:szCs w:val="24"/>
              </w:rPr>
              <w:t>ecológica</w:t>
            </w:r>
            <w:proofErr w:type="spellEnd"/>
            <w:r>
              <w:rPr>
                <w:rFonts w:ascii="Times New Roman" w:eastAsia="Times New Roman" w:hAnsi="Times New Roman" w:cs="Times New Roman"/>
                <w:sz w:val="24"/>
                <w:szCs w:val="24"/>
              </w:rPr>
              <w:t xml:space="preserve"> </w:t>
            </w:r>
          </w:p>
        </w:tc>
        <w:tc>
          <w:tcPr>
            <w:tcW w:w="4455" w:type="dxa"/>
            <w:tcBorders>
              <w:top w:val="nil"/>
              <w:left w:val="nil"/>
              <w:bottom w:val="nil"/>
              <w:right w:val="nil"/>
            </w:tcBorders>
            <w:shd w:val="clear" w:color="auto" w:fill="auto"/>
            <w:tcMar>
              <w:top w:w="100" w:type="dxa"/>
              <w:left w:w="100" w:type="dxa"/>
              <w:bottom w:w="100" w:type="dxa"/>
              <w:right w:w="100" w:type="dxa"/>
            </w:tcMar>
          </w:tcPr>
          <w:p w14:paraId="0BDE1B2E"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Se refiere al tipo de </w:t>
            </w:r>
            <w:proofErr w:type="spellStart"/>
            <w:r>
              <w:rPr>
                <w:rFonts w:ascii="Times New Roman" w:eastAsia="Times New Roman" w:hAnsi="Times New Roman" w:cs="Times New Roman"/>
                <w:sz w:val="24"/>
                <w:szCs w:val="24"/>
              </w:rPr>
              <w:t>características</w:t>
            </w:r>
            <w:proofErr w:type="spellEnd"/>
            <w:r>
              <w:rPr>
                <w:rFonts w:ascii="Times New Roman" w:eastAsia="Times New Roman" w:hAnsi="Times New Roman" w:cs="Times New Roman"/>
                <w:sz w:val="24"/>
                <w:szCs w:val="24"/>
              </w:rPr>
              <w:t xml:space="preserve"> expresadas o no de tipo </w:t>
            </w:r>
            <w:proofErr w:type="spellStart"/>
            <w:r>
              <w:rPr>
                <w:rFonts w:ascii="Times New Roman" w:eastAsia="Times New Roman" w:hAnsi="Times New Roman" w:cs="Times New Roman"/>
                <w:sz w:val="24"/>
                <w:szCs w:val="24"/>
              </w:rPr>
              <w:t>físico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metabólico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fisiológico</w:t>
            </w:r>
            <w:proofErr w:type="spellEnd"/>
            <w:r>
              <w:rPr>
                <w:rFonts w:ascii="Times New Roman" w:eastAsia="Times New Roman" w:hAnsi="Times New Roman" w:cs="Times New Roman"/>
                <w:sz w:val="24"/>
                <w:szCs w:val="24"/>
              </w:rPr>
              <w:t xml:space="preserve"> o </w:t>
            </w:r>
            <w:proofErr w:type="spellStart"/>
            <w:r>
              <w:rPr>
                <w:rFonts w:ascii="Times New Roman" w:eastAsia="Times New Roman" w:hAnsi="Times New Roman" w:cs="Times New Roman"/>
                <w:sz w:val="24"/>
                <w:szCs w:val="24"/>
              </w:rPr>
              <w:t>biológico</w:t>
            </w:r>
            <w:proofErr w:type="spellEnd"/>
            <w:r>
              <w:rPr>
                <w:rFonts w:ascii="Times New Roman" w:eastAsia="Times New Roman" w:hAnsi="Times New Roman" w:cs="Times New Roman"/>
                <w:sz w:val="24"/>
                <w:szCs w:val="24"/>
              </w:rPr>
              <w:t xml:space="preserve"> de un individuo o de una </w:t>
            </w:r>
            <w:proofErr w:type="spellStart"/>
            <w:r>
              <w:rPr>
                <w:rFonts w:ascii="Times New Roman" w:eastAsia="Times New Roman" w:hAnsi="Times New Roman" w:cs="Times New Roman"/>
                <w:sz w:val="24"/>
                <w:szCs w:val="24"/>
              </w:rPr>
              <w:t>población</w:t>
            </w:r>
            <w:proofErr w:type="spellEnd"/>
            <w:r>
              <w:rPr>
                <w:rFonts w:ascii="Times New Roman" w:eastAsia="Times New Roman" w:hAnsi="Times New Roman" w:cs="Times New Roman"/>
                <w:sz w:val="24"/>
                <w:szCs w:val="24"/>
              </w:rPr>
              <w:t>.</w:t>
            </w:r>
          </w:p>
        </w:tc>
      </w:tr>
    </w:tbl>
    <w:p w14:paraId="4C19D6D5" w14:textId="77777777" w:rsidR="00DA6E84" w:rsidRDefault="00DA6E84" w:rsidP="00DA6E84">
      <w:pPr>
        <w:pStyle w:val="Normal1"/>
        <w:ind w:left="720"/>
        <w:rPr>
          <w:rFonts w:ascii="Times New Roman" w:eastAsia="Times New Roman" w:hAnsi="Times New Roman" w:cs="Times New Roman"/>
          <w:sz w:val="24"/>
          <w:szCs w:val="24"/>
        </w:rPr>
      </w:pPr>
    </w:p>
    <w:p w14:paraId="165375E2" w14:textId="77777777" w:rsidR="00DA6E84" w:rsidRDefault="00DA6E84" w:rsidP="00DA6E84">
      <w:pPr>
        <w:pStyle w:val="Normal1"/>
        <w:numPr>
          <w:ilvl w:val="0"/>
          <w:numId w:val="32"/>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1c, 2a, 3b</w:t>
      </w:r>
    </w:p>
    <w:p w14:paraId="1ADE240A" w14:textId="77777777" w:rsidR="00DA6E84" w:rsidRDefault="00DA6E84" w:rsidP="00DA6E84">
      <w:pPr>
        <w:pStyle w:val="Normal1"/>
        <w:numPr>
          <w:ilvl w:val="0"/>
          <w:numId w:val="32"/>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1a, 2b, 3c</w:t>
      </w:r>
    </w:p>
    <w:p w14:paraId="57194B4E" w14:textId="77777777" w:rsidR="00DA6E84" w:rsidRDefault="00DA6E84" w:rsidP="00DA6E84">
      <w:pPr>
        <w:pStyle w:val="Normal1"/>
        <w:numPr>
          <w:ilvl w:val="0"/>
          <w:numId w:val="32"/>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1b, 2a, 3c</w:t>
      </w:r>
    </w:p>
    <w:p w14:paraId="006AC79B" w14:textId="77777777" w:rsidR="00DA6E84" w:rsidRDefault="00DA6E84" w:rsidP="00DA6E84">
      <w:pPr>
        <w:pStyle w:val="Normal1"/>
        <w:numPr>
          <w:ilvl w:val="0"/>
          <w:numId w:val="32"/>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1a, 2c, 3b</w:t>
      </w:r>
    </w:p>
    <w:p w14:paraId="1B7837BD" w14:textId="77777777" w:rsidR="00DA6E84" w:rsidRDefault="00DA6E84" w:rsidP="00DA6E84">
      <w:pPr>
        <w:pStyle w:val="Normal1"/>
        <w:spacing w:after="160" w:line="259" w:lineRule="auto"/>
        <w:ind w:left="720"/>
        <w:rPr>
          <w:rFonts w:ascii="Calibri" w:eastAsia="Calibri" w:hAnsi="Calibri" w:cs="Calibri"/>
        </w:rPr>
      </w:pPr>
    </w:p>
    <w:p w14:paraId="6DFF0A80" w14:textId="77777777" w:rsidR="00DA6E84" w:rsidRDefault="00DA6E84" w:rsidP="00DA6E84">
      <w:pPr>
        <w:pStyle w:val="Normal1"/>
        <w:ind w:left="72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7.  ¿</w:t>
      </w:r>
      <w:proofErr w:type="gramEnd"/>
      <w:r>
        <w:rPr>
          <w:rFonts w:ascii="Times New Roman" w:eastAsia="Times New Roman" w:hAnsi="Times New Roman" w:cs="Times New Roman"/>
          <w:sz w:val="24"/>
          <w:szCs w:val="24"/>
        </w:rPr>
        <w:t>Qué es la célula?</w:t>
      </w:r>
    </w:p>
    <w:p w14:paraId="6C42C8B8" w14:textId="77777777" w:rsidR="00DA6E84" w:rsidRDefault="00DA6E84" w:rsidP="00DA6E84">
      <w:pPr>
        <w:pStyle w:val="Normal1"/>
        <w:ind w:left="720"/>
        <w:rPr>
          <w:rFonts w:ascii="Times New Roman" w:eastAsia="Times New Roman" w:hAnsi="Times New Roman" w:cs="Times New Roman"/>
          <w:sz w:val="24"/>
          <w:szCs w:val="24"/>
        </w:rPr>
      </w:pPr>
    </w:p>
    <w:p w14:paraId="591B38F2" w14:textId="77777777" w:rsidR="00DA6E84" w:rsidRDefault="00DA6E84" w:rsidP="00DA6E84">
      <w:pPr>
        <w:pStyle w:val="Normal1"/>
        <w:numPr>
          <w:ilvl w:val="0"/>
          <w:numId w:val="31"/>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consideran como una de las primeras formas de vida, </w:t>
      </w:r>
      <w:proofErr w:type="spellStart"/>
      <w:r>
        <w:rPr>
          <w:rFonts w:ascii="Times New Roman" w:eastAsia="Times New Roman" w:hAnsi="Times New Roman" w:cs="Times New Roman"/>
          <w:sz w:val="24"/>
          <w:szCs w:val="24"/>
        </w:rPr>
        <w:t>más</w:t>
      </w:r>
      <w:proofErr w:type="spellEnd"/>
      <w:r>
        <w:rPr>
          <w:rFonts w:ascii="Times New Roman" w:eastAsia="Times New Roman" w:hAnsi="Times New Roman" w:cs="Times New Roman"/>
          <w:sz w:val="24"/>
          <w:szCs w:val="24"/>
        </w:rPr>
        <w:t xml:space="preserve"> claramente las cianobacterias, de las cuales hay evidencia fosilizada.</w:t>
      </w:r>
    </w:p>
    <w:p w14:paraId="046490BB" w14:textId="77777777" w:rsidR="00DA6E84" w:rsidRDefault="00DA6E84" w:rsidP="00DA6E84">
      <w:pPr>
        <w:pStyle w:val="Normal1"/>
        <w:numPr>
          <w:ilvl w:val="0"/>
          <w:numId w:val="31"/>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Trata de explicar el origen de los organismos vivos, </w:t>
      </w:r>
      <w:proofErr w:type="spellStart"/>
      <w:r>
        <w:rPr>
          <w:rFonts w:ascii="Times New Roman" w:eastAsia="Times New Roman" w:hAnsi="Times New Roman" w:cs="Times New Roman"/>
          <w:sz w:val="24"/>
          <w:szCs w:val="24"/>
        </w:rPr>
        <w:t>especi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camente</w:t>
      </w:r>
      <w:proofErr w:type="spellEnd"/>
      <w:r>
        <w:rPr>
          <w:rFonts w:ascii="Times New Roman" w:eastAsia="Times New Roman" w:hAnsi="Times New Roman" w:cs="Times New Roman"/>
          <w:sz w:val="24"/>
          <w:szCs w:val="24"/>
        </w:rPr>
        <w:t xml:space="preserve"> de las </w:t>
      </w:r>
      <w:proofErr w:type="spellStart"/>
      <w:r>
        <w:rPr>
          <w:rFonts w:ascii="Times New Roman" w:eastAsia="Times New Roman" w:hAnsi="Times New Roman" w:cs="Times New Roman"/>
          <w:sz w:val="24"/>
          <w:szCs w:val="24"/>
        </w:rPr>
        <w:t>células</w:t>
      </w:r>
      <w:proofErr w:type="spellEnd"/>
      <w:r>
        <w:rPr>
          <w:rFonts w:ascii="Times New Roman" w:eastAsia="Times New Roman" w:hAnsi="Times New Roman" w:cs="Times New Roman"/>
          <w:sz w:val="24"/>
          <w:szCs w:val="24"/>
        </w:rPr>
        <w:t xml:space="preserve"> eucariotas que fueron base para su </w:t>
      </w:r>
      <w:proofErr w:type="spellStart"/>
      <w:r>
        <w:rPr>
          <w:rFonts w:ascii="Times New Roman" w:eastAsia="Times New Roman" w:hAnsi="Times New Roman" w:cs="Times New Roman"/>
          <w:sz w:val="24"/>
          <w:szCs w:val="24"/>
        </w:rPr>
        <w:t>evolución</w:t>
      </w:r>
      <w:proofErr w:type="spellEnd"/>
      <w:r>
        <w:rPr>
          <w:rFonts w:ascii="Times New Roman" w:eastAsia="Times New Roman" w:hAnsi="Times New Roman" w:cs="Times New Roman"/>
          <w:sz w:val="24"/>
          <w:szCs w:val="24"/>
        </w:rPr>
        <w:t xml:space="preserve"> y el dominio.</w:t>
      </w:r>
    </w:p>
    <w:p w14:paraId="2111103B" w14:textId="77777777" w:rsidR="00DA6E84" w:rsidRDefault="00DA6E84" w:rsidP="00DA6E84">
      <w:pPr>
        <w:pStyle w:val="Normal1"/>
        <w:numPr>
          <w:ilvl w:val="0"/>
          <w:numId w:val="31"/>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Puesto que realizan funciones necesarias dentro de nuestro cuerpo y nuestro cuerpo a su vez resulta un medio apto para su supervivencia.</w:t>
      </w:r>
    </w:p>
    <w:p w14:paraId="26A8670D" w14:textId="77777777" w:rsidR="00DA6E84" w:rsidRDefault="00DA6E84" w:rsidP="00DA6E84">
      <w:pPr>
        <w:pStyle w:val="Normal1"/>
        <w:numPr>
          <w:ilvl w:val="0"/>
          <w:numId w:val="31"/>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 la unidad </w:t>
      </w:r>
      <w:proofErr w:type="spellStart"/>
      <w:r>
        <w:rPr>
          <w:rFonts w:ascii="Times New Roman" w:eastAsia="Times New Roman" w:hAnsi="Times New Roman" w:cs="Times New Roman"/>
          <w:sz w:val="24"/>
          <w:szCs w:val="24"/>
        </w:rPr>
        <w:t>básica</w:t>
      </w:r>
      <w:proofErr w:type="spellEnd"/>
      <w:r>
        <w:rPr>
          <w:rFonts w:ascii="Times New Roman" w:eastAsia="Times New Roman" w:hAnsi="Times New Roman" w:cs="Times New Roman"/>
          <w:sz w:val="24"/>
          <w:szCs w:val="24"/>
        </w:rPr>
        <w:t xml:space="preserve"> necesaria para el desarrollo de todos los procesos </w:t>
      </w:r>
      <w:proofErr w:type="spellStart"/>
      <w:r>
        <w:rPr>
          <w:rFonts w:ascii="Times New Roman" w:eastAsia="Times New Roman" w:hAnsi="Times New Roman" w:cs="Times New Roman"/>
          <w:sz w:val="24"/>
          <w:szCs w:val="24"/>
        </w:rPr>
        <w:t>básicos</w:t>
      </w:r>
      <w:proofErr w:type="spellEnd"/>
      <w:r>
        <w:rPr>
          <w:rFonts w:ascii="Times New Roman" w:eastAsia="Times New Roman" w:hAnsi="Times New Roman" w:cs="Times New Roman"/>
          <w:sz w:val="24"/>
          <w:szCs w:val="24"/>
        </w:rPr>
        <w:t xml:space="preserve"> que sustentan la vida de un organismo y su </w:t>
      </w:r>
      <w:proofErr w:type="spellStart"/>
      <w:r>
        <w:rPr>
          <w:rFonts w:ascii="Times New Roman" w:eastAsia="Times New Roman" w:hAnsi="Times New Roman" w:cs="Times New Roman"/>
          <w:sz w:val="24"/>
          <w:szCs w:val="24"/>
        </w:rPr>
        <w:t>reproducción</w:t>
      </w:r>
      <w:proofErr w:type="spellEnd"/>
      <w:r>
        <w:rPr>
          <w:rFonts w:ascii="Times New Roman" w:eastAsia="Times New Roman" w:hAnsi="Times New Roman" w:cs="Times New Roman"/>
          <w:sz w:val="24"/>
          <w:szCs w:val="24"/>
        </w:rPr>
        <w:t>.</w:t>
      </w:r>
    </w:p>
    <w:p w14:paraId="2586195E" w14:textId="77777777" w:rsidR="00DA6E84" w:rsidRDefault="00DA6E84" w:rsidP="00DA6E84">
      <w:pPr>
        <w:pStyle w:val="Normal1"/>
        <w:spacing w:after="160" w:line="259" w:lineRule="auto"/>
        <w:rPr>
          <w:rFonts w:ascii="Calibri" w:eastAsia="Calibri" w:hAnsi="Calibri" w:cs="Calibri"/>
        </w:rPr>
      </w:pPr>
    </w:p>
    <w:p w14:paraId="2487F51B"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8. Completa:</w:t>
      </w:r>
    </w:p>
    <w:p w14:paraId="0ED2CB01"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La presencia de ____________ en los organismos vegetales difiere </w:t>
      </w:r>
      <w:proofErr w:type="spellStart"/>
      <w:r>
        <w:rPr>
          <w:rFonts w:ascii="Times New Roman" w:eastAsia="Times New Roman" w:hAnsi="Times New Roman" w:cs="Times New Roman"/>
          <w:sz w:val="24"/>
          <w:szCs w:val="24"/>
        </w:rPr>
        <w:t>también</w:t>
      </w:r>
      <w:proofErr w:type="spellEnd"/>
      <w:r>
        <w:rPr>
          <w:rFonts w:ascii="Times New Roman" w:eastAsia="Times New Roman" w:hAnsi="Times New Roman" w:cs="Times New Roman"/>
          <w:sz w:val="24"/>
          <w:szCs w:val="24"/>
        </w:rPr>
        <w:t xml:space="preserve"> con la presencia de mitocondrias en los organismos animales </w:t>
      </w:r>
      <w:proofErr w:type="gramStart"/>
      <w:r>
        <w:rPr>
          <w:rFonts w:ascii="Times New Roman" w:eastAsia="Times New Roman" w:hAnsi="Times New Roman" w:cs="Times New Roman"/>
          <w:sz w:val="24"/>
          <w:szCs w:val="24"/>
        </w:rPr>
        <w:t>pues</w:t>
      </w:r>
      <w:proofErr w:type="gramEnd"/>
      <w:r>
        <w:rPr>
          <w:rFonts w:ascii="Times New Roman" w:eastAsia="Times New Roman" w:hAnsi="Times New Roman" w:cs="Times New Roman"/>
          <w:sz w:val="24"/>
          <w:szCs w:val="24"/>
        </w:rPr>
        <w:t xml:space="preserve"> aunque las dos funcionan para generar </w:t>
      </w:r>
      <w:proofErr w:type="spellStart"/>
      <w:r>
        <w:rPr>
          <w:rFonts w:ascii="Times New Roman" w:eastAsia="Times New Roman" w:hAnsi="Times New Roman" w:cs="Times New Roman"/>
          <w:sz w:val="24"/>
          <w:szCs w:val="24"/>
        </w:rPr>
        <w:t>energía</w:t>
      </w:r>
      <w:proofErr w:type="spellEnd"/>
      <w:r>
        <w:rPr>
          <w:rFonts w:ascii="Times New Roman" w:eastAsia="Times New Roman" w:hAnsi="Times New Roman" w:cs="Times New Roman"/>
          <w:sz w:val="24"/>
          <w:szCs w:val="24"/>
        </w:rPr>
        <w:t xml:space="preserve"> los procesos son diferentes.</w:t>
      </w:r>
    </w:p>
    <w:p w14:paraId="47C28FB3" w14:textId="77777777" w:rsidR="00DA6E84" w:rsidRDefault="00DA6E84" w:rsidP="00DA6E84">
      <w:pPr>
        <w:pStyle w:val="Normal1"/>
        <w:ind w:left="720"/>
        <w:rPr>
          <w:rFonts w:ascii="Times New Roman" w:eastAsia="Times New Roman" w:hAnsi="Times New Roman" w:cs="Times New Roman"/>
          <w:sz w:val="24"/>
          <w:szCs w:val="24"/>
        </w:rPr>
      </w:pPr>
    </w:p>
    <w:p w14:paraId="0E0F918F" w14:textId="77777777" w:rsidR="00DA6E84" w:rsidRDefault="00DA6E84" w:rsidP="00DA6E84">
      <w:pPr>
        <w:pStyle w:val="Normal1"/>
        <w:numPr>
          <w:ilvl w:val="0"/>
          <w:numId w:val="36"/>
        </w:num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las enzimas</w:t>
      </w:r>
    </w:p>
    <w:p w14:paraId="064FD206" w14:textId="77777777" w:rsidR="00DA6E84" w:rsidRDefault="00DA6E84" w:rsidP="00DA6E84">
      <w:pPr>
        <w:pStyle w:val="Normal1"/>
        <w:numPr>
          <w:ilvl w:val="0"/>
          <w:numId w:val="36"/>
        </w:num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los cloroplastos</w:t>
      </w:r>
    </w:p>
    <w:p w14:paraId="3F38F710" w14:textId="77777777" w:rsidR="00DA6E84" w:rsidRDefault="00DA6E84" w:rsidP="00DA6E84">
      <w:pPr>
        <w:pStyle w:val="Normal1"/>
        <w:numPr>
          <w:ilvl w:val="0"/>
          <w:numId w:val="36"/>
        </w:num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la membrana celular</w:t>
      </w:r>
    </w:p>
    <w:p w14:paraId="076AF436" w14:textId="77777777" w:rsidR="00DA6E84" w:rsidRDefault="00DA6E84" w:rsidP="00DA6E84">
      <w:pPr>
        <w:pStyle w:val="Normal1"/>
        <w:numPr>
          <w:ilvl w:val="0"/>
          <w:numId w:val="36"/>
        </w:num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factores del medio </w:t>
      </w:r>
    </w:p>
    <w:p w14:paraId="2D277577" w14:textId="77777777" w:rsidR="00DA6E84" w:rsidRDefault="00DA6E84" w:rsidP="00DA6E84">
      <w:pPr>
        <w:pStyle w:val="Normal1"/>
        <w:spacing w:after="160" w:line="259" w:lineRule="auto"/>
        <w:ind w:left="720"/>
        <w:rPr>
          <w:rFonts w:ascii="Calibri" w:eastAsia="Calibri" w:hAnsi="Calibri" w:cs="Calibri"/>
        </w:rPr>
      </w:pPr>
    </w:p>
    <w:p w14:paraId="5DD21265" w14:textId="77777777" w:rsidR="00DA6E84" w:rsidRDefault="00DA6E84" w:rsidP="00DA6E84">
      <w:pPr>
        <w:pStyle w:val="Normal1"/>
        <w:spacing w:after="160" w:line="259" w:lineRule="auto"/>
        <w:ind w:left="720"/>
        <w:rPr>
          <w:rFonts w:ascii="Calibri" w:eastAsia="Calibri" w:hAnsi="Calibri" w:cs="Calibri"/>
        </w:rPr>
      </w:pPr>
    </w:p>
    <w:p w14:paraId="5F18A76C" w14:textId="77777777" w:rsidR="00DA6E84" w:rsidRDefault="00DA6E84" w:rsidP="00DA6E84">
      <w:pPr>
        <w:pStyle w:val="Normal1"/>
        <w:ind w:left="720"/>
        <w:rPr>
          <w:rFonts w:ascii="Times New Roman" w:eastAsia="Times New Roman" w:hAnsi="Times New Roman" w:cs="Times New Roman"/>
          <w:sz w:val="24"/>
          <w:szCs w:val="24"/>
        </w:rPr>
      </w:pPr>
    </w:p>
    <w:p w14:paraId="4FDBC84E"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¿Cuáles </w:t>
      </w:r>
      <w:proofErr w:type="spellStart"/>
      <w:r>
        <w:rPr>
          <w:rFonts w:ascii="Times New Roman" w:eastAsia="Times New Roman" w:hAnsi="Times New Roman" w:cs="Times New Roman"/>
          <w:sz w:val="24"/>
          <w:szCs w:val="24"/>
        </w:rPr>
        <w:t>sonlos</w:t>
      </w:r>
      <w:proofErr w:type="spellEnd"/>
      <w:r>
        <w:rPr>
          <w:rFonts w:ascii="Times New Roman" w:eastAsia="Times New Roman" w:hAnsi="Times New Roman" w:cs="Times New Roman"/>
          <w:sz w:val="24"/>
          <w:szCs w:val="24"/>
        </w:rPr>
        <w:t xml:space="preserve"> dos caminos </w:t>
      </w:r>
      <w:proofErr w:type="spellStart"/>
      <w:r>
        <w:rPr>
          <w:rFonts w:ascii="Times New Roman" w:eastAsia="Times New Roman" w:hAnsi="Times New Roman" w:cs="Times New Roman"/>
          <w:sz w:val="24"/>
          <w:szCs w:val="24"/>
        </w:rPr>
        <w:t>metabólicos</w:t>
      </w:r>
      <w:proofErr w:type="spellEnd"/>
      <w:r>
        <w:rPr>
          <w:rFonts w:ascii="Times New Roman" w:eastAsia="Times New Roman" w:hAnsi="Times New Roman" w:cs="Times New Roman"/>
          <w:sz w:val="24"/>
          <w:szCs w:val="24"/>
        </w:rPr>
        <w:t xml:space="preserve"> para degradar y crear materia </w:t>
      </w:r>
      <w:proofErr w:type="gramStart"/>
      <w:r>
        <w:rPr>
          <w:rFonts w:ascii="Times New Roman" w:eastAsia="Times New Roman" w:hAnsi="Times New Roman" w:cs="Times New Roman"/>
          <w:sz w:val="24"/>
          <w:szCs w:val="24"/>
        </w:rPr>
        <w:t>de acuerdo al</w:t>
      </w:r>
      <w:proofErr w:type="gramEnd"/>
      <w:r>
        <w:rPr>
          <w:rFonts w:ascii="Times New Roman" w:eastAsia="Times New Roman" w:hAnsi="Times New Roman" w:cs="Times New Roman"/>
          <w:sz w:val="24"/>
          <w:szCs w:val="24"/>
        </w:rPr>
        <w:t xml:space="preserve"> gasto de </w:t>
      </w:r>
      <w:proofErr w:type="spellStart"/>
      <w:r>
        <w:rPr>
          <w:rFonts w:ascii="Times New Roman" w:eastAsia="Times New Roman" w:hAnsi="Times New Roman" w:cs="Times New Roman"/>
          <w:sz w:val="24"/>
          <w:szCs w:val="24"/>
        </w:rPr>
        <w:t>energía</w:t>
      </w:r>
      <w:proofErr w:type="spellEnd"/>
      <w:r>
        <w:rPr>
          <w:rFonts w:ascii="Times New Roman" w:eastAsia="Times New Roman" w:hAnsi="Times New Roman" w:cs="Times New Roman"/>
          <w:sz w:val="24"/>
          <w:szCs w:val="24"/>
        </w:rPr>
        <w:t>? Selecciona la opción correcta.</w:t>
      </w:r>
    </w:p>
    <w:p w14:paraId="3DA02BA8" w14:textId="77777777" w:rsidR="00DA6E84" w:rsidRDefault="00DA6E84" w:rsidP="00DA6E84">
      <w:pPr>
        <w:pStyle w:val="Normal1"/>
        <w:ind w:left="720"/>
        <w:rPr>
          <w:rFonts w:ascii="Times New Roman" w:eastAsia="Times New Roman" w:hAnsi="Times New Roman" w:cs="Times New Roman"/>
          <w:sz w:val="24"/>
          <w:szCs w:val="24"/>
        </w:rPr>
      </w:pPr>
    </w:p>
    <w:p w14:paraId="44B7A545" w14:textId="77777777" w:rsidR="00DA6E84" w:rsidRDefault="00DA6E84" w:rsidP="00DA6E84">
      <w:pPr>
        <w:pStyle w:val="Normal1"/>
        <w:numPr>
          <w:ilvl w:val="0"/>
          <w:numId w:val="40"/>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Anabolismo y catabolismo</w:t>
      </w:r>
    </w:p>
    <w:p w14:paraId="544C2EB8" w14:textId="77777777" w:rsidR="00DA6E84" w:rsidRDefault="00DA6E84" w:rsidP="00DA6E84">
      <w:pPr>
        <w:pStyle w:val="Normal1"/>
        <w:numPr>
          <w:ilvl w:val="0"/>
          <w:numId w:val="40"/>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Sustancias sencillas y sustancias complejas </w:t>
      </w:r>
    </w:p>
    <w:p w14:paraId="09A91CD8" w14:textId="77777777" w:rsidR="00DA6E84" w:rsidRDefault="00DA6E84" w:rsidP="00DA6E84">
      <w:pPr>
        <w:pStyle w:val="Normal1"/>
        <w:numPr>
          <w:ilvl w:val="0"/>
          <w:numId w:val="40"/>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Compuestos orgánicos y energía</w:t>
      </w:r>
    </w:p>
    <w:p w14:paraId="37C42F56" w14:textId="77777777" w:rsidR="00DA6E84" w:rsidRPr="00F14093" w:rsidRDefault="00DA6E84" w:rsidP="00DA6E84">
      <w:pPr>
        <w:pStyle w:val="Normal1"/>
        <w:numPr>
          <w:ilvl w:val="0"/>
          <w:numId w:val="40"/>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Almidón y celulosa</w:t>
      </w:r>
    </w:p>
    <w:p w14:paraId="7C58B7CD" w14:textId="77777777" w:rsidR="00DA6E84" w:rsidRDefault="00DA6E84" w:rsidP="00DA6E84">
      <w:pPr>
        <w:pStyle w:val="Normal1"/>
        <w:ind w:left="720"/>
        <w:rPr>
          <w:rFonts w:ascii="Times New Roman" w:eastAsia="Times New Roman" w:hAnsi="Times New Roman" w:cs="Times New Roman"/>
          <w:sz w:val="24"/>
          <w:szCs w:val="24"/>
        </w:rPr>
      </w:pPr>
    </w:p>
    <w:p w14:paraId="72903133"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10. ¿Cuál es la función de las enzimas?</w:t>
      </w:r>
    </w:p>
    <w:p w14:paraId="20BC69F0" w14:textId="77777777" w:rsidR="00DA6E84" w:rsidRDefault="00DA6E84" w:rsidP="00DA6E84">
      <w:pPr>
        <w:pStyle w:val="Normal1"/>
        <w:ind w:left="720"/>
        <w:rPr>
          <w:rFonts w:ascii="Times New Roman" w:eastAsia="Times New Roman" w:hAnsi="Times New Roman" w:cs="Times New Roman"/>
          <w:sz w:val="24"/>
          <w:szCs w:val="24"/>
        </w:rPr>
      </w:pPr>
    </w:p>
    <w:p w14:paraId="7738F221" w14:textId="77777777" w:rsidR="00DA6E84" w:rsidRDefault="00DA6E84" w:rsidP="00DA6E84">
      <w:pPr>
        <w:pStyle w:val="Normal1"/>
        <w:numPr>
          <w:ilvl w:val="0"/>
          <w:numId w:val="37"/>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transporte pasivo es a favor de los gradientes de </w:t>
      </w:r>
      <w:proofErr w:type="spellStart"/>
      <w:r>
        <w:rPr>
          <w:rFonts w:ascii="Times New Roman" w:eastAsia="Times New Roman" w:hAnsi="Times New Roman" w:cs="Times New Roman"/>
          <w:sz w:val="24"/>
          <w:szCs w:val="24"/>
        </w:rPr>
        <w:t>concentración</w:t>
      </w:r>
      <w:proofErr w:type="spellEnd"/>
      <w:r>
        <w:rPr>
          <w:rFonts w:ascii="Times New Roman" w:eastAsia="Times New Roman" w:hAnsi="Times New Roman" w:cs="Times New Roman"/>
          <w:sz w:val="24"/>
          <w:szCs w:val="24"/>
        </w:rPr>
        <w:t xml:space="preserve"> e involucra los procesos de </w:t>
      </w:r>
      <w:proofErr w:type="spellStart"/>
      <w:r>
        <w:rPr>
          <w:rFonts w:ascii="Times New Roman" w:eastAsia="Times New Roman" w:hAnsi="Times New Roman" w:cs="Times New Roman"/>
          <w:sz w:val="24"/>
          <w:szCs w:val="24"/>
        </w:rPr>
        <w:t>ósmosis</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sz w:val="24"/>
          <w:szCs w:val="24"/>
        </w:rPr>
        <w:t>difusión</w:t>
      </w:r>
      <w:proofErr w:type="spellEnd"/>
      <w:r>
        <w:rPr>
          <w:rFonts w:ascii="Times New Roman" w:eastAsia="Times New Roman" w:hAnsi="Times New Roman" w:cs="Times New Roman"/>
          <w:sz w:val="24"/>
          <w:szCs w:val="24"/>
        </w:rPr>
        <w:t xml:space="preserve"> facilitada.</w:t>
      </w:r>
    </w:p>
    <w:p w14:paraId="5EADC2F0" w14:textId="77777777" w:rsidR="00DA6E84" w:rsidRDefault="00DA6E84" w:rsidP="00DA6E84">
      <w:pPr>
        <w:pStyle w:val="Normal1"/>
        <w:numPr>
          <w:ilvl w:val="0"/>
          <w:numId w:val="37"/>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Transforma la materia </w:t>
      </w:r>
      <w:proofErr w:type="spellStart"/>
      <w:r>
        <w:rPr>
          <w:rFonts w:ascii="Times New Roman" w:eastAsia="Times New Roman" w:hAnsi="Times New Roman" w:cs="Times New Roman"/>
          <w:sz w:val="24"/>
          <w:szCs w:val="24"/>
        </w:rPr>
        <w:t>inorgánica</w:t>
      </w:r>
      <w:proofErr w:type="spellEnd"/>
      <w:r>
        <w:rPr>
          <w:rFonts w:ascii="Times New Roman" w:eastAsia="Times New Roman" w:hAnsi="Times New Roman" w:cs="Times New Roman"/>
          <w:sz w:val="24"/>
          <w:szCs w:val="24"/>
        </w:rPr>
        <w:t xml:space="preserve"> en materia </w:t>
      </w:r>
      <w:proofErr w:type="spellStart"/>
      <w:r>
        <w:rPr>
          <w:rFonts w:ascii="Times New Roman" w:eastAsia="Times New Roman" w:hAnsi="Times New Roman" w:cs="Times New Roman"/>
          <w:sz w:val="24"/>
          <w:szCs w:val="24"/>
        </w:rPr>
        <w:t>orgánica</w:t>
      </w:r>
      <w:proofErr w:type="spellEnd"/>
      <w:r>
        <w:rPr>
          <w:rFonts w:ascii="Times New Roman" w:eastAsia="Times New Roman" w:hAnsi="Times New Roman" w:cs="Times New Roman"/>
          <w:sz w:val="24"/>
          <w:szCs w:val="24"/>
        </w:rPr>
        <w:t>.</w:t>
      </w:r>
    </w:p>
    <w:p w14:paraId="4B1C6134" w14:textId="77777777" w:rsidR="00DA6E84" w:rsidRDefault="00DA6E84" w:rsidP="00DA6E84">
      <w:pPr>
        <w:pStyle w:val="Normal1"/>
        <w:numPr>
          <w:ilvl w:val="0"/>
          <w:numId w:val="37"/>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 </w:t>
      </w:r>
      <w:proofErr w:type="spellStart"/>
      <w:r>
        <w:rPr>
          <w:rFonts w:ascii="Times New Roman" w:eastAsia="Times New Roman" w:hAnsi="Times New Roman" w:cs="Times New Roman"/>
          <w:sz w:val="24"/>
          <w:szCs w:val="24"/>
        </w:rPr>
        <w:t>función</w:t>
      </w:r>
      <w:proofErr w:type="spellEnd"/>
      <w:r>
        <w:rPr>
          <w:rFonts w:ascii="Times New Roman" w:eastAsia="Times New Roman" w:hAnsi="Times New Roman" w:cs="Times New Roman"/>
          <w:sz w:val="24"/>
          <w:szCs w:val="24"/>
        </w:rPr>
        <w:t xml:space="preserve"> es la de acelerar la velocidad de las reacciones </w:t>
      </w:r>
      <w:proofErr w:type="spellStart"/>
      <w:r>
        <w:rPr>
          <w:rFonts w:ascii="Times New Roman" w:eastAsia="Times New Roman" w:hAnsi="Times New Roman" w:cs="Times New Roman"/>
          <w:sz w:val="24"/>
          <w:szCs w:val="24"/>
        </w:rPr>
        <w:t>químicas</w:t>
      </w:r>
      <w:proofErr w:type="spellEnd"/>
      <w:r>
        <w:rPr>
          <w:rFonts w:ascii="Times New Roman" w:eastAsia="Times New Roman" w:hAnsi="Times New Roman" w:cs="Times New Roman"/>
          <w:sz w:val="24"/>
          <w:szCs w:val="24"/>
        </w:rPr>
        <w:t xml:space="preserve"> mediante un proceso de llave-cerradura.</w:t>
      </w:r>
    </w:p>
    <w:p w14:paraId="1AC9F6F0" w14:textId="77777777" w:rsidR="00DA6E84" w:rsidRDefault="00DA6E84" w:rsidP="00DA6E84">
      <w:pPr>
        <w:pStyle w:val="Normal1"/>
        <w:numPr>
          <w:ilvl w:val="0"/>
          <w:numId w:val="37"/>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Fabricar sustancias </w:t>
      </w:r>
      <w:proofErr w:type="spellStart"/>
      <w:r>
        <w:rPr>
          <w:rFonts w:ascii="Times New Roman" w:eastAsia="Times New Roman" w:hAnsi="Times New Roman" w:cs="Times New Roman"/>
          <w:sz w:val="24"/>
          <w:szCs w:val="24"/>
        </w:rPr>
        <w:t>orgánicas</w:t>
      </w:r>
      <w:proofErr w:type="spellEnd"/>
      <w:r>
        <w:rPr>
          <w:rFonts w:ascii="Times New Roman" w:eastAsia="Times New Roman" w:hAnsi="Times New Roman" w:cs="Times New Roman"/>
          <w:sz w:val="24"/>
          <w:szCs w:val="24"/>
        </w:rPr>
        <w:t xml:space="preserve"> a partir de materiales </w:t>
      </w:r>
      <w:proofErr w:type="spellStart"/>
      <w:r>
        <w:rPr>
          <w:rFonts w:ascii="Times New Roman" w:eastAsia="Times New Roman" w:hAnsi="Times New Roman" w:cs="Times New Roman"/>
          <w:sz w:val="24"/>
          <w:szCs w:val="24"/>
        </w:rPr>
        <w:t>inorgánicos</w:t>
      </w:r>
      <w:proofErr w:type="spellEnd"/>
      <w:r>
        <w:rPr>
          <w:rFonts w:ascii="Times New Roman" w:eastAsia="Times New Roman" w:hAnsi="Times New Roman" w:cs="Times New Roman"/>
          <w:sz w:val="24"/>
          <w:szCs w:val="24"/>
        </w:rPr>
        <w:t>.</w:t>
      </w:r>
    </w:p>
    <w:p w14:paraId="51131001" w14:textId="77777777" w:rsidR="00DA6E84" w:rsidRDefault="00DA6E84" w:rsidP="00DA6E84">
      <w:pPr>
        <w:pStyle w:val="Normal1"/>
        <w:spacing w:after="160" w:line="259" w:lineRule="auto"/>
        <w:ind w:left="720"/>
        <w:rPr>
          <w:rFonts w:ascii="Calibri" w:eastAsia="Calibri" w:hAnsi="Calibri" w:cs="Calibri"/>
        </w:rPr>
      </w:pPr>
    </w:p>
    <w:p w14:paraId="6359E6C1" w14:textId="77777777" w:rsidR="00DA6E84" w:rsidRDefault="00DA6E84" w:rsidP="00DA6E84">
      <w:pPr>
        <w:pStyle w:val="Normal1"/>
        <w:spacing w:after="160" w:line="259" w:lineRule="auto"/>
        <w:ind w:left="720"/>
        <w:rPr>
          <w:rFonts w:ascii="Calibri" w:eastAsia="Calibri" w:hAnsi="Calibri" w:cs="Calibri"/>
        </w:rPr>
      </w:pPr>
    </w:p>
    <w:p w14:paraId="0AF665A4" w14:textId="77777777" w:rsidR="00DA6E84" w:rsidRDefault="00DA6E84" w:rsidP="00DA6E84">
      <w:pPr>
        <w:pStyle w:val="Normal1"/>
        <w:spacing w:after="160" w:line="259" w:lineRule="auto"/>
        <w:ind w:left="720"/>
        <w:rPr>
          <w:rFonts w:ascii="Calibri" w:eastAsia="Calibri" w:hAnsi="Calibri" w:cs="Calibri"/>
        </w:rPr>
      </w:pPr>
    </w:p>
    <w:p w14:paraId="29A5EACB" w14:textId="77777777" w:rsidR="00DA6E84" w:rsidRDefault="00DA6E84" w:rsidP="00DA6E84">
      <w:pPr>
        <w:pStyle w:val="Normal1"/>
        <w:spacing w:after="160" w:line="259" w:lineRule="auto"/>
        <w:ind w:left="720"/>
        <w:rPr>
          <w:rFonts w:ascii="Calibri" w:eastAsia="Calibri" w:hAnsi="Calibri" w:cs="Calibri"/>
        </w:rPr>
      </w:pPr>
    </w:p>
    <w:p w14:paraId="5D2D39A6" w14:textId="77777777" w:rsidR="00DA6E84" w:rsidRDefault="00DA6E84" w:rsidP="00DA6E84">
      <w:pPr>
        <w:pStyle w:val="Normal1"/>
        <w:spacing w:after="160" w:line="259" w:lineRule="auto"/>
        <w:ind w:left="720"/>
        <w:rPr>
          <w:rFonts w:ascii="Calibri" w:eastAsia="Calibri" w:hAnsi="Calibri" w:cs="Calibri"/>
        </w:rPr>
      </w:pPr>
    </w:p>
    <w:p w14:paraId="2B096F38" w14:textId="77777777" w:rsidR="00DA6E84" w:rsidRDefault="00DA6E84" w:rsidP="00DA6E84">
      <w:pPr>
        <w:pStyle w:val="Normal1"/>
        <w:spacing w:after="160" w:line="259" w:lineRule="auto"/>
        <w:ind w:left="720"/>
        <w:rPr>
          <w:rFonts w:ascii="Calibri" w:eastAsia="Calibri" w:hAnsi="Calibri" w:cs="Calibri"/>
        </w:rPr>
      </w:pPr>
    </w:p>
    <w:p w14:paraId="23FC8FFC" w14:textId="77777777" w:rsidR="00DA6E84" w:rsidRDefault="00DA6E84" w:rsidP="00DA6E84">
      <w:pPr>
        <w:pStyle w:val="Normal1"/>
        <w:spacing w:after="160" w:line="259" w:lineRule="auto"/>
        <w:ind w:left="720"/>
        <w:rPr>
          <w:rFonts w:ascii="Calibri" w:eastAsia="Calibri" w:hAnsi="Calibri" w:cs="Calibri"/>
        </w:rPr>
      </w:pPr>
    </w:p>
    <w:p w14:paraId="2B2C8BD1" w14:textId="77777777" w:rsidR="00DA6E84" w:rsidRDefault="00DA6E84" w:rsidP="00DA6E84">
      <w:pPr>
        <w:pStyle w:val="Normal1"/>
        <w:spacing w:after="160" w:line="259" w:lineRule="auto"/>
        <w:ind w:left="720"/>
        <w:rPr>
          <w:rFonts w:ascii="Calibri" w:eastAsia="Calibri" w:hAnsi="Calibri" w:cs="Calibri"/>
        </w:rPr>
      </w:pPr>
    </w:p>
    <w:p w14:paraId="66FC9F86" w14:textId="77777777" w:rsidR="00DA6E84" w:rsidRDefault="00DA6E84" w:rsidP="00DA6E84">
      <w:pPr>
        <w:pStyle w:val="Normal1"/>
        <w:spacing w:after="160" w:line="259" w:lineRule="auto"/>
        <w:ind w:left="720"/>
        <w:rPr>
          <w:rFonts w:ascii="Calibri" w:eastAsia="Calibri" w:hAnsi="Calibri" w:cs="Calibri"/>
        </w:rPr>
      </w:pPr>
    </w:p>
    <w:p w14:paraId="0480C647" w14:textId="77777777" w:rsidR="00DA6E84" w:rsidRDefault="00DA6E84" w:rsidP="00DA6E84">
      <w:pPr>
        <w:pStyle w:val="Normal1"/>
        <w:spacing w:after="160" w:line="259" w:lineRule="auto"/>
        <w:ind w:left="720"/>
        <w:rPr>
          <w:rFonts w:ascii="Calibri" w:eastAsia="Calibri" w:hAnsi="Calibri" w:cs="Calibri"/>
        </w:rPr>
      </w:pPr>
    </w:p>
    <w:p w14:paraId="5B43492A" w14:textId="77777777" w:rsidR="00DA6E84" w:rsidRDefault="00DA6E84" w:rsidP="00DA6E84">
      <w:pPr>
        <w:pStyle w:val="Normal1"/>
        <w:spacing w:after="160" w:line="259" w:lineRule="auto"/>
        <w:ind w:left="720"/>
        <w:rPr>
          <w:rFonts w:ascii="Calibri" w:eastAsia="Calibri" w:hAnsi="Calibri" w:cs="Calibri"/>
        </w:rPr>
      </w:pPr>
    </w:p>
    <w:p w14:paraId="3F5AB303" w14:textId="77777777" w:rsidR="00DA6E84" w:rsidRDefault="00DA6E84" w:rsidP="00DA6E84">
      <w:pPr>
        <w:pStyle w:val="Normal1"/>
        <w:spacing w:after="160" w:line="259" w:lineRule="auto"/>
        <w:ind w:left="720"/>
        <w:rPr>
          <w:rFonts w:ascii="Calibri" w:eastAsia="Calibri" w:hAnsi="Calibri" w:cs="Calibri"/>
        </w:rPr>
      </w:pPr>
    </w:p>
    <w:p w14:paraId="1592635E" w14:textId="77777777" w:rsidR="00DA6E84" w:rsidRDefault="00DA6E84" w:rsidP="00DA6E84">
      <w:pPr>
        <w:pStyle w:val="Normal1"/>
        <w:spacing w:after="160" w:line="259" w:lineRule="auto"/>
        <w:ind w:left="720"/>
        <w:rPr>
          <w:rFonts w:ascii="Calibri" w:eastAsia="Calibri" w:hAnsi="Calibri" w:cs="Calibri"/>
        </w:rPr>
      </w:pPr>
    </w:p>
    <w:p w14:paraId="2BFAC87E" w14:textId="77777777" w:rsidR="00DA6E84" w:rsidRDefault="00DA6E84" w:rsidP="00DA6E84">
      <w:pPr>
        <w:pStyle w:val="Normal1"/>
        <w:spacing w:after="160" w:line="259" w:lineRule="auto"/>
        <w:ind w:left="720"/>
        <w:rPr>
          <w:rFonts w:ascii="Calibri" w:eastAsia="Calibri" w:hAnsi="Calibri" w:cs="Calibri"/>
        </w:rPr>
      </w:pPr>
    </w:p>
    <w:p w14:paraId="4EEA5E38" w14:textId="77777777" w:rsidR="00DA6E84" w:rsidRDefault="00DA6E84" w:rsidP="00DA6E84">
      <w:pPr>
        <w:pStyle w:val="Normal1"/>
        <w:spacing w:after="160" w:line="259" w:lineRule="auto"/>
        <w:ind w:left="720"/>
        <w:rPr>
          <w:rFonts w:ascii="Calibri" w:eastAsia="Calibri" w:hAnsi="Calibri" w:cs="Calibri"/>
        </w:rPr>
      </w:pPr>
    </w:p>
    <w:p w14:paraId="102D5906" w14:textId="77777777" w:rsidR="00DA6E84" w:rsidRDefault="00DA6E84" w:rsidP="00DA6E84">
      <w:pPr>
        <w:pStyle w:val="Normal1"/>
        <w:spacing w:after="160" w:line="259" w:lineRule="auto"/>
        <w:ind w:left="720"/>
        <w:rPr>
          <w:rFonts w:ascii="Calibri" w:eastAsia="Calibri" w:hAnsi="Calibri" w:cs="Calibri"/>
        </w:rPr>
      </w:pPr>
    </w:p>
    <w:p w14:paraId="36BCE404" w14:textId="77777777" w:rsidR="00DA6E84" w:rsidRDefault="00DA6E84" w:rsidP="00DA6E84">
      <w:pPr>
        <w:pStyle w:val="Normal1"/>
        <w:spacing w:after="160" w:line="259" w:lineRule="auto"/>
        <w:ind w:left="720"/>
        <w:rPr>
          <w:rFonts w:ascii="Calibri" w:eastAsia="Calibri" w:hAnsi="Calibri" w:cs="Calibri"/>
        </w:rPr>
      </w:pPr>
    </w:p>
    <w:p w14:paraId="07844712" w14:textId="77777777" w:rsidR="00DA6E84" w:rsidRDefault="00DA6E84" w:rsidP="00DA6E84">
      <w:pPr>
        <w:pStyle w:val="Normal1"/>
        <w:spacing w:after="160" w:line="259" w:lineRule="auto"/>
        <w:ind w:left="720"/>
        <w:rPr>
          <w:rFonts w:ascii="Calibri" w:eastAsia="Calibri" w:hAnsi="Calibri" w:cs="Calibri"/>
        </w:rPr>
      </w:pPr>
    </w:p>
    <w:p w14:paraId="78A73A4E" w14:textId="77777777" w:rsidR="00DA6E84" w:rsidRDefault="00DA6E84" w:rsidP="00DA6E84">
      <w:pPr>
        <w:pStyle w:val="Normal1"/>
        <w:spacing w:after="160" w:line="259" w:lineRule="auto"/>
        <w:ind w:left="720"/>
        <w:rPr>
          <w:rFonts w:ascii="Calibri" w:eastAsia="Calibri" w:hAnsi="Calibri" w:cs="Calibri"/>
        </w:rPr>
      </w:pPr>
    </w:p>
    <w:p w14:paraId="4274A817" w14:textId="77777777" w:rsidR="00DA6E84" w:rsidRDefault="00DA6E84" w:rsidP="00DA6E84">
      <w:pPr>
        <w:pStyle w:val="Normal1"/>
        <w:spacing w:after="160" w:line="259" w:lineRule="auto"/>
        <w:ind w:left="720"/>
        <w:rPr>
          <w:rFonts w:ascii="Calibri" w:eastAsia="Calibri" w:hAnsi="Calibri" w:cs="Calibri"/>
        </w:rPr>
      </w:pPr>
    </w:p>
    <w:p w14:paraId="1061479C" w14:textId="77777777" w:rsidR="00DA6E84" w:rsidRPr="00B60886" w:rsidRDefault="00DA6E84" w:rsidP="00DA6E84">
      <w:pPr>
        <w:pStyle w:val="Normal1"/>
        <w:spacing w:after="160" w:line="259" w:lineRule="auto"/>
        <w:ind w:left="720"/>
        <w:rPr>
          <w:rFonts w:ascii="Calibri" w:eastAsia="Calibri" w:hAnsi="Calibri" w:cs="Calibri"/>
        </w:rPr>
      </w:pPr>
    </w:p>
    <w:p w14:paraId="7F04E98F" w14:textId="77777777" w:rsidR="00DA6E84" w:rsidRPr="00B60886" w:rsidRDefault="00DA6E84" w:rsidP="00DA6E84">
      <w:pPr>
        <w:pStyle w:val="Normal1"/>
        <w:spacing w:after="160" w:line="259" w:lineRule="auto"/>
        <w:ind w:left="720"/>
        <w:rPr>
          <w:rFonts w:ascii="Calibri" w:eastAsia="Calibri" w:hAnsi="Calibri" w:cs="Calibri"/>
          <w:sz w:val="24"/>
        </w:rPr>
      </w:pPr>
      <w:r w:rsidRPr="00B60886">
        <w:rPr>
          <w:rFonts w:ascii="Calibri" w:eastAsia="Calibri" w:hAnsi="Calibri" w:cs="Calibri"/>
          <w:sz w:val="24"/>
        </w:rPr>
        <w:t xml:space="preserve">CLAVES DE ÍTEMS </w:t>
      </w:r>
    </w:p>
    <w:p w14:paraId="7A81147F" w14:textId="77777777" w:rsidR="00DA6E84" w:rsidRDefault="00DA6E84" w:rsidP="00DA6E84">
      <w:pPr>
        <w:pStyle w:val="Normal1"/>
        <w:spacing w:after="160" w:line="259" w:lineRule="auto"/>
        <w:ind w:left="720"/>
        <w:rPr>
          <w:rFonts w:ascii="Calibri" w:eastAsia="Calibri" w:hAnsi="Calibri" w:cs="Calibri"/>
          <w:b/>
        </w:rPr>
      </w:pPr>
      <w:r w:rsidRPr="00F14093">
        <w:rPr>
          <w:rFonts w:ascii="Calibri" w:eastAsia="Calibri" w:hAnsi="Calibri" w:cs="Calibri"/>
          <w:b/>
        </w:rPr>
        <w:t>ÍTEM 1</w:t>
      </w:r>
    </w:p>
    <w:tbl>
      <w:tblPr>
        <w:tblW w:w="9029"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DA6E84" w14:paraId="1BAB8147" w14:textId="77777777" w:rsidTr="00BB6C01">
        <w:tc>
          <w:tcPr>
            <w:tcW w:w="4514" w:type="dxa"/>
            <w:shd w:val="clear" w:color="auto" w:fill="auto"/>
            <w:tcMar>
              <w:top w:w="100" w:type="dxa"/>
              <w:left w:w="100" w:type="dxa"/>
              <w:bottom w:w="100" w:type="dxa"/>
              <w:right w:w="100" w:type="dxa"/>
            </w:tcMar>
          </w:tcPr>
          <w:p w14:paraId="44FC4E96" w14:textId="77777777" w:rsidR="00DA6E84" w:rsidRDefault="00DA6E84" w:rsidP="00BB6C01">
            <w:pPr>
              <w:jc w:val="center"/>
              <w:rPr>
                <w:b/>
              </w:rPr>
            </w:pPr>
            <w:r>
              <w:rPr>
                <w:b/>
              </w:rPr>
              <w:t>Opciones de respuesta</w:t>
            </w:r>
          </w:p>
          <w:p w14:paraId="1E5FB37A" w14:textId="77777777" w:rsidR="00DA6E84" w:rsidRDefault="00DA6E84" w:rsidP="00BB6C01">
            <w:pPr>
              <w:ind w:left="1080"/>
              <w:jc w:val="center"/>
              <w:rPr>
                <w:b/>
              </w:rPr>
            </w:pPr>
          </w:p>
        </w:tc>
        <w:tc>
          <w:tcPr>
            <w:tcW w:w="4515" w:type="dxa"/>
            <w:shd w:val="clear" w:color="auto" w:fill="auto"/>
            <w:tcMar>
              <w:top w:w="100" w:type="dxa"/>
              <w:left w:w="100" w:type="dxa"/>
              <w:bottom w:w="100" w:type="dxa"/>
              <w:right w:w="100" w:type="dxa"/>
            </w:tcMar>
          </w:tcPr>
          <w:p w14:paraId="587500C6" w14:textId="77777777" w:rsidR="00DA6E84" w:rsidRDefault="00DA6E84" w:rsidP="00BB6C01">
            <w:pPr>
              <w:widowControl w:val="0"/>
              <w:jc w:val="center"/>
              <w:rPr>
                <w:b/>
              </w:rPr>
            </w:pPr>
            <w:r>
              <w:rPr>
                <w:b/>
              </w:rPr>
              <w:t>Argumentaciones</w:t>
            </w:r>
          </w:p>
        </w:tc>
      </w:tr>
      <w:tr w:rsidR="00DA6E84" w14:paraId="1884F449" w14:textId="77777777" w:rsidTr="00BB6C01">
        <w:tc>
          <w:tcPr>
            <w:tcW w:w="451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D8B3000" w14:textId="77777777" w:rsidR="00DA6E84" w:rsidRPr="00F14093" w:rsidRDefault="00DA6E84" w:rsidP="00DA6E84">
            <w:pPr>
              <w:pStyle w:val="Normal1"/>
              <w:numPr>
                <w:ilvl w:val="0"/>
                <w:numId w:val="41"/>
              </w:numPr>
              <w:spacing w:line="259" w:lineRule="auto"/>
            </w:pPr>
            <w:r w:rsidRPr="00F14093">
              <w:t>1, 2, 3, 4, 5</w:t>
            </w:r>
          </w:p>
        </w:tc>
        <w:tc>
          <w:tcPr>
            <w:tcW w:w="451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BD341B" w14:textId="77777777" w:rsidR="00DA6E84" w:rsidRPr="00F14093" w:rsidRDefault="00DA6E84" w:rsidP="00BB6C01">
            <w:pPr>
              <w:jc w:val="center"/>
            </w:pPr>
            <w:r w:rsidRPr="00F14093">
              <w:t xml:space="preserve">Incorrecto. Todo comienza con el Big </w:t>
            </w:r>
            <w:proofErr w:type="spellStart"/>
            <w:r w:rsidRPr="00F14093">
              <w:t>Bang</w:t>
            </w:r>
            <w:proofErr w:type="spellEnd"/>
            <w:r w:rsidRPr="00F14093">
              <w:t xml:space="preserve">. </w:t>
            </w:r>
          </w:p>
        </w:tc>
      </w:tr>
      <w:tr w:rsidR="00DA6E84" w14:paraId="5EBF1F37" w14:textId="77777777" w:rsidTr="00BB6C01">
        <w:tc>
          <w:tcPr>
            <w:tcW w:w="451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9C4D64" w14:textId="77777777" w:rsidR="00DA6E84" w:rsidRPr="00F14093" w:rsidRDefault="00DA6E84" w:rsidP="00DA6E84">
            <w:pPr>
              <w:pStyle w:val="Normal1"/>
              <w:numPr>
                <w:ilvl w:val="0"/>
                <w:numId w:val="41"/>
              </w:numPr>
              <w:spacing w:line="259" w:lineRule="auto"/>
            </w:pPr>
            <w:r w:rsidRPr="00F14093">
              <w:t>3, 1, 5, 2, 4</w:t>
            </w:r>
          </w:p>
        </w:tc>
        <w:tc>
          <w:tcPr>
            <w:tcW w:w="451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51C9FF" w14:textId="77777777" w:rsidR="00DA6E84" w:rsidRPr="00F14093" w:rsidRDefault="00DA6E84" w:rsidP="00BB6C01">
            <w:pPr>
              <w:jc w:val="center"/>
            </w:pPr>
            <w:r w:rsidRPr="00F14093">
              <w:t xml:space="preserve">Correcto. Las opciones están en orden.  </w:t>
            </w:r>
          </w:p>
        </w:tc>
      </w:tr>
      <w:tr w:rsidR="00DA6E84" w14:paraId="10FEB159" w14:textId="77777777" w:rsidTr="00BB6C01">
        <w:tc>
          <w:tcPr>
            <w:tcW w:w="451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51D6A2E" w14:textId="77777777" w:rsidR="00DA6E84" w:rsidRPr="00F14093" w:rsidRDefault="00DA6E84" w:rsidP="00DA6E84">
            <w:pPr>
              <w:pStyle w:val="Normal1"/>
              <w:numPr>
                <w:ilvl w:val="0"/>
                <w:numId w:val="41"/>
              </w:numPr>
              <w:spacing w:line="259" w:lineRule="auto"/>
            </w:pPr>
            <w:r w:rsidRPr="00F14093">
              <w:t>2, 4, 1, 5, 3</w:t>
            </w:r>
          </w:p>
        </w:tc>
        <w:tc>
          <w:tcPr>
            <w:tcW w:w="451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47F4173" w14:textId="77777777" w:rsidR="00DA6E84" w:rsidRPr="00F14093" w:rsidRDefault="00DA6E84" w:rsidP="00BB6C01">
            <w:pPr>
              <w:jc w:val="center"/>
            </w:pPr>
            <w:r w:rsidRPr="00F14093">
              <w:t xml:space="preserve">Incorrecto. Luego del Big </w:t>
            </w:r>
            <w:proofErr w:type="spellStart"/>
            <w:r w:rsidRPr="00F14093">
              <w:t>bang</w:t>
            </w:r>
            <w:proofErr w:type="spellEnd"/>
            <w:r w:rsidRPr="00F14093">
              <w:t xml:space="preserve"> se crean los elementos químicos.</w:t>
            </w:r>
          </w:p>
        </w:tc>
      </w:tr>
      <w:tr w:rsidR="00DA6E84" w14:paraId="0EDAD53E" w14:textId="77777777" w:rsidTr="00BB6C01">
        <w:tc>
          <w:tcPr>
            <w:tcW w:w="451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E64B46" w14:textId="77777777" w:rsidR="00DA6E84" w:rsidRPr="00F14093" w:rsidRDefault="00DA6E84" w:rsidP="00DA6E84">
            <w:pPr>
              <w:pStyle w:val="Normal1"/>
              <w:numPr>
                <w:ilvl w:val="0"/>
                <w:numId w:val="41"/>
              </w:numPr>
              <w:spacing w:after="160" w:line="259" w:lineRule="auto"/>
            </w:pPr>
            <w:r w:rsidRPr="00F14093">
              <w:t>4, 3, 2, 1, 5</w:t>
            </w:r>
          </w:p>
        </w:tc>
        <w:tc>
          <w:tcPr>
            <w:tcW w:w="451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E268CA" w14:textId="77777777" w:rsidR="00DA6E84" w:rsidRPr="00F14093" w:rsidRDefault="00DA6E84" w:rsidP="00BB6C01">
            <w:pPr>
              <w:jc w:val="center"/>
            </w:pPr>
            <w:r w:rsidRPr="00F14093">
              <w:t>Incorrecto. Luego de la creación de elementos químicos, la fuerza de gravedad causa su agrupación.</w:t>
            </w:r>
          </w:p>
        </w:tc>
      </w:tr>
    </w:tbl>
    <w:p w14:paraId="7C33666A" w14:textId="77777777" w:rsidR="00DA6E84" w:rsidRDefault="00DA6E84" w:rsidP="00DA6E84">
      <w:pPr>
        <w:pStyle w:val="Normal1"/>
        <w:spacing w:after="160" w:line="259" w:lineRule="auto"/>
        <w:ind w:left="720"/>
        <w:rPr>
          <w:rFonts w:ascii="Calibri" w:eastAsia="Calibri" w:hAnsi="Calibri" w:cs="Calibri"/>
          <w:b/>
        </w:rPr>
      </w:pPr>
    </w:p>
    <w:p w14:paraId="5AECE7DE" w14:textId="77777777" w:rsidR="00DA6E84" w:rsidRDefault="00DA6E84" w:rsidP="00DA6E84">
      <w:pPr>
        <w:pStyle w:val="Normal1"/>
        <w:spacing w:after="160" w:line="259" w:lineRule="auto"/>
        <w:ind w:left="720"/>
        <w:rPr>
          <w:rFonts w:ascii="Calibri" w:eastAsia="Calibri" w:hAnsi="Calibri" w:cs="Calibri"/>
          <w:b/>
        </w:rPr>
      </w:pPr>
      <w:r>
        <w:rPr>
          <w:rFonts w:ascii="Calibri" w:eastAsia="Calibri" w:hAnsi="Calibri" w:cs="Calibri"/>
          <w:b/>
        </w:rPr>
        <w:t xml:space="preserve">ÍTEM 2 </w:t>
      </w:r>
    </w:p>
    <w:tbl>
      <w:tblPr>
        <w:tblW w:w="9031"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0"/>
        <w:gridCol w:w="6421"/>
      </w:tblGrid>
      <w:tr w:rsidR="00DA6E84" w14:paraId="27871806" w14:textId="77777777" w:rsidTr="00BB6C01">
        <w:tc>
          <w:tcPr>
            <w:tcW w:w="261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D881720" w14:textId="77777777" w:rsidR="00DA6E84" w:rsidRPr="00F14093" w:rsidRDefault="00DA6E84" w:rsidP="00BB6C01">
            <w:pPr>
              <w:pStyle w:val="Normal1"/>
              <w:spacing w:line="259" w:lineRule="auto"/>
              <w:rPr>
                <w:rFonts w:ascii="Times New Roman" w:eastAsia="Times New Roman" w:hAnsi="Times New Roman" w:cs="Times New Roman"/>
                <w:b/>
                <w:sz w:val="24"/>
                <w:szCs w:val="24"/>
              </w:rPr>
            </w:pPr>
            <w:r w:rsidRPr="00F14093">
              <w:rPr>
                <w:rFonts w:ascii="Times New Roman" w:eastAsia="Times New Roman" w:hAnsi="Times New Roman" w:cs="Times New Roman"/>
                <w:b/>
                <w:sz w:val="24"/>
                <w:szCs w:val="24"/>
              </w:rPr>
              <w:t>Opciones de respuesta</w:t>
            </w:r>
          </w:p>
          <w:p w14:paraId="78EBFA8B" w14:textId="77777777" w:rsidR="00DA6E84" w:rsidRPr="00F14093" w:rsidRDefault="00DA6E84" w:rsidP="00BB6C01">
            <w:pPr>
              <w:pStyle w:val="Normal1"/>
              <w:spacing w:line="259" w:lineRule="auto"/>
              <w:rPr>
                <w:rFonts w:ascii="Times New Roman" w:eastAsia="Times New Roman" w:hAnsi="Times New Roman" w:cs="Times New Roman"/>
                <w:b/>
                <w:sz w:val="24"/>
                <w:szCs w:val="24"/>
              </w:rPr>
            </w:pPr>
          </w:p>
        </w:tc>
        <w:tc>
          <w:tcPr>
            <w:tcW w:w="6421"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FF7911F" w14:textId="77777777" w:rsidR="00DA6E84" w:rsidRPr="00F14093" w:rsidRDefault="00DA6E84" w:rsidP="00BB6C01">
            <w:pPr>
              <w:pStyle w:val="Normal1"/>
              <w:rPr>
                <w:rFonts w:ascii="Times New Roman" w:eastAsia="Times New Roman" w:hAnsi="Times New Roman" w:cs="Times New Roman"/>
                <w:b/>
                <w:sz w:val="24"/>
                <w:szCs w:val="24"/>
              </w:rPr>
            </w:pPr>
            <w:r w:rsidRPr="00F14093">
              <w:rPr>
                <w:rFonts w:ascii="Times New Roman" w:eastAsia="Times New Roman" w:hAnsi="Times New Roman" w:cs="Times New Roman"/>
                <w:b/>
                <w:sz w:val="24"/>
                <w:szCs w:val="24"/>
              </w:rPr>
              <w:t>Argumentaciones</w:t>
            </w:r>
          </w:p>
        </w:tc>
      </w:tr>
      <w:tr w:rsidR="00DA6E84" w14:paraId="584C4F08" w14:textId="77777777" w:rsidTr="00BB6C01">
        <w:tc>
          <w:tcPr>
            <w:tcW w:w="261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4B155C8" w14:textId="77777777" w:rsidR="00DA6E84" w:rsidRDefault="00DA6E84" w:rsidP="00DA6E84">
            <w:pPr>
              <w:pStyle w:val="Normal1"/>
              <w:numPr>
                <w:ilvl w:val="0"/>
                <w:numId w:val="42"/>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1d, 2a, 3b, 4c</w:t>
            </w:r>
          </w:p>
          <w:p w14:paraId="22348498" w14:textId="77777777" w:rsidR="00DA6E84" w:rsidRDefault="00DA6E84" w:rsidP="00BB6C01">
            <w:pPr>
              <w:pStyle w:val="Normal1"/>
              <w:spacing w:line="259" w:lineRule="auto"/>
              <w:rPr>
                <w:rFonts w:ascii="Times New Roman" w:eastAsia="Times New Roman" w:hAnsi="Times New Roman" w:cs="Times New Roman"/>
                <w:sz w:val="24"/>
                <w:szCs w:val="24"/>
              </w:rPr>
            </w:pPr>
          </w:p>
        </w:tc>
        <w:tc>
          <w:tcPr>
            <w:tcW w:w="6421"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3CF71C4"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Flúor se encuentra en pescados, mariscos y vegetales.</w:t>
            </w:r>
          </w:p>
        </w:tc>
      </w:tr>
      <w:tr w:rsidR="00DA6E84" w14:paraId="510CF5F6" w14:textId="77777777" w:rsidTr="00BB6C01">
        <w:tc>
          <w:tcPr>
            <w:tcW w:w="261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280D627" w14:textId="77777777" w:rsidR="00DA6E84" w:rsidRDefault="00DA6E84" w:rsidP="00DA6E84">
            <w:pPr>
              <w:pStyle w:val="Normal1"/>
              <w:numPr>
                <w:ilvl w:val="0"/>
                <w:numId w:val="42"/>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1b, 2c, 3d, 4a</w:t>
            </w:r>
          </w:p>
          <w:p w14:paraId="23A44D64" w14:textId="77777777" w:rsidR="00DA6E84" w:rsidRDefault="00DA6E84" w:rsidP="00BB6C01">
            <w:pPr>
              <w:pStyle w:val="Normal1"/>
              <w:spacing w:line="259" w:lineRule="auto"/>
              <w:rPr>
                <w:rFonts w:ascii="Times New Roman" w:eastAsia="Times New Roman" w:hAnsi="Times New Roman" w:cs="Times New Roman"/>
                <w:sz w:val="24"/>
                <w:szCs w:val="24"/>
              </w:rPr>
            </w:pPr>
          </w:p>
        </w:tc>
        <w:tc>
          <w:tcPr>
            <w:tcW w:w="6421"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139CA26"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Las fuentes del hierro son los: Vegetales verdes, </w:t>
            </w:r>
            <w:proofErr w:type="spellStart"/>
            <w:r>
              <w:rPr>
                <w:rFonts w:ascii="Times New Roman" w:eastAsia="Times New Roman" w:hAnsi="Times New Roman" w:cs="Times New Roman"/>
                <w:sz w:val="24"/>
                <w:szCs w:val="24"/>
              </w:rPr>
              <w:t>brócoli</w:t>
            </w:r>
            <w:proofErr w:type="spellEnd"/>
            <w:r>
              <w:rPr>
                <w:rFonts w:ascii="Times New Roman" w:eastAsia="Times New Roman" w:hAnsi="Times New Roman" w:cs="Times New Roman"/>
                <w:sz w:val="24"/>
                <w:szCs w:val="24"/>
              </w:rPr>
              <w:t xml:space="preserve">, espinacas, </w:t>
            </w:r>
            <w:proofErr w:type="gramStart"/>
            <w:r>
              <w:rPr>
                <w:rFonts w:ascii="Times New Roman" w:eastAsia="Times New Roman" w:hAnsi="Times New Roman" w:cs="Times New Roman"/>
                <w:sz w:val="24"/>
                <w:szCs w:val="24"/>
              </w:rPr>
              <w:t>carne rojas</w:t>
            </w:r>
            <w:proofErr w:type="gramEnd"/>
            <w:r>
              <w:rPr>
                <w:rFonts w:ascii="Times New Roman" w:eastAsia="Times New Roman" w:hAnsi="Times New Roman" w:cs="Times New Roman"/>
                <w:sz w:val="24"/>
                <w:szCs w:val="24"/>
              </w:rPr>
              <w:t>.</w:t>
            </w:r>
          </w:p>
        </w:tc>
      </w:tr>
      <w:tr w:rsidR="00DA6E84" w14:paraId="64FB7782" w14:textId="77777777" w:rsidTr="00BB6C01">
        <w:tc>
          <w:tcPr>
            <w:tcW w:w="261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944B668" w14:textId="77777777" w:rsidR="00DA6E84" w:rsidRDefault="00DA6E84" w:rsidP="00DA6E84">
            <w:pPr>
              <w:pStyle w:val="Normal1"/>
              <w:numPr>
                <w:ilvl w:val="0"/>
                <w:numId w:val="42"/>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1a, 2b, 3c, 4d</w:t>
            </w:r>
          </w:p>
          <w:p w14:paraId="5C169E07" w14:textId="77777777" w:rsidR="00DA6E84" w:rsidRDefault="00DA6E84" w:rsidP="00BB6C01">
            <w:pPr>
              <w:pStyle w:val="Normal1"/>
              <w:spacing w:line="259" w:lineRule="auto"/>
              <w:rPr>
                <w:rFonts w:ascii="Times New Roman" w:eastAsia="Times New Roman" w:hAnsi="Times New Roman" w:cs="Times New Roman"/>
                <w:sz w:val="24"/>
                <w:szCs w:val="24"/>
              </w:rPr>
            </w:pPr>
          </w:p>
        </w:tc>
        <w:tc>
          <w:tcPr>
            <w:tcW w:w="6421"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AB96242"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El manganeso se encuentra en trigo, centeno, semillas de girasol, avena.</w:t>
            </w:r>
          </w:p>
        </w:tc>
      </w:tr>
      <w:tr w:rsidR="00DA6E84" w14:paraId="4C0CC074" w14:textId="77777777" w:rsidTr="00BB6C01">
        <w:tc>
          <w:tcPr>
            <w:tcW w:w="261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E24A7E5" w14:textId="77777777" w:rsidR="00DA6E84" w:rsidRDefault="00DA6E84" w:rsidP="00DA6E84">
            <w:pPr>
              <w:pStyle w:val="Normal1"/>
              <w:numPr>
                <w:ilvl w:val="0"/>
                <w:numId w:val="42"/>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1c, 2d, 3a, 4b</w:t>
            </w:r>
          </w:p>
        </w:tc>
        <w:tc>
          <w:tcPr>
            <w:tcW w:w="6421"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F49C4B8"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Correcto. </w:t>
            </w:r>
            <w:proofErr w:type="gramStart"/>
            <w:r>
              <w:rPr>
                <w:rFonts w:ascii="Times New Roman" w:eastAsia="Times New Roman" w:hAnsi="Times New Roman" w:cs="Times New Roman"/>
                <w:sz w:val="24"/>
                <w:szCs w:val="24"/>
              </w:rPr>
              <w:t>Todas los elementos</w:t>
            </w:r>
            <w:proofErr w:type="gramEnd"/>
            <w:r>
              <w:rPr>
                <w:rFonts w:ascii="Times New Roman" w:eastAsia="Times New Roman" w:hAnsi="Times New Roman" w:cs="Times New Roman"/>
                <w:sz w:val="24"/>
                <w:szCs w:val="24"/>
              </w:rPr>
              <w:t xml:space="preserve"> corresponden a sus respectivas fuentes. </w:t>
            </w:r>
          </w:p>
        </w:tc>
      </w:tr>
    </w:tbl>
    <w:p w14:paraId="203FF47D"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50932ACA"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38DD56E2"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1E5AEB3A"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20FEE2B8"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6D4C6DBB"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281A8450"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1C52C1C3"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2DE0215E"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0A6CF096"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10567161"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5F484345"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72498E46" w14:textId="77777777" w:rsidR="00DA6E84" w:rsidRDefault="00DA6E84" w:rsidP="00DA6E84">
      <w:pPr>
        <w:pStyle w:val="Normal1"/>
        <w:spacing w:after="160" w:line="259" w:lineRule="auto"/>
        <w:ind w:left="720"/>
        <w:rPr>
          <w:rFonts w:ascii="Times New Roman" w:eastAsia="Times New Roman" w:hAnsi="Times New Roman" w:cs="Times New Roman"/>
          <w:b/>
          <w:sz w:val="24"/>
          <w:szCs w:val="24"/>
        </w:rPr>
      </w:pPr>
      <w:r w:rsidRPr="00F14093">
        <w:rPr>
          <w:rFonts w:ascii="Times New Roman" w:eastAsia="Times New Roman" w:hAnsi="Times New Roman" w:cs="Times New Roman"/>
          <w:b/>
          <w:sz w:val="24"/>
          <w:szCs w:val="24"/>
        </w:rPr>
        <w:t xml:space="preserve">ÍTEM 3 </w:t>
      </w:r>
    </w:p>
    <w:tbl>
      <w:tblPr>
        <w:tblW w:w="9031"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50"/>
        <w:gridCol w:w="6181"/>
      </w:tblGrid>
      <w:tr w:rsidR="00DA6E84" w14:paraId="56B8875C" w14:textId="77777777" w:rsidTr="00BB6C01">
        <w:tc>
          <w:tcPr>
            <w:tcW w:w="285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AE3F5F7" w14:textId="77777777" w:rsidR="00DA6E84" w:rsidRPr="00F14093" w:rsidRDefault="00DA6E84" w:rsidP="00BB6C01">
            <w:pPr>
              <w:pStyle w:val="Normal1"/>
              <w:spacing w:line="259" w:lineRule="auto"/>
              <w:rPr>
                <w:rFonts w:ascii="Times New Roman" w:eastAsia="Times New Roman" w:hAnsi="Times New Roman" w:cs="Times New Roman"/>
                <w:b/>
                <w:sz w:val="24"/>
                <w:szCs w:val="24"/>
              </w:rPr>
            </w:pPr>
            <w:r w:rsidRPr="00F14093">
              <w:rPr>
                <w:rFonts w:ascii="Times New Roman" w:eastAsia="Times New Roman" w:hAnsi="Times New Roman" w:cs="Times New Roman"/>
                <w:b/>
                <w:sz w:val="24"/>
                <w:szCs w:val="24"/>
              </w:rPr>
              <w:t>Opciones de respuesta</w:t>
            </w:r>
          </w:p>
          <w:p w14:paraId="665FB2CF" w14:textId="77777777" w:rsidR="00DA6E84" w:rsidRPr="00F14093" w:rsidRDefault="00DA6E84" w:rsidP="00BB6C01">
            <w:pPr>
              <w:pStyle w:val="Normal1"/>
              <w:spacing w:line="259" w:lineRule="auto"/>
              <w:rPr>
                <w:rFonts w:ascii="Times New Roman" w:eastAsia="Times New Roman" w:hAnsi="Times New Roman" w:cs="Times New Roman"/>
                <w:b/>
                <w:sz w:val="24"/>
                <w:szCs w:val="24"/>
              </w:rPr>
            </w:pPr>
          </w:p>
        </w:tc>
        <w:tc>
          <w:tcPr>
            <w:tcW w:w="6181"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05BA43E" w14:textId="77777777" w:rsidR="00DA6E84" w:rsidRPr="00F14093" w:rsidRDefault="00DA6E84" w:rsidP="00BB6C01">
            <w:pPr>
              <w:pStyle w:val="Normal1"/>
              <w:rPr>
                <w:rFonts w:ascii="Times New Roman" w:eastAsia="Times New Roman" w:hAnsi="Times New Roman" w:cs="Times New Roman"/>
                <w:b/>
                <w:sz w:val="24"/>
                <w:szCs w:val="24"/>
              </w:rPr>
            </w:pPr>
            <w:r w:rsidRPr="00F14093">
              <w:rPr>
                <w:rFonts w:ascii="Times New Roman" w:eastAsia="Times New Roman" w:hAnsi="Times New Roman" w:cs="Times New Roman"/>
                <w:b/>
                <w:sz w:val="24"/>
                <w:szCs w:val="24"/>
              </w:rPr>
              <w:t>Argumentaciones</w:t>
            </w:r>
          </w:p>
        </w:tc>
      </w:tr>
      <w:tr w:rsidR="00DA6E84" w14:paraId="3DAB7FFB" w14:textId="77777777" w:rsidTr="00BB6C01">
        <w:tc>
          <w:tcPr>
            <w:tcW w:w="285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02DAE0B"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Agua salada 90% - Agua dulce 10%</w:t>
            </w:r>
          </w:p>
        </w:tc>
        <w:tc>
          <w:tcPr>
            <w:tcW w:w="6181"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37A80C8"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Solo existe el 3% de agua dulce en todo el planeta Tierra.</w:t>
            </w:r>
          </w:p>
        </w:tc>
      </w:tr>
      <w:tr w:rsidR="00DA6E84" w14:paraId="5C67A62A" w14:textId="77777777" w:rsidTr="00BB6C01">
        <w:tc>
          <w:tcPr>
            <w:tcW w:w="285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75983B1"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Agua salada 95% - Agua dulce 5%</w:t>
            </w:r>
          </w:p>
        </w:tc>
        <w:tc>
          <w:tcPr>
            <w:tcW w:w="6181"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01E1064"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El agua salada corresponde al 90% del agua.</w:t>
            </w:r>
          </w:p>
        </w:tc>
      </w:tr>
      <w:tr w:rsidR="00DA6E84" w14:paraId="17761271" w14:textId="77777777" w:rsidTr="00BB6C01">
        <w:tc>
          <w:tcPr>
            <w:tcW w:w="285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F5E914C"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Agua salada 97% - Agua dulce 3%</w:t>
            </w:r>
          </w:p>
        </w:tc>
        <w:tc>
          <w:tcPr>
            <w:tcW w:w="6181"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9F8C3A3"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Correcto. El agua de los mares y océanos constituye el 97%, mientras que el 3% restante pertenece a aguas dulces como lagos, ríos y lagunas.</w:t>
            </w:r>
          </w:p>
        </w:tc>
      </w:tr>
      <w:tr w:rsidR="00DA6E84" w14:paraId="014C3273" w14:textId="77777777" w:rsidTr="00BB6C01">
        <w:tc>
          <w:tcPr>
            <w:tcW w:w="285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7AE44CE" w14:textId="77777777" w:rsidR="00DA6E84" w:rsidRDefault="00DA6E84" w:rsidP="00BB6C01">
            <w:pPr>
              <w:pStyle w:val="Normal1"/>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Agua salada 80% - Agua dulce 20%</w:t>
            </w:r>
          </w:p>
        </w:tc>
        <w:tc>
          <w:tcPr>
            <w:tcW w:w="6181"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3925ED0"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Los porcentajes están mal distribuidos. </w:t>
            </w:r>
          </w:p>
        </w:tc>
      </w:tr>
    </w:tbl>
    <w:p w14:paraId="633813EE"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79618D77" w14:textId="77777777" w:rsidR="00DA6E84" w:rsidRPr="00F14093" w:rsidRDefault="00DA6E84" w:rsidP="00DA6E84">
      <w:pPr>
        <w:pStyle w:val="Normal1"/>
        <w:ind w:left="720"/>
        <w:rPr>
          <w:rFonts w:ascii="Times New Roman" w:eastAsia="Times New Roman" w:hAnsi="Times New Roman" w:cs="Times New Roman"/>
          <w:b/>
          <w:sz w:val="24"/>
          <w:szCs w:val="24"/>
        </w:rPr>
      </w:pPr>
      <w:r w:rsidRPr="00F14093">
        <w:rPr>
          <w:rFonts w:ascii="Times New Roman" w:eastAsia="Times New Roman" w:hAnsi="Times New Roman" w:cs="Times New Roman"/>
          <w:b/>
          <w:sz w:val="24"/>
          <w:szCs w:val="24"/>
        </w:rPr>
        <w:t>ÍTEM 4</w:t>
      </w:r>
    </w:p>
    <w:p w14:paraId="2E7D0B23" w14:textId="77777777" w:rsidR="00DA6E84" w:rsidRDefault="00DA6E84" w:rsidP="00DA6E84">
      <w:pPr>
        <w:pStyle w:val="Normal1"/>
        <w:ind w:left="720"/>
        <w:rPr>
          <w:rFonts w:ascii="Times New Roman" w:eastAsia="Times New Roman" w:hAnsi="Times New Roman" w:cs="Times New Roman"/>
          <w:sz w:val="24"/>
          <w:szCs w:val="24"/>
        </w:rPr>
      </w:pPr>
    </w:p>
    <w:tbl>
      <w:tblPr>
        <w:tblW w:w="9031"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45"/>
        <w:gridCol w:w="6286"/>
      </w:tblGrid>
      <w:tr w:rsidR="00DA6E84" w14:paraId="32430C49" w14:textId="77777777" w:rsidTr="00BB6C01">
        <w:tc>
          <w:tcPr>
            <w:tcW w:w="274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E210FC4" w14:textId="77777777" w:rsidR="00DA6E84" w:rsidRPr="00F14093" w:rsidRDefault="00DA6E84" w:rsidP="00BB6C01">
            <w:pPr>
              <w:pStyle w:val="Normal1"/>
              <w:spacing w:line="259" w:lineRule="auto"/>
              <w:rPr>
                <w:rFonts w:ascii="Times New Roman" w:eastAsia="Times New Roman" w:hAnsi="Times New Roman" w:cs="Times New Roman"/>
                <w:b/>
                <w:sz w:val="24"/>
                <w:szCs w:val="24"/>
              </w:rPr>
            </w:pPr>
            <w:r w:rsidRPr="00F14093">
              <w:rPr>
                <w:rFonts w:ascii="Times New Roman" w:eastAsia="Times New Roman" w:hAnsi="Times New Roman" w:cs="Times New Roman"/>
                <w:b/>
                <w:sz w:val="24"/>
                <w:szCs w:val="24"/>
              </w:rPr>
              <w:t>Opciones de respuesta</w:t>
            </w:r>
          </w:p>
          <w:p w14:paraId="256681B6" w14:textId="77777777" w:rsidR="00DA6E84" w:rsidRPr="00F14093" w:rsidRDefault="00DA6E84" w:rsidP="00BB6C01">
            <w:pPr>
              <w:pStyle w:val="Normal1"/>
              <w:spacing w:line="259" w:lineRule="auto"/>
              <w:rPr>
                <w:rFonts w:ascii="Times New Roman" w:eastAsia="Times New Roman" w:hAnsi="Times New Roman" w:cs="Times New Roman"/>
                <w:b/>
                <w:sz w:val="24"/>
                <w:szCs w:val="24"/>
              </w:rPr>
            </w:pPr>
          </w:p>
        </w:tc>
        <w:tc>
          <w:tcPr>
            <w:tcW w:w="6286"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88ADCBC" w14:textId="77777777" w:rsidR="00DA6E84" w:rsidRPr="00F14093" w:rsidRDefault="00DA6E84" w:rsidP="00BB6C01">
            <w:pPr>
              <w:pStyle w:val="Normal1"/>
              <w:rPr>
                <w:rFonts w:ascii="Times New Roman" w:eastAsia="Times New Roman" w:hAnsi="Times New Roman" w:cs="Times New Roman"/>
                <w:b/>
                <w:sz w:val="24"/>
                <w:szCs w:val="24"/>
              </w:rPr>
            </w:pPr>
            <w:r w:rsidRPr="00F14093">
              <w:rPr>
                <w:rFonts w:ascii="Times New Roman" w:eastAsia="Times New Roman" w:hAnsi="Times New Roman" w:cs="Times New Roman"/>
                <w:b/>
                <w:sz w:val="24"/>
                <w:szCs w:val="24"/>
              </w:rPr>
              <w:t>Argumentaciones</w:t>
            </w:r>
          </w:p>
        </w:tc>
      </w:tr>
      <w:tr w:rsidR="00DA6E84" w14:paraId="5489A50C" w14:textId="77777777" w:rsidTr="00BB6C01">
        <w:tc>
          <w:tcPr>
            <w:tcW w:w="274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13B2D40"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Citoplasma</w:t>
            </w:r>
          </w:p>
        </w:tc>
        <w:tc>
          <w:tcPr>
            <w:tcW w:w="6286"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643DD32"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Correcto. Citoplasma es una red formada por filamentos proteicos.</w:t>
            </w:r>
          </w:p>
        </w:tc>
      </w:tr>
      <w:tr w:rsidR="00DA6E84" w14:paraId="74921391" w14:textId="77777777" w:rsidTr="00BB6C01">
        <w:tc>
          <w:tcPr>
            <w:tcW w:w="274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F8DAE0D"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Sistema circulatorio</w:t>
            </w:r>
          </w:p>
        </w:tc>
        <w:tc>
          <w:tcPr>
            <w:tcW w:w="6286"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95B09C1"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La función conductora forma parte del sistema circulatorio al constituir gran parte de la sangre, en forma de plasma y transporta de esta manera todas las </w:t>
            </w:r>
            <w:proofErr w:type="spellStart"/>
            <w:r>
              <w:rPr>
                <w:rFonts w:ascii="Times New Roman" w:eastAsia="Times New Roman" w:hAnsi="Times New Roman" w:cs="Times New Roman"/>
                <w:sz w:val="24"/>
                <w:szCs w:val="24"/>
              </w:rPr>
              <w:t>células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sanguíneas</w:t>
            </w:r>
            <w:proofErr w:type="spellEnd"/>
            <w:r>
              <w:rPr>
                <w:rFonts w:ascii="Times New Roman" w:eastAsia="Times New Roman" w:hAnsi="Times New Roman" w:cs="Times New Roman"/>
                <w:sz w:val="24"/>
                <w:szCs w:val="24"/>
              </w:rPr>
              <w:t>.</w:t>
            </w:r>
          </w:p>
        </w:tc>
      </w:tr>
      <w:tr w:rsidR="00DA6E84" w14:paraId="27FCF98E" w14:textId="77777777" w:rsidTr="00BB6C01">
        <w:tc>
          <w:tcPr>
            <w:tcW w:w="274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3059571"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Membranas pleurales </w:t>
            </w:r>
          </w:p>
        </w:tc>
        <w:tc>
          <w:tcPr>
            <w:tcW w:w="6286"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842DBF4"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Las membranas pleurales protegen muchos </w:t>
            </w:r>
            <w:proofErr w:type="spellStart"/>
            <w:r>
              <w:rPr>
                <w:rFonts w:ascii="Times New Roman" w:eastAsia="Times New Roman" w:hAnsi="Times New Roman" w:cs="Times New Roman"/>
                <w:sz w:val="24"/>
                <w:szCs w:val="24"/>
              </w:rPr>
              <w:t>órganos</w:t>
            </w:r>
            <w:proofErr w:type="spellEnd"/>
            <w:r>
              <w:rPr>
                <w:rFonts w:ascii="Times New Roman" w:eastAsia="Times New Roman" w:hAnsi="Times New Roman" w:cs="Times New Roman"/>
                <w:sz w:val="24"/>
                <w:szCs w:val="24"/>
              </w:rPr>
              <w:t xml:space="preserve">, la parte interna de las narices, la boca, los </w:t>
            </w:r>
            <w:proofErr w:type="spellStart"/>
            <w:r>
              <w:rPr>
                <w:rFonts w:ascii="Times New Roman" w:eastAsia="Times New Roman" w:hAnsi="Times New Roman" w:cs="Times New Roman"/>
                <w:sz w:val="24"/>
                <w:szCs w:val="24"/>
              </w:rPr>
              <w:t>párpados</w:t>
            </w:r>
            <w:proofErr w:type="spellEnd"/>
            <w:r>
              <w:rPr>
                <w:rFonts w:ascii="Times New Roman" w:eastAsia="Times New Roman" w:hAnsi="Times New Roman" w:cs="Times New Roman"/>
                <w:sz w:val="24"/>
                <w:szCs w:val="24"/>
              </w:rPr>
              <w:t>, las mucosas estomacales e intestinales.</w:t>
            </w:r>
          </w:p>
        </w:tc>
      </w:tr>
      <w:tr w:rsidR="00DA6E84" w14:paraId="28B38335" w14:textId="77777777" w:rsidTr="00BB6C01">
        <w:tc>
          <w:tcPr>
            <w:tcW w:w="274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EFE953A" w14:textId="77777777" w:rsidR="00DA6E84" w:rsidRDefault="00DA6E84" w:rsidP="00BB6C01">
            <w:pPr>
              <w:pStyle w:val="Normal1"/>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Sistema endocrino</w:t>
            </w:r>
          </w:p>
        </w:tc>
        <w:tc>
          <w:tcPr>
            <w:tcW w:w="6286"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7AFA756"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El sistema endocrino produce hormonas que son hidrosolubles para poder ser transportadas en el torrente </w:t>
            </w:r>
            <w:proofErr w:type="spellStart"/>
            <w:r>
              <w:rPr>
                <w:rFonts w:ascii="Times New Roman" w:eastAsia="Times New Roman" w:hAnsi="Times New Roman" w:cs="Times New Roman"/>
                <w:sz w:val="24"/>
                <w:szCs w:val="24"/>
              </w:rPr>
              <w:t>sanguíneo</w:t>
            </w:r>
            <w:proofErr w:type="spellEnd"/>
            <w:r>
              <w:rPr>
                <w:rFonts w:ascii="Times New Roman" w:eastAsia="Times New Roman" w:hAnsi="Times New Roman" w:cs="Times New Roman"/>
                <w:sz w:val="24"/>
                <w:szCs w:val="24"/>
              </w:rPr>
              <w:t>.</w:t>
            </w:r>
          </w:p>
        </w:tc>
      </w:tr>
    </w:tbl>
    <w:p w14:paraId="09BD5090"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3EC862A7"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287D7F4E"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7189969E"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46642FF2"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0C903D32"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14885852"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4DB0FB42"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19A3F908" w14:textId="77777777" w:rsidR="00DA6E84" w:rsidRDefault="00DA6E84" w:rsidP="00DA6E84">
      <w:pPr>
        <w:pStyle w:val="Normal1"/>
        <w:spacing w:after="160" w:line="259" w:lineRule="auto"/>
        <w:ind w:left="720"/>
        <w:rPr>
          <w:rFonts w:ascii="Times New Roman" w:eastAsia="Times New Roman" w:hAnsi="Times New Roman" w:cs="Times New Roman"/>
          <w:b/>
          <w:sz w:val="24"/>
          <w:szCs w:val="24"/>
        </w:rPr>
      </w:pPr>
      <w:r w:rsidRPr="00F14093">
        <w:rPr>
          <w:rFonts w:ascii="Times New Roman" w:eastAsia="Times New Roman" w:hAnsi="Times New Roman" w:cs="Times New Roman"/>
          <w:b/>
          <w:sz w:val="24"/>
          <w:szCs w:val="24"/>
        </w:rPr>
        <w:t xml:space="preserve">ÍTEM 5 </w:t>
      </w:r>
    </w:p>
    <w:tbl>
      <w:tblPr>
        <w:tblW w:w="9031"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94"/>
        <w:gridCol w:w="6237"/>
      </w:tblGrid>
      <w:tr w:rsidR="00DA6E84" w14:paraId="5679DD8C" w14:textId="77777777" w:rsidTr="00BB6C01">
        <w:tc>
          <w:tcPr>
            <w:tcW w:w="279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2956A85" w14:textId="77777777" w:rsidR="00DA6E84" w:rsidRPr="00F14093" w:rsidRDefault="00DA6E84" w:rsidP="00BB6C01">
            <w:pPr>
              <w:pStyle w:val="Normal1"/>
              <w:spacing w:line="259" w:lineRule="auto"/>
              <w:rPr>
                <w:rFonts w:ascii="Times New Roman" w:eastAsia="Times New Roman" w:hAnsi="Times New Roman" w:cs="Times New Roman"/>
                <w:b/>
                <w:sz w:val="24"/>
                <w:szCs w:val="24"/>
              </w:rPr>
            </w:pPr>
            <w:r w:rsidRPr="00F14093">
              <w:rPr>
                <w:rFonts w:ascii="Times New Roman" w:eastAsia="Times New Roman" w:hAnsi="Times New Roman" w:cs="Times New Roman"/>
                <w:b/>
                <w:sz w:val="24"/>
                <w:szCs w:val="24"/>
              </w:rPr>
              <w:t>Opciones de respuesta</w:t>
            </w:r>
          </w:p>
          <w:p w14:paraId="79243625" w14:textId="77777777" w:rsidR="00DA6E84" w:rsidRPr="00F14093" w:rsidRDefault="00DA6E84" w:rsidP="00BB6C01">
            <w:pPr>
              <w:pStyle w:val="Normal1"/>
              <w:spacing w:line="259" w:lineRule="auto"/>
              <w:rPr>
                <w:rFonts w:ascii="Times New Roman" w:eastAsia="Times New Roman" w:hAnsi="Times New Roman" w:cs="Times New Roman"/>
                <w:b/>
                <w:sz w:val="24"/>
                <w:szCs w:val="24"/>
              </w:rPr>
            </w:pPr>
          </w:p>
        </w:tc>
        <w:tc>
          <w:tcPr>
            <w:tcW w:w="6237"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D3E34BB" w14:textId="77777777" w:rsidR="00DA6E84" w:rsidRPr="00F14093" w:rsidRDefault="00DA6E84" w:rsidP="00BB6C01">
            <w:pPr>
              <w:pStyle w:val="Normal1"/>
              <w:rPr>
                <w:rFonts w:ascii="Times New Roman" w:eastAsia="Times New Roman" w:hAnsi="Times New Roman" w:cs="Times New Roman"/>
                <w:b/>
                <w:sz w:val="24"/>
                <w:szCs w:val="24"/>
              </w:rPr>
            </w:pPr>
            <w:r w:rsidRPr="00F14093">
              <w:rPr>
                <w:rFonts w:ascii="Times New Roman" w:eastAsia="Times New Roman" w:hAnsi="Times New Roman" w:cs="Times New Roman"/>
                <w:b/>
                <w:sz w:val="24"/>
                <w:szCs w:val="24"/>
              </w:rPr>
              <w:t>Argumentaciones</w:t>
            </w:r>
          </w:p>
        </w:tc>
      </w:tr>
      <w:tr w:rsidR="00DA6E84" w14:paraId="2884EE1D" w14:textId="77777777" w:rsidTr="00BB6C01">
        <w:tc>
          <w:tcPr>
            <w:tcW w:w="279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C352831" w14:textId="77777777" w:rsidR="00DA6E84" w:rsidRDefault="00DA6E84" w:rsidP="00DA6E84">
            <w:pPr>
              <w:pStyle w:val="Normal1"/>
              <w:numPr>
                <w:ilvl w:val="0"/>
                <w:numId w:val="43"/>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1a, 2b, 3c </w:t>
            </w:r>
          </w:p>
        </w:tc>
        <w:tc>
          <w:tcPr>
            <w:tcW w:w="6237"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E539B98"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Los fósiles son iguales o similares encontrados en diversos continentes.</w:t>
            </w:r>
          </w:p>
        </w:tc>
      </w:tr>
      <w:tr w:rsidR="00DA6E84" w14:paraId="36EE7E9F" w14:textId="77777777" w:rsidTr="00BB6C01">
        <w:tc>
          <w:tcPr>
            <w:tcW w:w="279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EAF847D" w14:textId="77777777" w:rsidR="00DA6E84" w:rsidRDefault="00DA6E84" w:rsidP="00DA6E84">
            <w:pPr>
              <w:pStyle w:val="Normal1"/>
              <w:numPr>
                <w:ilvl w:val="0"/>
                <w:numId w:val="43"/>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1b, 2a, 3c</w:t>
            </w:r>
          </w:p>
        </w:tc>
        <w:tc>
          <w:tcPr>
            <w:tcW w:w="6237"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E7A5A7E"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Relieve son grupos </w:t>
            </w:r>
            <w:proofErr w:type="spellStart"/>
            <w:r>
              <w:rPr>
                <w:rFonts w:ascii="Times New Roman" w:eastAsia="Times New Roman" w:hAnsi="Times New Roman" w:cs="Times New Roman"/>
                <w:sz w:val="24"/>
                <w:szCs w:val="24"/>
              </w:rPr>
              <w:t>montañosos</w:t>
            </w:r>
            <w:proofErr w:type="spellEnd"/>
            <w:r>
              <w:rPr>
                <w:rFonts w:ascii="Times New Roman" w:eastAsia="Times New Roman" w:hAnsi="Times New Roman" w:cs="Times New Roman"/>
                <w:sz w:val="24"/>
                <w:szCs w:val="24"/>
              </w:rPr>
              <w:t xml:space="preserve"> que coinciden con cadenas </w:t>
            </w:r>
            <w:proofErr w:type="spellStart"/>
            <w:r>
              <w:rPr>
                <w:rFonts w:ascii="Times New Roman" w:eastAsia="Times New Roman" w:hAnsi="Times New Roman" w:cs="Times New Roman"/>
                <w:sz w:val="24"/>
                <w:szCs w:val="24"/>
              </w:rPr>
              <w:t>geológicas</w:t>
            </w:r>
            <w:proofErr w:type="spellEnd"/>
            <w:r>
              <w:rPr>
                <w:rFonts w:ascii="Times New Roman" w:eastAsia="Times New Roman" w:hAnsi="Times New Roman" w:cs="Times New Roman"/>
                <w:sz w:val="24"/>
                <w:szCs w:val="24"/>
              </w:rPr>
              <w:t xml:space="preserve"> en otros lugares.</w:t>
            </w:r>
            <w:r>
              <w:rPr>
                <w:rFonts w:ascii="Times New Roman" w:eastAsia="Times New Roman" w:hAnsi="Times New Roman" w:cs="Times New Roman"/>
                <w:sz w:val="24"/>
                <w:szCs w:val="24"/>
              </w:rPr>
              <w:br/>
            </w:r>
          </w:p>
        </w:tc>
      </w:tr>
      <w:tr w:rsidR="00DA6E84" w14:paraId="2C16F9A1" w14:textId="77777777" w:rsidTr="00BB6C01">
        <w:tc>
          <w:tcPr>
            <w:tcW w:w="279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67C747F" w14:textId="77777777" w:rsidR="00DA6E84" w:rsidRDefault="00DA6E84" w:rsidP="00DA6E84">
            <w:pPr>
              <w:pStyle w:val="Normal1"/>
              <w:numPr>
                <w:ilvl w:val="0"/>
                <w:numId w:val="43"/>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1c, 2a, 3b </w:t>
            </w:r>
          </w:p>
        </w:tc>
        <w:tc>
          <w:tcPr>
            <w:tcW w:w="6237"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F8E2B11"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Correcto. Todas las opciones se relacionan correctamente con sus definiciones</w:t>
            </w:r>
          </w:p>
        </w:tc>
      </w:tr>
      <w:tr w:rsidR="00DA6E84" w14:paraId="0B87D5DC" w14:textId="77777777" w:rsidTr="00BB6C01">
        <w:tc>
          <w:tcPr>
            <w:tcW w:w="279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8734FC9" w14:textId="77777777" w:rsidR="00DA6E84" w:rsidRDefault="00DA6E84" w:rsidP="00DA6E84">
            <w:pPr>
              <w:pStyle w:val="Normal1"/>
              <w:numPr>
                <w:ilvl w:val="0"/>
                <w:numId w:val="43"/>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1c, 2b, 3a</w:t>
            </w:r>
          </w:p>
        </w:tc>
        <w:tc>
          <w:tcPr>
            <w:tcW w:w="6237"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AC891A2"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La </w:t>
            </w:r>
            <w:proofErr w:type="spellStart"/>
            <w:r>
              <w:rPr>
                <w:rFonts w:ascii="Times New Roman" w:eastAsia="Times New Roman" w:hAnsi="Times New Roman" w:cs="Times New Roman"/>
                <w:sz w:val="24"/>
                <w:szCs w:val="24"/>
              </w:rPr>
              <w:t>morfología</w:t>
            </w:r>
            <w:proofErr w:type="spellEnd"/>
            <w:r>
              <w:rPr>
                <w:rFonts w:ascii="Times New Roman" w:eastAsia="Times New Roman" w:hAnsi="Times New Roman" w:cs="Times New Roman"/>
                <w:sz w:val="24"/>
                <w:szCs w:val="24"/>
              </w:rPr>
              <w:t xml:space="preserve"> de continentes son los bordes de diversos continentes coinciden con otros.</w:t>
            </w:r>
          </w:p>
        </w:tc>
      </w:tr>
    </w:tbl>
    <w:p w14:paraId="752422E0" w14:textId="77777777" w:rsidR="00DA6E84" w:rsidRDefault="00DA6E84" w:rsidP="00DA6E84">
      <w:pPr>
        <w:pStyle w:val="Normal1"/>
        <w:ind w:left="720"/>
        <w:rPr>
          <w:rFonts w:ascii="Calibri" w:eastAsia="Calibri" w:hAnsi="Calibri" w:cs="Calibri"/>
        </w:rPr>
      </w:pPr>
    </w:p>
    <w:p w14:paraId="065ACFEF" w14:textId="77777777" w:rsidR="00DA6E84" w:rsidRDefault="00DA6E84" w:rsidP="00DA6E84">
      <w:pPr>
        <w:pStyle w:val="Normal1"/>
        <w:ind w:left="720"/>
        <w:rPr>
          <w:rFonts w:ascii="Calibri" w:eastAsia="Calibri" w:hAnsi="Calibri" w:cs="Calibri"/>
          <w:b/>
        </w:rPr>
      </w:pPr>
      <w:r w:rsidRPr="00F14093">
        <w:rPr>
          <w:rFonts w:ascii="Calibri" w:eastAsia="Calibri" w:hAnsi="Calibri" w:cs="Calibri"/>
          <w:b/>
        </w:rPr>
        <w:t xml:space="preserve">ÍTEM 6 </w:t>
      </w:r>
    </w:p>
    <w:p w14:paraId="64E7AE4E" w14:textId="77777777" w:rsidR="00DA6E84" w:rsidRPr="00F14093" w:rsidRDefault="00DA6E84" w:rsidP="00DA6E84">
      <w:pPr>
        <w:pStyle w:val="Normal1"/>
        <w:ind w:left="720"/>
        <w:rPr>
          <w:rFonts w:ascii="Calibri" w:eastAsia="Calibri" w:hAnsi="Calibri" w:cs="Calibri"/>
          <w:b/>
        </w:rPr>
      </w:pPr>
    </w:p>
    <w:tbl>
      <w:tblPr>
        <w:tblW w:w="9031"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94"/>
        <w:gridCol w:w="6237"/>
      </w:tblGrid>
      <w:tr w:rsidR="00DA6E84" w:rsidRPr="00F14093" w14:paraId="68FBFB48" w14:textId="77777777" w:rsidTr="00BB6C01">
        <w:tc>
          <w:tcPr>
            <w:tcW w:w="279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716E62A" w14:textId="77777777" w:rsidR="00DA6E84" w:rsidRPr="00F14093" w:rsidRDefault="00DA6E84" w:rsidP="00BB6C01">
            <w:pPr>
              <w:pStyle w:val="Normal1"/>
              <w:spacing w:line="259" w:lineRule="auto"/>
              <w:rPr>
                <w:rFonts w:ascii="Times New Roman" w:eastAsia="Times New Roman" w:hAnsi="Times New Roman" w:cs="Times New Roman"/>
                <w:b/>
                <w:sz w:val="24"/>
                <w:szCs w:val="24"/>
              </w:rPr>
            </w:pPr>
            <w:r w:rsidRPr="00F14093">
              <w:rPr>
                <w:rFonts w:ascii="Times New Roman" w:eastAsia="Times New Roman" w:hAnsi="Times New Roman" w:cs="Times New Roman"/>
                <w:b/>
                <w:sz w:val="24"/>
                <w:szCs w:val="24"/>
              </w:rPr>
              <w:t>Opciones de respuesta</w:t>
            </w:r>
          </w:p>
          <w:p w14:paraId="3488AE74" w14:textId="77777777" w:rsidR="00DA6E84" w:rsidRPr="00F14093" w:rsidRDefault="00DA6E84" w:rsidP="00BB6C01">
            <w:pPr>
              <w:pStyle w:val="Normal1"/>
              <w:spacing w:line="259" w:lineRule="auto"/>
              <w:ind w:left="720" w:hanging="360"/>
              <w:rPr>
                <w:rFonts w:ascii="Times New Roman" w:eastAsia="Times New Roman" w:hAnsi="Times New Roman" w:cs="Times New Roman"/>
                <w:b/>
                <w:sz w:val="24"/>
                <w:szCs w:val="24"/>
              </w:rPr>
            </w:pPr>
          </w:p>
        </w:tc>
        <w:tc>
          <w:tcPr>
            <w:tcW w:w="6237"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A995FC5" w14:textId="77777777" w:rsidR="00DA6E84" w:rsidRPr="00F14093" w:rsidRDefault="00DA6E84" w:rsidP="00BB6C01">
            <w:pPr>
              <w:pStyle w:val="Normal1"/>
              <w:rPr>
                <w:rFonts w:ascii="Times New Roman" w:eastAsia="Times New Roman" w:hAnsi="Times New Roman" w:cs="Times New Roman"/>
                <w:b/>
                <w:sz w:val="24"/>
                <w:szCs w:val="24"/>
              </w:rPr>
            </w:pPr>
            <w:r w:rsidRPr="00F14093">
              <w:rPr>
                <w:rFonts w:ascii="Times New Roman" w:eastAsia="Times New Roman" w:hAnsi="Times New Roman" w:cs="Times New Roman"/>
                <w:b/>
                <w:sz w:val="24"/>
                <w:szCs w:val="24"/>
              </w:rPr>
              <w:t>Argumentaciones</w:t>
            </w:r>
          </w:p>
        </w:tc>
      </w:tr>
      <w:tr w:rsidR="00DA6E84" w14:paraId="5CF054D7" w14:textId="77777777" w:rsidTr="00BB6C01">
        <w:tc>
          <w:tcPr>
            <w:tcW w:w="279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5E3D698" w14:textId="77777777" w:rsidR="00DA6E84" w:rsidRDefault="00DA6E84" w:rsidP="00DA6E84">
            <w:pPr>
              <w:pStyle w:val="Normal1"/>
              <w:numPr>
                <w:ilvl w:val="0"/>
                <w:numId w:val="44"/>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1c, 2a, 3b</w:t>
            </w:r>
          </w:p>
        </w:tc>
        <w:tc>
          <w:tcPr>
            <w:tcW w:w="6237"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0AC4C1A"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Correcto. Las opciones están en orden.</w:t>
            </w:r>
          </w:p>
        </w:tc>
      </w:tr>
      <w:tr w:rsidR="00DA6E84" w14:paraId="7BB81A96" w14:textId="77777777" w:rsidTr="00BB6C01">
        <w:tc>
          <w:tcPr>
            <w:tcW w:w="279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AF39C51" w14:textId="77777777" w:rsidR="00DA6E84" w:rsidRDefault="00DA6E84" w:rsidP="00DA6E84">
            <w:pPr>
              <w:pStyle w:val="Normal1"/>
              <w:numPr>
                <w:ilvl w:val="0"/>
                <w:numId w:val="44"/>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1a, 2b, 3c</w:t>
            </w:r>
          </w:p>
        </w:tc>
        <w:tc>
          <w:tcPr>
            <w:tcW w:w="6237"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EC08B98"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La diversidad </w:t>
            </w:r>
            <w:proofErr w:type="spellStart"/>
            <w:r>
              <w:rPr>
                <w:rFonts w:ascii="Times New Roman" w:eastAsia="Times New Roman" w:hAnsi="Times New Roman" w:cs="Times New Roman"/>
                <w:sz w:val="24"/>
                <w:szCs w:val="24"/>
              </w:rPr>
              <w:t>genética</w:t>
            </w:r>
            <w:proofErr w:type="spellEnd"/>
            <w:r>
              <w:rPr>
                <w:rFonts w:ascii="Times New Roman" w:eastAsia="Times New Roman" w:hAnsi="Times New Roman" w:cs="Times New Roman"/>
                <w:sz w:val="24"/>
                <w:szCs w:val="24"/>
              </w:rPr>
              <w:t xml:space="preserve"> se refiere al tipo de </w:t>
            </w:r>
            <w:proofErr w:type="spellStart"/>
            <w:r>
              <w:rPr>
                <w:rFonts w:ascii="Times New Roman" w:eastAsia="Times New Roman" w:hAnsi="Times New Roman" w:cs="Times New Roman"/>
                <w:sz w:val="24"/>
                <w:szCs w:val="24"/>
              </w:rPr>
              <w:t>características</w:t>
            </w:r>
            <w:proofErr w:type="spellEnd"/>
            <w:r>
              <w:rPr>
                <w:rFonts w:ascii="Times New Roman" w:eastAsia="Times New Roman" w:hAnsi="Times New Roman" w:cs="Times New Roman"/>
                <w:sz w:val="24"/>
                <w:szCs w:val="24"/>
              </w:rPr>
              <w:t xml:space="preserve"> expresadas o no de tipo </w:t>
            </w:r>
            <w:proofErr w:type="spellStart"/>
            <w:r>
              <w:rPr>
                <w:rFonts w:ascii="Times New Roman" w:eastAsia="Times New Roman" w:hAnsi="Times New Roman" w:cs="Times New Roman"/>
                <w:sz w:val="24"/>
                <w:szCs w:val="24"/>
              </w:rPr>
              <w:t>físico</w:t>
            </w:r>
            <w:proofErr w:type="spellEnd"/>
            <w:r>
              <w:rPr>
                <w:rFonts w:ascii="Times New Roman" w:eastAsia="Times New Roman" w:hAnsi="Times New Roman" w:cs="Times New Roman"/>
                <w:sz w:val="24"/>
                <w:szCs w:val="24"/>
              </w:rPr>
              <w:t>.</w:t>
            </w:r>
          </w:p>
        </w:tc>
      </w:tr>
      <w:tr w:rsidR="00DA6E84" w14:paraId="496E94F6" w14:textId="77777777" w:rsidTr="00BB6C01">
        <w:tc>
          <w:tcPr>
            <w:tcW w:w="279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0E0DA8F" w14:textId="77777777" w:rsidR="00DA6E84" w:rsidRDefault="00DA6E84" w:rsidP="00DA6E84">
            <w:pPr>
              <w:pStyle w:val="Normal1"/>
              <w:numPr>
                <w:ilvl w:val="0"/>
                <w:numId w:val="44"/>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1b, 2a, 3c</w:t>
            </w:r>
          </w:p>
        </w:tc>
        <w:tc>
          <w:tcPr>
            <w:tcW w:w="6237"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D2D99B6"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La diversidad </w:t>
            </w:r>
            <w:proofErr w:type="spellStart"/>
            <w:r>
              <w:rPr>
                <w:rFonts w:ascii="Times New Roman" w:eastAsia="Times New Roman" w:hAnsi="Times New Roman" w:cs="Times New Roman"/>
                <w:sz w:val="24"/>
                <w:szCs w:val="24"/>
              </w:rPr>
              <w:t>ecológica</w:t>
            </w:r>
            <w:proofErr w:type="spellEnd"/>
            <w:r>
              <w:rPr>
                <w:rFonts w:ascii="Times New Roman" w:eastAsia="Times New Roman" w:hAnsi="Times New Roman" w:cs="Times New Roman"/>
                <w:sz w:val="24"/>
                <w:szCs w:val="24"/>
              </w:rPr>
              <w:t xml:space="preserve"> describe el </w:t>
            </w:r>
            <w:proofErr w:type="spellStart"/>
            <w:r>
              <w:rPr>
                <w:rFonts w:ascii="Times New Roman" w:eastAsia="Times New Roman" w:hAnsi="Times New Roman" w:cs="Times New Roman"/>
                <w:sz w:val="24"/>
                <w:szCs w:val="24"/>
              </w:rPr>
              <w:t>número</w:t>
            </w:r>
            <w:proofErr w:type="spellEnd"/>
            <w:r>
              <w:rPr>
                <w:rFonts w:ascii="Times New Roman" w:eastAsia="Times New Roman" w:hAnsi="Times New Roman" w:cs="Times New Roman"/>
                <w:sz w:val="24"/>
                <w:szCs w:val="24"/>
              </w:rPr>
              <w:t xml:space="preserve"> y tipo de especies, poblaciones y comunidades en un </w:t>
            </w:r>
            <w:proofErr w:type="spellStart"/>
            <w:r>
              <w:rPr>
                <w:rFonts w:ascii="Times New Roman" w:eastAsia="Times New Roman" w:hAnsi="Times New Roman" w:cs="Times New Roman"/>
                <w:sz w:val="24"/>
                <w:szCs w:val="24"/>
              </w:rPr>
              <w:t>área</w:t>
            </w:r>
            <w:proofErr w:type="spellEnd"/>
            <w:r>
              <w:rPr>
                <w:rFonts w:ascii="Times New Roman" w:eastAsia="Times New Roman" w:hAnsi="Times New Roman" w:cs="Times New Roman"/>
                <w:sz w:val="24"/>
                <w:szCs w:val="24"/>
              </w:rPr>
              <w:t xml:space="preserve"> determinada.</w:t>
            </w:r>
          </w:p>
        </w:tc>
      </w:tr>
      <w:tr w:rsidR="00DA6E84" w14:paraId="645B65CD" w14:textId="77777777" w:rsidTr="00BB6C01">
        <w:tc>
          <w:tcPr>
            <w:tcW w:w="279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25583E6" w14:textId="77777777" w:rsidR="00DA6E84" w:rsidRDefault="00DA6E84" w:rsidP="00DA6E84">
            <w:pPr>
              <w:pStyle w:val="Normal1"/>
              <w:numPr>
                <w:ilvl w:val="0"/>
                <w:numId w:val="44"/>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1a, 2c, 3b</w:t>
            </w:r>
          </w:p>
        </w:tc>
        <w:tc>
          <w:tcPr>
            <w:tcW w:w="6237"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5B1E2ED"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La diversidad de especies se refiere a la cantidad de especies presentes en un </w:t>
            </w:r>
            <w:proofErr w:type="spellStart"/>
            <w:r>
              <w:rPr>
                <w:rFonts w:ascii="Times New Roman" w:eastAsia="Times New Roman" w:hAnsi="Times New Roman" w:cs="Times New Roman"/>
                <w:sz w:val="24"/>
                <w:szCs w:val="24"/>
              </w:rPr>
              <w:t>área</w:t>
            </w:r>
            <w:proofErr w:type="spellEnd"/>
            <w:r>
              <w:rPr>
                <w:rFonts w:ascii="Times New Roman" w:eastAsia="Times New Roman" w:hAnsi="Times New Roman" w:cs="Times New Roman"/>
                <w:sz w:val="24"/>
                <w:szCs w:val="24"/>
              </w:rPr>
              <w:t xml:space="preserve"> determinada.</w:t>
            </w:r>
          </w:p>
        </w:tc>
      </w:tr>
    </w:tbl>
    <w:p w14:paraId="215D6329" w14:textId="77777777" w:rsidR="00DA6E84" w:rsidRDefault="00DA6E84" w:rsidP="00DA6E84">
      <w:pPr>
        <w:pStyle w:val="Normal1"/>
        <w:spacing w:after="160" w:line="259" w:lineRule="auto"/>
        <w:ind w:left="720"/>
        <w:rPr>
          <w:rFonts w:ascii="Calibri" w:eastAsia="Calibri" w:hAnsi="Calibri" w:cs="Calibri"/>
        </w:rPr>
      </w:pPr>
    </w:p>
    <w:p w14:paraId="16B1CEC6" w14:textId="77777777" w:rsidR="00DA6E84" w:rsidRDefault="00DA6E84" w:rsidP="00DA6E84">
      <w:pPr>
        <w:pStyle w:val="Normal1"/>
        <w:spacing w:after="160" w:line="259" w:lineRule="auto"/>
        <w:ind w:left="720"/>
        <w:rPr>
          <w:rFonts w:ascii="Calibri" w:eastAsia="Calibri" w:hAnsi="Calibri" w:cs="Calibri"/>
        </w:rPr>
      </w:pPr>
    </w:p>
    <w:p w14:paraId="3E564238" w14:textId="77777777" w:rsidR="00DA6E84" w:rsidRDefault="00DA6E84" w:rsidP="00DA6E84">
      <w:pPr>
        <w:pStyle w:val="Normal1"/>
        <w:spacing w:after="160" w:line="259" w:lineRule="auto"/>
        <w:ind w:left="720"/>
        <w:rPr>
          <w:rFonts w:ascii="Calibri" w:eastAsia="Calibri" w:hAnsi="Calibri" w:cs="Calibri"/>
        </w:rPr>
      </w:pPr>
    </w:p>
    <w:p w14:paraId="0E373257" w14:textId="77777777" w:rsidR="00DA6E84" w:rsidRDefault="00DA6E84" w:rsidP="00DA6E84">
      <w:pPr>
        <w:pStyle w:val="Normal1"/>
        <w:spacing w:after="160" w:line="259" w:lineRule="auto"/>
        <w:ind w:left="720"/>
        <w:rPr>
          <w:rFonts w:ascii="Calibri" w:eastAsia="Calibri" w:hAnsi="Calibri" w:cs="Calibri"/>
        </w:rPr>
      </w:pPr>
    </w:p>
    <w:p w14:paraId="7692FED5" w14:textId="77777777" w:rsidR="00DA6E84" w:rsidRDefault="00DA6E84" w:rsidP="00DA6E84">
      <w:pPr>
        <w:pStyle w:val="Normal1"/>
        <w:spacing w:after="160" w:line="259" w:lineRule="auto"/>
        <w:ind w:left="720"/>
        <w:rPr>
          <w:rFonts w:ascii="Calibri" w:eastAsia="Calibri" w:hAnsi="Calibri" w:cs="Calibri"/>
        </w:rPr>
      </w:pPr>
    </w:p>
    <w:p w14:paraId="0047194F" w14:textId="77777777" w:rsidR="00DA6E84" w:rsidRDefault="00DA6E84" w:rsidP="00DA6E84">
      <w:pPr>
        <w:pStyle w:val="Normal1"/>
        <w:spacing w:after="160" w:line="259" w:lineRule="auto"/>
        <w:ind w:left="720"/>
        <w:rPr>
          <w:rFonts w:ascii="Calibri" w:eastAsia="Calibri" w:hAnsi="Calibri" w:cs="Calibri"/>
        </w:rPr>
      </w:pPr>
    </w:p>
    <w:p w14:paraId="42A29CC7" w14:textId="77777777" w:rsidR="00DA6E84" w:rsidRDefault="00DA6E84" w:rsidP="00DA6E84">
      <w:pPr>
        <w:pStyle w:val="Normal1"/>
        <w:spacing w:after="160" w:line="259" w:lineRule="auto"/>
        <w:ind w:left="720"/>
        <w:rPr>
          <w:rFonts w:ascii="Calibri" w:eastAsia="Calibri" w:hAnsi="Calibri" w:cs="Calibri"/>
        </w:rPr>
      </w:pPr>
    </w:p>
    <w:p w14:paraId="73655728" w14:textId="77777777" w:rsidR="00DA6E84" w:rsidRDefault="00DA6E84" w:rsidP="00DA6E84">
      <w:pPr>
        <w:pStyle w:val="Normal1"/>
        <w:spacing w:after="160" w:line="259" w:lineRule="auto"/>
        <w:ind w:left="720"/>
        <w:rPr>
          <w:rFonts w:ascii="Calibri" w:eastAsia="Calibri" w:hAnsi="Calibri" w:cs="Calibri"/>
        </w:rPr>
      </w:pPr>
    </w:p>
    <w:p w14:paraId="11CD9218" w14:textId="77777777" w:rsidR="00DA6E84" w:rsidRDefault="00DA6E84" w:rsidP="00DA6E84">
      <w:pPr>
        <w:pStyle w:val="Normal1"/>
        <w:spacing w:after="160" w:line="259" w:lineRule="auto"/>
        <w:ind w:left="720"/>
        <w:rPr>
          <w:rFonts w:ascii="Calibri" w:eastAsia="Calibri" w:hAnsi="Calibri" w:cs="Calibri"/>
        </w:rPr>
      </w:pPr>
    </w:p>
    <w:p w14:paraId="166A603D" w14:textId="77777777" w:rsidR="00DA6E84" w:rsidRDefault="00DA6E84" w:rsidP="00DA6E84">
      <w:pPr>
        <w:pStyle w:val="Normal1"/>
        <w:spacing w:after="160" w:line="259" w:lineRule="auto"/>
        <w:ind w:left="720"/>
        <w:rPr>
          <w:rFonts w:ascii="Calibri" w:eastAsia="Calibri" w:hAnsi="Calibri" w:cs="Calibri"/>
        </w:rPr>
      </w:pPr>
    </w:p>
    <w:p w14:paraId="09FABC83" w14:textId="77777777" w:rsidR="00DA6E84" w:rsidRDefault="00DA6E84" w:rsidP="00DA6E84">
      <w:pPr>
        <w:pStyle w:val="Normal1"/>
        <w:spacing w:after="160" w:line="259" w:lineRule="auto"/>
        <w:ind w:left="720"/>
        <w:rPr>
          <w:rFonts w:ascii="Calibri" w:eastAsia="Calibri" w:hAnsi="Calibri" w:cs="Calibri"/>
        </w:rPr>
      </w:pPr>
    </w:p>
    <w:p w14:paraId="731E917A" w14:textId="77777777" w:rsidR="00DA6E84" w:rsidRDefault="00DA6E84" w:rsidP="00DA6E84">
      <w:pPr>
        <w:pStyle w:val="Normal1"/>
        <w:spacing w:after="160" w:line="259" w:lineRule="auto"/>
        <w:rPr>
          <w:rFonts w:ascii="Calibri" w:eastAsia="Calibri" w:hAnsi="Calibri" w:cs="Calibri"/>
        </w:rPr>
      </w:pPr>
    </w:p>
    <w:p w14:paraId="76BFF5BF" w14:textId="77777777" w:rsidR="00DA6E84" w:rsidRDefault="00DA6E84" w:rsidP="00DA6E84">
      <w:pPr>
        <w:pStyle w:val="Normal1"/>
        <w:spacing w:after="160" w:line="259" w:lineRule="auto"/>
        <w:ind w:left="720"/>
        <w:rPr>
          <w:rFonts w:ascii="Calibri" w:eastAsia="Calibri" w:hAnsi="Calibri" w:cs="Calibri"/>
          <w:b/>
        </w:rPr>
      </w:pPr>
      <w:r w:rsidRPr="00F14093">
        <w:rPr>
          <w:rFonts w:ascii="Calibri" w:eastAsia="Calibri" w:hAnsi="Calibri" w:cs="Calibri"/>
          <w:b/>
        </w:rPr>
        <w:t xml:space="preserve">ÍTEM 7 </w:t>
      </w:r>
    </w:p>
    <w:tbl>
      <w:tblPr>
        <w:tblW w:w="9031"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16"/>
        <w:gridCol w:w="5115"/>
      </w:tblGrid>
      <w:tr w:rsidR="00DA6E84" w14:paraId="5B563B80" w14:textId="77777777" w:rsidTr="00BB6C01">
        <w:tc>
          <w:tcPr>
            <w:tcW w:w="3916"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D43871D" w14:textId="77777777" w:rsidR="00DA6E84" w:rsidRPr="00C1148A" w:rsidRDefault="00DA6E84" w:rsidP="00BB6C01">
            <w:pPr>
              <w:pStyle w:val="Normal1"/>
              <w:spacing w:line="259" w:lineRule="auto"/>
              <w:rPr>
                <w:rFonts w:ascii="Times New Roman" w:eastAsia="Times New Roman" w:hAnsi="Times New Roman" w:cs="Times New Roman"/>
                <w:b/>
                <w:sz w:val="24"/>
                <w:szCs w:val="24"/>
              </w:rPr>
            </w:pPr>
            <w:r w:rsidRPr="00C1148A">
              <w:rPr>
                <w:rFonts w:ascii="Times New Roman" w:eastAsia="Times New Roman" w:hAnsi="Times New Roman" w:cs="Times New Roman"/>
                <w:b/>
                <w:sz w:val="24"/>
                <w:szCs w:val="24"/>
              </w:rPr>
              <w:t>Opciones de respuesta</w:t>
            </w:r>
          </w:p>
          <w:p w14:paraId="62A33E92" w14:textId="77777777" w:rsidR="00DA6E84" w:rsidRPr="00C1148A" w:rsidRDefault="00DA6E84" w:rsidP="00BB6C01">
            <w:pPr>
              <w:pStyle w:val="Normal1"/>
              <w:spacing w:line="259" w:lineRule="auto"/>
              <w:rPr>
                <w:rFonts w:ascii="Times New Roman" w:eastAsia="Times New Roman" w:hAnsi="Times New Roman" w:cs="Times New Roman"/>
                <w:b/>
                <w:sz w:val="24"/>
                <w:szCs w:val="24"/>
              </w:rPr>
            </w:pPr>
          </w:p>
        </w:tc>
        <w:tc>
          <w:tcPr>
            <w:tcW w:w="511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BA45B7B" w14:textId="77777777" w:rsidR="00DA6E84" w:rsidRPr="00C1148A" w:rsidRDefault="00DA6E84" w:rsidP="00BB6C01">
            <w:pPr>
              <w:pStyle w:val="Normal1"/>
              <w:rPr>
                <w:rFonts w:ascii="Times New Roman" w:eastAsia="Times New Roman" w:hAnsi="Times New Roman" w:cs="Times New Roman"/>
                <w:b/>
                <w:sz w:val="24"/>
                <w:szCs w:val="24"/>
              </w:rPr>
            </w:pPr>
            <w:r w:rsidRPr="00C1148A">
              <w:rPr>
                <w:rFonts w:ascii="Times New Roman" w:eastAsia="Times New Roman" w:hAnsi="Times New Roman" w:cs="Times New Roman"/>
                <w:b/>
                <w:sz w:val="24"/>
                <w:szCs w:val="24"/>
              </w:rPr>
              <w:t>Argumentaciones</w:t>
            </w:r>
          </w:p>
        </w:tc>
      </w:tr>
      <w:tr w:rsidR="00DA6E84" w14:paraId="2D327562" w14:textId="77777777" w:rsidTr="00BB6C01">
        <w:tc>
          <w:tcPr>
            <w:tcW w:w="3916"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63571B9"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Se consideran como una de las primeras formas de vida, </w:t>
            </w:r>
            <w:proofErr w:type="spellStart"/>
            <w:r>
              <w:rPr>
                <w:rFonts w:ascii="Times New Roman" w:eastAsia="Times New Roman" w:hAnsi="Times New Roman" w:cs="Times New Roman"/>
                <w:sz w:val="24"/>
                <w:szCs w:val="24"/>
              </w:rPr>
              <w:t>más</w:t>
            </w:r>
            <w:proofErr w:type="spellEnd"/>
            <w:r>
              <w:rPr>
                <w:rFonts w:ascii="Times New Roman" w:eastAsia="Times New Roman" w:hAnsi="Times New Roman" w:cs="Times New Roman"/>
                <w:sz w:val="24"/>
                <w:szCs w:val="24"/>
              </w:rPr>
              <w:t xml:space="preserve"> claramente las cianobacterias, de las cuales hay evidencia fosilizada.</w:t>
            </w:r>
          </w:p>
        </w:tc>
        <w:tc>
          <w:tcPr>
            <w:tcW w:w="511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B587FFB"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La definición pertenece a las bacterias. </w:t>
            </w:r>
          </w:p>
        </w:tc>
      </w:tr>
      <w:tr w:rsidR="00DA6E84" w14:paraId="2EABBA91" w14:textId="77777777" w:rsidTr="00BB6C01">
        <w:tc>
          <w:tcPr>
            <w:tcW w:w="3916"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3CE0919"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Trata de explicar el origen de los organismos vivos, </w:t>
            </w:r>
            <w:proofErr w:type="spellStart"/>
            <w:r>
              <w:rPr>
                <w:rFonts w:ascii="Times New Roman" w:eastAsia="Times New Roman" w:hAnsi="Times New Roman" w:cs="Times New Roman"/>
                <w:sz w:val="24"/>
                <w:szCs w:val="24"/>
              </w:rPr>
              <w:t>especi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cament</w:t>
            </w:r>
            <w:proofErr w:type="spellEnd"/>
          </w:p>
        </w:tc>
        <w:tc>
          <w:tcPr>
            <w:tcW w:w="511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23FA50E"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La definición presentada explica la teoría de Lynn Margulis.</w:t>
            </w:r>
          </w:p>
        </w:tc>
      </w:tr>
      <w:tr w:rsidR="00DA6E84" w14:paraId="6563E74D" w14:textId="77777777" w:rsidTr="00BB6C01">
        <w:tc>
          <w:tcPr>
            <w:tcW w:w="3916"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D211429"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Puesto que realizan funciones necesarias dentro de nuestro cuerpo y nuestro cuerpo a su vez resulta un medio apto para su supervivencia.</w:t>
            </w:r>
          </w:p>
        </w:tc>
        <w:tc>
          <w:tcPr>
            <w:tcW w:w="511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90F274F"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Define a los endosimbiontes. </w:t>
            </w:r>
          </w:p>
        </w:tc>
      </w:tr>
      <w:tr w:rsidR="00DA6E84" w14:paraId="452F8521" w14:textId="77777777" w:rsidTr="00BB6C01">
        <w:tc>
          <w:tcPr>
            <w:tcW w:w="3916"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4AD5A80" w14:textId="77777777" w:rsidR="00DA6E84" w:rsidRDefault="00DA6E84" w:rsidP="00BB6C01">
            <w:pPr>
              <w:pStyle w:val="Normal1"/>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Es la unidad </w:t>
            </w:r>
            <w:proofErr w:type="spellStart"/>
            <w:r>
              <w:rPr>
                <w:rFonts w:ascii="Times New Roman" w:eastAsia="Times New Roman" w:hAnsi="Times New Roman" w:cs="Times New Roman"/>
                <w:sz w:val="24"/>
                <w:szCs w:val="24"/>
              </w:rPr>
              <w:t>básica</w:t>
            </w:r>
            <w:proofErr w:type="spellEnd"/>
            <w:r>
              <w:rPr>
                <w:rFonts w:ascii="Times New Roman" w:eastAsia="Times New Roman" w:hAnsi="Times New Roman" w:cs="Times New Roman"/>
                <w:sz w:val="24"/>
                <w:szCs w:val="24"/>
              </w:rPr>
              <w:t xml:space="preserve"> necesaria para el desarrollo de todos los procesos </w:t>
            </w:r>
            <w:proofErr w:type="spellStart"/>
            <w:r>
              <w:rPr>
                <w:rFonts w:ascii="Times New Roman" w:eastAsia="Times New Roman" w:hAnsi="Times New Roman" w:cs="Times New Roman"/>
                <w:sz w:val="24"/>
                <w:szCs w:val="24"/>
              </w:rPr>
              <w:t>básicos</w:t>
            </w:r>
            <w:proofErr w:type="spellEnd"/>
            <w:r>
              <w:rPr>
                <w:rFonts w:ascii="Times New Roman" w:eastAsia="Times New Roman" w:hAnsi="Times New Roman" w:cs="Times New Roman"/>
                <w:sz w:val="24"/>
                <w:szCs w:val="24"/>
              </w:rPr>
              <w:t xml:space="preserve"> que sustentan la vida de un organismo y su </w:t>
            </w:r>
            <w:proofErr w:type="spellStart"/>
            <w:r>
              <w:rPr>
                <w:rFonts w:ascii="Times New Roman" w:eastAsia="Times New Roman" w:hAnsi="Times New Roman" w:cs="Times New Roman"/>
                <w:sz w:val="24"/>
                <w:szCs w:val="24"/>
              </w:rPr>
              <w:t>reproducción</w:t>
            </w:r>
            <w:proofErr w:type="spellEnd"/>
            <w:r>
              <w:rPr>
                <w:rFonts w:ascii="Times New Roman" w:eastAsia="Times New Roman" w:hAnsi="Times New Roman" w:cs="Times New Roman"/>
                <w:sz w:val="24"/>
                <w:szCs w:val="24"/>
              </w:rPr>
              <w:t>.</w:t>
            </w:r>
          </w:p>
        </w:tc>
        <w:tc>
          <w:tcPr>
            <w:tcW w:w="511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975BF0F"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Correcto. La célula es la unidad básica necesaria para el desarrollo de todos los procesos básicos.</w:t>
            </w:r>
          </w:p>
        </w:tc>
      </w:tr>
    </w:tbl>
    <w:p w14:paraId="4B13254B" w14:textId="77777777" w:rsidR="00DA6E84" w:rsidRDefault="00DA6E84" w:rsidP="00DA6E84">
      <w:pPr>
        <w:pStyle w:val="Normal1"/>
        <w:spacing w:after="160" w:line="259" w:lineRule="auto"/>
        <w:ind w:left="720"/>
        <w:rPr>
          <w:rFonts w:ascii="Calibri" w:eastAsia="Calibri" w:hAnsi="Calibri" w:cs="Calibri"/>
        </w:rPr>
      </w:pPr>
    </w:p>
    <w:p w14:paraId="388A9413" w14:textId="77777777" w:rsidR="00DA6E84" w:rsidRDefault="00DA6E84" w:rsidP="00DA6E84">
      <w:pPr>
        <w:pStyle w:val="Normal1"/>
        <w:ind w:left="720"/>
        <w:rPr>
          <w:rFonts w:ascii="Times New Roman" w:eastAsia="Times New Roman" w:hAnsi="Times New Roman" w:cs="Times New Roman"/>
          <w:b/>
          <w:sz w:val="24"/>
          <w:szCs w:val="24"/>
        </w:rPr>
      </w:pPr>
      <w:r w:rsidRPr="00C1148A">
        <w:rPr>
          <w:rFonts w:ascii="Times New Roman" w:eastAsia="Times New Roman" w:hAnsi="Times New Roman" w:cs="Times New Roman"/>
          <w:b/>
          <w:sz w:val="24"/>
          <w:szCs w:val="24"/>
        </w:rPr>
        <w:t xml:space="preserve">ÍTEM 8 </w:t>
      </w:r>
    </w:p>
    <w:tbl>
      <w:tblPr>
        <w:tblW w:w="9031"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90"/>
        <w:gridCol w:w="6541"/>
      </w:tblGrid>
      <w:tr w:rsidR="00DA6E84" w14:paraId="4874DDB3" w14:textId="77777777" w:rsidTr="00BB6C01">
        <w:tc>
          <w:tcPr>
            <w:tcW w:w="249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75F70F9" w14:textId="77777777" w:rsidR="00DA6E84" w:rsidRPr="00C1148A" w:rsidRDefault="00DA6E84" w:rsidP="00BB6C01">
            <w:pPr>
              <w:pStyle w:val="Normal1"/>
              <w:spacing w:line="259" w:lineRule="auto"/>
              <w:rPr>
                <w:rFonts w:ascii="Times New Roman" w:eastAsia="Times New Roman" w:hAnsi="Times New Roman" w:cs="Times New Roman"/>
                <w:b/>
                <w:sz w:val="24"/>
                <w:szCs w:val="24"/>
              </w:rPr>
            </w:pPr>
            <w:r w:rsidRPr="00C1148A">
              <w:rPr>
                <w:rFonts w:ascii="Times New Roman" w:eastAsia="Times New Roman" w:hAnsi="Times New Roman" w:cs="Times New Roman"/>
                <w:b/>
                <w:sz w:val="24"/>
                <w:szCs w:val="24"/>
              </w:rPr>
              <w:t>Opciones de respuesta</w:t>
            </w:r>
          </w:p>
          <w:p w14:paraId="637DD2A7" w14:textId="77777777" w:rsidR="00DA6E84" w:rsidRPr="00C1148A" w:rsidRDefault="00DA6E84" w:rsidP="00BB6C01">
            <w:pPr>
              <w:pStyle w:val="Normal1"/>
              <w:spacing w:line="259" w:lineRule="auto"/>
              <w:rPr>
                <w:rFonts w:ascii="Times New Roman" w:eastAsia="Times New Roman" w:hAnsi="Times New Roman" w:cs="Times New Roman"/>
                <w:b/>
                <w:sz w:val="24"/>
                <w:szCs w:val="24"/>
              </w:rPr>
            </w:pPr>
          </w:p>
        </w:tc>
        <w:tc>
          <w:tcPr>
            <w:tcW w:w="6541"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D073478" w14:textId="77777777" w:rsidR="00DA6E84" w:rsidRPr="00C1148A" w:rsidRDefault="00DA6E84" w:rsidP="00BB6C01">
            <w:pPr>
              <w:pStyle w:val="Normal1"/>
              <w:rPr>
                <w:rFonts w:ascii="Times New Roman" w:eastAsia="Times New Roman" w:hAnsi="Times New Roman" w:cs="Times New Roman"/>
                <w:b/>
                <w:sz w:val="24"/>
                <w:szCs w:val="24"/>
              </w:rPr>
            </w:pPr>
            <w:r w:rsidRPr="00C1148A">
              <w:rPr>
                <w:rFonts w:ascii="Times New Roman" w:eastAsia="Times New Roman" w:hAnsi="Times New Roman" w:cs="Times New Roman"/>
                <w:b/>
                <w:sz w:val="24"/>
                <w:szCs w:val="24"/>
              </w:rPr>
              <w:t>Argumentaciones</w:t>
            </w:r>
          </w:p>
        </w:tc>
      </w:tr>
      <w:tr w:rsidR="00DA6E84" w14:paraId="265E9ECD" w14:textId="77777777" w:rsidTr="00BB6C01">
        <w:tc>
          <w:tcPr>
            <w:tcW w:w="249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669EA7A"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las enzimas</w:t>
            </w:r>
          </w:p>
        </w:tc>
        <w:tc>
          <w:tcPr>
            <w:tcW w:w="6541"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8552AFA"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Las enzimas son de naturaleza proteica y su </w:t>
            </w:r>
            <w:proofErr w:type="spellStart"/>
            <w:r>
              <w:rPr>
                <w:rFonts w:ascii="Times New Roman" w:eastAsia="Times New Roman" w:hAnsi="Times New Roman" w:cs="Times New Roman"/>
                <w:sz w:val="24"/>
                <w:szCs w:val="24"/>
              </w:rPr>
              <w:t>función</w:t>
            </w:r>
            <w:proofErr w:type="spellEnd"/>
            <w:r>
              <w:rPr>
                <w:rFonts w:ascii="Times New Roman" w:eastAsia="Times New Roman" w:hAnsi="Times New Roman" w:cs="Times New Roman"/>
                <w:sz w:val="24"/>
                <w:szCs w:val="24"/>
              </w:rPr>
              <w:t xml:space="preserve"> es la de acelerar la velocidad de las reacciones </w:t>
            </w:r>
            <w:proofErr w:type="spellStart"/>
            <w:r>
              <w:rPr>
                <w:rFonts w:ascii="Times New Roman" w:eastAsia="Times New Roman" w:hAnsi="Times New Roman" w:cs="Times New Roman"/>
                <w:sz w:val="24"/>
                <w:szCs w:val="24"/>
              </w:rPr>
              <w:t>químicas</w:t>
            </w:r>
            <w:proofErr w:type="spellEnd"/>
            <w:r>
              <w:rPr>
                <w:rFonts w:ascii="Times New Roman" w:eastAsia="Times New Roman" w:hAnsi="Times New Roman" w:cs="Times New Roman"/>
                <w:sz w:val="24"/>
                <w:szCs w:val="24"/>
              </w:rPr>
              <w:t xml:space="preserve"> mediante un proceso de llave-cerradura en donde a cada sustrato le corresponde una enzima </w:t>
            </w:r>
            <w:proofErr w:type="spellStart"/>
            <w:r>
              <w:rPr>
                <w:rFonts w:ascii="Times New Roman" w:eastAsia="Times New Roman" w:hAnsi="Times New Roman" w:cs="Times New Roman"/>
                <w:sz w:val="24"/>
                <w:szCs w:val="24"/>
              </w:rPr>
              <w:t>específica</w:t>
            </w:r>
            <w:proofErr w:type="spellEnd"/>
            <w:r>
              <w:rPr>
                <w:rFonts w:ascii="Times New Roman" w:eastAsia="Times New Roman" w:hAnsi="Times New Roman" w:cs="Times New Roman"/>
                <w:sz w:val="24"/>
                <w:szCs w:val="24"/>
              </w:rPr>
              <w:t>.</w:t>
            </w:r>
          </w:p>
        </w:tc>
      </w:tr>
      <w:tr w:rsidR="00DA6E84" w14:paraId="5C2FE1BF" w14:textId="77777777" w:rsidTr="00BB6C01">
        <w:tc>
          <w:tcPr>
            <w:tcW w:w="249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6FEDA1E"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los cloroplastos</w:t>
            </w:r>
          </w:p>
        </w:tc>
        <w:tc>
          <w:tcPr>
            <w:tcW w:w="6541"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A027ADA"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Correcto. Los cloroplastos se encuentran en los organismos vegetales junto a las mitocondrias. </w:t>
            </w:r>
          </w:p>
        </w:tc>
      </w:tr>
      <w:tr w:rsidR="00DA6E84" w14:paraId="032743C7" w14:textId="77777777" w:rsidTr="00BB6C01">
        <w:tc>
          <w:tcPr>
            <w:tcW w:w="249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3F45373"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 membrana celular</w:t>
            </w:r>
          </w:p>
        </w:tc>
        <w:tc>
          <w:tcPr>
            <w:tcW w:w="6541"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F322E4E"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La membrana celular está compuesta por diversos componentes de tipo proteico, </w:t>
            </w:r>
            <w:proofErr w:type="spellStart"/>
            <w:r>
              <w:rPr>
                <w:rFonts w:ascii="Times New Roman" w:eastAsia="Times New Roman" w:hAnsi="Times New Roman" w:cs="Times New Roman"/>
                <w:sz w:val="24"/>
                <w:szCs w:val="24"/>
              </w:rPr>
              <w:t>lipídico</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sz w:val="24"/>
                <w:szCs w:val="24"/>
              </w:rPr>
              <w:t>glúcido</w:t>
            </w:r>
            <w:proofErr w:type="spellEnd"/>
            <w:r>
              <w:rPr>
                <w:rFonts w:ascii="Times New Roman" w:eastAsia="Times New Roman" w:hAnsi="Times New Roman" w:cs="Times New Roman"/>
                <w:sz w:val="24"/>
                <w:szCs w:val="24"/>
              </w:rPr>
              <w:t xml:space="preserve"> que le confieren sus </w:t>
            </w:r>
            <w:proofErr w:type="spellStart"/>
            <w:r>
              <w:rPr>
                <w:rFonts w:ascii="Times New Roman" w:eastAsia="Times New Roman" w:hAnsi="Times New Roman" w:cs="Times New Roman"/>
                <w:sz w:val="24"/>
                <w:szCs w:val="24"/>
              </w:rPr>
              <w:t>características</w:t>
            </w:r>
            <w:proofErr w:type="spellEnd"/>
            <w:r>
              <w:rPr>
                <w:rFonts w:ascii="Times New Roman" w:eastAsia="Times New Roman" w:hAnsi="Times New Roman" w:cs="Times New Roman"/>
                <w:sz w:val="24"/>
                <w:szCs w:val="24"/>
              </w:rPr>
              <w:t xml:space="preserve"> peculiares.</w:t>
            </w:r>
          </w:p>
        </w:tc>
      </w:tr>
      <w:tr w:rsidR="00DA6E84" w14:paraId="2F7AC537" w14:textId="77777777" w:rsidTr="00BB6C01">
        <w:tc>
          <w:tcPr>
            <w:tcW w:w="249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45FC9D1" w14:textId="77777777" w:rsidR="00DA6E84" w:rsidRDefault="00DA6E84" w:rsidP="00BB6C01">
            <w:pPr>
              <w:pStyle w:val="Normal1"/>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factores del medio </w:t>
            </w:r>
          </w:p>
        </w:tc>
        <w:tc>
          <w:tcPr>
            <w:tcW w:w="6541"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9CE03F6"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w:t>
            </w:r>
            <w:proofErr w:type="gramStart"/>
            <w:r>
              <w:rPr>
                <w:rFonts w:ascii="Times New Roman" w:eastAsia="Times New Roman" w:hAnsi="Times New Roman" w:cs="Times New Roman"/>
                <w:sz w:val="24"/>
                <w:szCs w:val="24"/>
              </w:rPr>
              <w:t>Las factores</w:t>
            </w:r>
            <w:proofErr w:type="gramEnd"/>
            <w:r>
              <w:rPr>
                <w:rFonts w:ascii="Times New Roman" w:eastAsia="Times New Roman" w:hAnsi="Times New Roman" w:cs="Times New Roman"/>
                <w:sz w:val="24"/>
                <w:szCs w:val="24"/>
              </w:rPr>
              <w:t xml:space="preserve"> del medio alteran el funcionamiento de las enzimas si se exponen a rangos extremos como temperatura, </w:t>
            </w:r>
            <w:proofErr w:type="spellStart"/>
            <w:r>
              <w:rPr>
                <w:rFonts w:ascii="Times New Roman" w:eastAsia="Times New Roman" w:hAnsi="Times New Roman" w:cs="Times New Roman"/>
                <w:sz w:val="24"/>
                <w:szCs w:val="24"/>
              </w:rPr>
              <w:t>presión</w:t>
            </w:r>
            <w:proofErr w:type="spellEnd"/>
            <w:r>
              <w:rPr>
                <w:rFonts w:ascii="Times New Roman" w:eastAsia="Times New Roman" w:hAnsi="Times New Roman" w:cs="Times New Roman"/>
                <w:sz w:val="24"/>
                <w:szCs w:val="24"/>
              </w:rPr>
              <w:t xml:space="preserve"> o pH.</w:t>
            </w:r>
          </w:p>
        </w:tc>
      </w:tr>
    </w:tbl>
    <w:p w14:paraId="13ECA873" w14:textId="77777777" w:rsidR="00DA6E84" w:rsidRDefault="00DA6E84" w:rsidP="00DA6E84">
      <w:pPr>
        <w:pStyle w:val="Normal1"/>
        <w:spacing w:after="160" w:line="259" w:lineRule="auto"/>
        <w:ind w:left="720"/>
        <w:rPr>
          <w:rFonts w:ascii="Calibri" w:eastAsia="Calibri" w:hAnsi="Calibri" w:cs="Calibri"/>
        </w:rPr>
      </w:pPr>
    </w:p>
    <w:p w14:paraId="7906F29B" w14:textId="77777777" w:rsidR="00DA6E84" w:rsidRDefault="00DA6E84" w:rsidP="00DA6E84">
      <w:pPr>
        <w:pStyle w:val="Normal1"/>
        <w:spacing w:after="160" w:line="259" w:lineRule="auto"/>
        <w:ind w:left="720"/>
        <w:rPr>
          <w:rFonts w:ascii="Calibri" w:eastAsia="Calibri" w:hAnsi="Calibri" w:cs="Calibri"/>
        </w:rPr>
      </w:pPr>
    </w:p>
    <w:p w14:paraId="1A96124E" w14:textId="77777777" w:rsidR="00DA6E84" w:rsidRDefault="00DA6E84" w:rsidP="00DA6E84">
      <w:pPr>
        <w:pStyle w:val="Normal1"/>
        <w:spacing w:after="160" w:line="259" w:lineRule="auto"/>
        <w:ind w:left="720"/>
        <w:rPr>
          <w:rFonts w:ascii="Calibri" w:eastAsia="Calibri" w:hAnsi="Calibri" w:cs="Calibri"/>
        </w:rPr>
      </w:pPr>
    </w:p>
    <w:p w14:paraId="0A4906B1" w14:textId="77777777" w:rsidR="00DA6E84" w:rsidRDefault="00DA6E84" w:rsidP="00DA6E84">
      <w:pPr>
        <w:pStyle w:val="Normal1"/>
        <w:spacing w:after="160" w:line="259" w:lineRule="auto"/>
        <w:ind w:left="720"/>
        <w:rPr>
          <w:rFonts w:ascii="Calibri" w:eastAsia="Calibri" w:hAnsi="Calibri" w:cs="Calibri"/>
        </w:rPr>
      </w:pPr>
    </w:p>
    <w:p w14:paraId="2E926B4D" w14:textId="77777777" w:rsidR="00DA6E84" w:rsidRDefault="00DA6E84" w:rsidP="00DA6E84">
      <w:pPr>
        <w:pStyle w:val="Normal1"/>
        <w:spacing w:after="160" w:line="259" w:lineRule="auto"/>
        <w:ind w:left="720"/>
        <w:rPr>
          <w:rFonts w:ascii="Calibri" w:eastAsia="Calibri" w:hAnsi="Calibri" w:cs="Calibri"/>
        </w:rPr>
      </w:pPr>
    </w:p>
    <w:p w14:paraId="422B28E3" w14:textId="77777777" w:rsidR="00DA6E84" w:rsidRPr="00C1148A" w:rsidRDefault="00DA6E84" w:rsidP="00DA6E84">
      <w:pPr>
        <w:pStyle w:val="Normal1"/>
        <w:ind w:left="720"/>
        <w:rPr>
          <w:rFonts w:ascii="Times New Roman" w:eastAsia="Times New Roman" w:hAnsi="Times New Roman" w:cs="Times New Roman"/>
          <w:b/>
          <w:sz w:val="24"/>
          <w:szCs w:val="24"/>
        </w:rPr>
      </w:pPr>
    </w:p>
    <w:p w14:paraId="0CCC63FC" w14:textId="77777777" w:rsidR="00DA6E84" w:rsidRPr="00C1148A" w:rsidRDefault="00DA6E84" w:rsidP="00DA6E84">
      <w:pPr>
        <w:pStyle w:val="Normal1"/>
        <w:ind w:left="720"/>
        <w:rPr>
          <w:rFonts w:ascii="Times New Roman" w:eastAsia="Times New Roman" w:hAnsi="Times New Roman" w:cs="Times New Roman"/>
          <w:b/>
          <w:sz w:val="24"/>
          <w:szCs w:val="24"/>
        </w:rPr>
      </w:pPr>
      <w:r w:rsidRPr="00C1148A">
        <w:rPr>
          <w:rFonts w:ascii="Times New Roman" w:eastAsia="Times New Roman" w:hAnsi="Times New Roman" w:cs="Times New Roman"/>
          <w:b/>
          <w:sz w:val="24"/>
          <w:szCs w:val="24"/>
        </w:rPr>
        <w:t xml:space="preserve">ÍTEM 9 </w:t>
      </w:r>
    </w:p>
    <w:tbl>
      <w:tblPr>
        <w:tblW w:w="9073" w:type="dxa"/>
        <w:tblInd w:w="6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37"/>
        <w:gridCol w:w="6136"/>
      </w:tblGrid>
      <w:tr w:rsidR="00DA6E84" w14:paraId="43A321F0" w14:textId="77777777" w:rsidTr="00BB6C01">
        <w:tc>
          <w:tcPr>
            <w:tcW w:w="2937"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8247405" w14:textId="77777777" w:rsidR="00DA6E84" w:rsidRPr="00C1148A" w:rsidRDefault="00DA6E84" w:rsidP="00BB6C01">
            <w:pPr>
              <w:pStyle w:val="Normal1"/>
              <w:spacing w:line="259" w:lineRule="auto"/>
              <w:rPr>
                <w:rFonts w:ascii="Times New Roman" w:eastAsia="Times New Roman" w:hAnsi="Times New Roman" w:cs="Times New Roman"/>
                <w:b/>
                <w:sz w:val="24"/>
                <w:szCs w:val="24"/>
              </w:rPr>
            </w:pPr>
            <w:r w:rsidRPr="00C1148A">
              <w:rPr>
                <w:rFonts w:ascii="Times New Roman" w:eastAsia="Times New Roman" w:hAnsi="Times New Roman" w:cs="Times New Roman"/>
                <w:b/>
                <w:sz w:val="24"/>
                <w:szCs w:val="24"/>
              </w:rPr>
              <w:t>Opciones de respuesta</w:t>
            </w:r>
          </w:p>
          <w:p w14:paraId="4983A381" w14:textId="77777777" w:rsidR="00DA6E84" w:rsidRPr="00C1148A" w:rsidRDefault="00DA6E84" w:rsidP="00BB6C01">
            <w:pPr>
              <w:pStyle w:val="Normal1"/>
              <w:spacing w:line="259" w:lineRule="auto"/>
              <w:rPr>
                <w:rFonts w:ascii="Times New Roman" w:eastAsia="Times New Roman" w:hAnsi="Times New Roman" w:cs="Times New Roman"/>
                <w:b/>
                <w:sz w:val="24"/>
                <w:szCs w:val="24"/>
              </w:rPr>
            </w:pPr>
          </w:p>
        </w:tc>
        <w:tc>
          <w:tcPr>
            <w:tcW w:w="6136"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A2474D6" w14:textId="77777777" w:rsidR="00DA6E84" w:rsidRPr="00C1148A" w:rsidRDefault="00DA6E84" w:rsidP="00BB6C01">
            <w:pPr>
              <w:pStyle w:val="Normal1"/>
              <w:rPr>
                <w:rFonts w:ascii="Times New Roman" w:eastAsia="Times New Roman" w:hAnsi="Times New Roman" w:cs="Times New Roman"/>
                <w:b/>
                <w:sz w:val="24"/>
                <w:szCs w:val="24"/>
              </w:rPr>
            </w:pPr>
            <w:r w:rsidRPr="00C1148A">
              <w:rPr>
                <w:rFonts w:ascii="Times New Roman" w:eastAsia="Times New Roman" w:hAnsi="Times New Roman" w:cs="Times New Roman"/>
                <w:b/>
                <w:sz w:val="24"/>
                <w:szCs w:val="24"/>
              </w:rPr>
              <w:t>Argumentaciones</w:t>
            </w:r>
          </w:p>
        </w:tc>
      </w:tr>
      <w:tr w:rsidR="00DA6E84" w14:paraId="0860B331" w14:textId="77777777" w:rsidTr="00BB6C01">
        <w:tc>
          <w:tcPr>
            <w:tcW w:w="2937"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459D91D"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Anabolismo y catabolismo</w:t>
            </w:r>
          </w:p>
        </w:tc>
        <w:tc>
          <w:tcPr>
            <w:tcW w:w="6136"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5EB2113"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Correcto. Son los dos caminos metabólicos para degradas y crear materia </w:t>
            </w:r>
            <w:proofErr w:type="gramStart"/>
            <w:r>
              <w:rPr>
                <w:rFonts w:ascii="Times New Roman" w:eastAsia="Times New Roman" w:hAnsi="Times New Roman" w:cs="Times New Roman"/>
                <w:sz w:val="24"/>
                <w:szCs w:val="24"/>
              </w:rPr>
              <w:t>de acuerdo al</w:t>
            </w:r>
            <w:proofErr w:type="gramEnd"/>
            <w:r>
              <w:rPr>
                <w:rFonts w:ascii="Times New Roman" w:eastAsia="Times New Roman" w:hAnsi="Times New Roman" w:cs="Times New Roman"/>
                <w:sz w:val="24"/>
                <w:szCs w:val="24"/>
              </w:rPr>
              <w:t xml:space="preserve"> gato de energía.</w:t>
            </w:r>
          </w:p>
        </w:tc>
      </w:tr>
      <w:tr w:rsidR="00DA6E84" w14:paraId="62AD83A3" w14:textId="77777777" w:rsidTr="00BB6C01">
        <w:tc>
          <w:tcPr>
            <w:tcW w:w="2937"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0C717C0"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Sustancias sencillas y sustancias complejas </w:t>
            </w:r>
          </w:p>
        </w:tc>
        <w:tc>
          <w:tcPr>
            <w:tcW w:w="6136"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0E6D605"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Proceso de las reacciones químicas del Anabolismo.</w:t>
            </w:r>
          </w:p>
        </w:tc>
      </w:tr>
      <w:tr w:rsidR="00DA6E84" w14:paraId="35DACC11" w14:textId="77777777" w:rsidTr="00BB6C01">
        <w:tc>
          <w:tcPr>
            <w:tcW w:w="2937"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59FF954"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Compuestos orgánicos y energía</w:t>
            </w:r>
          </w:p>
        </w:tc>
        <w:tc>
          <w:tcPr>
            <w:tcW w:w="6136"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52CE1AF"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Es el proceso de las reacciones químicas del Catabolismo. </w:t>
            </w:r>
          </w:p>
        </w:tc>
      </w:tr>
      <w:tr w:rsidR="00DA6E84" w14:paraId="5659F1E9" w14:textId="77777777" w:rsidTr="00BB6C01">
        <w:tc>
          <w:tcPr>
            <w:tcW w:w="2937"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5D38BAF" w14:textId="77777777" w:rsidR="00DA6E84" w:rsidRDefault="00DA6E84" w:rsidP="00BB6C01">
            <w:pPr>
              <w:pStyle w:val="Normal1"/>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Almidón y celulosa</w:t>
            </w:r>
          </w:p>
        </w:tc>
        <w:tc>
          <w:tcPr>
            <w:tcW w:w="6136"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FA27471"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Son algunas de las sustancias complejas presentes en las reacciones químicas del anabolismo.</w:t>
            </w:r>
          </w:p>
        </w:tc>
      </w:tr>
    </w:tbl>
    <w:p w14:paraId="53A24FD6" w14:textId="77777777" w:rsidR="00DA6E84" w:rsidRDefault="00DA6E84" w:rsidP="00DA6E84">
      <w:pPr>
        <w:pStyle w:val="Normal1"/>
        <w:spacing w:after="160" w:line="259" w:lineRule="auto"/>
        <w:ind w:left="720"/>
        <w:rPr>
          <w:rFonts w:ascii="Calibri" w:eastAsia="Calibri" w:hAnsi="Calibri" w:cs="Calibri"/>
        </w:rPr>
      </w:pPr>
    </w:p>
    <w:p w14:paraId="14DD9691" w14:textId="77777777" w:rsidR="00DA6E84" w:rsidRPr="00C1148A" w:rsidRDefault="00DA6E84" w:rsidP="00DA6E84">
      <w:pPr>
        <w:pStyle w:val="Normal1"/>
        <w:ind w:left="720"/>
        <w:rPr>
          <w:rFonts w:ascii="Times New Roman" w:eastAsia="Times New Roman" w:hAnsi="Times New Roman" w:cs="Times New Roman"/>
          <w:b/>
          <w:sz w:val="24"/>
          <w:szCs w:val="24"/>
        </w:rPr>
      </w:pPr>
      <w:r w:rsidRPr="00C1148A">
        <w:rPr>
          <w:rFonts w:ascii="Times New Roman" w:eastAsia="Times New Roman" w:hAnsi="Times New Roman" w:cs="Times New Roman"/>
          <w:b/>
          <w:sz w:val="24"/>
          <w:szCs w:val="24"/>
        </w:rPr>
        <w:t>ÍTEM 10</w:t>
      </w:r>
    </w:p>
    <w:p w14:paraId="13E5F9A4"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tbl>
      <w:tblPr>
        <w:tblW w:w="9031"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69"/>
        <w:gridCol w:w="4962"/>
      </w:tblGrid>
      <w:tr w:rsidR="00DA6E84" w14:paraId="4A8819D4" w14:textId="77777777" w:rsidTr="00BB6C01">
        <w:tc>
          <w:tcPr>
            <w:tcW w:w="406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8A6CE8F" w14:textId="77777777" w:rsidR="00DA6E84" w:rsidRPr="00C1148A" w:rsidRDefault="00DA6E84" w:rsidP="00BB6C01">
            <w:pPr>
              <w:pStyle w:val="Normal1"/>
              <w:spacing w:line="259" w:lineRule="auto"/>
              <w:rPr>
                <w:rFonts w:ascii="Times New Roman" w:eastAsia="Times New Roman" w:hAnsi="Times New Roman" w:cs="Times New Roman"/>
                <w:b/>
                <w:sz w:val="24"/>
                <w:szCs w:val="24"/>
              </w:rPr>
            </w:pPr>
            <w:r w:rsidRPr="00C1148A">
              <w:rPr>
                <w:rFonts w:ascii="Times New Roman" w:eastAsia="Times New Roman" w:hAnsi="Times New Roman" w:cs="Times New Roman"/>
                <w:b/>
                <w:sz w:val="24"/>
                <w:szCs w:val="24"/>
              </w:rPr>
              <w:t>Opciones de respuesta</w:t>
            </w:r>
          </w:p>
          <w:p w14:paraId="324F36D1" w14:textId="77777777" w:rsidR="00DA6E84" w:rsidRPr="00C1148A" w:rsidRDefault="00DA6E84" w:rsidP="00BB6C01">
            <w:pPr>
              <w:pStyle w:val="Normal1"/>
              <w:spacing w:line="259" w:lineRule="auto"/>
              <w:rPr>
                <w:rFonts w:ascii="Times New Roman" w:eastAsia="Times New Roman" w:hAnsi="Times New Roman" w:cs="Times New Roman"/>
                <w:b/>
                <w:sz w:val="24"/>
                <w:szCs w:val="24"/>
              </w:rPr>
            </w:pPr>
          </w:p>
        </w:tc>
        <w:tc>
          <w:tcPr>
            <w:tcW w:w="4962"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3F6B4F0" w14:textId="77777777" w:rsidR="00DA6E84" w:rsidRPr="00C1148A" w:rsidRDefault="00DA6E84" w:rsidP="00BB6C01">
            <w:pPr>
              <w:pStyle w:val="Normal1"/>
              <w:rPr>
                <w:rFonts w:ascii="Times New Roman" w:eastAsia="Times New Roman" w:hAnsi="Times New Roman" w:cs="Times New Roman"/>
                <w:b/>
                <w:sz w:val="24"/>
                <w:szCs w:val="24"/>
              </w:rPr>
            </w:pPr>
            <w:r w:rsidRPr="00C1148A">
              <w:rPr>
                <w:rFonts w:ascii="Times New Roman" w:eastAsia="Times New Roman" w:hAnsi="Times New Roman" w:cs="Times New Roman"/>
                <w:b/>
                <w:sz w:val="24"/>
                <w:szCs w:val="24"/>
              </w:rPr>
              <w:t>Argumentaciones</w:t>
            </w:r>
          </w:p>
        </w:tc>
      </w:tr>
      <w:tr w:rsidR="00DA6E84" w14:paraId="0FD30323" w14:textId="77777777" w:rsidTr="00BB6C01">
        <w:tc>
          <w:tcPr>
            <w:tcW w:w="406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253AE29" w14:textId="77777777" w:rsidR="00DA6E84" w:rsidRDefault="00DA6E84" w:rsidP="00DA6E84">
            <w:pPr>
              <w:pStyle w:val="Normal1"/>
              <w:numPr>
                <w:ilvl w:val="0"/>
                <w:numId w:val="45"/>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transporte pasivo es a favor de los gradientes de </w:t>
            </w:r>
            <w:proofErr w:type="spellStart"/>
            <w:r>
              <w:rPr>
                <w:rFonts w:ascii="Times New Roman" w:eastAsia="Times New Roman" w:hAnsi="Times New Roman" w:cs="Times New Roman"/>
                <w:sz w:val="24"/>
                <w:szCs w:val="24"/>
              </w:rPr>
              <w:t>concentración</w:t>
            </w:r>
            <w:proofErr w:type="spellEnd"/>
            <w:r>
              <w:rPr>
                <w:rFonts w:ascii="Times New Roman" w:eastAsia="Times New Roman" w:hAnsi="Times New Roman" w:cs="Times New Roman"/>
                <w:sz w:val="24"/>
                <w:szCs w:val="24"/>
              </w:rPr>
              <w:t xml:space="preserve"> e involucra los procesos de </w:t>
            </w:r>
            <w:proofErr w:type="spellStart"/>
            <w:r>
              <w:rPr>
                <w:rFonts w:ascii="Times New Roman" w:eastAsia="Times New Roman" w:hAnsi="Times New Roman" w:cs="Times New Roman"/>
                <w:sz w:val="24"/>
                <w:szCs w:val="24"/>
              </w:rPr>
              <w:t>ósmosis</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sz w:val="24"/>
                <w:szCs w:val="24"/>
              </w:rPr>
              <w:t>difusión</w:t>
            </w:r>
            <w:proofErr w:type="spellEnd"/>
            <w:r>
              <w:rPr>
                <w:rFonts w:ascii="Times New Roman" w:eastAsia="Times New Roman" w:hAnsi="Times New Roman" w:cs="Times New Roman"/>
                <w:sz w:val="24"/>
                <w:szCs w:val="24"/>
              </w:rPr>
              <w:t xml:space="preserve"> facilitada.</w:t>
            </w:r>
          </w:p>
        </w:tc>
        <w:tc>
          <w:tcPr>
            <w:tcW w:w="4962"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F4D340F"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La definición presentada se trata del transporte a través de la membrana.</w:t>
            </w:r>
          </w:p>
        </w:tc>
      </w:tr>
      <w:tr w:rsidR="00DA6E84" w14:paraId="386C6DDD" w14:textId="77777777" w:rsidTr="00BB6C01">
        <w:tc>
          <w:tcPr>
            <w:tcW w:w="406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D2C0778" w14:textId="77777777" w:rsidR="00DA6E84" w:rsidRDefault="00DA6E84" w:rsidP="00DA6E84">
            <w:pPr>
              <w:pStyle w:val="Normal1"/>
              <w:numPr>
                <w:ilvl w:val="0"/>
                <w:numId w:val="45"/>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Transforma la materia </w:t>
            </w:r>
            <w:proofErr w:type="spellStart"/>
            <w:r>
              <w:rPr>
                <w:rFonts w:ascii="Times New Roman" w:eastAsia="Times New Roman" w:hAnsi="Times New Roman" w:cs="Times New Roman"/>
                <w:sz w:val="24"/>
                <w:szCs w:val="24"/>
              </w:rPr>
              <w:t>inorgánica</w:t>
            </w:r>
            <w:proofErr w:type="spellEnd"/>
            <w:r>
              <w:rPr>
                <w:rFonts w:ascii="Times New Roman" w:eastAsia="Times New Roman" w:hAnsi="Times New Roman" w:cs="Times New Roman"/>
                <w:sz w:val="24"/>
                <w:szCs w:val="24"/>
              </w:rPr>
              <w:t xml:space="preserve"> en materia </w:t>
            </w:r>
            <w:proofErr w:type="spellStart"/>
            <w:r>
              <w:rPr>
                <w:rFonts w:ascii="Times New Roman" w:eastAsia="Times New Roman" w:hAnsi="Times New Roman" w:cs="Times New Roman"/>
                <w:sz w:val="24"/>
                <w:szCs w:val="24"/>
              </w:rPr>
              <w:t>orgánica</w:t>
            </w:r>
            <w:proofErr w:type="spellEnd"/>
          </w:p>
        </w:tc>
        <w:tc>
          <w:tcPr>
            <w:tcW w:w="4962"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D275173"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Explica la fase oscura de la fotosíntesis. </w:t>
            </w:r>
          </w:p>
        </w:tc>
      </w:tr>
      <w:tr w:rsidR="00DA6E84" w14:paraId="34FE7085" w14:textId="77777777" w:rsidTr="00BB6C01">
        <w:tc>
          <w:tcPr>
            <w:tcW w:w="406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2BF7CE5" w14:textId="77777777" w:rsidR="00DA6E84" w:rsidRDefault="00DA6E84" w:rsidP="00DA6E84">
            <w:pPr>
              <w:pStyle w:val="Normal1"/>
              <w:numPr>
                <w:ilvl w:val="0"/>
                <w:numId w:val="45"/>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 </w:t>
            </w:r>
            <w:proofErr w:type="spellStart"/>
            <w:r>
              <w:rPr>
                <w:rFonts w:ascii="Times New Roman" w:eastAsia="Times New Roman" w:hAnsi="Times New Roman" w:cs="Times New Roman"/>
                <w:sz w:val="24"/>
                <w:szCs w:val="24"/>
              </w:rPr>
              <w:t>función</w:t>
            </w:r>
            <w:proofErr w:type="spellEnd"/>
            <w:r>
              <w:rPr>
                <w:rFonts w:ascii="Times New Roman" w:eastAsia="Times New Roman" w:hAnsi="Times New Roman" w:cs="Times New Roman"/>
                <w:sz w:val="24"/>
                <w:szCs w:val="24"/>
              </w:rPr>
              <w:t xml:space="preserve"> es la de acelerar la velocidad de las reacciones </w:t>
            </w:r>
            <w:proofErr w:type="spellStart"/>
            <w:r>
              <w:rPr>
                <w:rFonts w:ascii="Times New Roman" w:eastAsia="Times New Roman" w:hAnsi="Times New Roman" w:cs="Times New Roman"/>
                <w:sz w:val="24"/>
                <w:szCs w:val="24"/>
              </w:rPr>
              <w:t>químicas</w:t>
            </w:r>
            <w:proofErr w:type="spellEnd"/>
            <w:r>
              <w:rPr>
                <w:rFonts w:ascii="Times New Roman" w:eastAsia="Times New Roman" w:hAnsi="Times New Roman" w:cs="Times New Roman"/>
                <w:sz w:val="24"/>
                <w:szCs w:val="24"/>
              </w:rPr>
              <w:t xml:space="preserve"> mediante un proceso de llave-cerradura.</w:t>
            </w:r>
          </w:p>
        </w:tc>
        <w:tc>
          <w:tcPr>
            <w:tcW w:w="4962"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7272D36"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Correcto. Las enzimas son de naturaleza proteica, su función es la de acelerar la velocidad de las reacciones químicas. </w:t>
            </w:r>
          </w:p>
        </w:tc>
      </w:tr>
      <w:tr w:rsidR="00DA6E84" w14:paraId="5D74A8C8" w14:textId="77777777" w:rsidTr="00BB6C01">
        <w:tc>
          <w:tcPr>
            <w:tcW w:w="406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02F7A8E" w14:textId="77777777" w:rsidR="00DA6E84" w:rsidRDefault="00DA6E84" w:rsidP="00DA6E84">
            <w:pPr>
              <w:pStyle w:val="Normal1"/>
              <w:numPr>
                <w:ilvl w:val="0"/>
                <w:numId w:val="45"/>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Fabricar sustancias </w:t>
            </w:r>
            <w:proofErr w:type="spellStart"/>
            <w:r>
              <w:rPr>
                <w:rFonts w:ascii="Times New Roman" w:eastAsia="Times New Roman" w:hAnsi="Times New Roman" w:cs="Times New Roman"/>
                <w:sz w:val="24"/>
                <w:szCs w:val="24"/>
              </w:rPr>
              <w:t>orgánicas</w:t>
            </w:r>
            <w:proofErr w:type="spellEnd"/>
            <w:r>
              <w:rPr>
                <w:rFonts w:ascii="Times New Roman" w:eastAsia="Times New Roman" w:hAnsi="Times New Roman" w:cs="Times New Roman"/>
                <w:sz w:val="24"/>
                <w:szCs w:val="24"/>
              </w:rPr>
              <w:t xml:space="preserve"> a partir de materiales </w:t>
            </w:r>
            <w:proofErr w:type="spellStart"/>
            <w:r>
              <w:rPr>
                <w:rFonts w:ascii="Times New Roman" w:eastAsia="Times New Roman" w:hAnsi="Times New Roman" w:cs="Times New Roman"/>
                <w:sz w:val="24"/>
                <w:szCs w:val="24"/>
              </w:rPr>
              <w:t>inorgánicos</w:t>
            </w:r>
            <w:proofErr w:type="spellEnd"/>
            <w:r>
              <w:rPr>
                <w:rFonts w:ascii="Times New Roman" w:eastAsia="Times New Roman" w:hAnsi="Times New Roman" w:cs="Times New Roman"/>
                <w:sz w:val="24"/>
                <w:szCs w:val="24"/>
              </w:rPr>
              <w:t>.</w:t>
            </w:r>
          </w:p>
        </w:tc>
        <w:tc>
          <w:tcPr>
            <w:tcW w:w="4962"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87D6410"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Detalla el ciclo de </w:t>
            </w:r>
            <w:proofErr w:type="spellStart"/>
            <w:r>
              <w:rPr>
                <w:rFonts w:ascii="Times New Roman" w:eastAsia="Times New Roman" w:hAnsi="Times New Roman" w:cs="Times New Roman"/>
                <w:sz w:val="24"/>
                <w:szCs w:val="24"/>
              </w:rPr>
              <w:t>calvin</w:t>
            </w:r>
            <w:proofErr w:type="spellEnd"/>
            <w:r>
              <w:rPr>
                <w:rFonts w:ascii="Times New Roman" w:eastAsia="Times New Roman" w:hAnsi="Times New Roman" w:cs="Times New Roman"/>
                <w:sz w:val="24"/>
                <w:szCs w:val="24"/>
              </w:rPr>
              <w:t xml:space="preserve">. </w:t>
            </w:r>
          </w:p>
        </w:tc>
      </w:tr>
    </w:tbl>
    <w:p w14:paraId="5F7BDADE" w14:textId="77777777" w:rsidR="00DA6E84" w:rsidRDefault="00DA6E84" w:rsidP="00DA6E84">
      <w:pPr>
        <w:pStyle w:val="Normal1"/>
        <w:spacing w:after="160" w:line="259" w:lineRule="auto"/>
        <w:ind w:left="720"/>
        <w:rPr>
          <w:rFonts w:ascii="Calibri" w:eastAsia="Calibri" w:hAnsi="Calibri" w:cs="Calibri"/>
        </w:rPr>
      </w:pPr>
    </w:p>
    <w:p w14:paraId="2D886B2A" w14:textId="77777777" w:rsidR="00DA6E84" w:rsidRDefault="00DA6E84" w:rsidP="00DA6E84">
      <w:pPr>
        <w:pStyle w:val="Normal1"/>
        <w:spacing w:after="160" w:line="259" w:lineRule="auto"/>
        <w:ind w:left="720"/>
        <w:rPr>
          <w:rFonts w:ascii="Calibri" w:eastAsia="Calibri" w:hAnsi="Calibri" w:cs="Calibri"/>
        </w:rPr>
      </w:pPr>
    </w:p>
    <w:p w14:paraId="6583EF0A" w14:textId="77777777" w:rsidR="00DA6E84" w:rsidRDefault="00DA6E84" w:rsidP="00DA6E84">
      <w:pPr>
        <w:pStyle w:val="Normal1"/>
        <w:spacing w:after="160" w:line="259" w:lineRule="auto"/>
        <w:ind w:left="720"/>
        <w:rPr>
          <w:rFonts w:ascii="Calibri" w:eastAsia="Calibri" w:hAnsi="Calibri" w:cs="Calibri"/>
        </w:rPr>
      </w:pPr>
    </w:p>
    <w:p w14:paraId="11764919" w14:textId="77777777" w:rsidR="00DA6E84" w:rsidRDefault="00DA6E84" w:rsidP="00DA6E84">
      <w:pPr>
        <w:pStyle w:val="Normal1"/>
        <w:spacing w:after="160" w:line="259" w:lineRule="auto"/>
        <w:ind w:left="720"/>
        <w:rPr>
          <w:rFonts w:ascii="Calibri" w:eastAsia="Calibri" w:hAnsi="Calibri" w:cs="Calibri"/>
        </w:rPr>
      </w:pPr>
    </w:p>
    <w:p w14:paraId="01DEFE3B" w14:textId="77777777" w:rsidR="00DA6E84" w:rsidRDefault="00DA6E84" w:rsidP="00DA6E84">
      <w:pPr>
        <w:pStyle w:val="Normal1"/>
        <w:spacing w:after="160" w:line="259" w:lineRule="auto"/>
        <w:ind w:left="720"/>
        <w:rPr>
          <w:rFonts w:ascii="Calibri" w:eastAsia="Calibri" w:hAnsi="Calibri" w:cs="Calibri"/>
        </w:rPr>
      </w:pPr>
    </w:p>
    <w:p w14:paraId="62CBCF1C" w14:textId="77777777" w:rsidR="00DA6E84" w:rsidRDefault="00DA6E84" w:rsidP="00DA6E84">
      <w:pPr>
        <w:pStyle w:val="Normal1"/>
        <w:spacing w:after="160" w:line="259" w:lineRule="auto"/>
        <w:ind w:left="720"/>
        <w:rPr>
          <w:rFonts w:ascii="Calibri" w:eastAsia="Calibri" w:hAnsi="Calibri" w:cs="Calibri"/>
        </w:rPr>
      </w:pPr>
    </w:p>
    <w:p w14:paraId="3FD54F6C" w14:textId="77777777" w:rsidR="00DA6E84" w:rsidRDefault="00DA6E84" w:rsidP="00DA6E84">
      <w:pPr>
        <w:pStyle w:val="Normal1"/>
        <w:spacing w:after="160" w:line="259" w:lineRule="auto"/>
        <w:ind w:left="720"/>
        <w:rPr>
          <w:rFonts w:ascii="Calibri" w:eastAsia="Calibri" w:hAnsi="Calibri" w:cs="Calibri"/>
        </w:rPr>
      </w:pPr>
    </w:p>
    <w:p w14:paraId="7554C270" w14:textId="77777777" w:rsidR="00DA6E84" w:rsidRDefault="00DA6E84" w:rsidP="00DA6E84">
      <w:pPr>
        <w:pStyle w:val="Normal1"/>
        <w:spacing w:after="160" w:line="259" w:lineRule="auto"/>
        <w:ind w:left="720"/>
        <w:rPr>
          <w:rFonts w:ascii="Calibri" w:eastAsia="Calibri" w:hAnsi="Calibri" w:cs="Calibri"/>
        </w:rPr>
      </w:pPr>
    </w:p>
    <w:p w14:paraId="4FB44B95" w14:textId="77777777" w:rsidR="00DA6E84" w:rsidRDefault="00DA6E84" w:rsidP="00DA6E84">
      <w:pPr>
        <w:pStyle w:val="Normal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SIMULADOR DE EXAMEN DEL SEGUNDO QUIMESTRE</w:t>
      </w:r>
    </w:p>
    <w:p w14:paraId="52C46793" w14:textId="77777777" w:rsidR="00DA6E84" w:rsidRDefault="00DA6E84" w:rsidP="00DA6E84">
      <w:pPr>
        <w:pStyle w:val="Normal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BIOLOGÍA</w:t>
      </w:r>
    </w:p>
    <w:p w14:paraId="53C64113" w14:textId="77777777" w:rsidR="00DA6E84" w:rsidRDefault="00DA6E84" w:rsidP="00DA6E84">
      <w:pPr>
        <w:pStyle w:val="Normal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PRIMERO DE BACHILLERATO GENERAL UNIFICADO</w:t>
      </w:r>
    </w:p>
    <w:p w14:paraId="77BB6B76" w14:textId="77777777" w:rsidR="00DA6E84" w:rsidRDefault="00DA6E84" w:rsidP="00DA6E84">
      <w:pPr>
        <w:pStyle w:val="Normal1"/>
        <w:jc w:val="center"/>
        <w:rPr>
          <w:rFonts w:ascii="Times New Roman" w:eastAsia="Times New Roman" w:hAnsi="Times New Roman" w:cs="Times New Roman"/>
          <w:sz w:val="24"/>
          <w:szCs w:val="24"/>
        </w:rPr>
      </w:pPr>
    </w:p>
    <w:p w14:paraId="6C168DD8" w14:textId="77777777" w:rsidR="00DA6E84" w:rsidRDefault="00DA6E84" w:rsidP="00DA6E84">
      <w:pPr>
        <w:pStyle w:val="Normal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DOCENTE: _____________________________________</w:t>
      </w:r>
    </w:p>
    <w:p w14:paraId="384C7A9A" w14:textId="77777777" w:rsidR="00DA6E84" w:rsidRDefault="00DA6E84" w:rsidP="00DA6E84">
      <w:pPr>
        <w:pStyle w:val="Normal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Nombres y apellidos del estudiante: _____________________ Paralelo: _______</w:t>
      </w:r>
    </w:p>
    <w:p w14:paraId="69082568" w14:textId="77777777" w:rsidR="00DA6E84" w:rsidRDefault="00DA6E84" w:rsidP="00DA6E84">
      <w:pPr>
        <w:pStyle w:val="Normal1"/>
        <w:jc w:val="center"/>
        <w:rPr>
          <w:rFonts w:ascii="Times New Roman" w:eastAsia="Times New Roman" w:hAnsi="Times New Roman" w:cs="Times New Roman"/>
          <w:sz w:val="24"/>
          <w:szCs w:val="24"/>
        </w:rPr>
      </w:pPr>
    </w:p>
    <w:p w14:paraId="78900136"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¿Qué es el metabolismo? </w:t>
      </w:r>
    </w:p>
    <w:p w14:paraId="478B6D2D" w14:textId="77777777" w:rsidR="00DA6E84" w:rsidRDefault="00DA6E84" w:rsidP="00DA6E84">
      <w:pPr>
        <w:pStyle w:val="Normal1"/>
        <w:ind w:left="720"/>
        <w:rPr>
          <w:rFonts w:ascii="Times New Roman" w:eastAsia="Times New Roman" w:hAnsi="Times New Roman" w:cs="Times New Roman"/>
          <w:sz w:val="24"/>
          <w:szCs w:val="24"/>
        </w:rPr>
      </w:pPr>
    </w:p>
    <w:p w14:paraId="4AE83B3A" w14:textId="77777777" w:rsidR="00DA6E84" w:rsidRDefault="00DA6E84" w:rsidP="00DA6E84">
      <w:pPr>
        <w:pStyle w:val="Normal1"/>
        <w:numPr>
          <w:ilvl w:val="0"/>
          <w:numId w:val="49"/>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encarga de transformar los alimentos en una fuente de </w:t>
      </w:r>
      <w:proofErr w:type="spellStart"/>
      <w:r>
        <w:rPr>
          <w:rFonts w:ascii="Times New Roman" w:eastAsia="Times New Roman" w:hAnsi="Times New Roman" w:cs="Times New Roman"/>
          <w:sz w:val="24"/>
          <w:szCs w:val="24"/>
        </w:rPr>
        <w:t>energía</w:t>
      </w:r>
      <w:proofErr w:type="spellEnd"/>
      <w:r>
        <w:rPr>
          <w:rFonts w:ascii="Times New Roman" w:eastAsia="Times New Roman" w:hAnsi="Times New Roman" w:cs="Times New Roman"/>
          <w:sz w:val="24"/>
          <w:szCs w:val="24"/>
        </w:rPr>
        <w:t xml:space="preserve"> para crear nueva materia prima y para que el cuerpo pueda realizar sus funciones.</w:t>
      </w:r>
    </w:p>
    <w:p w14:paraId="4A34FEC8" w14:textId="77777777" w:rsidR="00DA6E84" w:rsidRDefault="00DA6E84" w:rsidP="00DA6E84">
      <w:pPr>
        <w:pStyle w:val="Normal1"/>
        <w:numPr>
          <w:ilvl w:val="0"/>
          <w:numId w:val="49"/>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 la primera entrada y con ayuda de dientes, lengua y saliva humedecen y mezclan los alimentos que </w:t>
      </w:r>
      <w:proofErr w:type="spellStart"/>
      <w:r>
        <w:rPr>
          <w:rFonts w:ascii="Times New Roman" w:eastAsia="Times New Roman" w:hAnsi="Times New Roman" w:cs="Times New Roman"/>
          <w:sz w:val="24"/>
          <w:szCs w:val="24"/>
        </w:rPr>
        <w:t>serán</w:t>
      </w:r>
      <w:proofErr w:type="spellEnd"/>
      <w:r>
        <w:rPr>
          <w:rFonts w:ascii="Times New Roman" w:eastAsia="Times New Roman" w:hAnsi="Times New Roman" w:cs="Times New Roman"/>
          <w:sz w:val="24"/>
          <w:szCs w:val="24"/>
        </w:rPr>
        <w:t xml:space="preserve"> descompuestos en parte por el </w:t>
      </w:r>
      <w:proofErr w:type="spellStart"/>
      <w:r>
        <w:rPr>
          <w:rFonts w:ascii="Times New Roman" w:eastAsia="Times New Roman" w:hAnsi="Times New Roman" w:cs="Times New Roman"/>
          <w:sz w:val="24"/>
          <w:szCs w:val="24"/>
        </w:rPr>
        <w:t>ácido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clorhídrico</w:t>
      </w:r>
      <w:proofErr w:type="spellEnd"/>
      <w:r>
        <w:rPr>
          <w:rFonts w:ascii="Times New Roman" w:eastAsia="Times New Roman" w:hAnsi="Times New Roman" w:cs="Times New Roman"/>
          <w:sz w:val="24"/>
          <w:szCs w:val="24"/>
        </w:rPr>
        <w:t xml:space="preserve"> en el </w:t>
      </w:r>
      <w:proofErr w:type="spellStart"/>
      <w:r>
        <w:rPr>
          <w:rFonts w:ascii="Times New Roman" w:eastAsia="Times New Roman" w:hAnsi="Times New Roman" w:cs="Times New Roman"/>
          <w:sz w:val="24"/>
          <w:szCs w:val="24"/>
        </w:rPr>
        <w:t>estómago</w:t>
      </w:r>
      <w:proofErr w:type="spellEnd"/>
      <w:r>
        <w:rPr>
          <w:rFonts w:ascii="Times New Roman" w:eastAsia="Times New Roman" w:hAnsi="Times New Roman" w:cs="Times New Roman"/>
          <w:sz w:val="24"/>
          <w:szCs w:val="24"/>
        </w:rPr>
        <w:t>.</w:t>
      </w:r>
    </w:p>
    <w:p w14:paraId="6E1F08E8" w14:textId="77777777" w:rsidR="00DA6E84" w:rsidRDefault="00DA6E84" w:rsidP="00DA6E84">
      <w:pPr>
        <w:pStyle w:val="Normal1"/>
        <w:numPr>
          <w:ilvl w:val="0"/>
          <w:numId w:val="49"/>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 parte fundamental de los procesos vitales como el crecimiento, la </w:t>
      </w:r>
      <w:proofErr w:type="spellStart"/>
      <w:r>
        <w:rPr>
          <w:rFonts w:ascii="Times New Roman" w:eastAsia="Times New Roman" w:hAnsi="Times New Roman" w:cs="Times New Roman"/>
          <w:sz w:val="24"/>
          <w:szCs w:val="24"/>
        </w:rPr>
        <w:t>reproducción</w:t>
      </w:r>
      <w:proofErr w:type="spellEnd"/>
      <w:r>
        <w:rPr>
          <w:rFonts w:ascii="Times New Roman" w:eastAsia="Times New Roman" w:hAnsi="Times New Roman" w:cs="Times New Roman"/>
          <w:sz w:val="24"/>
          <w:szCs w:val="24"/>
        </w:rPr>
        <w:t xml:space="preserve"> y el desarrollo.</w:t>
      </w:r>
    </w:p>
    <w:p w14:paraId="37A5ACB6" w14:textId="77777777" w:rsidR="00DA6E84" w:rsidRDefault="00DA6E84" w:rsidP="00DA6E84">
      <w:pPr>
        <w:pStyle w:val="Normal1"/>
        <w:numPr>
          <w:ilvl w:val="0"/>
          <w:numId w:val="49"/>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 parte </w:t>
      </w:r>
      <w:proofErr w:type="spellStart"/>
      <w:r>
        <w:rPr>
          <w:rFonts w:ascii="Times New Roman" w:eastAsia="Times New Roman" w:hAnsi="Times New Roman" w:cs="Times New Roman"/>
          <w:sz w:val="24"/>
          <w:szCs w:val="24"/>
        </w:rPr>
        <w:t>fiundamental</w:t>
      </w:r>
      <w:proofErr w:type="spellEnd"/>
      <w:r>
        <w:rPr>
          <w:rFonts w:ascii="Times New Roman" w:eastAsia="Times New Roman" w:hAnsi="Times New Roman" w:cs="Times New Roman"/>
          <w:sz w:val="24"/>
          <w:szCs w:val="24"/>
        </w:rPr>
        <w:t xml:space="preserve"> de las enzimas en forma de bilis y </w:t>
      </w:r>
      <w:proofErr w:type="spellStart"/>
      <w:r>
        <w:rPr>
          <w:rFonts w:ascii="Times New Roman" w:eastAsia="Times New Roman" w:hAnsi="Times New Roman" w:cs="Times New Roman"/>
          <w:sz w:val="24"/>
          <w:szCs w:val="24"/>
        </w:rPr>
        <w:t>además</w:t>
      </w:r>
      <w:proofErr w:type="spellEnd"/>
      <w:r>
        <w:rPr>
          <w:rFonts w:ascii="Times New Roman" w:eastAsia="Times New Roman" w:hAnsi="Times New Roman" w:cs="Times New Roman"/>
          <w:sz w:val="24"/>
          <w:szCs w:val="24"/>
        </w:rPr>
        <w:t xml:space="preserve"> segrega la hormona insulina la cual es la responsable de permitir la entrada de glucosa a las </w:t>
      </w:r>
      <w:proofErr w:type="spellStart"/>
      <w:r>
        <w:rPr>
          <w:rFonts w:ascii="Times New Roman" w:eastAsia="Times New Roman" w:hAnsi="Times New Roman" w:cs="Times New Roman"/>
          <w:sz w:val="24"/>
          <w:szCs w:val="24"/>
        </w:rPr>
        <w:t>células</w:t>
      </w:r>
      <w:proofErr w:type="spellEnd"/>
      <w:r>
        <w:rPr>
          <w:rFonts w:ascii="Times New Roman" w:eastAsia="Times New Roman" w:hAnsi="Times New Roman" w:cs="Times New Roman"/>
          <w:sz w:val="24"/>
          <w:szCs w:val="24"/>
        </w:rPr>
        <w:t>.</w:t>
      </w:r>
    </w:p>
    <w:p w14:paraId="69DF827A"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El _____________ </w:t>
      </w:r>
      <w:proofErr w:type="gramStart"/>
      <w:r>
        <w:rPr>
          <w:rFonts w:ascii="Times New Roman" w:eastAsia="Times New Roman" w:hAnsi="Times New Roman" w:cs="Times New Roman"/>
          <w:sz w:val="24"/>
          <w:szCs w:val="24"/>
        </w:rPr>
        <w:t>almacena glucagón</w:t>
      </w:r>
      <w:proofErr w:type="gramEnd"/>
      <w:r>
        <w:rPr>
          <w:rFonts w:ascii="Times New Roman" w:eastAsia="Times New Roman" w:hAnsi="Times New Roman" w:cs="Times New Roman"/>
          <w:sz w:val="24"/>
          <w:szCs w:val="24"/>
        </w:rPr>
        <w:t>.</w:t>
      </w:r>
    </w:p>
    <w:p w14:paraId="3E9D83A6" w14:textId="77777777" w:rsidR="00DA6E84" w:rsidRDefault="00DA6E84" w:rsidP="00DA6E84">
      <w:pPr>
        <w:pStyle w:val="Normal1"/>
        <w:ind w:left="720"/>
        <w:rPr>
          <w:rFonts w:ascii="Times New Roman" w:eastAsia="Times New Roman" w:hAnsi="Times New Roman" w:cs="Times New Roman"/>
          <w:sz w:val="24"/>
          <w:szCs w:val="24"/>
        </w:rPr>
      </w:pPr>
    </w:p>
    <w:p w14:paraId="3BD03E6A" w14:textId="77777777" w:rsidR="00DA6E84" w:rsidRDefault="00DA6E84" w:rsidP="00DA6E84">
      <w:pPr>
        <w:pStyle w:val="Normal1"/>
        <w:numPr>
          <w:ilvl w:val="0"/>
          <w:numId w:val="48"/>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páncreas</w:t>
      </w:r>
    </w:p>
    <w:p w14:paraId="3EF72A72" w14:textId="77777777" w:rsidR="00DA6E84" w:rsidRDefault="00DA6E84" w:rsidP="00DA6E84">
      <w:pPr>
        <w:pStyle w:val="Normal1"/>
        <w:numPr>
          <w:ilvl w:val="0"/>
          <w:numId w:val="48"/>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hígado</w:t>
      </w:r>
    </w:p>
    <w:p w14:paraId="2B242B43" w14:textId="77777777" w:rsidR="00DA6E84" w:rsidRDefault="00DA6E84" w:rsidP="00DA6E84">
      <w:pPr>
        <w:pStyle w:val="Normal1"/>
        <w:numPr>
          <w:ilvl w:val="0"/>
          <w:numId w:val="48"/>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intestino</w:t>
      </w:r>
    </w:p>
    <w:p w14:paraId="259C66A2" w14:textId="77777777" w:rsidR="00DA6E84" w:rsidRDefault="00DA6E84" w:rsidP="00DA6E84">
      <w:pPr>
        <w:pStyle w:val="Normal1"/>
        <w:numPr>
          <w:ilvl w:val="0"/>
          <w:numId w:val="48"/>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sistema digestivo</w:t>
      </w:r>
    </w:p>
    <w:p w14:paraId="7C1A1EA7"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116E9A7" w14:textId="77777777" w:rsidR="00DA6E84" w:rsidRDefault="00DA6E84" w:rsidP="00DA6E84">
      <w:pPr>
        <w:pStyle w:val="Normal1"/>
        <w:ind w:left="720"/>
        <w:rPr>
          <w:rFonts w:ascii="Times New Roman" w:eastAsia="Times New Roman" w:hAnsi="Times New Roman" w:cs="Times New Roman"/>
          <w:sz w:val="24"/>
          <w:szCs w:val="24"/>
        </w:rPr>
      </w:pPr>
    </w:p>
    <w:p w14:paraId="370E5E3F"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3. Relacione los procesos del sistema digestivo con sus respectivos componentes.</w:t>
      </w:r>
    </w:p>
    <w:p w14:paraId="3D4261AA" w14:textId="77777777" w:rsidR="00DA6E84" w:rsidRDefault="00DA6E84" w:rsidP="00DA6E84">
      <w:pPr>
        <w:pStyle w:val="Normal1"/>
        <w:ind w:left="720"/>
        <w:rPr>
          <w:rFonts w:ascii="Times New Roman" w:eastAsia="Times New Roman" w:hAnsi="Times New Roman" w:cs="Times New Roman"/>
          <w:sz w:val="24"/>
          <w:szCs w:val="24"/>
        </w:rPr>
      </w:pPr>
    </w:p>
    <w:tbl>
      <w:tblPr>
        <w:tblW w:w="9026"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DA6E84" w14:paraId="5EC86127" w14:textId="77777777" w:rsidTr="00BB6C01">
        <w:tc>
          <w:tcPr>
            <w:tcW w:w="4513" w:type="dxa"/>
            <w:tcBorders>
              <w:top w:val="nil"/>
              <w:left w:val="nil"/>
              <w:bottom w:val="nil"/>
              <w:right w:val="nil"/>
            </w:tcBorders>
            <w:shd w:val="clear" w:color="auto" w:fill="auto"/>
            <w:tcMar>
              <w:top w:w="100" w:type="dxa"/>
              <w:left w:w="100" w:type="dxa"/>
              <w:bottom w:w="100" w:type="dxa"/>
              <w:right w:w="100" w:type="dxa"/>
            </w:tcMar>
          </w:tcPr>
          <w:p w14:paraId="36A99B3D"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Ingestión </w:t>
            </w:r>
          </w:p>
        </w:tc>
        <w:tc>
          <w:tcPr>
            <w:tcW w:w="4513" w:type="dxa"/>
            <w:tcBorders>
              <w:top w:val="nil"/>
              <w:left w:val="nil"/>
              <w:bottom w:val="nil"/>
              <w:right w:val="nil"/>
            </w:tcBorders>
            <w:shd w:val="clear" w:color="auto" w:fill="auto"/>
            <w:tcMar>
              <w:top w:w="100" w:type="dxa"/>
              <w:left w:w="100" w:type="dxa"/>
              <w:bottom w:w="100" w:type="dxa"/>
              <w:right w:w="100" w:type="dxa"/>
            </w:tcMar>
          </w:tcPr>
          <w:p w14:paraId="23B53CE4"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Boca</w:t>
            </w:r>
          </w:p>
          <w:p w14:paraId="7AEDC679"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0EE41362"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Estómago</w:t>
            </w:r>
          </w:p>
        </w:tc>
      </w:tr>
      <w:tr w:rsidR="00DA6E84" w14:paraId="7C16795C" w14:textId="77777777" w:rsidTr="00BB6C01">
        <w:tc>
          <w:tcPr>
            <w:tcW w:w="4513" w:type="dxa"/>
            <w:tcBorders>
              <w:top w:val="nil"/>
              <w:left w:val="nil"/>
              <w:bottom w:val="nil"/>
              <w:right w:val="nil"/>
            </w:tcBorders>
            <w:shd w:val="clear" w:color="auto" w:fill="auto"/>
            <w:tcMar>
              <w:top w:w="100" w:type="dxa"/>
              <w:left w:w="100" w:type="dxa"/>
              <w:bottom w:w="100" w:type="dxa"/>
              <w:right w:w="100" w:type="dxa"/>
            </w:tcMar>
          </w:tcPr>
          <w:p w14:paraId="48440B1B"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p>
          <w:p w14:paraId="756AE0E6"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p>
          <w:p w14:paraId="2042CC72"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Digestión</w:t>
            </w:r>
          </w:p>
        </w:tc>
        <w:tc>
          <w:tcPr>
            <w:tcW w:w="4513" w:type="dxa"/>
            <w:tcBorders>
              <w:top w:val="nil"/>
              <w:left w:val="nil"/>
              <w:bottom w:val="nil"/>
              <w:right w:val="nil"/>
            </w:tcBorders>
            <w:shd w:val="clear" w:color="auto" w:fill="auto"/>
            <w:tcMar>
              <w:top w:w="100" w:type="dxa"/>
              <w:left w:w="100" w:type="dxa"/>
              <w:bottom w:w="100" w:type="dxa"/>
              <w:right w:w="100" w:type="dxa"/>
            </w:tcMar>
          </w:tcPr>
          <w:p w14:paraId="3DA9F2AD"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Faringe</w:t>
            </w:r>
          </w:p>
          <w:p w14:paraId="3BCFB8B4"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AEDB3C6"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Intestino</w:t>
            </w:r>
          </w:p>
        </w:tc>
      </w:tr>
      <w:tr w:rsidR="00DA6E84" w14:paraId="2E0D03DA" w14:textId="77777777" w:rsidTr="00BB6C01">
        <w:tc>
          <w:tcPr>
            <w:tcW w:w="4513" w:type="dxa"/>
            <w:tcBorders>
              <w:top w:val="nil"/>
              <w:left w:val="nil"/>
              <w:bottom w:val="nil"/>
              <w:right w:val="nil"/>
            </w:tcBorders>
            <w:shd w:val="clear" w:color="auto" w:fill="auto"/>
            <w:tcMar>
              <w:top w:w="100" w:type="dxa"/>
              <w:left w:w="100" w:type="dxa"/>
              <w:bottom w:w="100" w:type="dxa"/>
              <w:right w:w="100" w:type="dxa"/>
            </w:tcMar>
          </w:tcPr>
          <w:p w14:paraId="053AB4BD"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513" w:type="dxa"/>
            <w:tcBorders>
              <w:top w:val="nil"/>
              <w:left w:val="nil"/>
              <w:bottom w:val="nil"/>
              <w:right w:val="nil"/>
            </w:tcBorders>
            <w:shd w:val="clear" w:color="auto" w:fill="auto"/>
            <w:tcMar>
              <w:top w:w="100" w:type="dxa"/>
              <w:left w:w="100" w:type="dxa"/>
              <w:bottom w:w="100" w:type="dxa"/>
              <w:right w:w="100" w:type="dxa"/>
            </w:tcMar>
          </w:tcPr>
          <w:p w14:paraId="383462F2"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 Esófago</w:t>
            </w:r>
          </w:p>
          <w:p w14:paraId="4CC49ECD" w14:textId="77777777" w:rsidR="00DA6E84" w:rsidRDefault="00DA6E84" w:rsidP="00BB6C01">
            <w:pPr>
              <w:pStyle w:val="Normal1"/>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bl>
    <w:p w14:paraId="445992D1" w14:textId="77777777" w:rsidR="00DA6E84" w:rsidRDefault="00DA6E84" w:rsidP="00DA6E84">
      <w:pPr>
        <w:pStyle w:val="Normal1"/>
        <w:numPr>
          <w:ilvl w:val="0"/>
          <w:numId w:val="55"/>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1a, 1c, 1e, 2b, 2d</w:t>
      </w:r>
    </w:p>
    <w:p w14:paraId="3B6246D9" w14:textId="77777777" w:rsidR="00DA6E84" w:rsidRDefault="00DA6E84" w:rsidP="00DA6E84">
      <w:pPr>
        <w:pStyle w:val="Normal1"/>
        <w:numPr>
          <w:ilvl w:val="0"/>
          <w:numId w:val="55"/>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1b, 1e, 1a, 2c, 2d</w:t>
      </w:r>
    </w:p>
    <w:p w14:paraId="4444D464" w14:textId="77777777" w:rsidR="00DA6E84" w:rsidRDefault="00DA6E84" w:rsidP="00DA6E84">
      <w:pPr>
        <w:pStyle w:val="Normal1"/>
        <w:numPr>
          <w:ilvl w:val="0"/>
          <w:numId w:val="55"/>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1c, 1d, 1b, 2a, 2e</w:t>
      </w:r>
    </w:p>
    <w:p w14:paraId="1F94C6D7" w14:textId="77777777" w:rsidR="00DA6E84" w:rsidRDefault="00DA6E84" w:rsidP="00DA6E84">
      <w:pPr>
        <w:pStyle w:val="Normal1"/>
        <w:numPr>
          <w:ilvl w:val="0"/>
          <w:numId w:val="55"/>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1d, 1a, 1c, 2e, 2b</w:t>
      </w:r>
    </w:p>
    <w:p w14:paraId="299CD6A9" w14:textId="77777777" w:rsidR="00DA6E84" w:rsidRDefault="00DA6E84" w:rsidP="00DA6E84">
      <w:pPr>
        <w:pStyle w:val="Normal1"/>
        <w:ind w:left="720"/>
        <w:rPr>
          <w:rFonts w:ascii="Times New Roman" w:eastAsia="Times New Roman" w:hAnsi="Times New Roman" w:cs="Times New Roman"/>
          <w:sz w:val="24"/>
          <w:szCs w:val="24"/>
        </w:rPr>
      </w:pPr>
    </w:p>
    <w:p w14:paraId="00E3DFD9"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410F4220"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0168AB9C"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278C206B"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¿Qué sistema en el organismo se encarga principalmente de mantener y regular el equilibrio entre el agua y algunos compuestos </w:t>
      </w:r>
      <w:proofErr w:type="spellStart"/>
      <w:r>
        <w:rPr>
          <w:rFonts w:ascii="Times New Roman" w:eastAsia="Times New Roman" w:hAnsi="Times New Roman" w:cs="Times New Roman"/>
          <w:sz w:val="24"/>
          <w:szCs w:val="24"/>
        </w:rPr>
        <w:t>químicos</w:t>
      </w:r>
      <w:proofErr w:type="spellEnd"/>
      <w:r>
        <w:rPr>
          <w:rFonts w:ascii="Times New Roman" w:eastAsia="Times New Roman" w:hAnsi="Times New Roman" w:cs="Times New Roman"/>
          <w:sz w:val="24"/>
          <w:szCs w:val="24"/>
        </w:rPr>
        <w:t xml:space="preserve"> y cuyo producto final es la orina?</w:t>
      </w:r>
    </w:p>
    <w:p w14:paraId="45C46ACF" w14:textId="77777777" w:rsidR="00DA6E84" w:rsidRDefault="00DA6E84" w:rsidP="00DA6E84">
      <w:pPr>
        <w:pStyle w:val="Normal1"/>
        <w:ind w:left="720"/>
        <w:rPr>
          <w:rFonts w:ascii="Times New Roman" w:eastAsia="Times New Roman" w:hAnsi="Times New Roman" w:cs="Times New Roman"/>
          <w:sz w:val="24"/>
          <w:szCs w:val="24"/>
        </w:rPr>
      </w:pPr>
    </w:p>
    <w:p w14:paraId="1B42668C" w14:textId="77777777" w:rsidR="00DA6E84" w:rsidRDefault="00DA6E84" w:rsidP="00DA6E84">
      <w:pPr>
        <w:pStyle w:val="Normal1"/>
        <w:numPr>
          <w:ilvl w:val="0"/>
          <w:numId w:val="54"/>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Sistema respiratorio</w:t>
      </w:r>
    </w:p>
    <w:p w14:paraId="5D64D4D6" w14:textId="77777777" w:rsidR="00DA6E84" w:rsidRDefault="00DA6E84" w:rsidP="00DA6E84">
      <w:pPr>
        <w:pStyle w:val="Normal1"/>
        <w:numPr>
          <w:ilvl w:val="0"/>
          <w:numId w:val="54"/>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Sistema digestivo</w:t>
      </w:r>
    </w:p>
    <w:p w14:paraId="0045F6A1" w14:textId="77777777" w:rsidR="00DA6E84" w:rsidRDefault="00DA6E84" w:rsidP="00DA6E84">
      <w:pPr>
        <w:pStyle w:val="Normal1"/>
        <w:numPr>
          <w:ilvl w:val="0"/>
          <w:numId w:val="54"/>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Sistema circulatorio</w:t>
      </w:r>
    </w:p>
    <w:p w14:paraId="17132CA6" w14:textId="77777777" w:rsidR="00DA6E84" w:rsidRDefault="00DA6E84" w:rsidP="00DA6E84">
      <w:pPr>
        <w:pStyle w:val="Normal1"/>
        <w:numPr>
          <w:ilvl w:val="0"/>
          <w:numId w:val="54"/>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Sistema excretor</w:t>
      </w:r>
    </w:p>
    <w:p w14:paraId="55A48B96"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248BD2F1"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5. ¿Cuál de los siguientes términos se rige por las leyes de la herencia?</w:t>
      </w:r>
    </w:p>
    <w:p w14:paraId="23281E40" w14:textId="77777777" w:rsidR="00DA6E84" w:rsidRDefault="00DA6E84" w:rsidP="00DA6E84">
      <w:pPr>
        <w:pStyle w:val="Normal1"/>
        <w:ind w:left="720"/>
        <w:rPr>
          <w:rFonts w:ascii="Times New Roman" w:eastAsia="Times New Roman" w:hAnsi="Times New Roman" w:cs="Times New Roman"/>
          <w:sz w:val="24"/>
          <w:szCs w:val="24"/>
        </w:rPr>
      </w:pPr>
    </w:p>
    <w:p w14:paraId="551D47A7" w14:textId="77777777" w:rsidR="00DA6E84" w:rsidRDefault="00DA6E84" w:rsidP="00DA6E84">
      <w:pPr>
        <w:pStyle w:val="Normal1"/>
        <w:numPr>
          <w:ilvl w:val="0"/>
          <w:numId w:val="46"/>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Entorno ambiental</w:t>
      </w:r>
    </w:p>
    <w:p w14:paraId="5F52B9AB" w14:textId="77777777" w:rsidR="00DA6E84" w:rsidRDefault="00DA6E84" w:rsidP="00DA6E84">
      <w:pPr>
        <w:pStyle w:val="Normal1"/>
        <w:numPr>
          <w:ilvl w:val="0"/>
          <w:numId w:val="46"/>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Mutaciones</w:t>
      </w:r>
    </w:p>
    <w:p w14:paraId="03A9B376" w14:textId="77777777" w:rsidR="00DA6E84" w:rsidRDefault="00DA6E84" w:rsidP="00DA6E84">
      <w:pPr>
        <w:pStyle w:val="Normal1"/>
        <w:numPr>
          <w:ilvl w:val="0"/>
          <w:numId w:val="46"/>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Genética </w:t>
      </w:r>
    </w:p>
    <w:p w14:paraId="20565D48" w14:textId="77777777" w:rsidR="00DA6E84" w:rsidRDefault="00DA6E84" w:rsidP="00DA6E84">
      <w:pPr>
        <w:pStyle w:val="Normal1"/>
        <w:numPr>
          <w:ilvl w:val="0"/>
          <w:numId w:val="46"/>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Teoría cromosómica</w:t>
      </w:r>
    </w:p>
    <w:p w14:paraId="2C455B77" w14:textId="77777777" w:rsidR="00DA6E84" w:rsidRDefault="00DA6E84" w:rsidP="00DA6E84">
      <w:pPr>
        <w:pStyle w:val="Normal1"/>
        <w:spacing w:after="160" w:line="259" w:lineRule="auto"/>
        <w:ind w:left="720"/>
        <w:rPr>
          <w:rFonts w:ascii="Calibri" w:eastAsia="Calibri" w:hAnsi="Calibri" w:cs="Calibri"/>
        </w:rPr>
      </w:pPr>
    </w:p>
    <w:p w14:paraId="7BD2A291"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6. Ordena correctamente las leyes de Mendel.</w:t>
      </w:r>
    </w:p>
    <w:p w14:paraId="5AB399AC" w14:textId="77777777" w:rsidR="00DA6E84" w:rsidRDefault="00DA6E84" w:rsidP="00DA6E84">
      <w:pPr>
        <w:pStyle w:val="Normal1"/>
        <w:ind w:left="720"/>
        <w:rPr>
          <w:rFonts w:ascii="Times New Roman" w:eastAsia="Times New Roman" w:hAnsi="Times New Roman" w:cs="Times New Roman"/>
          <w:sz w:val="24"/>
          <w:szCs w:val="24"/>
        </w:rPr>
      </w:pPr>
    </w:p>
    <w:p w14:paraId="371B4536" w14:textId="77777777" w:rsidR="00DA6E84" w:rsidRDefault="00DA6E84" w:rsidP="00DA6E84">
      <w:pPr>
        <w:pStyle w:val="Normal1"/>
        <w:numPr>
          <w:ilvl w:val="0"/>
          <w:numId w:val="53"/>
        </w:numPr>
        <w:ind w:left="1440"/>
        <w:contextualSpacing/>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Segregación</w:t>
      </w:r>
      <w:proofErr w:type="spellEnd"/>
      <w:r>
        <w:rPr>
          <w:rFonts w:ascii="Times New Roman" w:eastAsia="Times New Roman" w:hAnsi="Times New Roman" w:cs="Times New Roman"/>
          <w:sz w:val="24"/>
          <w:szCs w:val="24"/>
        </w:rPr>
        <w:t xml:space="preserve"> de los alelos (</w:t>
      </w:r>
      <w:proofErr w:type="spellStart"/>
      <w:r>
        <w:rPr>
          <w:rFonts w:ascii="Times New Roman" w:eastAsia="Times New Roman" w:hAnsi="Times New Roman" w:cs="Times New Roman"/>
          <w:sz w:val="24"/>
          <w:szCs w:val="24"/>
        </w:rPr>
        <w:t>características</w:t>
      </w:r>
      <w:proofErr w:type="spellEnd"/>
      <w:r>
        <w:rPr>
          <w:rFonts w:ascii="Times New Roman" w:eastAsia="Times New Roman" w:hAnsi="Times New Roman" w:cs="Times New Roman"/>
          <w:sz w:val="24"/>
          <w:szCs w:val="24"/>
        </w:rPr>
        <w:t>)</w:t>
      </w:r>
    </w:p>
    <w:p w14:paraId="2C3AE769" w14:textId="77777777" w:rsidR="00DA6E84" w:rsidRDefault="00DA6E84" w:rsidP="00DA6E84">
      <w:pPr>
        <w:pStyle w:val="Normal1"/>
        <w:numPr>
          <w:ilvl w:val="0"/>
          <w:numId w:val="53"/>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Uniformidad de la primera </w:t>
      </w:r>
      <w:proofErr w:type="spellStart"/>
      <w:r>
        <w:rPr>
          <w:rFonts w:ascii="Times New Roman" w:eastAsia="Times New Roman" w:hAnsi="Times New Roman" w:cs="Times New Roman"/>
          <w:sz w:val="24"/>
          <w:szCs w:val="24"/>
        </w:rPr>
        <w:t>generación</w:t>
      </w:r>
      <w:proofErr w:type="spellEnd"/>
    </w:p>
    <w:p w14:paraId="6ACC62DC" w14:textId="77777777" w:rsidR="00DA6E84" w:rsidRDefault="00DA6E84" w:rsidP="00DA6E84">
      <w:pPr>
        <w:pStyle w:val="Normal1"/>
        <w:numPr>
          <w:ilvl w:val="0"/>
          <w:numId w:val="53"/>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Independencia de los caracteres</w:t>
      </w:r>
      <w:r>
        <w:rPr>
          <w:rFonts w:ascii="Times New Roman" w:eastAsia="Times New Roman" w:hAnsi="Times New Roman" w:cs="Times New Roman"/>
          <w:sz w:val="24"/>
          <w:szCs w:val="24"/>
        </w:rPr>
        <w:br/>
      </w:r>
    </w:p>
    <w:p w14:paraId="3DF98935" w14:textId="77777777" w:rsidR="00DA6E84" w:rsidRDefault="00DA6E84" w:rsidP="00DA6E84">
      <w:pPr>
        <w:pStyle w:val="Normal1"/>
        <w:numPr>
          <w:ilvl w:val="0"/>
          <w:numId w:val="50"/>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2,1,3</w:t>
      </w:r>
    </w:p>
    <w:p w14:paraId="291196B0" w14:textId="77777777" w:rsidR="00DA6E84" w:rsidRDefault="00DA6E84" w:rsidP="00DA6E84">
      <w:pPr>
        <w:pStyle w:val="Normal1"/>
        <w:numPr>
          <w:ilvl w:val="0"/>
          <w:numId w:val="50"/>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1,2,3</w:t>
      </w:r>
    </w:p>
    <w:p w14:paraId="22CEAF03" w14:textId="77777777" w:rsidR="00DA6E84" w:rsidRDefault="00DA6E84" w:rsidP="00DA6E84">
      <w:pPr>
        <w:pStyle w:val="Normal1"/>
        <w:numPr>
          <w:ilvl w:val="0"/>
          <w:numId w:val="50"/>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3,2,1</w:t>
      </w:r>
    </w:p>
    <w:p w14:paraId="6E1CCE18" w14:textId="77777777" w:rsidR="00DA6E84" w:rsidRDefault="00DA6E84" w:rsidP="00DA6E84">
      <w:pPr>
        <w:pStyle w:val="Normal1"/>
        <w:numPr>
          <w:ilvl w:val="0"/>
          <w:numId w:val="50"/>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2,3,1</w:t>
      </w:r>
    </w:p>
    <w:p w14:paraId="621B5DE9" w14:textId="77777777" w:rsidR="00DA6E84" w:rsidRPr="00B80EA1" w:rsidRDefault="00DA6E84" w:rsidP="00DA6E84">
      <w:pPr>
        <w:pStyle w:val="Normal1"/>
        <w:ind w:left="1440"/>
        <w:contextualSpacing/>
        <w:rPr>
          <w:rFonts w:ascii="Times New Roman" w:eastAsia="Times New Roman" w:hAnsi="Times New Roman" w:cs="Times New Roman"/>
          <w:sz w:val="24"/>
          <w:szCs w:val="24"/>
        </w:rPr>
      </w:pPr>
    </w:p>
    <w:p w14:paraId="4EEEA2C3" w14:textId="77777777" w:rsidR="00DA6E84" w:rsidRDefault="00DA6E84" w:rsidP="00DA6E84">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¿Qué opción no es un objetivo de la ingeniería genética? </w:t>
      </w:r>
    </w:p>
    <w:p w14:paraId="33E6FAFE" w14:textId="77777777" w:rsidR="00DA6E84" w:rsidRDefault="00DA6E84" w:rsidP="00DA6E84">
      <w:pPr>
        <w:pStyle w:val="Normal1"/>
        <w:ind w:left="720"/>
        <w:rPr>
          <w:rFonts w:ascii="Times New Roman" w:eastAsia="Times New Roman" w:hAnsi="Times New Roman" w:cs="Times New Roman"/>
          <w:sz w:val="24"/>
          <w:szCs w:val="24"/>
        </w:rPr>
      </w:pPr>
    </w:p>
    <w:p w14:paraId="3F37A82F" w14:textId="77777777" w:rsidR="00DA6E84" w:rsidRDefault="00DA6E84" w:rsidP="00DA6E84">
      <w:pPr>
        <w:pStyle w:val="Normal1"/>
        <w:numPr>
          <w:ilvl w:val="0"/>
          <w:numId w:val="56"/>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Mejorar la calidad</w:t>
      </w:r>
    </w:p>
    <w:p w14:paraId="553BD89B" w14:textId="77777777" w:rsidR="00DA6E84" w:rsidRDefault="00DA6E84" w:rsidP="00DA6E84">
      <w:pPr>
        <w:pStyle w:val="Normal1"/>
        <w:numPr>
          <w:ilvl w:val="0"/>
          <w:numId w:val="56"/>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Eliminar enfermedades</w:t>
      </w:r>
    </w:p>
    <w:p w14:paraId="73F1A1B9" w14:textId="77777777" w:rsidR="00DA6E84" w:rsidRDefault="00DA6E84" w:rsidP="00DA6E84">
      <w:pPr>
        <w:pStyle w:val="Normal1"/>
        <w:numPr>
          <w:ilvl w:val="0"/>
          <w:numId w:val="56"/>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Aumentar </w:t>
      </w:r>
      <w:proofErr w:type="spellStart"/>
      <w:r>
        <w:rPr>
          <w:rFonts w:ascii="Times New Roman" w:eastAsia="Times New Roman" w:hAnsi="Times New Roman" w:cs="Times New Roman"/>
          <w:sz w:val="24"/>
          <w:szCs w:val="24"/>
        </w:rPr>
        <w:t>volúmenes</w:t>
      </w:r>
      <w:proofErr w:type="spellEnd"/>
      <w:r>
        <w:rPr>
          <w:rFonts w:ascii="Times New Roman" w:eastAsia="Times New Roman" w:hAnsi="Times New Roman" w:cs="Times New Roman"/>
          <w:sz w:val="24"/>
          <w:szCs w:val="24"/>
        </w:rPr>
        <w:t xml:space="preserve"> de </w:t>
      </w:r>
      <w:proofErr w:type="spellStart"/>
      <w:r>
        <w:rPr>
          <w:rFonts w:ascii="Times New Roman" w:eastAsia="Times New Roman" w:hAnsi="Times New Roman" w:cs="Times New Roman"/>
          <w:sz w:val="24"/>
          <w:szCs w:val="24"/>
        </w:rPr>
        <w:t>producción</w:t>
      </w:r>
      <w:proofErr w:type="spellEnd"/>
      <w:r>
        <w:rPr>
          <w:rFonts w:ascii="Times New Roman" w:eastAsia="Times New Roman" w:hAnsi="Times New Roman" w:cs="Times New Roman"/>
          <w:sz w:val="24"/>
          <w:szCs w:val="24"/>
        </w:rPr>
        <w:t>.</w:t>
      </w:r>
    </w:p>
    <w:p w14:paraId="17D63A3C" w14:textId="77777777" w:rsidR="00DA6E84" w:rsidRDefault="00DA6E84" w:rsidP="00DA6E84">
      <w:pPr>
        <w:pStyle w:val="Normal1"/>
        <w:numPr>
          <w:ilvl w:val="0"/>
          <w:numId w:val="56"/>
        </w:numPr>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Entender el funcionamiento del metabolismo</w:t>
      </w:r>
    </w:p>
    <w:p w14:paraId="1084C560" w14:textId="77777777" w:rsidR="00DA6E84" w:rsidRDefault="00DA6E84" w:rsidP="00DA6E84">
      <w:pPr>
        <w:pStyle w:val="Normal1"/>
        <w:ind w:left="720"/>
        <w:rPr>
          <w:rFonts w:ascii="Times New Roman" w:eastAsia="Times New Roman" w:hAnsi="Times New Roman" w:cs="Times New Roman"/>
          <w:sz w:val="24"/>
          <w:szCs w:val="24"/>
        </w:rPr>
      </w:pPr>
    </w:p>
    <w:p w14:paraId="5094A27B"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712A21C5"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¿Cuál es la herramienta </w:t>
      </w:r>
      <w:proofErr w:type="spellStart"/>
      <w:r>
        <w:rPr>
          <w:rFonts w:ascii="Times New Roman" w:eastAsia="Times New Roman" w:hAnsi="Times New Roman" w:cs="Times New Roman"/>
          <w:sz w:val="24"/>
          <w:szCs w:val="24"/>
        </w:rPr>
        <w:t>más</w:t>
      </w:r>
      <w:proofErr w:type="spellEnd"/>
      <w:r>
        <w:rPr>
          <w:rFonts w:ascii="Times New Roman" w:eastAsia="Times New Roman" w:hAnsi="Times New Roman" w:cs="Times New Roman"/>
          <w:sz w:val="24"/>
          <w:szCs w:val="24"/>
        </w:rPr>
        <w:t xml:space="preserve"> certera para poder conocer eventos o reacciones esperadas?</w:t>
      </w:r>
    </w:p>
    <w:p w14:paraId="785E81A4" w14:textId="77777777" w:rsidR="00DA6E84" w:rsidRDefault="00DA6E84" w:rsidP="00DA6E84">
      <w:pPr>
        <w:pStyle w:val="Normal1"/>
        <w:numPr>
          <w:ilvl w:val="0"/>
          <w:numId w:val="51"/>
        </w:numPr>
        <w:spacing w:line="259" w:lineRule="auto"/>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Observación</w:t>
      </w:r>
    </w:p>
    <w:p w14:paraId="5CA0732D" w14:textId="77777777" w:rsidR="00DA6E84" w:rsidRDefault="00DA6E84" w:rsidP="00DA6E84">
      <w:pPr>
        <w:pStyle w:val="Normal1"/>
        <w:numPr>
          <w:ilvl w:val="0"/>
          <w:numId w:val="51"/>
        </w:numPr>
        <w:spacing w:line="259" w:lineRule="auto"/>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Rituales</w:t>
      </w:r>
    </w:p>
    <w:p w14:paraId="126F7645" w14:textId="77777777" w:rsidR="00DA6E84" w:rsidRDefault="00DA6E84" w:rsidP="00DA6E84">
      <w:pPr>
        <w:pStyle w:val="Normal1"/>
        <w:numPr>
          <w:ilvl w:val="0"/>
          <w:numId w:val="51"/>
        </w:numPr>
        <w:spacing w:line="259" w:lineRule="auto"/>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Experimentación</w:t>
      </w:r>
    </w:p>
    <w:p w14:paraId="5918DE47" w14:textId="77777777" w:rsidR="00DA6E84" w:rsidRDefault="00DA6E84" w:rsidP="00DA6E84">
      <w:pPr>
        <w:pStyle w:val="Normal1"/>
        <w:numPr>
          <w:ilvl w:val="0"/>
          <w:numId w:val="51"/>
        </w:numPr>
        <w:spacing w:line="259" w:lineRule="auto"/>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Curiosidad</w:t>
      </w:r>
    </w:p>
    <w:p w14:paraId="2A141FE3" w14:textId="77777777" w:rsidR="00DA6E84" w:rsidRDefault="00DA6E84" w:rsidP="00DA6E84">
      <w:pPr>
        <w:pStyle w:val="Normal1"/>
        <w:tabs>
          <w:tab w:val="left" w:pos="987"/>
        </w:tabs>
        <w:spacing w:after="160" w:line="259" w:lineRule="auto"/>
        <w:ind w:left="720"/>
        <w:rPr>
          <w:rFonts w:ascii="Times New Roman" w:eastAsia="Times New Roman" w:hAnsi="Times New Roman" w:cs="Times New Roman"/>
          <w:sz w:val="24"/>
          <w:szCs w:val="24"/>
        </w:rPr>
      </w:pPr>
    </w:p>
    <w:p w14:paraId="611815FD" w14:textId="77777777" w:rsidR="00DA6E84" w:rsidRDefault="00DA6E84" w:rsidP="00DA6E84">
      <w:pPr>
        <w:pStyle w:val="Normal1"/>
        <w:tabs>
          <w:tab w:val="left" w:pos="987"/>
        </w:tabs>
        <w:spacing w:after="160" w:line="259" w:lineRule="auto"/>
        <w:ind w:left="720"/>
        <w:rPr>
          <w:rFonts w:ascii="Times New Roman" w:eastAsia="Times New Roman" w:hAnsi="Times New Roman" w:cs="Times New Roman"/>
          <w:sz w:val="24"/>
          <w:szCs w:val="24"/>
        </w:rPr>
      </w:pPr>
    </w:p>
    <w:p w14:paraId="74107288" w14:textId="77777777" w:rsidR="00DA6E84" w:rsidRDefault="00DA6E84" w:rsidP="00DA6E84">
      <w:pPr>
        <w:pStyle w:val="Normal1"/>
        <w:tabs>
          <w:tab w:val="left" w:pos="987"/>
        </w:tabs>
        <w:spacing w:after="160" w:line="259"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3606D3A0"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¿Cómo se denomina, el resultado del hombre al tratar de probar lo que hasta ese momento </w:t>
      </w:r>
      <w:proofErr w:type="spellStart"/>
      <w:r>
        <w:rPr>
          <w:rFonts w:ascii="Times New Roman" w:eastAsia="Times New Roman" w:hAnsi="Times New Roman" w:cs="Times New Roman"/>
          <w:sz w:val="24"/>
          <w:szCs w:val="24"/>
        </w:rPr>
        <w:t>sabía</w:t>
      </w:r>
      <w:proofErr w:type="spellEnd"/>
      <w:r>
        <w:rPr>
          <w:rFonts w:ascii="Times New Roman" w:eastAsia="Times New Roman" w:hAnsi="Times New Roman" w:cs="Times New Roman"/>
          <w:sz w:val="24"/>
          <w:szCs w:val="24"/>
        </w:rPr>
        <w:t xml:space="preserve"> o </w:t>
      </w:r>
      <w:proofErr w:type="spellStart"/>
      <w:r>
        <w:rPr>
          <w:rFonts w:ascii="Times New Roman" w:eastAsia="Times New Roman" w:hAnsi="Times New Roman" w:cs="Times New Roman"/>
          <w:sz w:val="24"/>
          <w:szCs w:val="24"/>
        </w:rPr>
        <w:t>creía</w:t>
      </w:r>
      <w:proofErr w:type="spellEnd"/>
      <w:r>
        <w:rPr>
          <w:rFonts w:ascii="Times New Roman" w:eastAsia="Times New Roman" w:hAnsi="Times New Roman" w:cs="Times New Roman"/>
          <w:sz w:val="24"/>
          <w:szCs w:val="24"/>
        </w:rPr>
        <w:t xml:space="preserve"> saber?</w:t>
      </w:r>
    </w:p>
    <w:p w14:paraId="3EF183A8" w14:textId="77777777" w:rsidR="00DA6E84" w:rsidRDefault="00DA6E84" w:rsidP="00DA6E84">
      <w:pPr>
        <w:pStyle w:val="Normal1"/>
        <w:numPr>
          <w:ilvl w:val="0"/>
          <w:numId w:val="47"/>
        </w:numPr>
        <w:spacing w:line="259" w:lineRule="auto"/>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Duda</w:t>
      </w:r>
    </w:p>
    <w:p w14:paraId="52549866" w14:textId="77777777" w:rsidR="00DA6E84" w:rsidRDefault="00DA6E84" w:rsidP="00DA6E84">
      <w:pPr>
        <w:pStyle w:val="Normal1"/>
        <w:numPr>
          <w:ilvl w:val="0"/>
          <w:numId w:val="47"/>
        </w:numPr>
        <w:spacing w:line="259" w:lineRule="auto"/>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Premisas </w:t>
      </w:r>
    </w:p>
    <w:p w14:paraId="12676F21" w14:textId="77777777" w:rsidR="00DA6E84" w:rsidRDefault="00DA6E84" w:rsidP="00DA6E84">
      <w:pPr>
        <w:pStyle w:val="Normal1"/>
        <w:numPr>
          <w:ilvl w:val="0"/>
          <w:numId w:val="47"/>
        </w:numPr>
        <w:spacing w:line="259" w:lineRule="auto"/>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Observación </w:t>
      </w:r>
    </w:p>
    <w:p w14:paraId="251EF1F2" w14:textId="77777777" w:rsidR="00DA6E84" w:rsidRDefault="00DA6E84" w:rsidP="00DA6E84">
      <w:pPr>
        <w:pStyle w:val="Normal1"/>
        <w:numPr>
          <w:ilvl w:val="0"/>
          <w:numId w:val="47"/>
        </w:numPr>
        <w:spacing w:line="259" w:lineRule="auto"/>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Saber empírico</w:t>
      </w:r>
    </w:p>
    <w:p w14:paraId="2F34AA28"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127080D3"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010ACC4A"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 Las </w:t>
      </w:r>
      <w:proofErr w:type="spellStart"/>
      <w:r>
        <w:rPr>
          <w:rFonts w:ascii="Times New Roman" w:eastAsia="Times New Roman" w:hAnsi="Times New Roman" w:cs="Times New Roman"/>
          <w:sz w:val="24"/>
          <w:szCs w:val="24"/>
        </w:rPr>
        <w:t>teorías</w:t>
      </w:r>
      <w:proofErr w:type="spellEnd"/>
      <w:r>
        <w:rPr>
          <w:rFonts w:ascii="Times New Roman" w:eastAsia="Times New Roman" w:hAnsi="Times New Roman" w:cs="Times New Roman"/>
          <w:sz w:val="24"/>
          <w:szCs w:val="24"/>
        </w:rPr>
        <w:t xml:space="preserve"> requieren de mayores___________________ para convertirse en leyes.</w:t>
      </w:r>
    </w:p>
    <w:p w14:paraId="164BD7C0" w14:textId="77777777" w:rsidR="00DA6E84" w:rsidRDefault="00DA6E84" w:rsidP="00DA6E84">
      <w:pPr>
        <w:pStyle w:val="Normal1"/>
        <w:numPr>
          <w:ilvl w:val="0"/>
          <w:numId w:val="52"/>
        </w:numPr>
        <w:spacing w:after="160" w:line="259"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observaciones y dudas</w:t>
      </w:r>
    </w:p>
    <w:p w14:paraId="76A0A24F" w14:textId="77777777" w:rsidR="00DA6E84" w:rsidRDefault="00DA6E84" w:rsidP="00DA6E84">
      <w:pPr>
        <w:pStyle w:val="Normal1"/>
        <w:numPr>
          <w:ilvl w:val="0"/>
          <w:numId w:val="52"/>
        </w:numPr>
        <w:spacing w:after="160" w:line="259"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experimentación y comprobación</w:t>
      </w:r>
    </w:p>
    <w:p w14:paraId="0B7FB9EF" w14:textId="77777777" w:rsidR="00DA6E84" w:rsidRDefault="00DA6E84" w:rsidP="00DA6E84">
      <w:pPr>
        <w:pStyle w:val="Normal1"/>
        <w:numPr>
          <w:ilvl w:val="0"/>
          <w:numId w:val="52"/>
        </w:numPr>
        <w:spacing w:after="160" w:line="259"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dudas y premisas</w:t>
      </w:r>
    </w:p>
    <w:p w14:paraId="3E0CC00B" w14:textId="77777777" w:rsidR="00DA6E84" w:rsidRDefault="00DA6E84" w:rsidP="00DA6E84">
      <w:pPr>
        <w:pStyle w:val="Normal1"/>
        <w:numPr>
          <w:ilvl w:val="0"/>
          <w:numId w:val="52"/>
        </w:numPr>
        <w:spacing w:after="160" w:line="259"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evidencias y pruebas</w:t>
      </w:r>
    </w:p>
    <w:p w14:paraId="0A304502"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78D41D7D"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7C7C345A"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43F148EC" w14:textId="77777777" w:rsidR="00DA6E84" w:rsidRDefault="00DA6E84" w:rsidP="00DA6E84">
      <w:pPr>
        <w:pStyle w:val="Normal1"/>
        <w:spacing w:after="160" w:line="259" w:lineRule="auto"/>
        <w:ind w:left="720"/>
        <w:rPr>
          <w:rFonts w:ascii="Times New Roman" w:eastAsia="Times New Roman" w:hAnsi="Times New Roman" w:cs="Times New Roman"/>
          <w:sz w:val="24"/>
          <w:szCs w:val="24"/>
        </w:rPr>
      </w:pPr>
    </w:p>
    <w:p w14:paraId="1A8752B0"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547BF251"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320BF919"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10600E99"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501CC73E"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7B14702F"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5A20B308"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338132C4"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7E856284"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5E214F92"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3EF68A5A"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13267145"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44D41DFC"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188F360C"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49193A9B"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67EA3AC0"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1FDCCDEA" w14:textId="77777777" w:rsidR="00DA6E84" w:rsidRDefault="00DA6E84" w:rsidP="00DA6E84">
      <w:pPr>
        <w:pStyle w:val="Normal1"/>
        <w:spacing w:after="160" w:line="259" w:lineRule="auto"/>
        <w:rPr>
          <w:rFonts w:ascii="Times New Roman" w:eastAsia="Times New Roman" w:hAnsi="Times New Roman" w:cs="Times New Roman"/>
          <w:sz w:val="24"/>
          <w:szCs w:val="24"/>
        </w:rPr>
      </w:pPr>
    </w:p>
    <w:p w14:paraId="74D44EA4" w14:textId="77777777" w:rsidR="00DA6E84" w:rsidRPr="00B80EA1" w:rsidRDefault="00DA6E84" w:rsidP="00DA6E84">
      <w:pPr>
        <w:pStyle w:val="Normal1"/>
        <w:spacing w:after="160" w:line="259" w:lineRule="auto"/>
        <w:ind w:left="720"/>
        <w:rPr>
          <w:rFonts w:ascii="Times New Roman" w:eastAsia="Times New Roman" w:hAnsi="Times New Roman" w:cs="Times New Roman"/>
          <w:sz w:val="28"/>
          <w:szCs w:val="24"/>
        </w:rPr>
      </w:pPr>
      <w:r w:rsidRPr="00B80EA1">
        <w:rPr>
          <w:rFonts w:ascii="Times New Roman" w:eastAsia="Times New Roman" w:hAnsi="Times New Roman" w:cs="Times New Roman"/>
          <w:sz w:val="28"/>
          <w:szCs w:val="24"/>
        </w:rPr>
        <w:t>CLAVES DE ÍTEMS</w:t>
      </w:r>
    </w:p>
    <w:p w14:paraId="0FD9D21B" w14:textId="77777777" w:rsidR="00DA6E84" w:rsidRPr="00BD6844" w:rsidRDefault="00DA6E84" w:rsidP="00DA6E84">
      <w:pPr>
        <w:ind w:left="720"/>
        <w:rPr>
          <w:b/>
        </w:rPr>
      </w:pPr>
      <w:r w:rsidRPr="00B80EA1">
        <w:rPr>
          <w:b/>
        </w:rPr>
        <w:t xml:space="preserve">ÍTEM 1 </w:t>
      </w:r>
    </w:p>
    <w:tbl>
      <w:tblPr>
        <w:tblStyle w:val="TableGrid"/>
        <w:tblW w:w="10348" w:type="dxa"/>
        <w:tblInd w:w="720" w:type="dxa"/>
        <w:tblLayout w:type="fixed"/>
        <w:tblLook w:val="04A0" w:firstRow="1" w:lastRow="0" w:firstColumn="1" w:lastColumn="0" w:noHBand="0" w:noVBand="1"/>
      </w:tblPr>
      <w:tblGrid>
        <w:gridCol w:w="4111"/>
        <w:gridCol w:w="6237"/>
      </w:tblGrid>
      <w:tr w:rsidR="00DA6E84" w:rsidRPr="003916F8" w14:paraId="4FFE7652" w14:textId="77777777" w:rsidTr="00BB6C01">
        <w:trPr>
          <w:trHeight w:val="688"/>
        </w:trPr>
        <w:tc>
          <w:tcPr>
            <w:tcW w:w="4111" w:type="dxa"/>
          </w:tcPr>
          <w:p w14:paraId="325E1845" w14:textId="77777777" w:rsidR="00DA6E84" w:rsidRPr="003916F8" w:rsidRDefault="00DA6E84" w:rsidP="00BB6C01">
            <w:pPr>
              <w:pStyle w:val="Normal1"/>
              <w:rPr>
                <w:b/>
              </w:rPr>
            </w:pPr>
            <w:r w:rsidRPr="003916F8">
              <w:rPr>
                <w:b/>
              </w:rPr>
              <w:t>Opciones de respuesta</w:t>
            </w:r>
          </w:p>
        </w:tc>
        <w:tc>
          <w:tcPr>
            <w:tcW w:w="6237" w:type="dxa"/>
          </w:tcPr>
          <w:p w14:paraId="5ED5ED53" w14:textId="77777777" w:rsidR="00DA6E84" w:rsidRPr="003916F8" w:rsidRDefault="00DA6E84" w:rsidP="00BB6C01">
            <w:pPr>
              <w:pStyle w:val="Normal1"/>
              <w:rPr>
                <w:b/>
              </w:rPr>
            </w:pPr>
            <w:r w:rsidRPr="003916F8">
              <w:rPr>
                <w:b/>
              </w:rPr>
              <w:t>Argumentaciones</w:t>
            </w:r>
          </w:p>
        </w:tc>
      </w:tr>
      <w:tr w:rsidR="00DA6E84" w14:paraId="75BE6EF2" w14:textId="77777777" w:rsidTr="00BB6C01">
        <w:tc>
          <w:tcPr>
            <w:tcW w:w="4111" w:type="dxa"/>
          </w:tcPr>
          <w:p w14:paraId="700E1A94" w14:textId="77777777" w:rsidR="00DA6E84" w:rsidRDefault="00DA6E84" w:rsidP="00DA6E84">
            <w:pPr>
              <w:pStyle w:val="Normal1"/>
              <w:numPr>
                <w:ilvl w:val="0"/>
                <w:numId w:val="57"/>
              </w:numPr>
              <w:spacing w:line="259" w:lineRule="auto"/>
              <w:ind w:left="3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encarga de transformar los alimentos en una fuente de </w:t>
            </w:r>
            <w:proofErr w:type="spellStart"/>
            <w:r>
              <w:rPr>
                <w:rFonts w:ascii="Times New Roman" w:eastAsia="Times New Roman" w:hAnsi="Times New Roman" w:cs="Times New Roman"/>
                <w:sz w:val="24"/>
                <w:szCs w:val="24"/>
              </w:rPr>
              <w:t>energía</w:t>
            </w:r>
            <w:proofErr w:type="spellEnd"/>
            <w:r>
              <w:rPr>
                <w:rFonts w:ascii="Times New Roman" w:eastAsia="Times New Roman" w:hAnsi="Times New Roman" w:cs="Times New Roman"/>
                <w:sz w:val="24"/>
                <w:szCs w:val="24"/>
              </w:rPr>
              <w:t xml:space="preserve"> para crear nueva materia prima y para que el cuerpo pueda realizar sus funciones.</w:t>
            </w:r>
          </w:p>
        </w:tc>
        <w:tc>
          <w:tcPr>
            <w:tcW w:w="6237" w:type="dxa"/>
          </w:tcPr>
          <w:p w14:paraId="681E8418" w14:textId="77777777" w:rsidR="00DA6E84" w:rsidRDefault="00DA6E84" w:rsidP="00BB6C01">
            <w:pPr>
              <w:pStyle w:val="Normal1"/>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La definición corresponde al sistema digestivo, se encarga de transformar los alimentos en una fuente de energía </w:t>
            </w:r>
          </w:p>
        </w:tc>
      </w:tr>
      <w:tr w:rsidR="00DA6E84" w14:paraId="104ACAD9" w14:textId="77777777" w:rsidTr="00BB6C01">
        <w:tc>
          <w:tcPr>
            <w:tcW w:w="4111" w:type="dxa"/>
          </w:tcPr>
          <w:p w14:paraId="25B33F23" w14:textId="77777777" w:rsidR="00DA6E84" w:rsidRDefault="00DA6E84" w:rsidP="00DA6E84">
            <w:pPr>
              <w:pStyle w:val="Normal1"/>
              <w:numPr>
                <w:ilvl w:val="0"/>
                <w:numId w:val="57"/>
              </w:numPr>
              <w:spacing w:line="259" w:lineRule="auto"/>
              <w:ind w:left="3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 la primera entrada y con ayuda de dientes, lengua y saliva humedecen y mezclan los alimentos que </w:t>
            </w:r>
            <w:proofErr w:type="spellStart"/>
            <w:r>
              <w:rPr>
                <w:rFonts w:ascii="Times New Roman" w:eastAsia="Times New Roman" w:hAnsi="Times New Roman" w:cs="Times New Roman"/>
                <w:sz w:val="24"/>
                <w:szCs w:val="24"/>
              </w:rPr>
              <w:t>serán</w:t>
            </w:r>
            <w:proofErr w:type="spellEnd"/>
            <w:r>
              <w:rPr>
                <w:rFonts w:ascii="Times New Roman" w:eastAsia="Times New Roman" w:hAnsi="Times New Roman" w:cs="Times New Roman"/>
                <w:sz w:val="24"/>
                <w:szCs w:val="24"/>
              </w:rPr>
              <w:t xml:space="preserve"> descompuestos en parte por el </w:t>
            </w:r>
            <w:proofErr w:type="spellStart"/>
            <w:r>
              <w:rPr>
                <w:rFonts w:ascii="Times New Roman" w:eastAsia="Times New Roman" w:hAnsi="Times New Roman" w:cs="Times New Roman"/>
                <w:sz w:val="24"/>
                <w:szCs w:val="24"/>
              </w:rPr>
              <w:t>ácido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clorhídrico</w:t>
            </w:r>
            <w:proofErr w:type="spellEnd"/>
            <w:r>
              <w:rPr>
                <w:rFonts w:ascii="Times New Roman" w:eastAsia="Times New Roman" w:hAnsi="Times New Roman" w:cs="Times New Roman"/>
                <w:sz w:val="24"/>
                <w:szCs w:val="24"/>
              </w:rPr>
              <w:t xml:space="preserve"> en el </w:t>
            </w:r>
            <w:proofErr w:type="spellStart"/>
            <w:r>
              <w:rPr>
                <w:rFonts w:ascii="Times New Roman" w:eastAsia="Times New Roman" w:hAnsi="Times New Roman" w:cs="Times New Roman"/>
                <w:sz w:val="24"/>
                <w:szCs w:val="24"/>
              </w:rPr>
              <w:t>estómago</w:t>
            </w:r>
            <w:proofErr w:type="spellEnd"/>
            <w:r>
              <w:rPr>
                <w:rFonts w:ascii="Times New Roman" w:eastAsia="Times New Roman" w:hAnsi="Times New Roman" w:cs="Times New Roman"/>
                <w:sz w:val="24"/>
                <w:szCs w:val="24"/>
              </w:rPr>
              <w:t>.</w:t>
            </w:r>
          </w:p>
        </w:tc>
        <w:tc>
          <w:tcPr>
            <w:tcW w:w="6237" w:type="dxa"/>
          </w:tcPr>
          <w:p w14:paraId="6889FA0E" w14:textId="77777777" w:rsidR="00DA6E84" w:rsidRDefault="00DA6E84" w:rsidP="00BB6C01">
            <w:pPr>
              <w:pStyle w:val="Normal1"/>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La boca es la primera entrada y con ayuda de dientes, lengua y saliva humedecen y mezclan los alimentos. </w:t>
            </w:r>
          </w:p>
        </w:tc>
      </w:tr>
      <w:tr w:rsidR="00DA6E84" w14:paraId="015FFC40" w14:textId="77777777" w:rsidTr="00BB6C01">
        <w:tc>
          <w:tcPr>
            <w:tcW w:w="4111" w:type="dxa"/>
          </w:tcPr>
          <w:p w14:paraId="20549F8E" w14:textId="77777777" w:rsidR="00DA6E84" w:rsidRDefault="00DA6E84" w:rsidP="00DA6E84">
            <w:pPr>
              <w:pStyle w:val="Normal1"/>
              <w:numPr>
                <w:ilvl w:val="0"/>
                <w:numId w:val="57"/>
              </w:numPr>
              <w:spacing w:line="259" w:lineRule="auto"/>
              <w:ind w:left="3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 parte fundamental de los procesos vitales como el crecimiento, la </w:t>
            </w:r>
            <w:proofErr w:type="spellStart"/>
            <w:r>
              <w:rPr>
                <w:rFonts w:ascii="Times New Roman" w:eastAsia="Times New Roman" w:hAnsi="Times New Roman" w:cs="Times New Roman"/>
                <w:sz w:val="24"/>
                <w:szCs w:val="24"/>
              </w:rPr>
              <w:t>reproducción</w:t>
            </w:r>
            <w:proofErr w:type="spellEnd"/>
            <w:r>
              <w:rPr>
                <w:rFonts w:ascii="Times New Roman" w:eastAsia="Times New Roman" w:hAnsi="Times New Roman" w:cs="Times New Roman"/>
                <w:sz w:val="24"/>
                <w:szCs w:val="24"/>
              </w:rPr>
              <w:t xml:space="preserve"> y el desarrollo.</w:t>
            </w:r>
          </w:p>
        </w:tc>
        <w:tc>
          <w:tcPr>
            <w:tcW w:w="6237" w:type="dxa"/>
          </w:tcPr>
          <w:p w14:paraId="6979D151" w14:textId="77777777" w:rsidR="00DA6E84" w:rsidRDefault="00DA6E84" w:rsidP="00BB6C01">
            <w:pPr>
              <w:pStyle w:val="Normal1"/>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Correcto. El metabolismo de los organismos vivos es parte fundamental de los procesos vitales como el crecimiento, la reproducción y el desarrollo.</w:t>
            </w:r>
          </w:p>
        </w:tc>
      </w:tr>
      <w:tr w:rsidR="00DA6E84" w14:paraId="29A92B0F" w14:textId="77777777" w:rsidTr="00BB6C01">
        <w:tc>
          <w:tcPr>
            <w:tcW w:w="4111" w:type="dxa"/>
          </w:tcPr>
          <w:p w14:paraId="5A5CE556" w14:textId="77777777" w:rsidR="00DA6E84" w:rsidRDefault="00DA6E84" w:rsidP="00DA6E84">
            <w:pPr>
              <w:pStyle w:val="Normal1"/>
              <w:numPr>
                <w:ilvl w:val="0"/>
                <w:numId w:val="57"/>
              </w:numPr>
              <w:spacing w:line="240" w:lineRule="auto"/>
              <w:ind w:left="3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 parte </w:t>
            </w:r>
            <w:proofErr w:type="spellStart"/>
            <w:r>
              <w:rPr>
                <w:rFonts w:ascii="Times New Roman" w:eastAsia="Times New Roman" w:hAnsi="Times New Roman" w:cs="Times New Roman"/>
                <w:sz w:val="24"/>
                <w:szCs w:val="24"/>
              </w:rPr>
              <w:t>fiundamental</w:t>
            </w:r>
            <w:proofErr w:type="spellEnd"/>
            <w:r>
              <w:rPr>
                <w:rFonts w:ascii="Times New Roman" w:eastAsia="Times New Roman" w:hAnsi="Times New Roman" w:cs="Times New Roman"/>
                <w:sz w:val="24"/>
                <w:szCs w:val="24"/>
              </w:rPr>
              <w:t xml:space="preserve"> de las enzimas en forma de bilis y </w:t>
            </w:r>
            <w:proofErr w:type="spellStart"/>
            <w:r>
              <w:rPr>
                <w:rFonts w:ascii="Times New Roman" w:eastAsia="Times New Roman" w:hAnsi="Times New Roman" w:cs="Times New Roman"/>
                <w:sz w:val="24"/>
                <w:szCs w:val="24"/>
              </w:rPr>
              <w:t>además</w:t>
            </w:r>
            <w:proofErr w:type="spellEnd"/>
            <w:r>
              <w:rPr>
                <w:rFonts w:ascii="Times New Roman" w:eastAsia="Times New Roman" w:hAnsi="Times New Roman" w:cs="Times New Roman"/>
                <w:sz w:val="24"/>
                <w:szCs w:val="24"/>
              </w:rPr>
              <w:t xml:space="preserve"> segrega la hormona insulina la cual es la responsable de permitir la entrada de glucosa a las </w:t>
            </w:r>
            <w:proofErr w:type="spellStart"/>
            <w:r>
              <w:rPr>
                <w:rFonts w:ascii="Times New Roman" w:eastAsia="Times New Roman" w:hAnsi="Times New Roman" w:cs="Times New Roman"/>
                <w:sz w:val="24"/>
                <w:szCs w:val="24"/>
              </w:rPr>
              <w:t>células</w:t>
            </w:r>
            <w:proofErr w:type="spellEnd"/>
            <w:r>
              <w:rPr>
                <w:rFonts w:ascii="Times New Roman" w:eastAsia="Times New Roman" w:hAnsi="Times New Roman" w:cs="Times New Roman"/>
                <w:sz w:val="24"/>
                <w:szCs w:val="24"/>
              </w:rPr>
              <w:t>.</w:t>
            </w:r>
          </w:p>
        </w:tc>
        <w:tc>
          <w:tcPr>
            <w:tcW w:w="6237" w:type="dxa"/>
          </w:tcPr>
          <w:p w14:paraId="38D6F607" w14:textId="77777777" w:rsidR="00DA6E84" w:rsidRDefault="00DA6E84" w:rsidP="00BB6C01">
            <w:pPr>
              <w:pStyle w:val="Normal1"/>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El páncreas provee enzimas en forma de bilis y además segrega la hormona insulina.</w:t>
            </w:r>
          </w:p>
        </w:tc>
      </w:tr>
    </w:tbl>
    <w:p w14:paraId="59E5A0FC" w14:textId="77777777" w:rsidR="00DA6E84" w:rsidRDefault="00DA6E84" w:rsidP="00DA6E84">
      <w:pPr>
        <w:pStyle w:val="Normal1"/>
        <w:ind w:left="1321"/>
        <w:rPr>
          <w:rFonts w:ascii="Times New Roman" w:eastAsia="Times New Roman" w:hAnsi="Times New Roman" w:cs="Times New Roman"/>
          <w:sz w:val="24"/>
          <w:szCs w:val="24"/>
        </w:rPr>
      </w:pPr>
    </w:p>
    <w:p w14:paraId="595DC8C6" w14:textId="77777777" w:rsidR="00DA6E84" w:rsidRPr="00BD6844" w:rsidRDefault="00DA6E84" w:rsidP="00DA6E84">
      <w:pPr>
        <w:pStyle w:val="Normal1"/>
        <w:ind w:left="1321"/>
        <w:rPr>
          <w:rFonts w:ascii="Times New Roman" w:eastAsia="Times New Roman" w:hAnsi="Times New Roman" w:cs="Times New Roman"/>
          <w:b/>
          <w:sz w:val="24"/>
          <w:szCs w:val="24"/>
        </w:rPr>
      </w:pPr>
    </w:p>
    <w:p w14:paraId="7DEC3CFA" w14:textId="77777777" w:rsidR="00DA6E84" w:rsidRPr="00BD6844" w:rsidRDefault="00DA6E84" w:rsidP="00DA6E84">
      <w:pPr>
        <w:pStyle w:val="Normal1"/>
        <w:ind w:left="1321"/>
        <w:rPr>
          <w:rFonts w:ascii="Times New Roman" w:eastAsia="Times New Roman" w:hAnsi="Times New Roman" w:cs="Times New Roman"/>
          <w:b/>
          <w:sz w:val="24"/>
          <w:szCs w:val="24"/>
        </w:rPr>
      </w:pPr>
      <w:r>
        <w:rPr>
          <w:rFonts w:ascii="Times New Roman" w:eastAsia="Times New Roman" w:hAnsi="Times New Roman" w:cs="Times New Roman"/>
          <w:b/>
          <w:sz w:val="24"/>
          <w:szCs w:val="24"/>
        </w:rPr>
        <w:t>ÍTEM 2</w:t>
      </w:r>
    </w:p>
    <w:tbl>
      <w:tblPr>
        <w:tblW w:w="10348" w:type="dxa"/>
        <w:tblInd w:w="7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59"/>
        <w:gridCol w:w="7189"/>
      </w:tblGrid>
      <w:tr w:rsidR="00DA6E84" w:rsidRPr="003916F8" w14:paraId="6271818E" w14:textId="77777777" w:rsidTr="00BB6C01">
        <w:tc>
          <w:tcPr>
            <w:tcW w:w="315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AEC35FC" w14:textId="77777777" w:rsidR="00DA6E84" w:rsidRPr="00BD6844" w:rsidRDefault="00DA6E84" w:rsidP="00BB6C01">
            <w:pPr>
              <w:pStyle w:val="Normal1"/>
              <w:spacing w:line="259" w:lineRule="auto"/>
              <w:rPr>
                <w:rFonts w:ascii="Times New Roman" w:eastAsia="Times New Roman" w:hAnsi="Times New Roman" w:cs="Times New Roman"/>
                <w:b/>
                <w:sz w:val="24"/>
                <w:szCs w:val="24"/>
              </w:rPr>
            </w:pPr>
            <w:r w:rsidRPr="00BD6844">
              <w:rPr>
                <w:rFonts w:ascii="Times New Roman" w:eastAsia="Times New Roman" w:hAnsi="Times New Roman" w:cs="Times New Roman"/>
                <w:b/>
                <w:sz w:val="24"/>
                <w:szCs w:val="24"/>
              </w:rPr>
              <w:t>Opciones de respuesta</w:t>
            </w:r>
          </w:p>
        </w:tc>
        <w:tc>
          <w:tcPr>
            <w:tcW w:w="718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2DFE56F" w14:textId="77777777" w:rsidR="00DA6E84" w:rsidRPr="00BD6844" w:rsidRDefault="00DA6E84" w:rsidP="00BB6C01">
            <w:pPr>
              <w:pStyle w:val="Normal1"/>
              <w:widowControl w:val="0"/>
              <w:rPr>
                <w:rFonts w:ascii="Times New Roman" w:eastAsia="Times New Roman" w:hAnsi="Times New Roman" w:cs="Times New Roman"/>
                <w:b/>
                <w:sz w:val="24"/>
                <w:szCs w:val="24"/>
              </w:rPr>
            </w:pPr>
            <w:r w:rsidRPr="00BD6844">
              <w:rPr>
                <w:rFonts w:ascii="Times New Roman" w:eastAsia="Times New Roman" w:hAnsi="Times New Roman" w:cs="Times New Roman"/>
                <w:b/>
                <w:sz w:val="24"/>
                <w:szCs w:val="24"/>
              </w:rPr>
              <w:t>Argumentaciones</w:t>
            </w:r>
          </w:p>
        </w:tc>
      </w:tr>
      <w:tr w:rsidR="00DA6E84" w14:paraId="47408FB5" w14:textId="77777777" w:rsidTr="00BB6C01">
        <w:tc>
          <w:tcPr>
            <w:tcW w:w="315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7840133" w14:textId="77777777" w:rsidR="00DA6E84" w:rsidRDefault="00DA6E84" w:rsidP="00DA6E84">
            <w:pPr>
              <w:pStyle w:val="Normal1"/>
              <w:numPr>
                <w:ilvl w:val="0"/>
                <w:numId w:val="58"/>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páncreas</w:t>
            </w:r>
          </w:p>
        </w:tc>
        <w:tc>
          <w:tcPr>
            <w:tcW w:w="718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E2EDF7C"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El </w:t>
            </w:r>
            <w:proofErr w:type="spellStart"/>
            <w:r>
              <w:rPr>
                <w:rFonts w:ascii="Times New Roman" w:eastAsia="Times New Roman" w:hAnsi="Times New Roman" w:cs="Times New Roman"/>
                <w:sz w:val="24"/>
                <w:szCs w:val="24"/>
              </w:rPr>
              <w:t>páncreas</w:t>
            </w:r>
            <w:proofErr w:type="spellEnd"/>
            <w:r>
              <w:rPr>
                <w:rFonts w:ascii="Times New Roman" w:eastAsia="Times New Roman" w:hAnsi="Times New Roman" w:cs="Times New Roman"/>
                <w:sz w:val="24"/>
                <w:szCs w:val="24"/>
              </w:rPr>
              <w:t xml:space="preserve"> provee enzimas en forma de bilis y </w:t>
            </w:r>
            <w:proofErr w:type="spellStart"/>
            <w:r>
              <w:rPr>
                <w:rFonts w:ascii="Times New Roman" w:eastAsia="Times New Roman" w:hAnsi="Times New Roman" w:cs="Times New Roman"/>
                <w:sz w:val="24"/>
                <w:szCs w:val="24"/>
              </w:rPr>
              <w:t>además</w:t>
            </w:r>
            <w:proofErr w:type="spellEnd"/>
            <w:r>
              <w:rPr>
                <w:rFonts w:ascii="Times New Roman" w:eastAsia="Times New Roman" w:hAnsi="Times New Roman" w:cs="Times New Roman"/>
                <w:sz w:val="24"/>
                <w:szCs w:val="24"/>
              </w:rPr>
              <w:t xml:space="preserve"> segrega la hormona insulina la cual es la responsable de permitir la entrada de glucosa a las </w:t>
            </w:r>
            <w:proofErr w:type="spellStart"/>
            <w:r>
              <w:rPr>
                <w:rFonts w:ascii="Times New Roman" w:eastAsia="Times New Roman" w:hAnsi="Times New Roman" w:cs="Times New Roman"/>
                <w:sz w:val="24"/>
                <w:szCs w:val="24"/>
              </w:rPr>
              <w:t>células</w:t>
            </w:r>
            <w:proofErr w:type="spellEnd"/>
            <w:r>
              <w:rPr>
                <w:rFonts w:ascii="Times New Roman" w:eastAsia="Times New Roman" w:hAnsi="Times New Roman" w:cs="Times New Roman"/>
                <w:sz w:val="24"/>
                <w:szCs w:val="24"/>
              </w:rPr>
              <w:t>.</w:t>
            </w:r>
          </w:p>
        </w:tc>
      </w:tr>
      <w:tr w:rsidR="00DA6E84" w14:paraId="36267DBC" w14:textId="77777777" w:rsidTr="00BB6C01">
        <w:tc>
          <w:tcPr>
            <w:tcW w:w="315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2D5EFAB" w14:textId="77777777" w:rsidR="00DA6E84" w:rsidRDefault="00DA6E84" w:rsidP="00DA6E84">
            <w:pPr>
              <w:pStyle w:val="Normal1"/>
              <w:numPr>
                <w:ilvl w:val="0"/>
                <w:numId w:val="58"/>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hígado</w:t>
            </w:r>
          </w:p>
        </w:tc>
        <w:tc>
          <w:tcPr>
            <w:tcW w:w="718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4582F97"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Correcto. El </w:t>
            </w:r>
            <w:proofErr w:type="spellStart"/>
            <w:r>
              <w:rPr>
                <w:rFonts w:ascii="Times New Roman" w:eastAsia="Times New Roman" w:hAnsi="Times New Roman" w:cs="Times New Roman"/>
                <w:sz w:val="24"/>
                <w:szCs w:val="24"/>
              </w:rPr>
              <w:t>hígado</w:t>
            </w:r>
            <w:proofErr w:type="spellEnd"/>
            <w:r>
              <w:rPr>
                <w:rFonts w:ascii="Times New Roman" w:eastAsia="Times New Roman" w:hAnsi="Times New Roman" w:cs="Times New Roman"/>
                <w:sz w:val="24"/>
                <w:szCs w:val="24"/>
              </w:rPr>
              <w:t xml:space="preserve"> por su parte almacena </w:t>
            </w:r>
            <w:proofErr w:type="spellStart"/>
            <w:r>
              <w:rPr>
                <w:rFonts w:ascii="Times New Roman" w:eastAsia="Times New Roman" w:hAnsi="Times New Roman" w:cs="Times New Roman"/>
                <w:sz w:val="24"/>
                <w:szCs w:val="24"/>
              </w:rPr>
              <w:t>glucagón</w:t>
            </w:r>
            <w:proofErr w:type="spellEnd"/>
            <w:r>
              <w:rPr>
                <w:rFonts w:ascii="Times New Roman" w:eastAsia="Times New Roman" w:hAnsi="Times New Roman" w:cs="Times New Roman"/>
                <w:sz w:val="24"/>
                <w:szCs w:val="24"/>
              </w:rPr>
              <w:t xml:space="preserve">. La </w:t>
            </w:r>
            <w:proofErr w:type="spellStart"/>
            <w:r>
              <w:rPr>
                <w:rFonts w:ascii="Times New Roman" w:eastAsia="Times New Roman" w:hAnsi="Times New Roman" w:cs="Times New Roman"/>
                <w:sz w:val="24"/>
                <w:szCs w:val="24"/>
              </w:rPr>
              <w:t>última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sección</w:t>
            </w:r>
            <w:proofErr w:type="spellEnd"/>
            <w:r>
              <w:rPr>
                <w:rFonts w:ascii="Times New Roman" w:eastAsia="Times New Roman" w:hAnsi="Times New Roman" w:cs="Times New Roman"/>
                <w:sz w:val="24"/>
                <w:szCs w:val="24"/>
              </w:rPr>
              <w:t xml:space="preserve"> del intestino es llamado colon y es donde se absorben los iones y el agua.</w:t>
            </w:r>
          </w:p>
        </w:tc>
      </w:tr>
      <w:tr w:rsidR="00DA6E84" w14:paraId="66D854E3" w14:textId="77777777" w:rsidTr="00BB6C01">
        <w:tc>
          <w:tcPr>
            <w:tcW w:w="315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DB272E1" w14:textId="77777777" w:rsidR="00DA6E84" w:rsidRDefault="00DA6E84" w:rsidP="00DA6E84">
            <w:pPr>
              <w:pStyle w:val="Normal1"/>
              <w:numPr>
                <w:ilvl w:val="0"/>
                <w:numId w:val="58"/>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intestino</w:t>
            </w:r>
          </w:p>
        </w:tc>
        <w:tc>
          <w:tcPr>
            <w:tcW w:w="718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1EE1CEC"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En el intestino, los </w:t>
            </w:r>
            <w:proofErr w:type="spellStart"/>
            <w:r>
              <w:rPr>
                <w:rFonts w:ascii="Times New Roman" w:eastAsia="Times New Roman" w:hAnsi="Times New Roman" w:cs="Times New Roman"/>
                <w:sz w:val="24"/>
                <w:szCs w:val="24"/>
              </w:rPr>
              <w:t>ácidos</w:t>
            </w:r>
            <w:proofErr w:type="spellEnd"/>
            <w:r>
              <w:rPr>
                <w:rFonts w:ascii="Times New Roman" w:eastAsia="Times New Roman" w:hAnsi="Times New Roman" w:cs="Times New Roman"/>
                <w:sz w:val="24"/>
                <w:szCs w:val="24"/>
              </w:rPr>
              <w:t xml:space="preserve"> biliares del </w:t>
            </w:r>
            <w:proofErr w:type="spellStart"/>
            <w:r>
              <w:rPr>
                <w:rFonts w:ascii="Times New Roman" w:eastAsia="Times New Roman" w:hAnsi="Times New Roman" w:cs="Times New Roman"/>
                <w:sz w:val="24"/>
                <w:szCs w:val="24"/>
              </w:rPr>
              <w:t>páncreas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continúan</w:t>
            </w:r>
            <w:proofErr w:type="spellEnd"/>
            <w:r>
              <w:rPr>
                <w:rFonts w:ascii="Times New Roman" w:eastAsia="Times New Roman" w:hAnsi="Times New Roman" w:cs="Times New Roman"/>
                <w:sz w:val="24"/>
                <w:szCs w:val="24"/>
              </w:rPr>
              <w:t xml:space="preserve"> con el proceso de </w:t>
            </w:r>
            <w:proofErr w:type="spellStart"/>
            <w:r>
              <w:rPr>
                <w:rFonts w:ascii="Times New Roman" w:eastAsia="Times New Roman" w:hAnsi="Times New Roman" w:cs="Times New Roman"/>
                <w:sz w:val="24"/>
                <w:szCs w:val="24"/>
              </w:rPr>
              <w:t>absorción</w:t>
            </w:r>
            <w:proofErr w:type="spellEnd"/>
            <w:r>
              <w:rPr>
                <w:rFonts w:ascii="Times New Roman" w:eastAsia="Times New Roman" w:hAnsi="Times New Roman" w:cs="Times New Roman"/>
                <w:sz w:val="24"/>
                <w:szCs w:val="24"/>
              </w:rPr>
              <w:t xml:space="preserve"> de nutrientes especialmente de grasas, </w:t>
            </w:r>
            <w:proofErr w:type="spellStart"/>
            <w:r>
              <w:rPr>
                <w:rFonts w:ascii="Times New Roman" w:eastAsia="Times New Roman" w:hAnsi="Times New Roman" w:cs="Times New Roman"/>
                <w:sz w:val="24"/>
                <w:szCs w:val="24"/>
              </w:rPr>
              <w:t>proteínas</w:t>
            </w:r>
            <w:proofErr w:type="spellEnd"/>
            <w:r>
              <w:rPr>
                <w:rFonts w:ascii="Times New Roman" w:eastAsia="Times New Roman" w:hAnsi="Times New Roman" w:cs="Times New Roman"/>
                <w:sz w:val="24"/>
                <w:szCs w:val="24"/>
              </w:rPr>
              <w:t xml:space="preserve"> y carbohidratos.</w:t>
            </w:r>
          </w:p>
        </w:tc>
      </w:tr>
      <w:tr w:rsidR="00DA6E84" w14:paraId="55ED9DBA" w14:textId="77777777" w:rsidTr="00BB6C01">
        <w:tc>
          <w:tcPr>
            <w:tcW w:w="315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43D696D" w14:textId="77777777" w:rsidR="00DA6E84" w:rsidRDefault="00DA6E84" w:rsidP="00DA6E84">
            <w:pPr>
              <w:pStyle w:val="Normal1"/>
              <w:numPr>
                <w:ilvl w:val="0"/>
                <w:numId w:val="58"/>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sistema digestivo </w:t>
            </w:r>
          </w:p>
        </w:tc>
        <w:tc>
          <w:tcPr>
            <w:tcW w:w="718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3022FBA"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El sistema digestivo se encarga de transformar los alimentos en una fuente de </w:t>
            </w:r>
            <w:proofErr w:type="spellStart"/>
            <w:r>
              <w:rPr>
                <w:rFonts w:ascii="Times New Roman" w:eastAsia="Times New Roman" w:hAnsi="Times New Roman" w:cs="Times New Roman"/>
                <w:sz w:val="24"/>
                <w:szCs w:val="24"/>
              </w:rPr>
              <w:t>energía</w:t>
            </w:r>
            <w:proofErr w:type="spellEnd"/>
            <w:r>
              <w:rPr>
                <w:rFonts w:ascii="Times New Roman" w:eastAsia="Times New Roman" w:hAnsi="Times New Roman" w:cs="Times New Roman"/>
                <w:sz w:val="24"/>
                <w:szCs w:val="24"/>
              </w:rPr>
              <w:t xml:space="preserve"> para crear nueva materia prima y para que el cuerpo pueda realizar sus funciones.</w:t>
            </w:r>
          </w:p>
        </w:tc>
      </w:tr>
    </w:tbl>
    <w:p w14:paraId="17C8DA64" w14:textId="77777777" w:rsidR="00DA6E84" w:rsidRDefault="00DA6E84" w:rsidP="00DA6E84">
      <w:pPr>
        <w:pStyle w:val="Normal1"/>
        <w:ind w:left="1321"/>
        <w:rPr>
          <w:rFonts w:ascii="Times New Roman" w:eastAsia="Times New Roman" w:hAnsi="Times New Roman" w:cs="Times New Roman"/>
          <w:sz w:val="24"/>
          <w:szCs w:val="24"/>
        </w:rPr>
      </w:pPr>
    </w:p>
    <w:p w14:paraId="0F6EDE6F" w14:textId="77777777" w:rsidR="00DA6E84" w:rsidRDefault="00DA6E84" w:rsidP="00DA6E84">
      <w:pPr>
        <w:pStyle w:val="Normal1"/>
        <w:ind w:left="1321"/>
        <w:rPr>
          <w:rFonts w:ascii="Times New Roman" w:eastAsia="Times New Roman" w:hAnsi="Times New Roman" w:cs="Times New Roman"/>
          <w:sz w:val="24"/>
          <w:szCs w:val="24"/>
        </w:rPr>
      </w:pPr>
    </w:p>
    <w:p w14:paraId="2B581354" w14:textId="77777777" w:rsidR="00DA6E84" w:rsidRDefault="00DA6E84" w:rsidP="00DA6E84">
      <w:pPr>
        <w:pStyle w:val="Normal1"/>
        <w:ind w:left="1321"/>
        <w:rPr>
          <w:rFonts w:ascii="Times New Roman" w:eastAsia="Times New Roman" w:hAnsi="Times New Roman" w:cs="Times New Roman"/>
          <w:sz w:val="24"/>
          <w:szCs w:val="24"/>
        </w:rPr>
      </w:pPr>
    </w:p>
    <w:p w14:paraId="6CEA5089" w14:textId="77777777" w:rsidR="00DA6E84" w:rsidRDefault="00DA6E84" w:rsidP="00DA6E84">
      <w:pPr>
        <w:pStyle w:val="Normal1"/>
        <w:ind w:left="1321"/>
        <w:rPr>
          <w:rFonts w:ascii="Times New Roman" w:eastAsia="Times New Roman" w:hAnsi="Times New Roman" w:cs="Times New Roman"/>
          <w:sz w:val="24"/>
          <w:szCs w:val="24"/>
        </w:rPr>
      </w:pPr>
    </w:p>
    <w:p w14:paraId="74207B7F" w14:textId="77777777" w:rsidR="00DA6E84" w:rsidRDefault="00DA6E84" w:rsidP="00DA6E84">
      <w:pPr>
        <w:pStyle w:val="Normal1"/>
        <w:ind w:left="1321"/>
        <w:rPr>
          <w:rFonts w:ascii="Times New Roman" w:eastAsia="Times New Roman" w:hAnsi="Times New Roman" w:cs="Times New Roman"/>
          <w:sz w:val="24"/>
          <w:szCs w:val="24"/>
        </w:rPr>
      </w:pPr>
    </w:p>
    <w:p w14:paraId="1D2EAE5A" w14:textId="77777777" w:rsidR="00DA6E84" w:rsidRDefault="00DA6E84" w:rsidP="00DA6E84">
      <w:pPr>
        <w:pStyle w:val="Normal1"/>
        <w:ind w:left="1321"/>
        <w:rPr>
          <w:rFonts w:ascii="Times New Roman" w:eastAsia="Times New Roman" w:hAnsi="Times New Roman" w:cs="Times New Roman"/>
          <w:sz w:val="24"/>
          <w:szCs w:val="24"/>
        </w:rPr>
      </w:pPr>
    </w:p>
    <w:p w14:paraId="22E365E0" w14:textId="77777777" w:rsidR="00DA6E84" w:rsidRDefault="00DA6E84" w:rsidP="00DA6E84">
      <w:pPr>
        <w:pStyle w:val="Normal1"/>
        <w:tabs>
          <w:tab w:val="left" w:pos="1391"/>
        </w:tabs>
        <w:ind w:left="1321"/>
        <w:rPr>
          <w:rFonts w:ascii="Times New Roman" w:eastAsia="Times New Roman" w:hAnsi="Times New Roman" w:cs="Times New Roman"/>
          <w:sz w:val="24"/>
          <w:szCs w:val="24"/>
        </w:rPr>
      </w:pPr>
    </w:p>
    <w:p w14:paraId="08C7F82D" w14:textId="77777777" w:rsidR="00DA6E84" w:rsidRDefault="00DA6E84" w:rsidP="00DA6E84">
      <w:pPr>
        <w:pStyle w:val="Normal1"/>
        <w:tabs>
          <w:tab w:val="left" w:pos="1391"/>
        </w:tabs>
        <w:ind w:left="1321"/>
        <w:rPr>
          <w:rFonts w:ascii="Times New Roman" w:eastAsia="Times New Roman" w:hAnsi="Times New Roman" w:cs="Times New Roman"/>
          <w:b/>
          <w:sz w:val="24"/>
          <w:szCs w:val="24"/>
        </w:rPr>
      </w:pPr>
      <w:r w:rsidRPr="00BD6844">
        <w:rPr>
          <w:rFonts w:ascii="Times New Roman" w:eastAsia="Times New Roman" w:hAnsi="Times New Roman" w:cs="Times New Roman"/>
          <w:b/>
          <w:sz w:val="24"/>
          <w:szCs w:val="24"/>
        </w:rPr>
        <w:t xml:space="preserve">ÍTEM 3 </w:t>
      </w:r>
    </w:p>
    <w:tbl>
      <w:tblPr>
        <w:tblW w:w="10348" w:type="dxa"/>
        <w:tblInd w:w="7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64"/>
        <w:gridCol w:w="7384"/>
      </w:tblGrid>
      <w:tr w:rsidR="00DA6E84" w:rsidRPr="003916F8" w14:paraId="7B130F24"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A8899DB" w14:textId="77777777" w:rsidR="00DA6E84" w:rsidRPr="00BD6844" w:rsidRDefault="00DA6E84" w:rsidP="00BB6C01">
            <w:pPr>
              <w:pStyle w:val="Normal1"/>
              <w:spacing w:line="259" w:lineRule="auto"/>
              <w:ind w:left="720" w:hanging="360"/>
              <w:rPr>
                <w:rFonts w:ascii="Times New Roman" w:eastAsia="Times New Roman" w:hAnsi="Times New Roman" w:cs="Times New Roman"/>
                <w:b/>
                <w:sz w:val="24"/>
                <w:szCs w:val="24"/>
              </w:rPr>
            </w:pPr>
            <w:r w:rsidRPr="00BD6844">
              <w:rPr>
                <w:rFonts w:ascii="Times New Roman" w:eastAsia="Times New Roman" w:hAnsi="Times New Roman" w:cs="Times New Roman"/>
                <w:b/>
                <w:sz w:val="24"/>
                <w:szCs w:val="24"/>
              </w:rPr>
              <w:t>Opciones de respuesta</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58359A5" w14:textId="77777777" w:rsidR="00DA6E84" w:rsidRPr="00BD6844" w:rsidRDefault="00DA6E84" w:rsidP="00BB6C01">
            <w:pPr>
              <w:pStyle w:val="Normal1"/>
              <w:widowControl w:val="0"/>
              <w:rPr>
                <w:rFonts w:ascii="Times New Roman" w:eastAsia="Times New Roman" w:hAnsi="Times New Roman" w:cs="Times New Roman"/>
                <w:b/>
                <w:sz w:val="24"/>
                <w:szCs w:val="24"/>
              </w:rPr>
            </w:pPr>
            <w:r w:rsidRPr="00BD6844">
              <w:rPr>
                <w:rFonts w:ascii="Times New Roman" w:eastAsia="Times New Roman" w:hAnsi="Times New Roman" w:cs="Times New Roman"/>
                <w:b/>
                <w:sz w:val="24"/>
                <w:szCs w:val="24"/>
              </w:rPr>
              <w:t>Argumentaciones</w:t>
            </w:r>
          </w:p>
        </w:tc>
      </w:tr>
      <w:tr w:rsidR="00DA6E84" w14:paraId="58E62F10"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538D01D" w14:textId="77777777" w:rsidR="00DA6E84" w:rsidRDefault="00DA6E84" w:rsidP="00DA6E84">
            <w:pPr>
              <w:pStyle w:val="Normal1"/>
              <w:numPr>
                <w:ilvl w:val="0"/>
                <w:numId w:val="59"/>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1a, 1c, 1e, 2b, 2d</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F94C214"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Correcto. Las opciones corresponden con sus componentes. </w:t>
            </w:r>
          </w:p>
        </w:tc>
      </w:tr>
      <w:tr w:rsidR="00DA6E84" w14:paraId="1478419A"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1A862B0" w14:textId="77777777" w:rsidR="00DA6E84" w:rsidRDefault="00DA6E84" w:rsidP="00DA6E84">
            <w:pPr>
              <w:pStyle w:val="Normal1"/>
              <w:numPr>
                <w:ilvl w:val="0"/>
                <w:numId w:val="59"/>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1b, 1e, 1a, 2c, 2d</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3DEC6AB"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Se encuentran en desorden y no se relacionan los procesos del sistema digestivo con sus respectivos componentes.</w:t>
            </w:r>
          </w:p>
        </w:tc>
      </w:tr>
      <w:tr w:rsidR="00DA6E84" w14:paraId="6CE10B96"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4795C41" w14:textId="77777777" w:rsidR="00DA6E84" w:rsidRDefault="00DA6E84" w:rsidP="00DA6E84">
            <w:pPr>
              <w:pStyle w:val="Normal1"/>
              <w:numPr>
                <w:ilvl w:val="0"/>
                <w:numId w:val="59"/>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1c, 1d, 1b, 2a, 2e</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ED50301"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Incorrecto.No</w:t>
            </w:r>
            <w:proofErr w:type="spellEnd"/>
            <w:r>
              <w:rPr>
                <w:rFonts w:ascii="Times New Roman" w:eastAsia="Times New Roman" w:hAnsi="Times New Roman" w:cs="Times New Roman"/>
                <w:sz w:val="24"/>
                <w:szCs w:val="24"/>
              </w:rPr>
              <w:t xml:space="preserve"> corresponden los procesos del sistema digestivo con sus componentes. </w:t>
            </w:r>
          </w:p>
        </w:tc>
      </w:tr>
      <w:tr w:rsidR="00DA6E84" w14:paraId="615DA00E"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0866B9C" w14:textId="77777777" w:rsidR="00DA6E84" w:rsidRDefault="00DA6E84" w:rsidP="00DA6E84">
            <w:pPr>
              <w:pStyle w:val="Normal1"/>
              <w:numPr>
                <w:ilvl w:val="0"/>
                <w:numId w:val="59"/>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1d, 1a, 1c, 2e, 2b</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FDB0BBA"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Las opciones están en desorden.</w:t>
            </w:r>
          </w:p>
        </w:tc>
      </w:tr>
    </w:tbl>
    <w:p w14:paraId="5FD22FD8" w14:textId="77777777" w:rsidR="00DA6E84" w:rsidRDefault="00DA6E84" w:rsidP="00DA6E84">
      <w:pPr>
        <w:pStyle w:val="Normal1"/>
        <w:spacing w:after="160" w:line="259" w:lineRule="auto"/>
        <w:ind w:left="1321"/>
        <w:rPr>
          <w:rFonts w:ascii="Times New Roman" w:eastAsia="Times New Roman" w:hAnsi="Times New Roman" w:cs="Times New Roman"/>
          <w:sz w:val="24"/>
          <w:szCs w:val="24"/>
        </w:rPr>
      </w:pPr>
    </w:p>
    <w:p w14:paraId="1D826DDA" w14:textId="77777777" w:rsidR="00DA6E84" w:rsidRDefault="00DA6E84" w:rsidP="00DA6E84">
      <w:pPr>
        <w:pStyle w:val="Normal1"/>
        <w:ind w:left="1321"/>
        <w:rPr>
          <w:rFonts w:ascii="Times New Roman" w:eastAsia="Times New Roman" w:hAnsi="Times New Roman" w:cs="Times New Roman"/>
          <w:b/>
          <w:sz w:val="24"/>
          <w:szCs w:val="24"/>
        </w:rPr>
      </w:pPr>
      <w:r w:rsidRPr="00BD6844">
        <w:rPr>
          <w:rFonts w:ascii="Times New Roman" w:eastAsia="Times New Roman" w:hAnsi="Times New Roman" w:cs="Times New Roman"/>
          <w:b/>
          <w:sz w:val="24"/>
          <w:szCs w:val="24"/>
        </w:rPr>
        <w:t xml:space="preserve">ÍTEM 4 </w:t>
      </w:r>
    </w:p>
    <w:tbl>
      <w:tblPr>
        <w:tblW w:w="10348" w:type="dxa"/>
        <w:tblInd w:w="7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99"/>
        <w:gridCol w:w="7249"/>
      </w:tblGrid>
      <w:tr w:rsidR="00DA6E84" w:rsidRPr="003916F8" w14:paraId="6B17D99E" w14:textId="77777777" w:rsidTr="00BB6C01">
        <w:tc>
          <w:tcPr>
            <w:tcW w:w="309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FBD0BC1" w14:textId="77777777" w:rsidR="00DA6E84" w:rsidRPr="00BD6844" w:rsidRDefault="00DA6E84" w:rsidP="00BB6C01">
            <w:pPr>
              <w:pStyle w:val="Normal1"/>
              <w:spacing w:line="259" w:lineRule="auto"/>
              <w:rPr>
                <w:rFonts w:ascii="Times New Roman" w:eastAsia="Times New Roman" w:hAnsi="Times New Roman" w:cs="Times New Roman"/>
                <w:b/>
                <w:sz w:val="24"/>
                <w:szCs w:val="24"/>
              </w:rPr>
            </w:pPr>
            <w:r w:rsidRPr="00BD6844">
              <w:rPr>
                <w:rFonts w:ascii="Times New Roman" w:eastAsia="Times New Roman" w:hAnsi="Times New Roman" w:cs="Times New Roman"/>
                <w:b/>
                <w:sz w:val="24"/>
                <w:szCs w:val="24"/>
              </w:rPr>
              <w:t>Opciones de respuesta</w:t>
            </w:r>
          </w:p>
        </w:tc>
        <w:tc>
          <w:tcPr>
            <w:tcW w:w="724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278B080" w14:textId="77777777" w:rsidR="00DA6E84" w:rsidRPr="00BD6844" w:rsidRDefault="00DA6E84" w:rsidP="00BB6C01">
            <w:pPr>
              <w:pStyle w:val="Normal1"/>
              <w:widowControl w:val="0"/>
              <w:rPr>
                <w:rFonts w:ascii="Times New Roman" w:eastAsia="Times New Roman" w:hAnsi="Times New Roman" w:cs="Times New Roman"/>
                <w:b/>
                <w:sz w:val="24"/>
                <w:szCs w:val="24"/>
              </w:rPr>
            </w:pPr>
            <w:r w:rsidRPr="00BD6844">
              <w:rPr>
                <w:rFonts w:ascii="Times New Roman" w:eastAsia="Times New Roman" w:hAnsi="Times New Roman" w:cs="Times New Roman"/>
                <w:b/>
                <w:sz w:val="24"/>
                <w:szCs w:val="24"/>
              </w:rPr>
              <w:t>Argumentaciones</w:t>
            </w:r>
          </w:p>
        </w:tc>
      </w:tr>
      <w:tr w:rsidR="00DA6E84" w14:paraId="269AF256" w14:textId="77777777" w:rsidTr="00BB6C01">
        <w:tc>
          <w:tcPr>
            <w:tcW w:w="309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D04684F" w14:textId="77777777" w:rsidR="00DA6E84" w:rsidRDefault="00DA6E84" w:rsidP="00DA6E84">
            <w:pPr>
              <w:pStyle w:val="Normal1"/>
              <w:numPr>
                <w:ilvl w:val="0"/>
                <w:numId w:val="60"/>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Sistema respiratorio</w:t>
            </w:r>
          </w:p>
        </w:tc>
        <w:tc>
          <w:tcPr>
            <w:tcW w:w="724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D224416"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En el sistema respiratorio se encarga de introducir oxígeno al cuerpo trabajando en conjunto a sus compuestos. </w:t>
            </w:r>
          </w:p>
        </w:tc>
      </w:tr>
      <w:tr w:rsidR="00DA6E84" w14:paraId="2AF82AD9" w14:textId="77777777" w:rsidTr="00BB6C01">
        <w:tc>
          <w:tcPr>
            <w:tcW w:w="309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14F87EA" w14:textId="77777777" w:rsidR="00DA6E84" w:rsidRDefault="00DA6E84" w:rsidP="00DA6E84">
            <w:pPr>
              <w:pStyle w:val="Normal1"/>
              <w:numPr>
                <w:ilvl w:val="0"/>
                <w:numId w:val="60"/>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Sistema digestivo</w:t>
            </w:r>
          </w:p>
        </w:tc>
        <w:tc>
          <w:tcPr>
            <w:tcW w:w="724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31DD81B"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El sistema digestivo se encarga de transformar los alimentos en una fuente de </w:t>
            </w:r>
            <w:proofErr w:type="spellStart"/>
            <w:r>
              <w:rPr>
                <w:rFonts w:ascii="Times New Roman" w:eastAsia="Times New Roman" w:hAnsi="Times New Roman" w:cs="Times New Roman"/>
                <w:sz w:val="24"/>
                <w:szCs w:val="24"/>
              </w:rPr>
              <w:t>energía</w:t>
            </w:r>
            <w:proofErr w:type="spellEnd"/>
            <w:r>
              <w:rPr>
                <w:rFonts w:ascii="Times New Roman" w:eastAsia="Times New Roman" w:hAnsi="Times New Roman" w:cs="Times New Roman"/>
                <w:sz w:val="24"/>
                <w:szCs w:val="24"/>
              </w:rPr>
              <w:t xml:space="preserve"> para crear nueva materia prima y para que el cuerpo pueda realizar sus funciones.</w:t>
            </w:r>
          </w:p>
        </w:tc>
      </w:tr>
      <w:tr w:rsidR="00DA6E84" w14:paraId="7558CEA9" w14:textId="77777777" w:rsidTr="00BB6C01">
        <w:tc>
          <w:tcPr>
            <w:tcW w:w="309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D9092AA" w14:textId="77777777" w:rsidR="00DA6E84" w:rsidRDefault="00DA6E84" w:rsidP="00DA6E84">
            <w:pPr>
              <w:pStyle w:val="Normal1"/>
              <w:numPr>
                <w:ilvl w:val="0"/>
                <w:numId w:val="60"/>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Sistema circulatorio</w:t>
            </w:r>
          </w:p>
        </w:tc>
        <w:tc>
          <w:tcPr>
            <w:tcW w:w="724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E574757"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No corresponde a la definición establecida.</w:t>
            </w:r>
          </w:p>
        </w:tc>
      </w:tr>
      <w:tr w:rsidR="00DA6E84" w14:paraId="66E9F266" w14:textId="77777777" w:rsidTr="00BB6C01">
        <w:tc>
          <w:tcPr>
            <w:tcW w:w="309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AFD258C" w14:textId="77777777" w:rsidR="00DA6E84" w:rsidRDefault="00DA6E84" w:rsidP="00DA6E84">
            <w:pPr>
              <w:pStyle w:val="Normal1"/>
              <w:numPr>
                <w:ilvl w:val="0"/>
                <w:numId w:val="60"/>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Sistema excretor</w:t>
            </w:r>
          </w:p>
          <w:p w14:paraId="0C966B51" w14:textId="77777777" w:rsidR="00DA6E84" w:rsidRDefault="00DA6E84" w:rsidP="00BB6C01">
            <w:pPr>
              <w:pStyle w:val="Normal1"/>
              <w:spacing w:after="160" w:line="259" w:lineRule="auto"/>
              <w:rPr>
                <w:rFonts w:ascii="Times New Roman" w:eastAsia="Times New Roman" w:hAnsi="Times New Roman" w:cs="Times New Roman"/>
                <w:sz w:val="24"/>
                <w:szCs w:val="24"/>
              </w:rPr>
            </w:pPr>
          </w:p>
        </w:tc>
        <w:tc>
          <w:tcPr>
            <w:tcW w:w="724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19FB4DB"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Correcto. El sistema excretor se encarga principalmente de mantener y regular el equilibrio entre el agua y algunos compuestos químicos.</w:t>
            </w:r>
          </w:p>
        </w:tc>
      </w:tr>
    </w:tbl>
    <w:p w14:paraId="38051FC7" w14:textId="77777777" w:rsidR="00DA6E84" w:rsidRDefault="00DA6E84" w:rsidP="00DA6E84">
      <w:pPr>
        <w:pStyle w:val="Normal1"/>
        <w:ind w:left="1321"/>
        <w:rPr>
          <w:rFonts w:ascii="Times New Roman" w:eastAsia="Times New Roman" w:hAnsi="Times New Roman" w:cs="Times New Roman"/>
          <w:sz w:val="24"/>
          <w:szCs w:val="24"/>
        </w:rPr>
      </w:pPr>
    </w:p>
    <w:p w14:paraId="37A0E9BD" w14:textId="77777777" w:rsidR="00DA6E84" w:rsidRDefault="00DA6E84" w:rsidP="00DA6E84">
      <w:pPr>
        <w:pStyle w:val="Normal1"/>
        <w:ind w:left="1321"/>
        <w:rPr>
          <w:rFonts w:ascii="Times New Roman" w:eastAsia="Times New Roman" w:hAnsi="Times New Roman" w:cs="Times New Roman"/>
          <w:b/>
          <w:sz w:val="24"/>
          <w:szCs w:val="24"/>
        </w:rPr>
      </w:pPr>
      <w:r w:rsidRPr="00BD6844">
        <w:rPr>
          <w:rFonts w:ascii="Times New Roman" w:eastAsia="Times New Roman" w:hAnsi="Times New Roman" w:cs="Times New Roman"/>
          <w:b/>
          <w:sz w:val="24"/>
          <w:szCs w:val="24"/>
        </w:rPr>
        <w:t xml:space="preserve">ÍTEM 5 </w:t>
      </w:r>
    </w:p>
    <w:p w14:paraId="3333C656" w14:textId="77777777" w:rsidR="00DA6E84" w:rsidRPr="00BD6844" w:rsidRDefault="00DA6E84" w:rsidP="00DA6E84">
      <w:pPr>
        <w:pStyle w:val="Normal1"/>
        <w:ind w:left="1321"/>
        <w:rPr>
          <w:rFonts w:ascii="Times New Roman" w:eastAsia="Times New Roman" w:hAnsi="Times New Roman" w:cs="Times New Roman"/>
          <w:b/>
          <w:sz w:val="24"/>
          <w:szCs w:val="24"/>
        </w:rPr>
      </w:pPr>
    </w:p>
    <w:tbl>
      <w:tblPr>
        <w:tblW w:w="10348" w:type="dxa"/>
        <w:tblInd w:w="7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64"/>
        <w:gridCol w:w="7384"/>
      </w:tblGrid>
      <w:tr w:rsidR="00DA6E84" w:rsidRPr="003916F8" w14:paraId="12F1A4E4"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44CA071" w14:textId="77777777" w:rsidR="00DA6E84" w:rsidRPr="00BD6844" w:rsidRDefault="00DA6E84" w:rsidP="00BB6C01">
            <w:pPr>
              <w:pStyle w:val="Normal1"/>
              <w:spacing w:line="259" w:lineRule="auto"/>
              <w:rPr>
                <w:rFonts w:ascii="Times New Roman" w:eastAsia="Times New Roman" w:hAnsi="Times New Roman" w:cs="Times New Roman"/>
                <w:b/>
                <w:sz w:val="24"/>
                <w:szCs w:val="24"/>
              </w:rPr>
            </w:pPr>
            <w:r w:rsidRPr="00BD6844">
              <w:rPr>
                <w:rFonts w:ascii="Times New Roman" w:eastAsia="Times New Roman" w:hAnsi="Times New Roman" w:cs="Times New Roman"/>
                <w:b/>
                <w:sz w:val="24"/>
                <w:szCs w:val="24"/>
              </w:rPr>
              <w:t>Opciones de respuesta</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AB3E8AA" w14:textId="77777777" w:rsidR="00DA6E84" w:rsidRPr="00BD6844" w:rsidRDefault="00DA6E84" w:rsidP="00BB6C01">
            <w:pPr>
              <w:pStyle w:val="Normal1"/>
              <w:widowControl w:val="0"/>
              <w:rPr>
                <w:rFonts w:ascii="Times New Roman" w:eastAsia="Times New Roman" w:hAnsi="Times New Roman" w:cs="Times New Roman"/>
                <w:b/>
                <w:sz w:val="24"/>
                <w:szCs w:val="24"/>
              </w:rPr>
            </w:pPr>
            <w:r w:rsidRPr="00BD6844">
              <w:rPr>
                <w:rFonts w:ascii="Times New Roman" w:eastAsia="Times New Roman" w:hAnsi="Times New Roman" w:cs="Times New Roman"/>
                <w:b/>
                <w:sz w:val="24"/>
                <w:szCs w:val="24"/>
              </w:rPr>
              <w:t>Argumentaciones</w:t>
            </w:r>
          </w:p>
        </w:tc>
      </w:tr>
      <w:tr w:rsidR="00DA6E84" w14:paraId="7A86A6BA"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B4F7E37" w14:textId="77777777" w:rsidR="00DA6E84" w:rsidRDefault="00DA6E84" w:rsidP="00DA6E84">
            <w:pPr>
              <w:pStyle w:val="Normal1"/>
              <w:numPr>
                <w:ilvl w:val="0"/>
                <w:numId w:val="61"/>
              </w:numPr>
              <w:spacing w:line="259" w:lineRule="auto"/>
              <w:ind w:left="325"/>
              <w:rPr>
                <w:rFonts w:ascii="Times New Roman" w:eastAsia="Times New Roman" w:hAnsi="Times New Roman" w:cs="Times New Roman"/>
                <w:sz w:val="24"/>
                <w:szCs w:val="24"/>
              </w:rPr>
            </w:pPr>
            <w:r>
              <w:rPr>
                <w:rFonts w:ascii="Times New Roman" w:eastAsia="Times New Roman" w:hAnsi="Times New Roman" w:cs="Times New Roman"/>
                <w:sz w:val="24"/>
                <w:szCs w:val="24"/>
              </w:rPr>
              <w:t>Entorno ambiental</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3A9F773"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Entra en uno de los temas de estudio de Darwin; en el mismo se realizó ampliaciones.</w:t>
            </w:r>
          </w:p>
        </w:tc>
      </w:tr>
      <w:tr w:rsidR="00DA6E84" w14:paraId="34647D36"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AB7375E" w14:textId="77777777" w:rsidR="00DA6E84" w:rsidRDefault="00DA6E84" w:rsidP="00DA6E84">
            <w:pPr>
              <w:pStyle w:val="Normal1"/>
              <w:numPr>
                <w:ilvl w:val="0"/>
                <w:numId w:val="61"/>
              </w:numPr>
              <w:spacing w:line="259" w:lineRule="auto"/>
              <w:ind w:left="325"/>
              <w:rPr>
                <w:rFonts w:ascii="Times New Roman" w:eastAsia="Times New Roman" w:hAnsi="Times New Roman" w:cs="Times New Roman"/>
                <w:sz w:val="24"/>
                <w:szCs w:val="24"/>
              </w:rPr>
            </w:pPr>
            <w:r>
              <w:rPr>
                <w:rFonts w:ascii="Times New Roman" w:eastAsia="Times New Roman" w:hAnsi="Times New Roman" w:cs="Times New Roman"/>
                <w:sz w:val="24"/>
                <w:szCs w:val="24"/>
              </w:rPr>
              <w:t>Mutaciones</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1D3C620"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Para Darwin fue necesario ampliar el papel de los genes, las mutaciones y el entorno ambiental, que aportaron cada vez </w:t>
            </w:r>
            <w:proofErr w:type="spellStart"/>
            <w:r>
              <w:rPr>
                <w:rFonts w:ascii="Times New Roman" w:eastAsia="Times New Roman" w:hAnsi="Times New Roman" w:cs="Times New Roman"/>
                <w:sz w:val="24"/>
                <w:szCs w:val="24"/>
              </w:rPr>
              <w:t>más</w:t>
            </w:r>
            <w:proofErr w:type="spellEnd"/>
            <w:r>
              <w:rPr>
                <w:rFonts w:ascii="Times New Roman" w:eastAsia="Times New Roman" w:hAnsi="Times New Roman" w:cs="Times New Roman"/>
                <w:sz w:val="24"/>
                <w:szCs w:val="24"/>
              </w:rPr>
              <w:t xml:space="preserve"> pruebas a partir de Watson y Crick.</w:t>
            </w:r>
          </w:p>
        </w:tc>
      </w:tr>
      <w:tr w:rsidR="00DA6E84" w14:paraId="3E578100"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E245451" w14:textId="77777777" w:rsidR="00DA6E84" w:rsidRDefault="00DA6E84" w:rsidP="00DA6E84">
            <w:pPr>
              <w:pStyle w:val="Normal1"/>
              <w:numPr>
                <w:ilvl w:val="0"/>
                <w:numId w:val="61"/>
              </w:numPr>
              <w:spacing w:line="259" w:lineRule="auto"/>
              <w:ind w:left="325"/>
              <w:rPr>
                <w:rFonts w:ascii="Times New Roman" w:eastAsia="Times New Roman" w:hAnsi="Times New Roman" w:cs="Times New Roman"/>
                <w:sz w:val="24"/>
                <w:szCs w:val="24"/>
              </w:rPr>
            </w:pPr>
            <w:r>
              <w:rPr>
                <w:rFonts w:ascii="Times New Roman" w:eastAsia="Times New Roman" w:hAnsi="Times New Roman" w:cs="Times New Roman"/>
                <w:sz w:val="24"/>
                <w:szCs w:val="24"/>
              </w:rPr>
              <w:t>Genética</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2C36DC9"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Correcto. La genética está regida por las leyes de la herencia.</w:t>
            </w:r>
          </w:p>
        </w:tc>
      </w:tr>
      <w:tr w:rsidR="00DA6E84" w14:paraId="1A187747"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DFCB3B1" w14:textId="77777777" w:rsidR="00DA6E84" w:rsidRDefault="00DA6E84" w:rsidP="00DA6E84">
            <w:pPr>
              <w:pStyle w:val="Normal1"/>
              <w:numPr>
                <w:ilvl w:val="0"/>
                <w:numId w:val="61"/>
              </w:numPr>
              <w:spacing w:after="160" w:line="259" w:lineRule="auto"/>
              <w:ind w:left="325"/>
              <w:rPr>
                <w:rFonts w:ascii="Times New Roman" w:eastAsia="Times New Roman" w:hAnsi="Times New Roman" w:cs="Times New Roman"/>
                <w:sz w:val="24"/>
                <w:szCs w:val="24"/>
              </w:rPr>
            </w:pPr>
            <w:r>
              <w:rPr>
                <w:rFonts w:ascii="Times New Roman" w:eastAsia="Times New Roman" w:hAnsi="Times New Roman" w:cs="Times New Roman"/>
                <w:sz w:val="24"/>
                <w:szCs w:val="24"/>
              </w:rPr>
              <w:t>Teoría cromosómica</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2866D36"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w:t>
            </w:r>
            <w:proofErr w:type="gramStart"/>
            <w:r>
              <w:rPr>
                <w:rFonts w:ascii="Times New Roman" w:eastAsia="Times New Roman" w:hAnsi="Times New Roman" w:cs="Times New Roman"/>
                <w:sz w:val="24"/>
                <w:szCs w:val="24"/>
              </w:rPr>
              <w:t>Las leyes de la herencia comprende</w:t>
            </w:r>
            <w:proofErr w:type="gramEnd"/>
            <w:r>
              <w:rPr>
                <w:rFonts w:ascii="Times New Roman" w:eastAsia="Times New Roman" w:hAnsi="Times New Roman" w:cs="Times New Roman"/>
                <w:sz w:val="24"/>
                <w:szCs w:val="24"/>
              </w:rPr>
              <w:t xml:space="preserve"> en genética mendeliana y teoría cromosómica. </w:t>
            </w:r>
          </w:p>
        </w:tc>
      </w:tr>
    </w:tbl>
    <w:p w14:paraId="37A49D49" w14:textId="77777777" w:rsidR="00DA6E84" w:rsidRDefault="00DA6E84" w:rsidP="00DA6E84">
      <w:pPr>
        <w:pStyle w:val="Normal1"/>
        <w:ind w:left="601"/>
        <w:rPr>
          <w:rFonts w:ascii="Times New Roman" w:eastAsia="Times New Roman" w:hAnsi="Times New Roman" w:cs="Times New Roman"/>
          <w:sz w:val="24"/>
          <w:szCs w:val="24"/>
        </w:rPr>
      </w:pPr>
    </w:p>
    <w:p w14:paraId="4132BFBA" w14:textId="77777777" w:rsidR="00DA6E84" w:rsidRDefault="00DA6E84" w:rsidP="00DA6E84">
      <w:pPr>
        <w:pStyle w:val="Normal1"/>
        <w:ind w:left="1321"/>
        <w:rPr>
          <w:rFonts w:ascii="Times New Roman" w:eastAsia="Times New Roman" w:hAnsi="Times New Roman" w:cs="Times New Roman"/>
          <w:b/>
          <w:sz w:val="24"/>
          <w:szCs w:val="24"/>
        </w:rPr>
      </w:pPr>
    </w:p>
    <w:p w14:paraId="52F223FA" w14:textId="77777777" w:rsidR="00DA6E84" w:rsidRDefault="00DA6E84" w:rsidP="00DA6E84">
      <w:pPr>
        <w:pStyle w:val="Normal1"/>
        <w:ind w:left="1321"/>
        <w:rPr>
          <w:rFonts w:ascii="Times New Roman" w:eastAsia="Times New Roman" w:hAnsi="Times New Roman" w:cs="Times New Roman"/>
          <w:b/>
          <w:sz w:val="24"/>
          <w:szCs w:val="24"/>
        </w:rPr>
      </w:pPr>
    </w:p>
    <w:p w14:paraId="2E5B0CC2" w14:textId="77777777" w:rsidR="00DA6E84" w:rsidRDefault="00DA6E84" w:rsidP="00DA6E84">
      <w:pPr>
        <w:pStyle w:val="Normal1"/>
        <w:ind w:left="1321"/>
        <w:rPr>
          <w:rFonts w:ascii="Times New Roman" w:eastAsia="Times New Roman" w:hAnsi="Times New Roman" w:cs="Times New Roman"/>
          <w:b/>
          <w:sz w:val="24"/>
          <w:szCs w:val="24"/>
        </w:rPr>
      </w:pPr>
    </w:p>
    <w:p w14:paraId="76052745" w14:textId="77777777" w:rsidR="00DA6E84" w:rsidRDefault="00DA6E84" w:rsidP="00DA6E84">
      <w:pPr>
        <w:pStyle w:val="Normal1"/>
        <w:ind w:left="1321"/>
        <w:rPr>
          <w:rFonts w:ascii="Times New Roman" w:eastAsia="Times New Roman" w:hAnsi="Times New Roman" w:cs="Times New Roman"/>
          <w:b/>
          <w:sz w:val="24"/>
          <w:szCs w:val="24"/>
        </w:rPr>
      </w:pPr>
    </w:p>
    <w:p w14:paraId="3EC07621" w14:textId="77777777" w:rsidR="00DA6E84" w:rsidRPr="00BD6844" w:rsidRDefault="00DA6E84" w:rsidP="00DA6E84">
      <w:pPr>
        <w:pStyle w:val="Normal1"/>
        <w:ind w:left="1321"/>
        <w:rPr>
          <w:rFonts w:ascii="Times New Roman" w:eastAsia="Times New Roman" w:hAnsi="Times New Roman" w:cs="Times New Roman"/>
          <w:b/>
          <w:sz w:val="24"/>
          <w:szCs w:val="24"/>
        </w:rPr>
      </w:pPr>
      <w:r w:rsidRPr="00BD6844">
        <w:rPr>
          <w:rFonts w:ascii="Times New Roman" w:eastAsia="Times New Roman" w:hAnsi="Times New Roman" w:cs="Times New Roman"/>
          <w:b/>
          <w:sz w:val="24"/>
          <w:szCs w:val="24"/>
        </w:rPr>
        <w:t>ÍTEM 6</w:t>
      </w:r>
    </w:p>
    <w:tbl>
      <w:tblPr>
        <w:tblW w:w="10348" w:type="dxa"/>
        <w:tblInd w:w="7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74"/>
        <w:gridCol w:w="7474"/>
      </w:tblGrid>
      <w:tr w:rsidR="00DA6E84" w:rsidRPr="003916F8" w14:paraId="689057FD" w14:textId="77777777" w:rsidTr="00BB6C01">
        <w:tc>
          <w:tcPr>
            <w:tcW w:w="287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880B7C3" w14:textId="77777777" w:rsidR="00DA6E84" w:rsidRPr="00BD6844" w:rsidRDefault="00DA6E84" w:rsidP="00BB6C01">
            <w:pPr>
              <w:pStyle w:val="Normal1"/>
              <w:spacing w:line="259" w:lineRule="auto"/>
              <w:ind w:left="720" w:hanging="360"/>
              <w:rPr>
                <w:rFonts w:ascii="Times New Roman" w:eastAsia="Times New Roman" w:hAnsi="Times New Roman" w:cs="Times New Roman"/>
                <w:b/>
                <w:sz w:val="24"/>
                <w:szCs w:val="24"/>
              </w:rPr>
            </w:pPr>
            <w:r w:rsidRPr="00BD6844">
              <w:rPr>
                <w:rFonts w:ascii="Times New Roman" w:eastAsia="Times New Roman" w:hAnsi="Times New Roman" w:cs="Times New Roman"/>
                <w:b/>
                <w:sz w:val="24"/>
                <w:szCs w:val="24"/>
              </w:rPr>
              <w:t>Opciones de respuesta</w:t>
            </w:r>
          </w:p>
        </w:tc>
        <w:tc>
          <w:tcPr>
            <w:tcW w:w="747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D16A3A1" w14:textId="77777777" w:rsidR="00DA6E84" w:rsidRPr="00BD6844" w:rsidRDefault="00DA6E84" w:rsidP="00BB6C01">
            <w:pPr>
              <w:pStyle w:val="Normal1"/>
              <w:widowControl w:val="0"/>
              <w:rPr>
                <w:rFonts w:ascii="Times New Roman" w:eastAsia="Times New Roman" w:hAnsi="Times New Roman" w:cs="Times New Roman"/>
                <w:b/>
                <w:sz w:val="24"/>
                <w:szCs w:val="24"/>
              </w:rPr>
            </w:pPr>
            <w:r w:rsidRPr="00BD6844">
              <w:rPr>
                <w:rFonts w:ascii="Times New Roman" w:eastAsia="Times New Roman" w:hAnsi="Times New Roman" w:cs="Times New Roman"/>
                <w:b/>
                <w:sz w:val="24"/>
                <w:szCs w:val="24"/>
              </w:rPr>
              <w:t>Argumentaciones</w:t>
            </w:r>
          </w:p>
        </w:tc>
      </w:tr>
      <w:tr w:rsidR="00DA6E84" w14:paraId="33DBE4C3" w14:textId="77777777" w:rsidTr="00BB6C01">
        <w:tc>
          <w:tcPr>
            <w:tcW w:w="287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48C7289" w14:textId="77777777" w:rsidR="00DA6E84" w:rsidRDefault="00DA6E84" w:rsidP="00DA6E84">
            <w:pPr>
              <w:pStyle w:val="Normal1"/>
              <w:numPr>
                <w:ilvl w:val="0"/>
                <w:numId w:val="62"/>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2,1,3</w:t>
            </w:r>
          </w:p>
        </w:tc>
        <w:tc>
          <w:tcPr>
            <w:tcW w:w="747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B129B48"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Correcto. Las leyes se encuentran en orden. </w:t>
            </w:r>
          </w:p>
        </w:tc>
      </w:tr>
      <w:tr w:rsidR="00DA6E84" w14:paraId="78D9AC0D" w14:textId="77777777" w:rsidTr="00BB6C01">
        <w:tc>
          <w:tcPr>
            <w:tcW w:w="287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5E3CAE2" w14:textId="77777777" w:rsidR="00DA6E84" w:rsidRDefault="00DA6E84" w:rsidP="00DA6E84">
            <w:pPr>
              <w:pStyle w:val="Normal1"/>
              <w:numPr>
                <w:ilvl w:val="0"/>
                <w:numId w:val="62"/>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1,2,3</w:t>
            </w:r>
          </w:p>
        </w:tc>
        <w:tc>
          <w:tcPr>
            <w:tcW w:w="747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EEB02DC"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La ley número 2 tiene que ir en primer lugar. </w:t>
            </w:r>
          </w:p>
        </w:tc>
      </w:tr>
      <w:tr w:rsidR="00DA6E84" w14:paraId="0AD435AD" w14:textId="77777777" w:rsidTr="00BB6C01">
        <w:tc>
          <w:tcPr>
            <w:tcW w:w="287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1AA71C6" w14:textId="77777777" w:rsidR="00DA6E84" w:rsidRDefault="00DA6E84" w:rsidP="00DA6E84">
            <w:pPr>
              <w:pStyle w:val="Normal1"/>
              <w:numPr>
                <w:ilvl w:val="0"/>
                <w:numId w:val="62"/>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3,2,1</w:t>
            </w:r>
          </w:p>
        </w:tc>
        <w:tc>
          <w:tcPr>
            <w:tcW w:w="747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2DB86EF"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Independencia de los caracteres es la tercera ley. </w:t>
            </w:r>
          </w:p>
        </w:tc>
      </w:tr>
      <w:tr w:rsidR="00DA6E84" w14:paraId="797F783A" w14:textId="77777777" w:rsidTr="00BB6C01">
        <w:tc>
          <w:tcPr>
            <w:tcW w:w="287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A1BDFD4" w14:textId="77777777" w:rsidR="00DA6E84" w:rsidRDefault="00DA6E84" w:rsidP="00DA6E84">
            <w:pPr>
              <w:pStyle w:val="Normal1"/>
              <w:numPr>
                <w:ilvl w:val="0"/>
                <w:numId w:val="62"/>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2,3,1</w:t>
            </w:r>
          </w:p>
        </w:tc>
        <w:tc>
          <w:tcPr>
            <w:tcW w:w="747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A668169"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w:t>
            </w:r>
            <w:proofErr w:type="spellStart"/>
            <w:r>
              <w:rPr>
                <w:rFonts w:ascii="Times New Roman" w:eastAsia="Times New Roman" w:hAnsi="Times New Roman" w:cs="Times New Roman"/>
                <w:sz w:val="24"/>
                <w:szCs w:val="24"/>
              </w:rPr>
              <w:t>Segregación</w:t>
            </w:r>
            <w:proofErr w:type="spellEnd"/>
            <w:r>
              <w:rPr>
                <w:rFonts w:ascii="Times New Roman" w:eastAsia="Times New Roman" w:hAnsi="Times New Roman" w:cs="Times New Roman"/>
                <w:sz w:val="24"/>
                <w:szCs w:val="24"/>
              </w:rPr>
              <w:t xml:space="preserve"> de los alelos (</w:t>
            </w:r>
            <w:proofErr w:type="spellStart"/>
            <w:r>
              <w:rPr>
                <w:rFonts w:ascii="Times New Roman" w:eastAsia="Times New Roman" w:hAnsi="Times New Roman" w:cs="Times New Roman"/>
                <w:sz w:val="24"/>
                <w:szCs w:val="24"/>
              </w:rPr>
              <w:t>características</w:t>
            </w:r>
            <w:proofErr w:type="spellEnd"/>
            <w:r>
              <w:rPr>
                <w:rFonts w:ascii="Times New Roman" w:eastAsia="Times New Roman" w:hAnsi="Times New Roman" w:cs="Times New Roman"/>
                <w:sz w:val="24"/>
                <w:szCs w:val="24"/>
              </w:rPr>
              <w:t xml:space="preserve">), es la segunda ley. </w:t>
            </w:r>
          </w:p>
        </w:tc>
      </w:tr>
    </w:tbl>
    <w:p w14:paraId="2A34362B" w14:textId="77777777" w:rsidR="00DA6E84" w:rsidRDefault="00DA6E84" w:rsidP="00DA6E84">
      <w:pPr>
        <w:pStyle w:val="Normal1"/>
        <w:spacing w:after="160" w:line="259" w:lineRule="auto"/>
        <w:ind w:left="1321"/>
        <w:rPr>
          <w:rFonts w:ascii="Times New Roman" w:eastAsia="Times New Roman" w:hAnsi="Times New Roman" w:cs="Times New Roman"/>
          <w:sz w:val="24"/>
          <w:szCs w:val="24"/>
        </w:rPr>
      </w:pPr>
    </w:p>
    <w:p w14:paraId="300ED515" w14:textId="77777777" w:rsidR="00DA6E84" w:rsidRDefault="00DA6E84" w:rsidP="00DA6E84">
      <w:pPr>
        <w:pStyle w:val="Normal1"/>
        <w:spacing w:after="160" w:line="259" w:lineRule="auto"/>
        <w:ind w:left="1321"/>
        <w:rPr>
          <w:rFonts w:ascii="Times New Roman" w:eastAsia="Times New Roman" w:hAnsi="Times New Roman" w:cs="Times New Roman"/>
          <w:b/>
          <w:sz w:val="24"/>
          <w:szCs w:val="24"/>
        </w:rPr>
      </w:pPr>
      <w:r w:rsidRPr="00BD6844">
        <w:rPr>
          <w:rFonts w:ascii="Times New Roman" w:eastAsia="Times New Roman" w:hAnsi="Times New Roman" w:cs="Times New Roman"/>
          <w:b/>
          <w:sz w:val="24"/>
          <w:szCs w:val="24"/>
        </w:rPr>
        <w:t xml:space="preserve">ÍTEM 7 </w:t>
      </w:r>
    </w:p>
    <w:tbl>
      <w:tblPr>
        <w:tblW w:w="10348" w:type="dxa"/>
        <w:tblInd w:w="7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19"/>
        <w:gridCol w:w="7429"/>
      </w:tblGrid>
      <w:tr w:rsidR="00DA6E84" w:rsidRPr="003916F8" w14:paraId="6008C3C0" w14:textId="77777777" w:rsidTr="00BB6C01">
        <w:tc>
          <w:tcPr>
            <w:tcW w:w="291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41148B7" w14:textId="77777777" w:rsidR="00DA6E84" w:rsidRPr="00BE1DF6" w:rsidRDefault="00DA6E84" w:rsidP="00BB6C01">
            <w:pPr>
              <w:pStyle w:val="Normal1"/>
              <w:spacing w:line="259" w:lineRule="auto"/>
              <w:rPr>
                <w:rFonts w:ascii="Times New Roman" w:eastAsia="Times New Roman" w:hAnsi="Times New Roman" w:cs="Times New Roman"/>
                <w:b/>
                <w:sz w:val="24"/>
                <w:szCs w:val="24"/>
              </w:rPr>
            </w:pPr>
            <w:r w:rsidRPr="00BE1DF6">
              <w:rPr>
                <w:rFonts w:ascii="Times New Roman" w:eastAsia="Times New Roman" w:hAnsi="Times New Roman" w:cs="Times New Roman"/>
                <w:b/>
                <w:sz w:val="24"/>
                <w:szCs w:val="24"/>
              </w:rPr>
              <w:t>Opciones de respuesta</w:t>
            </w:r>
          </w:p>
        </w:tc>
        <w:tc>
          <w:tcPr>
            <w:tcW w:w="742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61F7643" w14:textId="77777777" w:rsidR="00DA6E84" w:rsidRPr="00BE1DF6" w:rsidRDefault="00DA6E84" w:rsidP="00BB6C01">
            <w:pPr>
              <w:pStyle w:val="Normal1"/>
              <w:widowControl w:val="0"/>
              <w:rPr>
                <w:rFonts w:ascii="Times New Roman" w:eastAsia="Times New Roman" w:hAnsi="Times New Roman" w:cs="Times New Roman"/>
                <w:b/>
                <w:sz w:val="24"/>
                <w:szCs w:val="24"/>
              </w:rPr>
            </w:pPr>
            <w:r w:rsidRPr="00BE1DF6">
              <w:rPr>
                <w:rFonts w:ascii="Times New Roman" w:eastAsia="Times New Roman" w:hAnsi="Times New Roman" w:cs="Times New Roman"/>
                <w:b/>
                <w:sz w:val="24"/>
                <w:szCs w:val="24"/>
              </w:rPr>
              <w:t>Argumentaciones</w:t>
            </w:r>
          </w:p>
        </w:tc>
      </w:tr>
      <w:tr w:rsidR="00DA6E84" w14:paraId="07398AC3" w14:textId="77777777" w:rsidTr="00BB6C01">
        <w:tc>
          <w:tcPr>
            <w:tcW w:w="291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B4A8DAB" w14:textId="77777777" w:rsidR="00DA6E84" w:rsidRDefault="00DA6E84" w:rsidP="00DA6E84">
            <w:pPr>
              <w:pStyle w:val="Normal1"/>
              <w:numPr>
                <w:ilvl w:val="0"/>
                <w:numId w:val="63"/>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Mejorar la calidad</w:t>
            </w:r>
          </w:p>
        </w:tc>
        <w:tc>
          <w:tcPr>
            <w:tcW w:w="742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629A8B3"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Pertenece a los tres objetivos que la ingeniería genética presenta.</w:t>
            </w:r>
          </w:p>
        </w:tc>
      </w:tr>
      <w:tr w:rsidR="00DA6E84" w14:paraId="4D0D21FB" w14:textId="77777777" w:rsidTr="00BB6C01">
        <w:tc>
          <w:tcPr>
            <w:tcW w:w="291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58D0300" w14:textId="77777777" w:rsidR="00DA6E84" w:rsidRDefault="00DA6E84" w:rsidP="00DA6E84">
            <w:pPr>
              <w:pStyle w:val="Normal1"/>
              <w:numPr>
                <w:ilvl w:val="0"/>
                <w:numId w:val="63"/>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Eliminar enfermedades</w:t>
            </w:r>
          </w:p>
        </w:tc>
        <w:tc>
          <w:tcPr>
            <w:tcW w:w="742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DB8FEA0"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Eliminar enfermedades es uno de los objetivos de la ingeniería genética.</w:t>
            </w:r>
          </w:p>
        </w:tc>
      </w:tr>
      <w:tr w:rsidR="00DA6E84" w14:paraId="6F323B1E" w14:textId="77777777" w:rsidTr="00BB6C01">
        <w:tc>
          <w:tcPr>
            <w:tcW w:w="291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BDD7C91" w14:textId="77777777" w:rsidR="00DA6E84" w:rsidRDefault="00DA6E84" w:rsidP="00DA6E84">
            <w:pPr>
              <w:pStyle w:val="Normal1"/>
              <w:numPr>
                <w:ilvl w:val="0"/>
                <w:numId w:val="63"/>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Aumentar </w:t>
            </w:r>
            <w:proofErr w:type="spellStart"/>
            <w:r>
              <w:rPr>
                <w:rFonts w:ascii="Times New Roman" w:eastAsia="Times New Roman" w:hAnsi="Times New Roman" w:cs="Times New Roman"/>
                <w:sz w:val="24"/>
                <w:szCs w:val="24"/>
              </w:rPr>
              <w:t>volúmenes</w:t>
            </w:r>
            <w:proofErr w:type="spellEnd"/>
            <w:r>
              <w:rPr>
                <w:rFonts w:ascii="Times New Roman" w:eastAsia="Times New Roman" w:hAnsi="Times New Roman" w:cs="Times New Roman"/>
                <w:sz w:val="24"/>
                <w:szCs w:val="24"/>
              </w:rPr>
              <w:t xml:space="preserve"> de </w:t>
            </w:r>
            <w:proofErr w:type="spellStart"/>
            <w:r>
              <w:rPr>
                <w:rFonts w:ascii="Times New Roman" w:eastAsia="Times New Roman" w:hAnsi="Times New Roman" w:cs="Times New Roman"/>
                <w:sz w:val="24"/>
                <w:szCs w:val="24"/>
              </w:rPr>
              <w:t>producción</w:t>
            </w:r>
            <w:proofErr w:type="spellEnd"/>
          </w:p>
        </w:tc>
        <w:tc>
          <w:tcPr>
            <w:tcW w:w="742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B008D1C"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Es uno de los objetivos de la ingeniería genética.</w:t>
            </w:r>
          </w:p>
        </w:tc>
      </w:tr>
      <w:tr w:rsidR="00DA6E84" w14:paraId="1A3851B6" w14:textId="77777777" w:rsidTr="00BB6C01">
        <w:tc>
          <w:tcPr>
            <w:tcW w:w="291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512E6D4" w14:textId="77777777" w:rsidR="00DA6E84" w:rsidRDefault="00DA6E84" w:rsidP="00DA6E84">
            <w:pPr>
              <w:pStyle w:val="Normal1"/>
              <w:numPr>
                <w:ilvl w:val="0"/>
                <w:numId w:val="63"/>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Entender el funcionamiento del metabolismo</w:t>
            </w:r>
          </w:p>
        </w:tc>
        <w:tc>
          <w:tcPr>
            <w:tcW w:w="7429"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12E59CF"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Correcto. Pertenece a </w:t>
            </w:r>
            <w:proofErr w:type="gramStart"/>
            <w:r>
              <w:rPr>
                <w:rFonts w:ascii="Times New Roman" w:eastAsia="Times New Roman" w:hAnsi="Times New Roman" w:cs="Times New Roman"/>
                <w:sz w:val="24"/>
                <w:szCs w:val="24"/>
              </w:rPr>
              <w:t>la aplicaciones</w:t>
            </w:r>
            <w:proofErr w:type="gramEnd"/>
            <w:r>
              <w:rPr>
                <w:rFonts w:ascii="Times New Roman" w:eastAsia="Times New Roman" w:hAnsi="Times New Roman" w:cs="Times New Roman"/>
                <w:sz w:val="24"/>
                <w:szCs w:val="24"/>
              </w:rPr>
              <w:t xml:space="preserve"> en la alimentación y la nutrición.</w:t>
            </w:r>
          </w:p>
        </w:tc>
      </w:tr>
    </w:tbl>
    <w:p w14:paraId="7DA3822A" w14:textId="77777777" w:rsidR="00DA6E84" w:rsidRDefault="00DA6E84" w:rsidP="00DA6E84">
      <w:pPr>
        <w:pStyle w:val="Normal1"/>
        <w:spacing w:after="160" w:line="259" w:lineRule="auto"/>
        <w:ind w:left="1321"/>
        <w:rPr>
          <w:rFonts w:ascii="Times New Roman" w:eastAsia="Times New Roman" w:hAnsi="Times New Roman" w:cs="Times New Roman"/>
          <w:sz w:val="24"/>
          <w:szCs w:val="24"/>
        </w:rPr>
      </w:pPr>
    </w:p>
    <w:p w14:paraId="04C5774D" w14:textId="77777777" w:rsidR="00DA6E84" w:rsidRDefault="00DA6E84" w:rsidP="00DA6E84">
      <w:pPr>
        <w:pStyle w:val="Normal1"/>
        <w:spacing w:after="160" w:line="259" w:lineRule="auto"/>
        <w:ind w:left="1321"/>
        <w:rPr>
          <w:rFonts w:ascii="Times New Roman" w:eastAsia="Times New Roman" w:hAnsi="Times New Roman" w:cs="Times New Roman"/>
          <w:b/>
          <w:sz w:val="24"/>
          <w:szCs w:val="24"/>
        </w:rPr>
      </w:pPr>
      <w:r w:rsidRPr="00BE1DF6">
        <w:rPr>
          <w:rFonts w:ascii="Times New Roman" w:eastAsia="Times New Roman" w:hAnsi="Times New Roman" w:cs="Times New Roman"/>
          <w:b/>
          <w:sz w:val="24"/>
          <w:szCs w:val="24"/>
        </w:rPr>
        <w:t xml:space="preserve">ÍTEM 8 </w:t>
      </w:r>
    </w:p>
    <w:tbl>
      <w:tblPr>
        <w:tblW w:w="10348" w:type="dxa"/>
        <w:tblInd w:w="7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64"/>
        <w:gridCol w:w="7384"/>
      </w:tblGrid>
      <w:tr w:rsidR="00DA6E84" w:rsidRPr="003916F8" w14:paraId="33C4A45D"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67E8A22" w14:textId="77777777" w:rsidR="00DA6E84" w:rsidRPr="00BE1DF6" w:rsidRDefault="00DA6E84" w:rsidP="00BB6C01">
            <w:pPr>
              <w:pStyle w:val="Normal1"/>
              <w:spacing w:line="259" w:lineRule="auto"/>
              <w:rPr>
                <w:rFonts w:ascii="Times New Roman" w:eastAsia="Times New Roman" w:hAnsi="Times New Roman" w:cs="Times New Roman"/>
                <w:b/>
                <w:sz w:val="24"/>
                <w:szCs w:val="24"/>
              </w:rPr>
            </w:pPr>
            <w:r w:rsidRPr="00BE1DF6">
              <w:rPr>
                <w:rFonts w:ascii="Times New Roman" w:eastAsia="Times New Roman" w:hAnsi="Times New Roman" w:cs="Times New Roman"/>
                <w:b/>
                <w:sz w:val="24"/>
                <w:szCs w:val="24"/>
              </w:rPr>
              <w:t>Opciones de respuesta</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F8606ED" w14:textId="77777777" w:rsidR="00DA6E84" w:rsidRPr="00BE1DF6" w:rsidRDefault="00DA6E84" w:rsidP="00BB6C01">
            <w:pPr>
              <w:pStyle w:val="Normal1"/>
              <w:widowControl w:val="0"/>
              <w:rPr>
                <w:rFonts w:ascii="Times New Roman" w:eastAsia="Times New Roman" w:hAnsi="Times New Roman" w:cs="Times New Roman"/>
                <w:b/>
                <w:sz w:val="24"/>
                <w:szCs w:val="24"/>
              </w:rPr>
            </w:pPr>
            <w:r w:rsidRPr="00BE1DF6">
              <w:rPr>
                <w:rFonts w:ascii="Times New Roman" w:eastAsia="Times New Roman" w:hAnsi="Times New Roman" w:cs="Times New Roman"/>
                <w:b/>
                <w:sz w:val="24"/>
                <w:szCs w:val="24"/>
              </w:rPr>
              <w:t>Argumentaciones</w:t>
            </w:r>
          </w:p>
        </w:tc>
      </w:tr>
      <w:tr w:rsidR="00DA6E84" w14:paraId="30559964"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9E25DB4"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Observación</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C3174AC"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La observación; este simple acto de </w:t>
            </w:r>
            <w:proofErr w:type="gramStart"/>
            <w:r>
              <w:rPr>
                <w:rFonts w:ascii="Times New Roman" w:eastAsia="Times New Roman" w:hAnsi="Times New Roman" w:cs="Times New Roman"/>
                <w:sz w:val="24"/>
                <w:szCs w:val="24"/>
              </w:rPr>
              <w:t>observar,</w:t>
            </w:r>
            <w:proofErr w:type="gramEnd"/>
            <w:r>
              <w:rPr>
                <w:rFonts w:ascii="Times New Roman" w:eastAsia="Times New Roman" w:hAnsi="Times New Roman" w:cs="Times New Roman"/>
                <w:sz w:val="24"/>
                <w:szCs w:val="24"/>
              </w:rPr>
              <w:t xml:space="preserve"> ya diferenciaba una actitud pasiva de una voluntad expresa en querer detallar lo observado.</w:t>
            </w:r>
          </w:p>
        </w:tc>
      </w:tr>
      <w:tr w:rsidR="00DA6E84" w14:paraId="1BD4650A"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EEA5FED"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Rituales</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06EF5B1"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Se celebraban rituales, bailes y ceremonias para ahuyentar las desgracias o para agradecer las buenas cosechas.</w:t>
            </w:r>
          </w:p>
        </w:tc>
      </w:tr>
      <w:tr w:rsidR="00DA6E84" w14:paraId="39638BD9"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E34ED07"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Experimentación</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F75E875"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Correcto. La experimentación fuera la herramienta más certera para poder comprobar eventos esperados.</w:t>
            </w:r>
          </w:p>
        </w:tc>
      </w:tr>
      <w:tr w:rsidR="00DA6E84" w14:paraId="1A68CCCC"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AF8D847" w14:textId="77777777" w:rsidR="00DA6E84" w:rsidRDefault="00DA6E84" w:rsidP="00BB6C01">
            <w:pPr>
              <w:pStyle w:val="Normal1"/>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Curiosidad</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78DEA77"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La curiosidad fue el principal motor del pensamiento </w:t>
            </w:r>
            <w:proofErr w:type="spellStart"/>
            <w:r>
              <w:rPr>
                <w:rFonts w:ascii="Times New Roman" w:eastAsia="Times New Roman" w:hAnsi="Times New Roman" w:cs="Times New Roman"/>
                <w:sz w:val="24"/>
                <w:szCs w:val="24"/>
              </w:rPr>
              <w:t>científico</w:t>
            </w:r>
            <w:proofErr w:type="spellEnd"/>
            <w:r>
              <w:rPr>
                <w:rFonts w:ascii="Times New Roman" w:eastAsia="Times New Roman" w:hAnsi="Times New Roman" w:cs="Times New Roman"/>
                <w:sz w:val="24"/>
                <w:szCs w:val="24"/>
              </w:rPr>
              <w:t xml:space="preserve">; surge entonces la duda entre lo que se </w:t>
            </w:r>
            <w:proofErr w:type="spellStart"/>
            <w:r>
              <w:rPr>
                <w:rFonts w:ascii="Times New Roman" w:eastAsia="Times New Roman" w:hAnsi="Times New Roman" w:cs="Times New Roman"/>
                <w:sz w:val="24"/>
                <w:szCs w:val="24"/>
              </w:rPr>
              <w:t>creía</w:t>
            </w:r>
            <w:proofErr w:type="spellEnd"/>
            <w:r>
              <w:rPr>
                <w:rFonts w:ascii="Times New Roman" w:eastAsia="Times New Roman" w:hAnsi="Times New Roman" w:cs="Times New Roman"/>
                <w:sz w:val="24"/>
                <w:szCs w:val="24"/>
              </w:rPr>
              <w:t xml:space="preserve"> y lo que es.</w:t>
            </w:r>
          </w:p>
        </w:tc>
      </w:tr>
    </w:tbl>
    <w:p w14:paraId="4185616F" w14:textId="77777777" w:rsidR="00DA6E84" w:rsidRDefault="00DA6E84" w:rsidP="00DA6E84">
      <w:pPr>
        <w:pStyle w:val="Normal1"/>
        <w:spacing w:after="160" w:line="259" w:lineRule="auto"/>
        <w:ind w:left="1321"/>
        <w:rPr>
          <w:rFonts w:ascii="Times New Roman" w:eastAsia="Times New Roman" w:hAnsi="Times New Roman" w:cs="Times New Roman"/>
          <w:sz w:val="24"/>
          <w:szCs w:val="24"/>
        </w:rPr>
      </w:pPr>
    </w:p>
    <w:p w14:paraId="34F7C96C" w14:textId="77777777" w:rsidR="00DA6E84" w:rsidRDefault="00DA6E84" w:rsidP="00DA6E84">
      <w:pPr>
        <w:pStyle w:val="Normal1"/>
        <w:spacing w:after="160" w:line="259" w:lineRule="auto"/>
        <w:ind w:left="1321"/>
        <w:rPr>
          <w:rFonts w:ascii="Times New Roman" w:eastAsia="Times New Roman" w:hAnsi="Times New Roman" w:cs="Times New Roman"/>
          <w:b/>
          <w:sz w:val="24"/>
          <w:szCs w:val="24"/>
        </w:rPr>
      </w:pPr>
    </w:p>
    <w:p w14:paraId="20F715DE" w14:textId="77777777" w:rsidR="00DA6E84" w:rsidRDefault="00DA6E84" w:rsidP="00DA6E84">
      <w:pPr>
        <w:pStyle w:val="Normal1"/>
        <w:spacing w:after="160" w:line="259" w:lineRule="auto"/>
        <w:ind w:left="1321"/>
        <w:rPr>
          <w:rFonts w:ascii="Times New Roman" w:eastAsia="Times New Roman" w:hAnsi="Times New Roman" w:cs="Times New Roman"/>
          <w:b/>
          <w:sz w:val="24"/>
          <w:szCs w:val="24"/>
        </w:rPr>
      </w:pPr>
    </w:p>
    <w:p w14:paraId="420EB320" w14:textId="77777777" w:rsidR="00DA6E84" w:rsidRDefault="00DA6E84" w:rsidP="00DA6E84">
      <w:pPr>
        <w:pStyle w:val="Normal1"/>
        <w:spacing w:after="160" w:line="259" w:lineRule="auto"/>
        <w:ind w:left="1321"/>
        <w:rPr>
          <w:rFonts w:ascii="Times New Roman" w:eastAsia="Times New Roman" w:hAnsi="Times New Roman" w:cs="Times New Roman"/>
          <w:b/>
          <w:sz w:val="24"/>
          <w:szCs w:val="24"/>
        </w:rPr>
      </w:pPr>
      <w:r w:rsidRPr="00BE1DF6">
        <w:rPr>
          <w:rFonts w:ascii="Times New Roman" w:eastAsia="Times New Roman" w:hAnsi="Times New Roman" w:cs="Times New Roman"/>
          <w:b/>
          <w:sz w:val="24"/>
          <w:szCs w:val="24"/>
        </w:rPr>
        <w:t xml:space="preserve">ÍTEM 9 </w:t>
      </w:r>
    </w:p>
    <w:tbl>
      <w:tblPr>
        <w:tblW w:w="10348" w:type="dxa"/>
        <w:tblInd w:w="7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64"/>
        <w:gridCol w:w="7384"/>
      </w:tblGrid>
      <w:tr w:rsidR="00DA6E84" w:rsidRPr="003916F8" w14:paraId="35E7EF96"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8FAA56C" w14:textId="77777777" w:rsidR="00DA6E84" w:rsidRPr="00BE1DF6" w:rsidRDefault="00DA6E84" w:rsidP="00BB6C01">
            <w:pPr>
              <w:pStyle w:val="Normal1"/>
              <w:spacing w:line="259" w:lineRule="auto"/>
              <w:rPr>
                <w:rFonts w:ascii="Times New Roman" w:eastAsia="Times New Roman" w:hAnsi="Times New Roman" w:cs="Times New Roman"/>
                <w:b/>
                <w:sz w:val="24"/>
                <w:szCs w:val="24"/>
              </w:rPr>
            </w:pPr>
            <w:r w:rsidRPr="00BE1DF6">
              <w:rPr>
                <w:rFonts w:ascii="Times New Roman" w:eastAsia="Times New Roman" w:hAnsi="Times New Roman" w:cs="Times New Roman"/>
                <w:b/>
                <w:sz w:val="24"/>
                <w:szCs w:val="24"/>
              </w:rPr>
              <w:t>Opciones de respuesta</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2A8EF0F" w14:textId="77777777" w:rsidR="00DA6E84" w:rsidRPr="00BE1DF6" w:rsidRDefault="00DA6E84" w:rsidP="00BB6C01">
            <w:pPr>
              <w:pStyle w:val="Normal1"/>
              <w:widowControl w:val="0"/>
              <w:rPr>
                <w:rFonts w:ascii="Times New Roman" w:eastAsia="Times New Roman" w:hAnsi="Times New Roman" w:cs="Times New Roman"/>
                <w:b/>
                <w:sz w:val="24"/>
                <w:szCs w:val="24"/>
              </w:rPr>
            </w:pPr>
            <w:r w:rsidRPr="00BE1DF6">
              <w:rPr>
                <w:rFonts w:ascii="Times New Roman" w:eastAsia="Times New Roman" w:hAnsi="Times New Roman" w:cs="Times New Roman"/>
                <w:b/>
                <w:sz w:val="24"/>
                <w:szCs w:val="24"/>
              </w:rPr>
              <w:t>Argumentaciones</w:t>
            </w:r>
          </w:p>
        </w:tc>
      </w:tr>
      <w:tr w:rsidR="00DA6E84" w14:paraId="5E6A71F7"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DDF1EDE" w14:textId="77777777" w:rsidR="00DA6E84" w:rsidRDefault="00DA6E84" w:rsidP="00DA6E84">
            <w:pPr>
              <w:pStyle w:val="Normal1"/>
              <w:numPr>
                <w:ilvl w:val="0"/>
                <w:numId w:val="64"/>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Duda</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3AFE82B"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De las dudas que se presentan día a día, provocan que el hombre se plantee premisas. </w:t>
            </w:r>
          </w:p>
        </w:tc>
      </w:tr>
      <w:tr w:rsidR="00DA6E84" w14:paraId="41784245"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4A30159" w14:textId="77777777" w:rsidR="00DA6E84" w:rsidRDefault="00DA6E84" w:rsidP="00DA6E84">
            <w:pPr>
              <w:pStyle w:val="Normal1"/>
              <w:numPr>
                <w:ilvl w:val="0"/>
                <w:numId w:val="64"/>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Premisas </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C778D65"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Correcto. El resultado del hombre al tratar de probar lo que hasta ese momento sabía.</w:t>
            </w:r>
          </w:p>
        </w:tc>
      </w:tr>
      <w:tr w:rsidR="00DA6E84" w14:paraId="2564339F"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D931E2B" w14:textId="77777777" w:rsidR="00DA6E84" w:rsidRDefault="00DA6E84" w:rsidP="00DA6E84">
            <w:pPr>
              <w:pStyle w:val="Normal1"/>
              <w:numPr>
                <w:ilvl w:val="0"/>
                <w:numId w:val="64"/>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Observación </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FF92DF0"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Incorrecto. De la observación se plantean las dudas y luego las premisas. </w:t>
            </w:r>
          </w:p>
        </w:tc>
      </w:tr>
      <w:tr w:rsidR="00DA6E84" w14:paraId="6FE49FB0"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01D0FAA" w14:textId="77777777" w:rsidR="00DA6E84" w:rsidRDefault="00DA6E84" w:rsidP="00DA6E84">
            <w:pPr>
              <w:pStyle w:val="Normal1"/>
              <w:numPr>
                <w:ilvl w:val="0"/>
                <w:numId w:val="64"/>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Saber empírico</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5EEA960"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El saber empírico está basado en la práctica.</w:t>
            </w:r>
          </w:p>
        </w:tc>
      </w:tr>
    </w:tbl>
    <w:p w14:paraId="30CF1EA5" w14:textId="77777777" w:rsidR="00DA6E84" w:rsidRPr="00BE1DF6" w:rsidRDefault="00DA6E84" w:rsidP="00DA6E84">
      <w:pPr>
        <w:pStyle w:val="Normal1"/>
        <w:spacing w:after="160" w:line="259" w:lineRule="auto"/>
        <w:ind w:left="1321"/>
        <w:rPr>
          <w:rFonts w:ascii="Times New Roman" w:eastAsia="Times New Roman" w:hAnsi="Times New Roman" w:cs="Times New Roman"/>
          <w:b/>
          <w:sz w:val="24"/>
          <w:szCs w:val="24"/>
        </w:rPr>
      </w:pPr>
    </w:p>
    <w:p w14:paraId="14D77596" w14:textId="77777777" w:rsidR="00DA6E84" w:rsidRDefault="00DA6E84" w:rsidP="00DA6E84">
      <w:pPr>
        <w:pStyle w:val="Normal1"/>
        <w:spacing w:after="160" w:line="259" w:lineRule="auto"/>
        <w:ind w:left="1321"/>
        <w:rPr>
          <w:rFonts w:ascii="Times New Roman" w:eastAsia="Times New Roman" w:hAnsi="Times New Roman" w:cs="Times New Roman"/>
          <w:b/>
          <w:sz w:val="24"/>
          <w:szCs w:val="24"/>
        </w:rPr>
      </w:pPr>
      <w:r w:rsidRPr="00BE1DF6">
        <w:rPr>
          <w:rFonts w:ascii="Times New Roman" w:eastAsia="Times New Roman" w:hAnsi="Times New Roman" w:cs="Times New Roman"/>
          <w:b/>
          <w:sz w:val="24"/>
          <w:szCs w:val="24"/>
        </w:rPr>
        <w:t>ÍTEM 10</w:t>
      </w:r>
    </w:p>
    <w:tbl>
      <w:tblPr>
        <w:tblW w:w="10348" w:type="dxa"/>
        <w:tblInd w:w="7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64"/>
        <w:gridCol w:w="7384"/>
      </w:tblGrid>
      <w:tr w:rsidR="00DA6E84" w:rsidRPr="003916F8" w14:paraId="1CAD5127"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8C6C692" w14:textId="77777777" w:rsidR="00DA6E84" w:rsidRPr="00BE1DF6" w:rsidRDefault="00DA6E84" w:rsidP="00BB6C01">
            <w:pPr>
              <w:pStyle w:val="Normal1"/>
              <w:spacing w:line="259" w:lineRule="auto"/>
              <w:rPr>
                <w:rFonts w:ascii="Times New Roman" w:eastAsia="Times New Roman" w:hAnsi="Times New Roman" w:cs="Times New Roman"/>
                <w:b/>
                <w:sz w:val="24"/>
                <w:szCs w:val="24"/>
              </w:rPr>
            </w:pPr>
            <w:r w:rsidRPr="00BE1DF6">
              <w:rPr>
                <w:rFonts w:ascii="Times New Roman" w:eastAsia="Times New Roman" w:hAnsi="Times New Roman" w:cs="Times New Roman"/>
                <w:b/>
                <w:sz w:val="24"/>
                <w:szCs w:val="24"/>
              </w:rPr>
              <w:t>Opciones de respuesta</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CBCA907" w14:textId="77777777" w:rsidR="00DA6E84" w:rsidRPr="00BE1DF6" w:rsidRDefault="00DA6E84" w:rsidP="00BB6C01">
            <w:pPr>
              <w:pStyle w:val="Normal1"/>
              <w:widowControl w:val="0"/>
              <w:rPr>
                <w:rFonts w:ascii="Times New Roman" w:eastAsia="Times New Roman" w:hAnsi="Times New Roman" w:cs="Times New Roman"/>
                <w:b/>
                <w:sz w:val="24"/>
                <w:szCs w:val="24"/>
              </w:rPr>
            </w:pPr>
            <w:r w:rsidRPr="00BE1DF6">
              <w:rPr>
                <w:rFonts w:ascii="Times New Roman" w:eastAsia="Times New Roman" w:hAnsi="Times New Roman" w:cs="Times New Roman"/>
                <w:b/>
                <w:sz w:val="24"/>
                <w:szCs w:val="24"/>
              </w:rPr>
              <w:t>Argumentaciones</w:t>
            </w:r>
          </w:p>
        </w:tc>
      </w:tr>
      <w:tr w:rsidR="00DA6E84" w14:paraId="002E6422"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00F1651"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observaciones y dudas</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DD7F067"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Las observaciones crean las dudas.</w:t>
            </w:r>
          </w:p>
        </w:tc>
      </w:tr>
      <w:tr w:rsidR="00DA6E84" w14:paraId="0D26DF14"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EC40F1F"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experimentación y comprobación</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284D688"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La experimentación es provocada para comprobar premisas.</w:t>
            </w:r>
          </w:p>
        </w:tc>
      </w:tr>
      <w:tr w:rsidR="00DA6E84" w14:paraId="4DB9E708"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748CCBA" w14:textId="77777777" w:rsidR="00DA6E84" w:rsidRDefault="00DA6E84" w:rsidP="00BB6C01">
            <w:pPr>
              <w:pStyle w:val="Normal1"/>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dudas y premisas</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EE2CC07"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Incorrecto. Una duda pasa a ser premisa.</w:t>
            </w:r>
          </w:p>
        </w:tc>
      </w:tr>
      <w:tr w:rsidR="00DA6E84" w14:paraId="07A37D82" w14:textId="77777777" w:rsidTr="00BB6C01">
        <w:tc>
          <w:tcPr>
            <w:tcW w:w="296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FE10A7A" w14:textId="77777777" w:rsidR="00DA6E84" w:rsidRDefault="00DA6E84" w:rsidP="00BB6C01">
            <w:pPr>
              <w:pStyle w:val="Normal1"/>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evidencias y pruebas</w:t>
            </w:r>
          </w:p>
        </w:tc>
        <w:tc>
          <w:tcPr>
            <w:tcW w:w="7384"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75BCBBB" w14:textId="77777777" w:rsidR="00DA6E84" w:rsidRDefault="00DA6E84" w:rsidP="00BB6C01">
            <w:pPr>
              <w:pStyle w:val="Normal1"/>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Correcto. Se necesitan de muchas pruebas y evidencias para que una teoría se convierta en una ley.</w:t>
            </w:r>
          </w:p>
        </w:tc>
      </w:tr>
    </w:tbl>
    <w:p w14:paraId="26129D06" w14:textId="77777777" w:rsidR="00DA6E84" w:rsidRDefault="00DA6E84" w:rsidP="00DA6E84">
      <w:pPr>
        <w:pStyle w:val="Normal1"/>
        <w:spacing w:after="160" w:line="259" w:lineRule="auto"/>
        <w:ind w:left="1321"/>
        <w:rPr>
          <w:rFonts w:ascii="Times New Roman" w:eastAsia="Times New Roman" w:hAnsi="Times New Roman" w:cs="Times New Roman"/>
          <w:sz w:val="24"/>
          <w:szCs w:val="24"/>
        </w:rPr>
      </w:pPr>
    </w:p>
    <w:p w14:paraId="331EBCE2" w14:textId="77777777" w:rsidR="00DA6E84" w:rsidRPr="00B80EA1" w:rsidRDefault="00DA6E84" w:rsidP="00DA6E84">
      <w:pPr>
        <w:ind w:left="1321"/>
        <w:rPr>
          <w:b/>
        </w:rPr>
      </w:pPr>
    </w:p>
    <w:p w14:paraId="3D40EB71" w14:textId="77777777" w:rsidR="00DA6E84" w:rsidRPr="00B60886" w:rsidRDefault="00DA6E84" w:rsidP="00DA6E84">
      <w:pPr>
        <w:pStyle w:val="Normal1"/>
        <w:spacing w:after="160" w:line="259" w:lineRule="auto"/>
        <w:ind w:left="2041"/>
        <w:rPr>
          <w:rFonts w:ascii="Calibri" w:eastAsia="Calibri" w:hAnsi="Calibri" w:cs="Calibri"/>
        </w:rPr>
      </w:pPr>
    </w:p>
    <w:p w14:paraId="7E951082" w14:textId="77777777" w:rsidR="00DA6E84" w:rsidRDefault="00DA6E84" w:rsidP="00DA6E84">
      <w:pPr>
        <w:pStyle w:val="Normal1"/>
        <w:ind w:left="1321"/>
        <w:rPr>
          <w:rFonts w:ascii="Times New Roman" w:eastAsia="Times New Roman" w:hAnsi="Times New Roman" w:cs="Times New Roman"/>
          <w:sz w:val="24"/>
          <w:szCs w:val="24"/>
        </w:rPr>
      </w:pPr>
    </w:p>
    <w:p w14:paraId="37A74FDA" w14:textId="77777777" w:rsidR="00DA6E84" w:rsidRDefault="00DA6E84" w:rsidP="00DA6E84">
      <w:pPr>
        <w:pStyle w:val="Normal1"/>
        <w:ind w:left="1321"/>
        <w:rPr>
          <w:rFonts w:ascii="Times New Roman" w:eastAsia="Times New Roman" w:hAnsi="Times New Roman" w:cs="Times New Roman"/>
          <w:sz w:val="24"/>
          <w:szCs w:val="24"/>
        </w:rPr>
      </w:pPr>
    </w:p>
    <w:p w14:paraId="28AF2527" w14:textId="77777777" w:rsidR="00DA6E84" w:rsidRDefault="00DA6E84" w:rsidP="00DA6E84">
      <w:pPr>
        <w:ind w:left="1321"/>
      </w:pPr>
    </w:p>
    <w:p w14:paraId="62312388" w14:textId="77777777" w:rsidR="00DA6E84" w:rsidRPr="00FE2D46" w:rsidRDefault="00DA6E84" w:rsidP="00DA6E84">
      <w:pPr>
        <w:pStyle w:val="Normal1"/>
        <w:jc w:val="center"/>
        <w:rPr>
          <w:rFonts w:ascii="Calibri" w:eastAsia="Calibri" w:hAnsi="Calibri" w:cs="Calibri"/>
          <w:sz w:val="16"/>
          <w:szCs w:val="16"/>
        </w:rPr>
      </w:pPr>
    </w:p>
    <w:p w14:paraId="122CF47F" w14:textId="77777777" w:rsidR="003064C7" w:rsidRDefault="003064C7"/>
    <w:sectPr w:rsidR="003064C7" w:rsidSect="00D3479B">
      <w:headerReference w:type="default" r:id="rId64"/>
      <w:pgSz w:w="11907" w:h="16839"/>
      <w:pgMar w:top="720" w:right="1559" w:bottom="720" w:left="170" w:header="357" w:footer="357"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1A3E88" w14:textId="77777777" w:rsidR="0009447A" w:rsidRDefault="0009447A" w:rsidP="00773A9C">
      <w:r>
        <w:separator/>
      </w:r>
    </w:p>
  </w:endnote>
  <w:endnote w:type="continuationSeparator" w:id="0">
    <w:p w14:paraId="5B5CF5CD" w14:textId="77777777" w:rsidR="0009447A" w:rsidRDefault="0009447A" w:rsidP="00773A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bin">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CAE255" w14:textId="77777777" w:rsidR="0009447A" w:rsidRDefault="0009447A" w:rsidP="00773A9C">
      <w:r>
        <w:separator/>
      </w:r>
    </w:p>
  </w:footnote>
  <w:footnote w:type="continuationSeparator" w:id="0">
    <w:p w14:paraId="612B738D" w14:textId="77777777" w:rsidR="0009447A" w:rsidRDefault="0009447A" w:rsidP="00773A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08BCF" w14:textId="77777777" w:rsidR="006531A5" w:rsidRDefault="006531A5">
    <w:pPr>
      <w:tabs>
        <w:tab w:val="center" w:pos="4419"/>
        <w:tab w:val="right" w:pos="8838"/>
      </w:tabs>
      <w:spacing w:before="709"/>
    </w:pPr>
    <w:r>
      <w:rPr>
        <w:noProof/>
        <w:lang w:val="es-EC" w:eastAsia="es-EC"/>
      </w:rPr>
      <w:drawing>
        <wp:anchor distT="0" distB="0" distL="114300" distR="114300" simplePos="0" relativeHeight="251658240" behindDoc="0" locked="0" layoutInCell="1" allowOverlap="1" wp14:anchorId="03F6299E" wp14:editId="15A75311">
          <wp:simplePos x="0" y="0"/>
          <wp:positionH relativeFrom="page">
            <wp:align>left</wp:align>
          </wp:positionH>
          <wp:positionV relativeFrom="paragraph">
            <wp:posOffset>-226979</wp:posOffset>
          </wp:positionV>
          <wp:extent cx="10699115" cy="900430"/>
          <wp:effectExtent l="0" t="0" r="6985"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iencias BGU biología.png"/>
                  <pic:cNvPicPr/>
                </pic:nvPicPr>
                <pic:blipFill>
                  <a:blip r:embed="rId1">
                    <a:extLst>
                      <a:ext uri="{28A0092B-C50C-407E-A947-70E740481C1C}">
                        <a14:useLocalDpi xmlns:a14="http://schemas.microsoft.com/office/drawing/2010/main" val="0"/>
                      </a:ext>
                    </a:extLst>
                  </a:blip>
                  <a:stretch>
                    <a:fillRect/>
                  </a:stretch>
                </pic:blipFill>
                <pic:spPr>
                  <a:xfrm>
                    <a:off x="0" y="0"/>
                    <a:ext cx="10699115" cy="90043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0B561" w14:textId="77777777" w:rsidR="007C5AAF" w:rsidRDefault="0009447A">
    <w:pPr>
      <w:tabs>
        <w:tab w:val="center" w:pos="4419"/>
        <w:tab w:val="right" w:pos="8838"/>
      </w:tabs>
      <w:spacing w:before="70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72EBA"/>
    <w:multiLevelType w:val="multilevel"/>
    <w:tmpl w:val="96F6F71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40A2DEA"/>
    <w:multiLevelType w:val="multilevel"/>
    <w:tmpl w:val="47700E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AD2E7A"/>
    <w:multiLevelType w:val="multilevel"/>
    <w:tmpl w:val="5FFCDAE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B351DA4"/>
    <w:multiLevelType w:val="hybridMultilevel"/>
    <w:tmpl w:val="96945AD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C8F6FD3"/>
    <w:multiLevelType w:val="multilevel"/>
    <w:tmpl w:val="A74EEC8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F822A36"/>
    <w:multiLevelType w:val="multilevel"/>
    <w:tmpl w:val="35B6E5B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0C455AD"/>
    <w:multiLevelType w:val="multilevel"/>
    <w:tmpl w:val="393C16F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7" w15:restartNumberingAfterBreak="0">
    <w:nsid w:val="10EA0C12"/>
    <w:multiLevelType w:val="multilevel"/>
    <w:tmpl w:val="9822D97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 w15:restartNumberingAfterBreak="0">
    <w:nsid w:val="12713539"/>
    <w:multiLevelType w:val="hybridMultilevel"/>
    <w:tmpl w:val="2FE0357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8AC2940"/>
    <w:multiLevelType w:val="multilevel"/>
    <w:tmpl w:val="8CECCAE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1F8439E9"/>
    <w:multiLevelType w:val="multilevel"/>
    <w:tmpl w:val="C4244F3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 w15:restartNumberingAfterBreak="0">
    <w:nsid w:val="21822C93"/>
    <w:multiLevelType w:val="multilevel"/>
    <w:tmpl w:val="5A2E08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20712A7"/>
    <w:multiLevelType w:val="multilevel"/>
    <w:tmpl w:val="A6CA2B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221A64C3"/>
    <w:multiLevelType w:val="multilevel"/>
    <w:tmpl w:val="D5F46F00"/>
    <w:lvl w:ilvl="0">
      <w:start w:val="6"/>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 w15:restartNumberingAfterBreak="0">
    <w:nsid w:val="2267711E"/>
    <w:multiLevelType w:val="hybridMultilevel"/>
    <w:tmpl w:val="C408E48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22C472FE"/>
    <w:multiLevelType w:val="hybridMultilevel"/>
    <w:tmpl w:val="8AD0D77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248E22BF"/>
    <w:multiLevelType w:val="multilevel"/>
    <w:tmpl w:val="6D421D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29527334"/>
    <w:multiLevelType w:val="multilevel"/>
    <w:tmpl w:val="B274C33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29805B11"/>
    <w:multiLevelType w:val="multilevel"/>
    <w:tmpl w:val="A418C60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9" w15:restartNumberingAfterBreak="0">
    <w:nsid w:val="2A5B1DFF"/>
    <w:multiLevelType w:val="multilevel"/>
    <w:tmpl w:val="A94C322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2B081249"/>
    <w:multiLevelType w:val="multilevel"/>
    <w:tmpl w:val="621426E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2BB56F1A"/>
    <w:multiLevelType w:val="multilevel"/>
    <w:tmpl w:val="2C5ACA8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732" w:hanging="360"/>
      </w:pPr>
      <w:rPr>
        <w:rFonts w:ascii="Courier New" w:eastAsia="Courier New" w:hAnsi="Courier New" w:cs="Courier New"/>
      </w:rPr>
    </w:lvl>
    <w:lvl w:ilvl="2">
      <w:start w:val="1"/>
      <w:numFmt w:val="bullet"/>
      <w:lvlText w:val="▪"/>
      <w:lvlJc w:val="left"/>
      <w:pPr>
        <w:ind w:left="1452" w:hanging="360"/>
      </w:pPr>
      <w:rPr>
        <w:rFonts w:ascii="Noto Sans Symbols" w:eastAsia="Noto Sans Symbols" w:hAnsi="Noto Sans Symbols" w:cs="Noto Sans Symbols"/>
      </w:rPr>
    </w:lvl>
    <w:lvl w:ilvl="3">
      <w:start w:val="1"/>
      <w:numFmt w:val="bullet"/>
      <w:lvlText w:val="●"/>
      <w:lvlJc w:val="left"/>
      <w:pPr>
        <w:ind w:left="2172" w:hanging="360"/>
      </w:pPr>
      <w:rPr>
        <w:rFonts w:ascii="Noto Sans Symbols" w:eastAsia="Noto Sans Symbols" w:hAnsi="Noto Sans Symbols" w:cs="Noto Sans Symbols"/>
      </w:rPr>
    </w:lvl>
    <w:lvl w:ilvl="4">
      <w:start w:val="1"/>
      <w:numFmt w:val="bullet"/>
      <w:lvlText w:val="o"/>
      <w:lvlJc w:val="left"/>
      <w:pPr>
        <w:ind w:left="2892" w:hanging="360"/>
      </w:pPr>
      <w:rPr>
        <w:rFonts w:ascii="Courier New" w:eastAsia="Courier New" w:hAnsi="Courier New" w:cs="Courier New"/>
      </w:rPr>
    </w:lvl>
    <w:lvl w:ilvl="5">
      <w:start w:val="1"/>
      <w:numFmt w:val="bullet"/>
      <w:lvlText w:val="▪"/>
      <w:lvlJc w:val="left"/>
      <w:pPr>
        <w:ind w:left="3612" w:hanging="360"/>
      </w:pPr>
      <w:rPr>
        <w:rFonts w:ascii="Noto Sans Symbols" w:eastAsia="Noto Sans Symbols" w:hAnsi="Noto Sans Symbols" w:cs="Noto Sans Symbols"/>
      </w:rPr>
    </w:lvl>
    <w:lvl w:ilvl="6">
      <w:start w:val="1"/>
      <w:numFmt w:val="bullet"/>
      <w:lvlText w:val="●"/>
      <w:lvlJc w:val="left"/>
      <w:pPr>
        <w:ind w:left="4332" w:hanging="360"/>
      </w:pPr>
      <w:rPr>
        <w:rFonts w:ascii="Noto Sans Symbols" w:eastAsia="Noto Sans Symbols" w:hAnsi="Noto Sans Symbols" w:cs="Noto Sans Symbols"/>
      </w:rPr>
    </w:lvl>
    <w:lvl w:ilvl="7">
      <w:start w:val="1"/>
      <w:numFmt w:val="bullet"/>
      <w:lvlText w:val="o"/>
      <w:lvlJc w:val="left"/>
      <w:pPr>
        <w:ind w:left="5052" w:hanging="360"/>
      </w:pPr>
      <w:rPr>
        <w:rFonts w:ascii="Courier New" w:eastAsia="Courier New" w:hAnsi="Courier New" w:cs="Courier New"/>
      </w:rPr>
    </w:lvl>
    <w:lvl w:ilvl="8">
      <w:start w:val="1"/>
      <w:numFmt w:val="bullet"/>
      <w:lvlText w:val="▪"/>
      <w:lvlJc w:val="left"/>
      <w:pPr>
        <w:ind w:left="5772" w:hanging="360"/>
      </w:pPr>
      <w:rPr>
        <w:rFonts w:ascii="Noto Sans Symbols" w:eastAsia="Noto Sans Symbols" w:hAnsi="Noto Sans Symbols" w:cs="Noto Sans Symbols"/>
      </w:rPr>
    </w:lvl>
  </w:abstractNum>
  <w:abstractNum w:abstractNumId="22" w15:restartNumberingAfterBreak="0">
    <w:nsid w:val="2CDC3600"/>
    <w:multiLevelType w:val="multilevel"/>
    <w:tmpl w:val="DE48FD5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2D8F7825"/>
    <w:multiLevelType w:val="multilevel"/>
    <w:tmpl w:val="000642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2F67351D"/>
    <w:multiLevelType w:val="hybridMultilevel"/>
    <w:tmpl w:val="AAB0A9B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30612330"/>
    <w:multiLevelType w:val="multilevel"/>
    <w:tmpl w:val="3E3047A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32" w:hanging="360"/>
      </w:pPr>
      <w:rPr>
        <w:rFonts w:ascii="Noto Sans Symbols" w:eastAsia="Noto Sans Symbols" w:hAnsi="Noto Sans Symbols" w:cs="Noto Sans Symbols"/>
      </w:rPr>
    </w:lvl>
    <w:lvl w:ilvl="2">
      <w:start w:val="1"/>
      <w:numFmt w:val="bullet"/>
      <w:lvlText w:val="▪"/>
      <w:lvlJc w:val="left"/>
      <w:pPr>
        <w:ind w:left="1452" w:hanging="360"/>
      </w:pPr>
      <w:rPr>
        <w:rFonts w:ascii="Noto Sans Symbols" w:eastAsia="Noto Sans Symbols" w:hAnsi="Noto Sans Symbols" w:cs="Noto Sans Symbols"/>
      </w:rPr>
    </w:lvl>
    <w:lvl w:ilvl="3">
      <w:start w:val="1"/>
      <w:numFmt w:val="bullet"/>
      <w:lvlText w:val="●"/>
      <w:lvlJc w:val="left"/>
      <w:pPr>
        <w:ind w:left="2172" w:hanging="360"/>
      </w:pPr>
      <w:rPr>
        <w:rFonts w:ascii="Noto Sans Symbols" w:eastAsia="Noto Sans Symbols" w:hAnsi="Noto Sans Symbols" w:cs="Noto Sans Symbols"/>
      </w:rPr>
    </w:lvl>
    <w:lvl w:ilvl="4">
      <w:start w:val="1"/>
      <w:numFmt w:val="bullet"/>
      <w:lvlText w:val="o"/>
      <w:lvlJc w:val="left"/>
      <w:pPr>
        <w:ind w:left="2892" w:hanging="360"/>
      </w:pPr>
      <w:rPr>
        <w:rFonts w:ascii="Courier New" w:eastAsia="Courier New" w:hAnsi="Courier New" w:cs="Courier New"/>
      </w:rPr>
    </w:lvl>
    <w:lvl w:ilvl="5">
      <w:start w:val="1"/>
      <w:numFmt w:val="bullet"/>
      <w:lvlText w:val="▪"/>
      <w:lvlJc w:val="left"/>
      <w:pPr>
        <w:ind w:left="3612" w:hanging="360"/>
      </w:pPr>
      <w:rPr>
        <w:rFonts w:ascii="Noto Sans Symbols" w:eastAsia="Noto Sans Symbols" w:hAnsi="Noto Sans Symbols" w:cs="Noto Sans Symbols"/>
      </w:rPr>
    </w:lvl>
    <w:lvl w:ilvl="6">
      <w:start w:val="1"/>
      <w:numFmt w:val="bullet"/>
      <w:lvlText w:val="●"/>
      <w:lvlJc w:val="left"/>
      <w:pPr>
        <w:ind w:left="4332" w:hanging="360"/>
      </w:pPr>
      <w:rPr>
        <w:rFonts w:ascii="Noto Sans Symbols" w:eastAsia="Noto Sans Symbols" w:hAnsi="Noto Sans Symbols" w:cs="Noto Sans Symbols"/>
      </w:rPr>
    </w:lvl>
    <w:lvl w:ilvl="7">
      <w:start w:val="1"/>
      <w:numFmt w:val="bullet"/>
      <w:lvlText w:val="o"/>
      <w:lvlJc w:val="left"/>
      <w:pPr>
        <w:ind w:left="5052" w:hanging="360"/>
      </w:pPr>
      <w:rPr>
        <w:rFonts w:ascii="Courier New" w:eastAsia="Courier New" w:hAnsi="Courier New" w:cs="Courier New"/>
      </w:rPr>
    </w:lvl>
    <w:lvl w:ilvl="8">
      <w:start w:val="1"/>
      <w:numFmt w:val="bullet"/>
      <w:lvlText w:val="▪"/>
      <w:lvlJc w:val="left"/>
      <w:pPr>
        <w:ind w:left="5772" w:hanging="360"/>
      </w:pPr>
      <w:rPr>
        <w:rFonts w:ascii="Noto Sans Symbols" w:eastAsia="Noto Sans Symbols" w:hAnsi="Noto Sans Symbols" w:cs="Noto Sans Symbols"/>
      </w:rPr>
    </w:lvl>
  </w:abstractNum>
  <w:abstractNum w:abstractNumId="26" w15:restartNumberingAfterBreak="0">
    <w:nsid w:val="31EE38B3"/>
    <w:multiLevelType w:val="hybridMultilevel"/>
    <w:tmpl w:val="C556138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35554186"/>
    <w:multiLevelType w:val="multilevel"/>
    <w:tmpl w:val="C874845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36BA40D5"/>
    <w:multiLevelType w:val="multilevel"/>
    <w:tmpl w:val="B8365EA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9" w15:restartNumberingAfterBreak="0">
    <w:nsid w:val="385D12D2"/>
    <w:multiLevelType w:val="hybridMultilevel"/>
    <w:tmpl w:val="6CB0F75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395A774A"/>
    <w:multiLevelType w:val="hybridMultilevel"/>
    <w:tmpl w:val="5232986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3AE10DE9"/>
    <w:multiLevelType w:val="multilevel"/>
    <w:tmpl w:val="8B0E1B1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32" w:hanging="360"/>
      </w:pPr>
      <w:rPr>
        <w:rFonts w:ascii="Noto Sans Symbols" w:eastAsia="Noto Sans Symbols" w:hAnsi="Noto Sans Symbols" w:cs="Noto Sans Symbols"/>
      </w:rPr>
    </w:lvl>
    <w:lvl w:ilvl="2">
      <w:start w:val="1"/>
      <w:numFmt w:val="bullet"/>
      <w:lvlText w:val="▪"/>
      <w:lvlJc w:val="left"/>
      <w:pPr>
        <w:ind w:left="1452" w:hanging="360"/>
      </w:pPr>
      <w:rPr>
        <w:rFonts w:ascii="Noto Sans Symbols" w:eastAsia="Noto Sans Symbols" w:hAnsi="Noto Sans Symbols" w:cs="Noto Sans Symbols"/>
      </w:rPr>
    </w:lvl>
    <w:lvl w:ilvl="3">
      <w:start w:val="1"/>
      <w:numFmt w:val="bullet"/>
      <w:lvlText w:val="●"/>
      <w:lvlJc w:val="left"/>
      <w:pPr>
        <w:ind w:left="2172" w:hanging="360"/>
      </w:pPr>
      <w:rPr>
        <w:rFonts w:ascii="Noto Sans Symbols" w:eastAsia="Noto Sans Symbols" w:hAnsi="Noto Sans Symbols" w:cs="Noto Sans Symbols"/>
      </w:rPr>
    </w:lvl>
    <w:lvl w:ilvl="4">
      <w:start w:val="1"/>
      <w:numFmt w:val="bullet"/>
      <w:lvlText w:val="o"/>
      <w:lvlJc w:val="left"/>
      <w:pPr>
        <w:ind w:left="2892" w:hanging="360"/>
      </w:pPr>
      <w:rPr>
        <w:rFonts w:ascii="Courier New" w:eastAsia="Courier New" w:hAnsi="Courier New" w:cs="Courier New"/>
      </w:rPr>
    </w:lvl>
    <w:lvl w:ilvl="5">
      <w:start w:val="1"/>
      <w:numFmt w:val="bullet"/>
      <w:lvlText w:val="▪"/>
      <w:lvlJc w:val="left"/>
      <w:pPr>
        <w:ind w:left="3612" w:hanging="360"/>
      </w:pPr>
      <w:rPr>
        <w:rFonts w:ascii="Noto Sans Symbols" w:eastAsia="Noto Sans Symbols" w:hAnsi="Noto Sans Symbols" w:cs="Noto Sans Symbols"/>
      </w:rPr>
    </w:lvl>
    <w:lvl w:ilvl="6">
      <w:start w:val="1"/>
      <w:numFmt w:val="bullet"/>
      <w:lvlText w:val="●"/>
      <w:lvlJc w:val="left"/>
      <w:pPr>
        <w:ind w:left="4332" w:hanging="360"/>
      </w:pPr>
      <w:rPr>
        <w:rFonts w:ascii="Noto Sans Symbols" w:eastAsia="Noto Sans Symbols" w:hAnsi="Noto Sans Symbols" w:cs="Noto Sans Symbols"/>
      </w:rPr>
    </w:lvl>
    <w:lvl w:ilvl="7">
      <w:start w:val="1"/>
      <w:numFmt w:val="bullet"/>
      <w:lvlText w:val="o"/>
      <w:lvlJc w:val="left"/>
      <w:pPr>
        <w:ind w:left="5052" w:hanging="360"/>
      </w:pPr>
      <w:rPr>
        <w:rFonts w:ascii="Courier New" w:eastAsia="Courier New" w:hAnsi="Courier New" w:cs="Courier New"/>
      </w:rPr>
    </w:lvl>
    <w:lvl w:ilvl="8">
      <w:start w:val="1"/>
      <w:numFmt w:val="bullet"/>
      <w:lvlText w:val="▪"/>
      <w:lvlJc w:val="left"/>
      <w:pPr>
        <w:ind w:left="5772" w:hanging="360"/>
      </w:pPr>
      <w:rPr>
        <w:rFonts w:ascii="Noto Sans Symbols" w:eastAsia="Noto Sans Symbols" w:hAnsi="Noto Sans Symbols" w:cs="Noto Sans Symbols"/>
      </w:rPr>
    </w:lvl>
  </w:abstractNum>
  <w:abstractNum w:abstractNumId="32" w15:restartNumberingAfterBreak="0">
    <w:nsid w:val="4052414D"/>
    <w:multiLevelType w:val="multilevel"/>
    <w:tmpl w:val="CDE8F7A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3" w15:restartNumberingAfterBreak="0">
    <w:nsid w:val="41AC1B5E"/>
    <w:multiLevelType w:val="multilevel"/>
    <w:tmpl w:val="474CC07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4" w15:restartNumberingAfterBreak="0">
    <w:nsid w:val="425E3FBF"/>
    <w:multiLevelType w:val="multilevel"/>
    <w:tmpl w:val="965A8C7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494F2E39"/>
    <w:multiLevelType w:val="multilevel"/>
    <w:tmpl w:val="1870EC5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49742076"/>
    <w:multiLevelType w:val="multilevel"/>
    <w:tmpl w:val="2BACD6F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32" w:hanging="360"/>
      </w:pPr>
      <w:rPr>
        <w:rFonts w:ascii="Noto Sans Symbols" w:eastAsia="Noto Sans Symbols" w:hAnsi="Noto Sans Symbols" w:cs="Noto Sans Symbols"/>
      </w:rPr>
    </w:lvl>
    <w:lvl w:ilvl="2">
      <w:start w:val="1"/>
      <w:numFmt w:val="bullet"/>
      <w:lvlText w:val="▪"/>
      <w:lvlJc w:val="left"/>
      <w:pPr>
        <w:ind w:left="1452" w:hanging="360"/>
      </w:pPr>
      <w:rPr>
        <w:rFonts w:ascii="Noto Sans Symbols" w:eastAsia="Noto Sans Symbols" w:hAnsi="Noto Sans Symbols" w:cs="Noto Sans Symbols"/>
      </w:rPr>
    </w:lvl>
    <w:lvl w:ilvl="3">
      <w:start w:val="1"/>
      <w:numFmt w:val="bullet"/>
      <w:lvlText w:val="●"/>
      <w:lvlJc w:val="left"/>
      <w:pPr>
        <w:ind w:left="2172" w:hanging="360"/>
      </w:pPr>
      <w:rPr>
        <w:rFonts w:ascii="Noto Sans Symbols" w:eastAsia="Noto Sans Symbols" w:hAnsi="Noto Sans Symbols" w:cs="Noto Sans Symbols"/>
      </w:rPr>
    </w:lvl>
    <w:lvl w:ilvl="4">
      <w:start w:val="1"/>
      <w:numFmt w:val="bullet"/>
      <w:lvlText w:val="o"/>
      <w:lvlJc w:val="left"/>
      <w:pPr>
        <w:ind w:left="2892" w:hanging="360"/>
      </w:pPr>
      <w:rPr>
        <w:rFonts w:ascii="Courier New" w:eastAsia="Courier New" w:hAnsi="Courier New" w:cs="Courier New"/>
      </w:rPr>
    </w:lvl>
    <w:lvl w:ilvl="5">
      <w:start w:val="1"/>
      <w:numFmt w:val="bullet"/>
      <w:lvlText w:val="▪"/>
      <w:lvlJc w:val="left"/>
      <w:pPr>
        <w:ind w:left="3612" w:hanging="360"/>
      </w:pPr>
      <w:rPr>
        <w:rFonts w:ascii="Noto Sans Symbols" w:eastAsia="Noto Sans Symbols" w:hAnsi="Noto Sans Symbols" w:cs="Noto Sans Symbols"/>
      </w:rPr>
    </w:lvl>
    <w:lvl w:ilvl="6">
      <w:start w:val="1"/>
      <w:numFmt w:val="bullet"/>
      <w:lvlText w:val="●"/>
      <w:lvlJc w:val="left"/>
      <w:pPr>
        <w:ind w:left="4332" w:hanging="360"/>
      </w:pPr>
      <w:rPr>
        <w:rFonts w:ascii="Noto Sans Symbols" w:eastAsia="Noto Sans Symbols" w:hAnsi="Noto Sans Symbols" w:cs="Noto Sans Symbols"/>
      </w:rPr>
    </w:lvl>
    <w:lvl w:ilvl="7">
      <w:start w:val="1"/>
      <w:numFmt w:val="bullet"/>
      <w:lvlText w:val="o"/>
      <w:lvlJc w:val="left"/>
      <w:pPr>
        <w:ind w:left="5052" w:hanging="360"/>
      </w:pPr>
      <w:rPr>
        <w:rFonts w:ascii="Courier New" w:eastAsia="Courier New" w:hAnsi="Courier New" w:cs="Courier New"/>
      </w:rPr>
    </w:lvl>
    <w:lvl w:ilvl="8">
      <w:start w:val="1"/>
      <w:numFmt w:val="bullet"/>
      <w:lvlText w:val="▪"/>
      <w:lvlJc w:val="left"/>
      <w:pPr>
        <w:ind w:left="5772" w:hanging="360"/>
      </w:pPr>
      <w:rPr>
        <w:rFonts w:ascii="Noto Sans Symbols" w:eastAsia="Noto Sans Symbols" w:hAnsi="Noto Sans Symbols" w:cs="Noto Sans Symbols"/>
      </w:rPr>
    </w:lvl>
  </w:abstractNum>
  <w:abstractNum w:abstractNumId="37" w15:restartNumberingAfterBreak="0">
    <w:nsid w:val="4A1014FE"/>
    <w:multiLevelType w:val="multilevel"/>
    <w:tmpl w:val="36640F0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8" w15:restartNumberingAfterBreak="0">
    <w:nsid w:val="4AE331E2"/>
    <w:multiLevelType w:val="multilevel"/>
    <w:tmpl w:val="A0CC20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4B6227AE"/>
    <w:multiLevelType w:val="multilevel"/>
    <w:tmpl w:val="F8080C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4E014343"/>
    <w:multiLevelType w:val="multilevel"/>
    <w:tmpl w:val="3FBC7C9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1" w15:restartNumberingAfterBreak="0">
    <w:nsid w:val="4E991666"/>
    <w:multiLevelType w:val="hybridMultilevel"/>
    <w:tmpl w:val="DA1E71EA"/>
    <w:lvl w:ilvl="0" w:tplc="0C0A0017">
      <w:start w:val="1"/>
      <w:numFmt w:val="lowerLetter"/>
      <w:lvlText w:val="%1)"/>
      <w:lvlJc w:val="left"/>
      <w:pPr>
        <w:ind w:left="644" w:hanging="360"/>
      </w:p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42" w15:restartNumberingAfterBreak="0">
    <w:nsid w:val="512A79B5"/>
    <w:multiLevelType w:val="multilevel"/>
    <w:tmpl w:val="DA44F4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51980CEF"/>
    <w:multiLevelType w:val="multilevel"/>
    <w:tmpl w:val="DD62B91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52716E58"/>
    <w:multiLevelType w:val="multilevel"/>
    <w:tmpl w:val="FBFC75F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54BF7D4D"/>
    <w:multiLevelType w:val="hybridMultilevel"/>
    <w:tmpl w:val="722684E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55E74EDB"/>
    <w:multiLevelType w:val="multilevel"/>
    <w:tmpl w:val="E626BD6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7" w15:restartNumberingAfterBreak="0">
    <w:nsid w:val="586B5B28"/>
    <w:multiLevelType w:val="multilevel"/>
    <w:tmpl w:val="CAD4E0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5FF459D9"/>
    <w:multiLevelType w:val="multilevel"/>
    <w:tmpl w:val="616872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9" w15:restartNumberingAfterBreak="0">
    <w:nsid w:val="662F5C67"/>
    <w:multiLevelType w:val="multilevel"/>
    <w:tmpl w:val="3D5C70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665D4378"/>
    <w:multiLevelType w:val="multilevel"/>
    <w:tmpl w:val="4AE8099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6C0549F7"/>
    <w:multiLevelType w:val="multilevel"/>
    <w:tmpl w:val="B2A4C6E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2" w15:restartNumberingAfterBreak="0">
    <w:nsid w:val="6CB651F9"/>
    <w:multiLevelType w:val="multilevel"/>
    <w:tmpl w:val="208E720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732" w:hanging="360"/>
      </w:pPr>
      <w:rPr>
        <w:rFonts w:ascii="Courier New" w:eastAsia="Courier New" w:hAnsi="Courier New" w:cs="Courier New"/>
      </w:rPr>
    </w:lvl>
    <w:lvl w:ilvl="2">
      <w:start w:val="1"/>
      <w:numFmt w:val="bullet"/>
      <w:lvlText w:val="▪"/>
      <w:lvlJc w:val="left"/>
      <w:pPr>
        <w:ind w:left="1452" w:hanging="360"/>
      </w:pPr>
      <w:rPr>
        <w:rFonts w:ascii="Noto Sans Symbols" w:eastAsia="Noto Sans Symbols" w:hAnsi="Noto Sans Symbols" w:cs="Noto Sans Symbols"/>
      </w:rPr>
    </w:lvl>
    <w:lvl w:ilvl="3">
      <w:start w:val="1"/>
      <w:numFmt w:val="bullet"/>
      <w:lvlText w:val="●"/>
      <w:lvlJc w:val="left"/>
      <w:pPr>
        <w:ind w:left="2172" w:hanging="360"/>
      </w:pPr>
      <w:rPr>
        <w:rFonts w:ascii="Noto Sans Symbols" w:eastAsia="Noto Sans Symbols" w:hAnsi="Noto Sans Symbols" w:cs="Noto Sans Symbols"/>
      </w:rPr>
    </w:lvl>
    <w:lvl w:ilvl="4">
      <w:start w:val="1"/>
      <w:numFmt w:val="bullet"/>
      <w:lvlText w:val="o"/>
      <w:lvlJc w:val="left"/>
      <w:pPr>
        <w:ind w:left="2892" w:hanging="360"/>
      </w:pPr>
      <w:rPr>
        <w:rFonts w:ascii="Courier New" w:eastAsia="Courier New" w:hAnsi="Courier New" w:cs="Courier New"/>
      </w:rPr>
    </w:lvl>
    <w:lvl w:ilvl="5">
      <w:start w:val="1"/>
      <w:numFmt w:val="bullet"/>
      <w:lvlText w:val="▪"/>
      <w:lvlJc w:val="left"/>
      <w:pPr>
        <w:ind w:left="3612" w:hanging="360"/>
      </w:pPr>
      <w:rPr>
        <w:rFonts w:ascii="Noto Sans Symbols" w:eastAsia="Noto Sans Symbols" w:hAnsi="Noto Sans Symbols" w:cs="Noto Sans Symbols"/>
      </w:rPr>
    </w:lvl>
    <w:lvl w:ilvl="6">
      <w:start w:val="1"/>
      <w:numFmt w:val="bullet"/>
      <w:lvlText w:val="●"/>
      <w:lvlJc w:val="left"/>
      <w:pPr>
        <w:ind w:left="4332" w:hanging="360"/>
      </w:pPr>
      <w:rPr>
        <w:rFonts w:ascii="Noto Sans Symbols" w:eastAsia="Noto Sans Symbols" w:hAnsi="Noto Sans Symbols" w:cs="Noto Sans Symbols"/>
      </w:rPr>
    </w:lvl>
    <w:lvl w:ilvl="7">
      <w:start w:val="1"/>
      <w:numFmt w:val="bullet"/>
      <w:lvlText w:val="o"/>
      <w:lvlJc w:val="left"/>
      <w:pPr>
        <w:ind w:left="5052" w:hanging="360"/>
      </w:pPr>
      <w:rPr>
        <w:rFonts w:ascii="Courier New" w:eastAsia="Courier New" w:hAnsi="Courier New" w:cs="Courier New"/>
      </w:rPr>
    </w:lvl>
    <w:lvl w:ilvl="8">
      <w:start w:val="1"/>
      <w:numFmt w:val="bullet"/>
      <w:lvlText w:val="▪"/>
      <w:lvlJc w:val="left"/>
      <w:pPr>
        <w:ind w:left="5772" w:hanging="360"/>
      </w:pPr>
      <w:rPr>
        <w:rFonts w:ascii="Noto Sans Symbols" w:eastAsia="Noto Sans Symbols" w:hAnsi="Noto Sans Symbols" w:cs="Noto Sans Symbols"/>
      </w:rPr>
    </w:lvl>
  </w:abstractNum>
  <w:abstractNum w:abstractNumId="53" w15:restartNumberingAfterBreak="0">
    <w:nsid w:val="6D8B34D8"/>
    <w:multiLevelType w:val="hybridMultilevel"/>
    <w:tmpl w:val="0C64B47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15:restartNumberingAfterBreak="0">
    <w:nsid w:val="6E5338C6"/>
    <w:multiLevelType w:val="multilevel"/>
    <w:tmpl w:val="965E2966"/>
    <w:lvl w:ilvl="0">
      <w:start w:val="1"/>
      <w:numFmt w:val="bullet"/>
      <w:lvlText w:val="●"/>
      <w:lvlJc w:val="left"/>
      <w:pPr>
        <w:ind w:left="1068" w:hanging="360"/>
      </w:pPr>
      <w:rPr>
        <w:rFonts w:ascii="Noto Sans Symbols" w:eastAsia="Noto Sans Symbols" w:hAnsi="Noto Sans Symbols" w:cs="Noto Sans Symbols"/>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55" w15:restartNumberingAfterBreak="0">
    <w:nsid w:val="6EFE50A0"/>
    <w:multiLevelType w:val="multilevel"/>
    <w:tmpl w:val="859654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6F043B25"/>
    <w:multiLevelType w:val="multilevel"/>
    <w:tmpl w:val="8DA8D48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6F184494"/>
    <w:multiLevelType w:val="multilevel"/>
    <w:tmpl w:val="31666D8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8" w15:restartNumberingAfterBreak="0">
    <w:nsid w:val="704607F1"/>
    <w:multiLevelType w:val="hybridMultilevel"/>
    <w:tmpl w:val="D392409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15:restartNumberingAfterBreak="0">
    <w:nsid w:val="71853BE1"/>
    <w:multiLevelType w:val="multilevel"/>
    <w:tmpl w:val="CCF207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71EE0AA3"/>
    <w:multiLevelType w:val="multilevel"/>
    <w:tmpl w:val="5DEEFA2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1" w15:restartNumberingAfterBreak="0">
    <w:nsid w:val="75C557F8"/>
    <w:multiLevelType w:val="multilevel"/>
    <w:tmpl w:val="1778DB8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2" w15:restartNumberingAfterBreak="0">
    <w:nsid w:val="7E5A22DC"/>
    <w:multiLevelType w:val="multilevel"/>
    <w:tmpl w:val="3076856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15:restartNumberingAfterBreak="0">
    <w:nsid w:val="7FE12986"/>
    <w:multiLevelType w:val="hybridMultilevel"/>
    <w:tmpl w:val="624EE08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989331888">
    <w:abstractNumId w:val="42"/>
  </w:num>
  <w:num w:numId="2" w16cid:durableId="1300724317">
    <w:abstractNumId w:val="11"/>
  </w:num>
  <w:num w:numId="3" w16cid:durableId="1437754562">
    <w:abstractNumId w:val="39"/>
  </w:num>
  <w:num w:numId="4" w16cid:durableId="379982266">
    <w:abstractNumId w:val="59"/>
  </w:num>
  <w:num w:numId="5" w16cid:durableId="519659732">
    <w:abstractNumId w:val="57"/>
  </w:num>
  <w:num w:numId="6" w16cid:durableId="522977351">
    <w:abstractNumId w:val="28"/>
  </w:num>
  <w:num w:numId="7" w16cid:durableId="226571984">
    <w:abstractNumId w:val="32"/>
  </w:num>
  <w:num w:numId="8" w16cid:durableId="449714210">
    <w:abstractNumId w:val="6"/>
  </w:num>
  <w:num w:numId="9" w16cid:durableId="532961658">
    <w:abstractNumId w:val="10"/>
  </w:num>
  <w:num w:numId="10" w16cid:durableId="1518036455">
    <w:abstractNumId w:val="40"/>
  </w:num>
  <w:num w:numId="11" w16cid:durableId="2096634266">
    <w:abstractNumId w:val="52"/>
  </w:num>
  <w:num w:numId="12" w16cid:durableId="122626660">
    <w:abstractNumId w:val="33"/>
  </w:num>
  <w:num w:numId="13" w16cid:durableId="1258557630">
    <w:abstractNumId w:val="46"/>
  </w:num>
  <w:num w:numId="14" w16cid:durableId="214393598">
    <w:abstractNumId w:val="37"/>
  </w:num>
  <w:num w:numId="15" w16cid:durableId="1309894112">
    <w:abstractNumId w:val="18"/>
  </w:num>
  <w:num w:numId="16" w16cid:durableId="82607158">
    <w:abstractNumId w:val="51"/>
  </w:num>
  <w:num w:numId="17" w16cid:durableId="1187207366">
    <w:abstractNumId w:val="48"/>
  </w:num>
  <w:num w:numId="18" w16cid:durableId="1740443254">
    <w:abstractNumId w:val="61"/>
  </w:num>
  <w:num w:numId="19" w16cid:durableId="22875753">
    <w:abstractNumId w:val="54"/>
  </w:num>
  <w:num w:numId="20" w16cid:durableId="1134250427">
    <w:abstractNumId w:val="36"/>
  </w:num>
  <w:num w:numId="21" w16cid:durableId="625739810">
    <w:abstractNumId w:val="47"/>
  </w:num>
  <w:num w:numId="22" w16cid:durableId="374081841">
    <w:abstractNumId w:val="60"/>
  </w:num>
  <w:num w:numId="23" w16cid:durableId="307319971">
    <w:abstractNumId w:val="1"/>
  </w:num>
  <w:num w:numId="24" w16cid:durableId="484320692">
    <w:abstractNumId w:val="21"/>
  </w:num>
  <w:num w:numId="25" w16cid:durableId="2054503415">
    <w:abstractNumId w:val="7"/>
  </w:num>
  <w:num w:numId="26" w16cid:durableId="354814068">
    <w:abstractNumId w:val="25"/>
  </w:num>
  <w:num w:numId="27" w16cid:durableId="1875119372">
    <w:abstractNumId w:val="16"/>
  </w:num>
  <w:num w:numId="28" w16cid:durableId="274558932">
    <w:abstractNumId w:val="31"/>
  </w:num>
  <w:num w:numId="29" w16cid:durableId="1128741143">
    <w:abstractNumId w:val="13"/>
  </w:num>
  <w:num w:numId="30" w16cid:durableId="481318171">
    <w:abstractNumId w:val="38"/>
  </w:num>
  <w:num w:numId="31" w16cid:durableId="1957515330">
    <w:abstractNumId w:val="2"/>
  </w:num>
  <w:num w:numId="32" w16cid:durableId="1168865733">
    <w:abstractNumId w:val="62"/>
  </w:num>
  <w:num w:numId="33" w16cid:durableId="1266500601">
    <w:abstractNumId w:val="27"/>
  </w:num>
  <w:num w:numId="34" w16cid:durableId="181822098">
    <w:abstractNumId w:val="34"/>
  </w:num>
  <w:num w:numId="35" w16cid:durableId="600651753">
    <w:abstractNumId w:val="12"/>
  </w:num>
  <w:num w:numId="36" w16cid:durableId="287249225">
    <w:abstractNumId w:val="44"/>
  </w:num>
  <w:num w:numId="37" w16cid:durableId="1756510872">
    <w:abstractNumId w:val="35"/>
  </w:num>
  <w:num w:numId="38" w16cid:durableId="596641892">
    <w:abstractNumId w:val="5"/>
  </w:num>
  <w:num w:numId="39" w16cid:durableId="951861778">
    <w:abstractNumId w:val="0"/>
  </w:num>
  <w:num w:numId="40" w16cid:durableId="1427921477">
    <w:abstractNumId w:val="56"/>
  </w:num>
  <w:num w:numId="41" w16cid:durableId="1458791275">
    <w:abstractNumId w:val="41"/>
  </w:num>
  <w:num w:numId="42" w16cid:durableId="1920361527">
    <w:abstractNumId w:val="15"/>
  </w:num>
  <w:num w:numId="43" w16cid:durableId="1938125649">
    <w:abstractNumId w:val="45"/>
  </w:num>
  <w:num w:numId="44" w16cid:durableId="1725130927">
    <w:abstractNumId w:val="3"/>
  </w:num>
  <w:num w:numId="45" w16cid:durableId="1090738714">
    <w:abstractNumId w:val="58"/>
  </w:num>
  <w:num w:numId="46" w16cid:durableId="1457800025">
    <w:abstractNumId w:val="19"/>
  </w:num>
  <w:num w:numId="47" w16cid:durableId="788664956">
    <w:abstractNumId w:val="17"/>
  </w:num>
  <w:num w:numId="48" w16cid:durableId="1202746475">
    <w:abstractNumId w:val="50"/>
  </w:num>
  <w:num w:numId="49" w16cid:durableId="2080591727">
    <w:abstractNumId w:val="43"/>
  </w:num>
  <w:num w:numId="50" w16cid:durableId="1458797855">
    <w:abstractNumId w:val="20"/>
  </w:num>
  <w:num w:numId="51" w16cid:durableId="1691027878">
    <w:abstractNumId w:val="55"/>
  </w:num>
  <w:num w:numId="52" w16cid:durableId="1059283070">
    <w:abstractNumId w:val="9"/>
  </w:num>
  <w:num w:numId="53" w16cid:durableId="1607737252">
    <w:abstractNumId w:val="49"/>
  </w:num>
  <w:num w:numId="54" w16cid:durableId="65733329">
    <w:abstractNumId w:val="22"/>
  </w:num>
  <w:num w:numId="55" w16cid:durableId="125320277">
    <w:abstractNumId w:val="4"/>
  </w:num>
  <w:num w:numId="56" w16cid:durableId="1132753654">
    <w:abstractNumId w:val="23"/>
  </w:num>
  <w:num w:numId="57" w16cid:durableId="773288014">
    <w:abstractNumId w:val="29"/>
  </w:num>
  <w:num w:numId="58" w16cid:durableId="1918830975">
    <w:abstractNumId w:val="63"/>
  </w:num>
  <w:num w:numId="59" w16cid:durableId="434642358">
    <w:abstractNumId w:val="14"/>
  </w:num>
  <w:num w:numId="60" w16cid:durableId="1895657857">
    <w:abstractNumId w:val="30"/>
  </w:num>
  <w:num w:numId="61" w16cid:durableId="182789227">
    <w:abstractNumId w:val="8"/>
  </w:num>
  <w:num w:numId="62" w16cid:durableId="694498730">
    <w:abstractNumId w:val="24"/>
  </w:num>
  <w:num w:numId="63" w16cid:durableId="447554880">
    <w:abstractNumId w:val="26"/>
  </w:num>
  <w:num w:numId="64" w16cid:durableId="476723540">
    <w:abstractNumId w:val="53"/>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3A9C"/>
    <w:rsid w:val="0009447A"/>
    <w:rsid w:val="001B2E5D"/>
    <w:rsid w:val="001C57D3"/>
    <w:rsid w:val="00277601"/>
    <w:rsid w:val="002F3FDA"/>
    <w:rsid w:val="003064C7"/>
    <w:rsid w:val="00413AD1"/>
    <w:rsid w:val="00425D36"/>
    <w:rsid w:val="004A075B"/>
    <w:rsid w:val="004F1899"/>
    <w:rsid w:val="00570BE0"/>
    <w:rsid w:val="006531A5"/>
    <w:rsid w:val="006B4706"/>
    <w:rsid w:val="006C6674"/>
    <w:rsid w:val="00773A9C"/>
    <w:rsid w:val="00866778"/>
    <w:rsid w:val="00891123"/>
    <w:rsid w:val="00AB0C87"/>
    <w:rsid w:val="00AC2745"/>
    <w:rsid w:val="00B70AE1"/>
    <w:rsid w:val="00C71B69"/>
    <w:rsid w:val="00CB34DA"/>
    <w:rsid w:val="00CD1AC6"/>
    <w:rsid w:val="00DA6E84"/>
    <w:rsid w:val="00FF1ECA"/>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59814B"/>
  <w15:chartTrackingRefBased/>
  <w15:docId w15:val="{7E8656FF-315A-438F-937E-C1806829E6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73A9C"/>
    <w:pPr>
      <w:pBdr>
        <w:top w:val="nil"/>
        <w:left w:val="nil"/>
        <w:bottom w:val="nil"/>
        <w:right w:val="nil"/>
        <w:between w:val="nil"/>
      </w:pBdr>
      <w:tabs>
        <w:tab w:val="left" w:pos="708"/>
      </w:tabs>
      <w:spacing w:after="0" w:line="240" w:lineRule="auto"/>
    </w:pPr>
    <w:rPr>
      <w:rFonts w:ascii="Times New Roman" w:eastAsia="Times New Roman" w:hAnsi="Times New Roman" w:cs="Times New Roman"/>
      <w:color w:val="00000A"/>
      <w:sz w:val="24"/>
      <w:szCs w:val="24"/>
      <w:lang w:val="es-ES" w:eastAsia="es-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73A9C"/>
    <w:pPr>
      <w:tabs>
        <w:tab w:val="clear" w:pos="708"/>
        <w:tab w:val="center" w:pos="4252"/>
        <w:tab w:val="right" w:pos="8504"/>
      </w:tabs>
    </w:pPr>
  </w:style>
  <w:style w:type="character" w:customStyle="1" w:styleId="HeaderChar">
    <w:name w:val="Header Char"/>
    <w:basedOn w:val="DefaultParagraphFont"/>
    <w:link w:val="Header"/>
    <w:uiPriority w:val="99"/>
    <w:rsid w:val="00773A9C"/>
    <w:rPr>
      <w:rFonts w:ascii="Times New Roman" w:eastAsia="Times New Roman" w:hAnsi="Times New Roman" w:cs="Times New Roman"/>
      <w:color w:val="00000A"/>
      <w:sz w:val="24"/>
      <w:szCs w:val="24"/>
      <w:lang w:val="es-ES" w:eastAsia="es-ES"/>
    </w:rPr>
  </w:style>
  <w:style w:type="paragraph" w:styleId="Footer">
    <w:name w:val="footer"/>
    <w:basedOn w:val="Normal"/>
    <w:link w:val="FooterChar"/>
    <w:uiPriority w:val="99"/>
    <w:unhideWhenUsed/>
    <w:rsid w:val="00773A9C"/>
    <w:pPr>
      <w:tabs>
        <w:tab w:val="clear" w:pos="708"/>
        <w:tab w:val="center" w:pos="4252"/>
        <w:tab w:val="right" w:pos="8504"/>
      </w:tabs>
    </w:pPr>
  </w:style>
  <w:style w:type="character" w:customStyle="1" w:styleId="FooterChar">
    <w:name w:val="Footer Char"/>
    <w:basedOn w:val="DefaultParagraphFont"/>
    <w:link w:val="Footer"/>
    <w:uiPriority w:val="99"/>
    <w:rsid w:val="00773A9C"/>
    <w:rPr>
      <w:rFonts w:ascii="Times New Roman" w:eastAsia="Times New Roman" w:hAnsi="Times New Roman" w:cs="Times New Roman"/>
      <w:color w:val="00000A"/>
      <w:sz w:val="24"/>
      <w:szCs w:val="24"/>
      <w:lang w:val="es-ES" w:eastAsia="es-ES"/>
    </w:rPr>
  </w:style>
  <w:style w:type="table" w:customStyle="1" w:styleId="Tabladecuadrcula3-nfasis31">
    <w:name w:val="Tabla de cuadrícula 3 - Énfasis 31"/>
    <w:basedOn w:val="TableNormal"/>
    <w:uiPriority w:val="48"/>
    <w:rsid w:val="00773A9C"/>
    <w:pPr>
      <w:pBdr>
        <w:top w:val="nil"/>
        <w:left w:val="nil"/>
        <w:bottom w:val="nil"/>
        <w:right w:val="nil"/>
        <w:between w:val="nil"/>
      </w:pBdr>
      <w:tabs>
        <w:tab w:val="left" w:pos="708"/>
      </w:tabs>
      <w:spacing w:after="0" w:line="240" w:lineRule="auto"/>
    </w:pPr>
    <w:rPr>
      <w:rFonts w:ascii="Times New Roman" w:eastAsia="Times New Roman" w:hAnsi="Times New Roman" w:cs="Times New Roman"/>
      <w:color w:val="00000A"/>
      <w:sz w:val="24"/>
      <w:szCs w:val="24"/>
      <w:lang w:val="es-ES" w:eastAsia="es-E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6">
    <w:name w:val="Grid Table 3 Accent 6"/>
    <w:basedOn w:val="TableNormal"/>
    <w:uiPriority w:val="48"/>
    <w:rsid w:val="00773A9C"/>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Accent6">
    <w:name w:val="Grid Table 4 Accent 6"/>
    <w:basedOn w:val="TableNormal"/>
    <w:uiPriority w:val="49"/>
    <w:rsid w:val="00CB34D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6Colorful-Accent6">
    <w:name w:val="Grid Table 6 Colorful Accent 6"/>
    <w:basedOn w:val="TableNormal"/>
    <w:uiPriority w:val="51"/>
    <w:rsid w:val="006B4706"/>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Normal1">
    <w:name w:val="Normal1"/>
    <w:rsid w:val="00DA6E84"/>
    <w:pPr>
      <w:spacing w:after="0" w:line="276" w:lineRule="auto"/>
    </w:pPr>
    <w:rPr>
      <w:rFonts w:ascii="Arial" w:eastAsia="Arial" w:hAnsi="Arial" w:cs="Arial"/>
      <w:lang w:val="es-ES" w:eastAsia="es-ES"/>
    </w:rPr>
  </w:style>
  <w:style w:type="table" w:styleId="TableGrid">
    <w:name w:val="Table Grid"/>
    <w:basedOn w:val="TableNormal"/>
    <w:uiPriority w:val="59"/>
    <w:rsid w:val="00DA6E84"/>
    <w:pPr>
      <w:spacing w:after="0" w:line="240" w:lineRule="auto"/>
    </w:pPr>
    <w:rPr>
      <w:lang w:val="es-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diagramColors" Target="diagrams/colors2.xml"/><Relationship Id="rId29" Type="http://schemas.openxmlformats.org/officeDocument/2006/relationships/image" Target="media/image13.png"/><Relationship Id="rId11" Type="http://schemas.openxmlformats.org/officeDocument/2006/relationships/diagramColors" Target="diagrams/colors1.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5.png"/><Relationship Id="rId19" Type="http://schemas.openxmlformats.org/officeDocument/2006/relationships/image" Target="media/image3.png"/><Relationship Id="rId14" Type="http://schemas.openxmlformats.org/officeDocument/2006/relationships/diagramLayout" Target="diagrams/layout2.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header" Target="header2.xml"/><Relationship Id="rId8" Type="http://schemas.openxmlformats.org/officeDocument/2006/relationships/diagramData" Target="diagrams/data1.xml"/><Relationship Id="rId51" Type="http://schemas.openxmlformats.org/officeDocument/2006/relationships/image" Target="media/image35.png"/><Relationship Id="rId3" Type="http://schemas.openxmlformats.org/officeDocument/2006/relationships/settings" Target="settings.xm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20" Type="http://schemas.openxmlformats.org/officeDocument/2006/relationships/image" Target="media/image4.jpe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diagramQuickStyle" Target="diagrams/quickStyle2.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diagramQuickStyle" Target="diagrams/quickStyle1.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diagramLayout" Target="diagrams/layout1.xml"/><Relationship Id="rId13" Type="http://schemas.openxmlformats.org/officeDocument/2006/relationships/diagramData" Target="diagrams/data2.xml"/><Relationship Id="rId18" Type="http://schemas.openxmlformats.org/officeDocument/2006/relationships/header" Target="header1.xml"/><Relationship Id="rId39" Type="http://schemas.openxmlformats.org/officeDocument/2006/relationships/image" Target="media/image2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727B112-139D-4109-AAB9-1E9A50351917}" type="doc">
      <dgm:prSet loTypeId="urn:microsoft.com/office/officeart/2005/8/layout/chevron2" loCatId="list" qsTypeId="urn:microsoft.com/office/officeart/2005/8/quickstyle/simple1" qsCatId="simple" csTypeId="urn:microsoft.com/office/officeart/2005/8/colors/colorful2" csCatId="colorful" phldr="1"/>
      <dgm:spPr/>
      <dgm:t>
        <a:bodyPr/>
        <a:lstStyle/>
        <a:p>
          <a:endParaRPr lang="es-ES"/>
        </a:p>
      </dgm:t>
    </dgm:pt>
    <dgm:pt modelId="{9B06B2C0-AB64-4162-8CC4-603817DCA496}">
      <dgm:prSet phldrT="[Texto]" custT="1"/>
      <dgm:spPr>
        <a:xfrm rot="5400000">
          <a:off x="-257751" y="268290"/>
          <a:ext cx="1718343" cy="1202840"/>
        </a:xfrm>
        <a:solidFill>
          <a:srgbClr val="629DD1">
            <a:hueOff val="0"/>
            <a:satOff val="0"/>
            <a:lumOff val="0"/>
            <a:alphaOff val="0"/>
          </a:srgbClr>
        </a:solidFill>
        <a:ln w="12700" cap="flat" cmpd="sng" algn="ctr">
          <a:solidFill>
            <a:srgbClr val="629DD1">
              <a:hueOff val="0"/>
              <a:satOff val="0"/>
              <a:lumOff val="0"/>
              <a:alphaOff val="0"/>
            </a:srgbClr>
          </a:solidFill>
          <a:prstDash val="solid"/>
          <a:miter lim="800000"/>
        </a:ln>
        <a:effectLst/>
      </dgm:spPr>
      <dgm:t>
        <a:bodyPr/>
        <a:lstStyle/>
        <a:p>
          <a:r>
            <a:rPr lang="es-ES" sz="1400">
              <a:solidFill>
                <a:sysClr val="window" lastClr="FFFFFF"/>
              </a:solidFill>
              <a:latin typeface="Calibri" panose="020F0502020204030204"/>
              <a:ea typeface="+mn-ea"/>
              <a:cs typeface="+mn-cs"/>
            </a:rPr>
            <a:t>O.CN.B.5.1.</a:t>
          </a:r>
        </a:p>
      </dgm:t>
    </dgm:pt>
    <dgm:pt modelId="{8B5DD79D-0308-4C31-8535-5013DB3FA953}" type="parTrans" cxnId="{9AEE3424-16AC-48AC-A0CB-4753F02E27D0}">
      <dgm:prSet/>
      <dgm:spPr/>
      <dgm:t>
        <a:bodyPr/>
        <a:lstStyle/>
        <a:p>
          <a:endParaRPr lang="es-ES" sz="2400"/>
        </a:p>
      </dgm:t>
    </dgm:pt>
    <dgm:pt modelId="{71DD2676-2E2D-4561-9423-6C372DA8F9B4}" type="sibTrans" cxnId="{9AEE3424-16AC-48AC-A0CB-4753F02E27D0}">
      <dgm:prSet/>
      <dgm:spPr/>
      <dgm:t>
        <a:bodyPr/>
        <a:lstStyle/>
        <a:p>
          <a:endParaRPr lang="es-ES" sz="2400"/>
        </a:p>
      </dgm:t>
    </dgm:pt>
    <dgm:pt modelId="{DEAF2974-1361-405A-9EDD-5890A70890F3}">
      <dgm:prSet phldrT="[Texto]" custT="1"/>
      <dgm:spPr>
        <a:xfrm rot="5400000">
          <a:off x="2828068" y="-1614688"/>
          <a:ext cx="1116923" cy="4367379"/>
        </a:xfrm>
        <a:solidFill>
          <a:sysClr val="window" lastClr="FFFFFF">
            <a:alpha val="90000"/>
            <a:hueOff val="0"/>
            <a:satOff val="0"/>
            <a:lumOff val="0"/>
            <a:alphaOff val="0"/>
          </a:sysClr>
        </a:solidFill>
        <a:ln w="12700" cap="flat" cmpd="sng" algn="ctr">
          <a:solidFill>
            <a:srgbClr val="629DD1">
              <a:hueOff val="0"/>
              <a:satOff val="0"/>
              <a:lumOff val="0"/>
              <a:alphaOff val="0"/>
            </a:srgbClr>
          </a:solidFill>
          <a:prstDash val="solid"/>
          <a:miter lim="800000"/>
        </a:ln>
        <a:effectLst/>
      </dgm:spPr>
      <dgm:t>
        <a:bodyPr/>
        <a:lstStyle/>
        <a:p>
          <a:r>
            <a:rPr lang="es-MX" sz="1100">
              <a:solidFill>
                <a:sysClr val="windowText" lastClr="000000">
                  <a:hueOff val="0"/>
                  <a:satOff val="0"/>
                  <a:lumOff val="0"/>
                  <a:alphaOff val="0"/>
                </a:sysClr>
              </a:solidFill>
              <a:latin typeface="Calibri" panose="020F0502020204030204"/>
              <a:ea typeface="+mn-ea"/>
              <a:cs typeface="+mn-cs"/>
            </a:rPr>
            <a:t>Demostrar habilidades de pensamiento científico a fin de lograr flexibilidad intelectual; espíritu crítico; curiosidad acerca de la vida y con respecto a los seres vivos y el ambiente; trabajo autónomo y en equipo, colaborativo y participativo; creatividad para enfrentar desafíos e interés por profundizar los conocimientos adquiridos y continuar aprendiendo a lo largo de la vida, actuando con ética y honestidad.</a:t>
          </a:r>
          <a:endParaRPr lang="es-ES" sz="1100">
            <a:solidFill>
              <a:sysClr val="windowText" lastClr="000000">
                <a:hueOff val="0"/>
                <a:satOff val="0"/>
                <a:lumOff val="0"/>
                <a:alphaOff val="0"/>
              </a:sysClr>
            </a:solidFill>
            <a:latin typeface="Calibri" panose="020F0502020204030204"/>
            <a:ea typeface="+mn-ea"/>
            <a:cs typeface="+mn-cs"/>
          </a:endParaRPr>
        </a:p>
      </dgm:t>
    </dgm:pt>
    <dgm:pt modelId="{3811482A-D667-4172-964B-2C4DB2DBB020}" type="parTrans" cxnId="{57DF4C56-D137-42B3-9456-B59B83858E87}">
      <dgm:prSet/>
      <dgm:spPr/>
      <dgm:t>
        <a:bodyPr/>
        <a:lstStyle/>
        <a:p>
          <a:endParaRPr lang="es-ES" sz="2400"/>
        </a:p>
      </dgm:t>
    </dgm:pt>
    <dgm:pt modelId="{8117589E-CB1A-47B1-AF7E-9894EFC9F453}" type="sibTrans" cxnId="{57DF4C56-D137-42B3-9456-B59B83858E87}">
      <dgm:prSet/>
      <dgm:spPr/>
      <dgm:t>
        <a:bodyPr/>
        <a:lstStyle/>
        <a:p>
          <a:endParaRPr lang="es-ES" sz="2400"/>
        </a:p>
      </dgm:t>
    </dgm:pt>
    <dgm:pt modelId="{1D58F3C8-A600-48BF-B88F-1EDDBC421836}">
      <dgm:prSet phldrT="[Texto]" custT="1"/>
      <dgm:spPr>
        <a:xfrm rot="5400000">
          <a:off x="-257751" y="1848925"/>
          <a:ext cx="1718343" cy="1202840"/>
        </a:xfrm>
        <a:solidFill>
          <a:srgbClr val="629DD1">
            <a:hueOff val="28360"/>
            <a:satOff val="3260"/>
            <a:lumOff val="-2598"/>
            <a:alphaOff val="0"/>
          </a:srgbClr>
        </a:solidFill>
        <a:ln w="12700" cap="flat" cmpd="sng" algn="ctr">
          <a:solidFill>
            <a:srgbClr val="629DD1">
              <a:hueOff val="28360"/>
              <a:satOff val="3260"/>
              <a:lumOff val="-2598"/>
              <a:alphaOff val="0"/>
            </a:srgbClr>
          </a:solidFill>
          <a:prstDash val="solid"/>
          <a:miter lim="800000"/>
        </a:ln>
        <a:effectLst/>
      </dgm:spPr>
      <dgm:t>
        <a:bodyPr/>
        <a:lstStyle/>
        <a:p>
          <a:r>
            <a:rPr lang="es-ES" sz="1400">
              <a:solidFill>
                <a:sysClr val="window" lastClr="FFFFFF"/>
              </a:solidFill>
              <a:latin typeface="Calibri" panose="020F0502020204030204"/>
              <a:ea typeface="+mn-ea"/>
              <a:cs typeface="+mn-cs"/>
            </a:rPr>
            <a:t>O.CN.B.5.2.</a:t>
          </a:r>
        </a:p>
      </dgm:t>
    </dgm:pt>
    <dgm:pt modelId="{45BBA173-7E20-4CC9-AACC-049A61AF8F0B}" type="parTrans" cxnId="{36B970F6-D579-4E2D-9FDA-2B571F0F132B}">
      <dgm:prSet/>
      <dgm:spPr/>
      <dgm:t>
        <a:bodyPr/>
        <a:lstStyle/>
        <a:p>
          <a:endParaRPr lang="es-ES" sz="2400"/>
        </a:p>
      </dgm:t>
    </dgm:pt>
    <dgm:pt modelId="{00751A7C-1BB4-4553-9CA8-0688158DB532}" type="sibTrans" cxnId="{36B970F6-D579-4E2D-9FDA-2B571F0F132B}">
      <dgm:prSet/>
      <dgm:spPr/>
      <dgm:t>
        <a:bodyPr/>
        <a:lstStyle/>
        <a:p>
          <a:endParaRPr lang="es-ES" sz="2400"/>
        </a:p>
      </dgm:t>
    </dgm:pt>
    <dgm:pt modelId="{D30D4BA7-0380-4CF3-824E-4D81990BD367}">
      <dgm:prSet phldrT="[Texto]" custT="1"/>
      <dgm:spPr>
        <a:xfrm rot="5400000">
          <a:off x="-257751" y="3429559"/>
          <a:ext cx="1718343" cy="1202840"/>
        </a:xfrm>
        <a:solidFill>
          <a:srgbClr val="629DD1">
            <a:hueOff val="56720"/>
            <a:satOff val="6519"/>
            <a:lumOff val="-5196"/>
            <a:alphaOff val="0"/>
          </a:srgbClr>
        </a:solidFill>
        <a:ln w="12700" cap="flat" cmpd="sng" algn="ctr">
          <a:solidFill>
            <a:srgbClr val="629DD1">
              <a:hueOff val="56720"/>
              <a:satOff val="6519"/>
              <a:lumOff val="-5196"/>
              <a:alphaOff val="0"/>
            </a:srgbClr>
          </a:solidFill>
          <a:prstDash val="solid"/>
          <a:miter lim="800000"/>
        </a:ln>
        <a:effectLst/>
      </dgm:spPr>
      <dgm:t>
        <a:bodyPr/>
        <a:lstStyle/>
        <a:p>
          <a:r>
            <a:rPr lang="es-ES" sz="1400">
              <a:solidFill>
                <a:sysClr val="window" lastClr="FFFFFF"/>
              </a:solidFill>
              <a:latin typeface="Calibri" panose="020F0502020204030204"/>
              <a:ea typeface="+mn-ea"/>
              <a:cs typeface="+mn-cs"/>
            </a:rPr>
            <a:t>O.CN.B.5.3.</a:t>
          </a:r>
        </a:p>
      </dgm:t>
    </dgm:pt>
    <dgm:pt modelId="{E7A335A0-0B4E-45B4-A9C2-3ADE3326FE64}" type="parTrans" cxnId="{01833515-1835-46BF-9837-96B41F0FA5B3}">
      <dgm:prSet/>
      <dgm:spPr/>
      <dgm:t>
        <a:bodyPr/>
        <a:lstStyle/>
        <a:p>
          <a:endParaRPr lang="es-ES" sz="2400"/>
        </a:p>
      </dgm:t>
    </dgm:pt>
    <dgm:pt modelId="{7FF661FE-6828-459D-AB08-02C39F7906D3}" type="sibTrans" cxnId="{01833515-1835-46BF-9837-96B41F0FA5B3}">
      <dgm:prSet/>
      <dgm:spPr/>
      <dgm:t>
        <a:bodyPr/>
        <a:lstStyle/>
        <a:p>
          <a:endParaRPr lang="es-ES" sz="2400"/>
        </a:p>
      </dgm:t>
    </dgm:pt>
    <dgm:pt modelId="{F27317A8-1991-4A22-AD13-09C16D6253D4}">
      <dgm:prSet phldrT="[Texto]" custT="1"/>
      <dgm:spPr>
        <a:xfrm rot="5400000">
          <a:off x="2828068" y="1546580"/>
          <a:ext cx="1116923" cy="4367379"/>
        </a:xfrm>
        <a:solidFill>
          <a:sysClr val="window" lastClr="FFFFFF">
            <a:alpha val="90000"/>
            <a:hueOff val="0"/>
            <a:satOff val="0"/>
            <a:lumOff val="0"/>
            <a:alphaOff val="0"/>
          </a:sysClr>
        </a:solidFill>
        <a:ln w="12700" cap="flat" cmpd="sng" algn="ctr">
          <a:solidFill>
            <a:srgbClr val="629DD1">
              <a:hueOff val="56720"/>
              <a:satOff val="6519"/>
              <a:lumOff val="-5196"/>
              <a:alphaOff val="0"/>
            </a:srgbClr>
          </a:solidFill>
          <a:prstDash val="solid"/>
          <a:miter lim="800000"/>
        </a:ln>
        <a:effectLst/>
      </dgm:spPr>
      <dgm:t>
        <a:bodyPr/>
        <a:lstStyle/>
        <a:p>
          <a:r>
            <a:rPr lang="es-MX" sz="1200">
              <a:solidFill>
                <a:sysClr val="windowText" lastClr="000000">
                  <a:hueOff val="0"/>
                  <a:satOff val="0"/>
                  <a:lumOff val="0"/>
                  <a:alphaOff val="0"/>
                </a:sysClr>
              </a:solidFill>
              <a:latin typeface="Calibri" panose="020F0502020204030204"/>
              <a:ea typeface="+mn-ea"/>
              <a:cs typeface="+mn-cs"/>
            </a:rPr>
            <a:t>Integrar los conceptos de las ciencias biológicas para comprender la interdependencia de los seres humanos con la biodiversidad, y evaluar de forma crítica y responsable la aplicación de los avances científicos y tecnológicos en un contexto histórico-social, para encontrar soluciones innovadoras a problemas contemporáneos relacionados, respetando nuestras culturas, valores y tradiciones.</a:t>
          </a:r>
          <a:endParaRPr lang="es-ES" sz="1200">
            <a:solidFill>
              <a:sysClr val="windowText" lastClr="000000">
                <a:hueOff val="0"/>
                <a:satOff val="0"/>
                <a:lumOff val="0"/>
                <a:alphaOff val="0"/>
              </a:sysClr>
            </a:solidFill>
            <a:latin typeface="Calibri" panose="020F0502020204030204"/>
            <a:ea typeface="+mn-ea"/>
            <a:cs typeface="+mn-cs"/>
          </a:endParaRPr>
        </a:p>
      </dgm:t>
    </dgm:pt>
    <dgm:pt modelId="{CED6E076-8B80-439F-B690-1C71E471FAF7}" type="parTrans" cxnId="{65C80C07-6E94-47A7-A831-FE74B9A6D47B}">
      <dgm:prSet/>
      <dgm:spPr/>
      <dgm:t>
        <a:bodyPr/>
        <a:lstStyle/>
        <a:p>
          <a:endParaRPr lang="es-ES" sz="2400"/>
        </a:p>
      </dgm:t>
    </dgm:pt>
    <dgm:pt modelId="{7576BF49-133C-4131-BE76-AA1DD6119259}" type="sibTrans" cxnId="{65C80C07-6E94-47A7-A831-FE74B9A6D47B}">
      <dgm:prSet/>
      <dgm:spPr/>
      <dgm:t>
        <a:bodyPr/>
        <a:lstStyle/>
        <a:p>
          <a:endParaRPr lang="es-ES" sz="2400"/>
        </a:p>
      </dgm:t>
    </dgm:pt>
    <dgm:pt modelId="{5A387AEC-5C22-4A9E-A583-1E039C978B6D}">
      <dgm:prSet phldrT="[Texto]" custT="1"/>
      <dgm:spPr>
        <a:xfrm rot="5400000">
          <a:off x="2828068" y="3127214"/>
          <a:ext cx="1116923" cy="4367379"/>
        </a:xfrm>
        <a:solidFill>
          <a:sysClr val="window" lastClr="FFFFFF">
            <a:alpha val="90000"/>
            <a:hueOff val="0"/>
            <a:satOff val="0"/>
            <a:lumOff val="0"/>
            <a:alphaOff val="0"/>
          </a:sysClr>
        </a:solidFill>
        <a:ln w="12700" cap="flat" cmpd="sng" algn="ctr">
          <a:solidFill>
            <a:srgbClr val="629DD1">
              <a:hueOff val="85079"/>
              <a:satOff val="9779"/>
              <a:lumOff val="-7795"/>
              <a:alphaOff val="0"/>
            </a:srgbClr>
          </a:solidFill>
          <a:prstDash val="solid"/>
          <a:miter lim="800000"/>
        </a:ln>
        <a:effectLst/>
      </dgm:spPr>
      <dgm:t>
        <a:bodyPr/>
        <a:lstStyle/>
        <a:p>
          <a:r>
            <a:rPr lang="es-MX" sz="1200">
              <a:solidFill>
                <a:sysClr val="windowText" lastClr="000000">
                  <a:hueOff val="0"/>
                  <a:satOff val="0"/>
                  <a:lumOff val="0"/>
                  <a:alphaOff val="0"/>
                </a:sysClr>
              </a:solidFill>
              <a:latin typeface="Calibri" panose="020F0502020204030204"/>
              <a:ea typeface="+mn-ea"/>
              <a:cs typeface="+mn-cs"/>
            </a:rPr>
            <a:t>Valorar los aportes de la ciencia en función del razonamiento lógico, crítico y complejo para comprender de manera integral la estructura y funcionamiento de su propio cuerpo, con el fin de aplicar medidas de promoción, protección y prevención que lleven al desarrollo de una salud integral, buscando el equilibrio físico, mental y emocional como parte esencial del plan de vida.</a:t>
          </a:r>
          <a:endParaRPr lang="es-ES" sz="1200">
            <a:solidFill>
              <a:sysClr val="windowText" lastClr="000000">
                <a:hueOff val="0"/>
                <a:satOff val="0"/>
                <a:lumOff val="0"/>
                <a:alphaOff val="0"/>
              </a:sysClr>
            </a:solidFill>
            <a:latin typeface="Calibri" panose="020F0502020204030204"/>
            <a:ea typeface="+mn-ea"/>
            <a:cs typeface="+mn-cs"/>
          </a:endParaRPr>
        </a:p>
      </dgm:t>
    </dgm:pt>
    <dgm:pt modelId="{B03AAA01-CCC9-4E68-A43F-9544082674B2}" type="parTrans" cxnId="{F07F9C81-265D-486E-B22B-9858BEA6B1CB}">
      <dgm:prSet/>
      <dgm:spPr/>
      <dgm:t>
        <a:bodyPr/>
        <a:lstStyle/>
        <a:p>
          <a:endParaRPr lang="es-ES" sz="2400"/>
        </a:p>
      </dgm:t>
    </dgm:pt>
    <dgm:pt modelId="{FD612E16-DC59-4CF3-965A-A9783AFB9286}" type="sibTrans" cxnId="{F07F9C81-265D-486E-B22B-9858BEA6B1CB}">
      <dgm:prSet/>
      <dgm:spPr/>
      <dgm:t>
        <a:bodyPr/>
        <a:lstStyle/>
        <a:p>
          <a:endParaRPr lang="es-ES" sz="2400"/>
        </a:p>
      </dgm:t>
    </dgm:pt>
    <dgm:pt modelId="{B9EBE7F9-6C77-47F0-8EF9-99AD6B7C8F96}">
      <dgm:prSet phldrT="[Texto]" custT="1"/>
      <dgm:spPr>
        <a:xfrm rot="5400000">
          <a:off x="-257751" y="5010194"/>
          <a:ext cx="1718343" cy="1202840"/>
        </a:xfrm>
        <a:solidFill>
          <a:srgbClr val="629DD1">
            <a:hueOff val="85079"/>
            <a:satOff val="9779"/>
            <a:lumOff val="-7795"/>
            <a:alphaOff val="0"/>
          </a:srgbClr>
        </a:solidFill>
        <a:ln w="12700" cap="flat" cmpd="sng" algn="ctr">
          <a:solidFill>
            <a:srgbClr val="629DD1">
              <a:hueOff val="85079"/>
              <a:satOff val="9779"/>
              <a:lumOff val="-7795"/>
              <a:alphaOff val="0"/>
            </a:srgbClr>
          </a:solidFill>
          <a:prstDash val="solid"/>
          <a:miter lim="800000"/>
        </a:ln>
        <a:effectLst/>
      </dgm:spPr>
      <dgm:t>
        <a:bodyPr/>
        <a:lstStyle/>
        <a:p>
          <a:r>
            <a:rPr lang="es-ES" sz="1400">
              <a:solidFill>
                <a:sysClr val="window" lastClr="FFFFFF"/>
              </a:solidFill>
              <a:latin typeface="Calibri" panose="020F0502020204030204"/>
              <a:ea typeface="+mn-ea"/>
              <a:cs typeface="+mn-cs"/>
            </a:rPr>
            <a:t>O.CN.B.5.4.</a:t>
          </a:r>
        </a:p>
      </dgm:t>
    </dgm:pt>
    <dgm:pt modelId="{F73B4851-95DC-4C2D-A7AE-E4D3ADF4218D}" type="parTrans" cxnId="{27881069-4637-41DE-889C-2CE648FD7378}">
      <dgm:prSet/>
      <dgm:spPr/>
      <dgm:t>
        <a:bodyPr/>
        <a:lstStyle/>
        <a:p>
          <a:endParaRPr lang="es-ES" sz="2400"/>
        </a:p>
      </dgm:t>
    </dgm:pt>
    <dgm:pt modelId="{E4105581-4F20-4FC0-9F71-AC134FB0E89D}" type="sibTrans" cxnId="{27881069-4637-41DE-889C-2CE648FD7378}">
      <dgm:prSet/>
      <dgm:spPr/>
      <dgm:t>
        <a:bodyPr/>
        <a:lstStyle/>
        <a:p>
          <a:endParaRPr lang="es-ES" sz="2400"/>
        </a:p>
      </dgm:t>
    </dgm:pt>
    <dgm:pt modelId="{495F9423-5D8D-483D-B3CB-04AEB0140101}">
      <dgm:prSet phldrT="[Texto]" custT="1"/>
      <dgm:spPr>
        <a:xfrm rot="5400000">
          <a:off x="-257751" y="6590828"/>
          <a:ext cx="1718343" cy="1202840"/>
        </a:xfrm>
        <a:solidFill>
          <a:srgbClr val="629DD1">
            <a:hueOff val="113439"/>
            <a:satOff val="13039"/>
            <a:lumOff val="-10393"/>
            <a:alphaOff val="0"/>
          </a:srgbClr>
        </a:solidFill>
        <a:ln w="12700" cap="flat" cmpd="sng" algn="ctr">
          <a:solidFill>
            <a:srgbClr val="629DD1">
              <a:hueOff val="113439"/>
              <a:satOff val="13039"/>
              <a:lumOff val="-10393"/>
              <a:alphaOff val="0"/>
            </a:srgbClr>
          </a:solidFill>
          <a:prstDash val="solid"/>
          <a:miter lim="800000"/>
        </a:ln>
        <a:effectLst/>
      </dgm:spPr>
      <dgm:t>
        <a:bodyPr/>
        <a:lstStyle/>
        <a:p>
          <a:r>
            <a:rPr lang="es-ES" sz="1400">
              <a:solidFill>
                <a:sysClr val="window" lastClr="FFFFFF"/>
              </a:solidFill>
              <a:latin typeface="Calibri" panose="020F0502020204030204"/>
              <a:ea typeface="+mn-ea"/>
              <a:cs typeface="+mn-cs"/>
            </a:rPr>
            <a:t>O.CN.B.5.5.</a:t>
          </a:r>
        </a:p>
      </dgm:t>
    </dgm:pt>
    <dgm:pt modelId="{0958F9DA-BFC0-4967-AE52-D7916934EE29}" type="parTrans" cxnId="{05FC1607-D8FF-4C28-8D2D-175012F88604}">
      <dgm:prSet/>
      <dgm:spPr/>
      <dgm:t>
        <a:bodyPr/>
        <a:lstStyle/>
        <a:p>
          <a:endParaRPr lang="es-ES" sz="2400"/>
        </a:p>
      </dgm:t>
    </dgm:pt>
    <dgm:pt modelId="{4E758105-7EE1-4460-B74E-9DC4B31D7F29}" type="sibTrans" cxnId="{05FC1607-D8FF-4C28-8D2D-175012F88604}">
      <dgm:prSet/>
      <dgm:spPr/>
      <dgm:t>
        <a:bodyPr/>
        <a:lstStyle/>
        <a:p>
          <a:endParaRPr lang="es-ES" sz="2400"/>
        </a:p>
      </dgm:t>
    </dgm:pt>
    <dgm:pt modelId="{4DA09417-AE74-4E9E-ADA2-436AC777FA88}">
      <dgm:prSet phldrT="[Texto]" custT="1"/>
      <dgm:spPr>
        <a:xfrm rot="5400000">
          <a:off x="2828068" y="-34054"/>
          <a:ext cx="1116923" cy="4367379"/>
        </a:xfrm>
        <a:solidFill>
          <a:sysClr val="window" lastClr="FFFFFF">
            <a:alpha val="90000"/>
            <a:hueOff val="0"/>
            <a:satOff val="0"/>
            <a:lumOff val="0"/>
            <a:alphaOff val="0"/>
          </a:sysClr>
        </a:solidFill>
        <a:ln w="12700" cap="flat" cmpd="sng" algn="ctr">
          <a:solidFill>
            <a:srgbClr val="629DD1">
              <a:hueOff val="28360"/>
              <a:satOff val="3260"/>
              <a:lumOff val="-2598"/>
              <a:alphaOff val="0"/>
            </a:srgbClr>
          </a:solidFill>
          <a:prstDash val="solid"/>
          <a:miter lim="800000"/>
        </a:ln>
        <a:effectLst/>
      </dgm:spPr>
      <dgm:t>
        <a:bodyPr/>
        <a:lstStyle/>
        <a:p>
          <a:r>
            <a:rPr lang="es-MX" sz="1100">
              <a:solidFill>
                <a:sysClr val="windowText" lastClr="000000">
                  <a:hueOff val="0"/>
                  <a:satOff val="0"/>
                  <a:lumOff val="0"/>
                  <a:alphaOff val="0"/>
                </a:sysClr>
              </a:solidFill>
              <a:latin typeface="Calibri" panose="020F0502020204030204"/>
              <a:ea typeface="+mn-ea"/>
              <a:cs typeface="+mn-cs"/>
            </a:rPr>
            <a:t>Desarrollar la curiosidad intelectual para comprender los principales conceptos, modelos, teorías y leyes relacionadas con los sistemas biológicos a diferentes escalas, desde los procesos subcelulares hasta la dinámica de los ecosistemas, y los procesos por los cuales los seres vivos persisten y cambian a lo largo del tiempo, para actuar con respeto hacia nosotros y la naturaleza.</a:t>
          </a:r>
          <a:endParaRPr lang="es-ES" sz="1100">
            <a:solidFill>
              <a:sysClr val="windowText" lastClr="000000">
                <a:hueOff val="0"/>
                <a:satOff val="0"/>
                <a:lumOff val="0"/>
                <a:alphaOff val="0"/>
              </a:sysClr>
            </a:solidFill>
            <a:latin typeface="Calibri" panose="020F0502020204030204"/>
            <a:ea typeface="+mn-ea"/>
            <a:cs typeface="+mn-cs"/>
          </a:endParaRPr>
        </a:p>
      </dgm:t>
    </dgm:pt>
    <dgm:pt modelId="{395A55F6-0228-4F84-8479-9548FF5DFEEA}" type="parTrans" cxnId="{C4374DD0-4FCD-4131-844C-1836CDEA0EB0}">
      <dgm:prSet/>
      <dgm:spPr/>
      <dgm:t>
        <a:bodyPr/>
        <a:lstStyle/>
        <a:p>
          <a:endParaRPr lang="es-MX"/>
        </a:p>
      </dgm:t>
    </dgm:pt>
    <dgm:pt modelId="{9D8D8685-653C-42C4-9D29-4316F7720AF6}" type="sibTrans" cxnId="{C4374DD0-4FCD-4131-844C-1836CDEA0EB0}">
      <dgm:prSet/>
      <dgm:spPr/>
      <dgm:t>
        <a:bodyPr/>
        <a:lstStyle/>
        <a:p>
          <a:endParaRPr lang="es-MX"/>
        </a:p>
      </dgm:t>
    </dgm:pt>
    <dgm:pt modelId="{7AB27331-1560-422D-86FD-6B7C8D9AE577}">
      <dgm:prSet phldrT="[Texto]" custT="1"/>
      <dgm:spPr>
        <a:xfrm rot="5400000">
          <a:off x="2828068" y="4707849"/>
          <a:ext cx="1116923" cy="4367379"/>
        </a:xfrm>
        <a:solidFill>
          <a:sysClr val="window" lastClr="FFFFFF">
            <a:alpha val="90000"/>
            <a:hueOff val="0"/>
            <a:satOff val="0"/>
            <a:lumOff val="0"/>
            <a:alphaOff val="0"/>
          </a:sysClr>
        </a:solidFill>
        <a:ln w="12700" cap="flat" cmpd="sng" algn="ctr">
          <a:solidFill>
            <a:srgbClr val="629DD1">
              <a:hueOff val="113439"/>
              <a:satOff val="13039"/>
              <a:lumOff val="-10393"/>
              <a:alphaOff val="0"/>
            </a:srgbClr>
          </a:solidFill>
          <a:prstDash val="solid"/>
          <a:miter lim="800000"/>
        </a:ln>
        <a:effectLst/>
      </dgm:spPr>
      <dgm:t>
        <a:bodyPr/>
        <a:lstStyle/>
        <a:p>
          <a:r>
            <a:rPr lang="es-MX" sz="1100">
              <a:solidFill>
                <a:sysClr val="windowText" lastClr="000000">
                  <a:hueOff val="0"/>
                  <a:satOff val="0"/>
                  <a:lumOff val="0"/>
                  <a:alphaOff val="0"/>
                </a:sysClr>
              </a:solidFill>
              <a:latin typeface="Calibri" panose="020F0502020204030204"/>
              <a:ea typeface="+mn-ea"/>
              <a:cs typeface="+mn-cs"/>
            </a:rPr>
            <a:t>Planificar y llevar a cabo investigaciones de campo, de laboratorio, de gestión o de otro tipo, que incluyan la exigencia de un trabajo en equipo, la recolección y análisis de datos cuantitativos y cualitativos; la interpretación de evidencias; la evaluación de los resultados de manera crítica, creativa y reflexiva, para la comunicación de los hallazgos, resultados, argumentos y conclusiones con honestidad.</a:t>
          </a:r>
          <a:endParaRPr lang="es-ES" sz="1100">
            <a:solidFill>
              <a:sysClr val="windowText" lastClr="000000">
                <a:hueOff val="0"/>
                <a:satOff val="0"/>
                <a:lumOff val="0"/>
                <a:alphaOff val="0"/>
              </a:sysClr>
            </a:solidFill>
            <a:latin typeface="Calibri" panose="020F0502020204030204"/>
            <a:ea typeface="+mn-ea"/>
            <a:cs typeface="+mn-cs"/>
          </a:endParaRPr>
        </a:p>
      </dgm:t>
    </dgm:pt>
    <dgm:pt modelId="{B6302065-B336-4D11-87D4-6F9A7DB1C92B}" type="parTrans" cxnId="{55B08C6A-3AC7-417F-BB2E-B9867921A2D3}">
      <dgm:prSet/>
      <dgm:spPr/>
      <dgm:t>
        <a:bodyPr/>
        <a:lstStyle/>
        <a:p>
          <a:endParaRPr lang="es-MX"/>
        </a:p>
      </dgm:t>
    </dgm:pt>
    <dgm:pt modelId="{9EE921E6-67F6-4159-AF84-CF7B5326FF49}" type="sibTrans" cxnId="{55B08C6A-3AC7-417F-BB2E-B9867921A2D3}">
      <dgm:prSet/>
      <dgm:spPr/>
      <dgm:t>
        <a:bodyPr/>
        <a:lstStyle/>
        <a:p>
          <a:endParaRPr lang="es-MX"/>
        </a:p>
      </dgm:t>
    </dgm:pt>
    <dgm:pt modelId="{EA3ED87E-1CED-4389-BED7-5E331355E696}" type="pres">
      <dgm:prSet presAssocID="{0727B112-139D-4109-AAB9-1E9A50351917}" presName="linearFlow" presStyleCnt="0">
        <dgm:presLayoutVars>
          <dgm:dir/>
          <dgm:animLvl val="lvl"/>
          <dgm:resizeHandles val="exact"/>
        </dgm:presLayoutVars>
      </dgm:prSet>
      <dgm:spPr/>
    </dgm:pt>
    <dgm:pt modelId="{40674837-93F4-4682-8B63-8617EFCCAA18}" type="pres">
      <dgm:prSet presAssocID="{9B06B2C0-AB64-4162-8CC4-603817DCA496}" presName="composite" presStyleCnt="0"/>
      <dgm:spPr/>
    </dgm:pt>
    <dgm:pt modelId="{0EA4000D-442C-4F44-A9CA-BFFDD695052B}" type="pres">
      <dgm:prSet presAssocID="{9B06B2C0-AB64-4162-8CC4-603817DCA496}" presName="parentText" presStyleLbl="alignNode1" presStyleIdx="0" presStyleCnt="5">
        <dgm:presLayoutVars>
          <dgm:chMax val="1"/>
          <dgm:bulletEnabled val="1"/>
        </dgm:presLayoutVars>
      </dgm:prSet>
      <dgm:spPr>
        <a:prstGeom prst="chevron">
          <a:avLst/>
        </a:prstGeom>
      </dgm:spPr>
    </dgm:pt>
    <dgm:pt modelId="{69813C2A-2B30-4432-8B18-6AFDD03D07DC}" type="pres">
      <dgm:prSet presAssocID="{9B06B2C0-AB64-4162-8CC4-603817DCA496}" presName="descendantText" presStyleLbl="alignAcc1" presStyleIdx="0" presStyleCnt="5">
        <dgm:presLayoutVars>
          <dgm:bulletEnabled val="1"/>
        </dgm:presLayoutVars>
      </dgm:prSet>
      <dgm:spPr>
        <a:prstGeom prst="round2SameRect">
          <a:avLst/>
        </a:prstGeom>
      </dgm:spPr>
    </dgm:pt>
    <dgm:pt modelId="{F6C3AA9D-6737-4196-90D6-6F212C13EC39}" type="pres">
      <dgm:prSet presAssocID="{71DD2676-2E2D-4561-9423-6C372DA8F9B4}" presName="sp" presStyleCnt="0"/>
      <dgm:spPr/>
    </dgm:pt>
    <dgm:pt modelId="{81D90FCD-8186-4ECC-BF78-1957554BD15E}" type="pres">
      <dgm:prSet presAssocID="{1D58F3C8-A600-48BF-B88F-1EDDBC421836}" presName="composite" presStyleCnt="0"/>
      <dgm:spPr/>
    </dgm:pt>
    <dgm:pt modelId="{E77EBBDE-595D-4685-8BCF-70E265327B1D}" type="pres">
      <dgm:prSet presAssocID="{1D58F3C8-A600-48BF-B88F-1EDDBC421836}" presName="parentText" presStyleLbl="alignNode1" presStyleIdx="1" presStyleCnt="5">
        <dgm:presLayoutVars>
          <dgm:chMax val="1"/>
          <dgm:bulletEnabled val="1"/>
        </dgm:presLayoutVars>
      </dgm:prSet>
      <dgm:spPr>
        <a:prstGeom prst="chevron">
          <a:avLst/>
        </a:prstGeom>
      </dgm:spPr>
    </dgm:pt>
    <dgm:pt modelId="{FD19DA8F-CCBB-4DD7-9C95-97298EABF97E}" type="pres">
      <dgm:prSet presAssocID="{1D58F3C8-A600-48BF-B88F-1EDDBC421836}" presName="descendantText" presStyleLbl="alignAcc1" presStyleIdx="1" presStyleCnt="5">
        <dgm:presLayoutVars>
          <dgm:bulletEnabled val="1"/>
        </dgm:presLayoutVars>
      </dgm:prSet>
      <dgm:spPr>
        <a:prstGeom prst="round2SameRect">
          <a:avLst/>
        </a:prstGeom>
      </dgm:spPr>
    </dgm:pt>
    <dgm:pt modelId="{2CC0A648-FD49-4DCA-AAD5-4825DE028BD1}" type="pres">
      <dgm:prSet presAssocID="{00751A7C-1BB4-4553-9CA8-0688158DB532}" presName="sp" presStyleCnt="0"/>
      <dgm:spPr/>
    </dgm:pt>
    <dgm:pt modelId="{191EDD50-7396-4221-A54D-7EB8DFE80D31}" type="pres">
      <dgm:prSet presAssocID="{D30D4BA7-0380-4CF3-824E-4D81990BD367}" presName="composite" presStyleCnt="0"/>
      <dgm:spPr/>
    </dgm:pt>
    <dgm:pt modelId="{5E9F118E-0DBF-4088-9E73-15B289E0F3D7}" type="pres">
      <dgm:prSet presAssocID="{D30D4BA7-0380-4CF3-824E-4D81990BD367}" presName="parentText" presStyleLbl="alignNode1" presStyleIdx="2" presStyleCnt="5">
        <dgm:presLayoutVars>
          <dgm:chMax val="1"/>
          <dgm:bulletEnabled val="1"/>
        </dgm:presLayoutVars>
      </dgm:prSet>
      <dgm:spPr>
        <a:prstGeom prst="chevron">
          <a:avLst/>
        </a:prstGeom>
      </dgm:spPr>
    </dgm:pt>
    <dgm:pt modelId="{0EB8AA38-6DF4-496E-9549-082E11ED5A97}" type="pres">
      <dgm:prSet presAssocID="{D30D4BA7-0380-4CF3-824E-4D81990BD367}" presName="descendantText" presStyleLbl="alignAcc1" presStyleIdx="2" presStyleCnt="5">
        <dgm:presLayoutVars>
          <dgm:bulletEnabled val="1"/>
        </dgm:presLayoutVars>
      </dgm:prSet>
      <dgm:spPr>
        <a:prstGeom prst="round2SameRect">
          <a:avLst/>
        </a:prstGeom>
      </dgm:spPr>
    </dgm:pt>
    <dgm:pt modelId="{F3406B02-2B23-474C-B1E6-1D6C5BD8C1A8}" type="pres">
      <dgm:prSet presAssocID="{7FF661FE-6828-459D-AB08-02C39F7906D3}" presName="sp" presStyleCnt="0"/>
      <dgm:spPr/>
    </dgm:pt>
    <dgm:pt modelId="{20B8934D-82DC-443E-BEB1-DB6EC7B1589A}" type="pres">
      <dgm:prSet presAssocID="{B9EBE7F9-6C77-47F0-8EF9-99AD6B7C8F96}" presName="composite" presStyleCnt="0"/>
      <dgm:spPr/>
    </dgm:pt>
    <dgm:pt modelId="{EFA0A7EA-D466-4057-BF07-7E6A96405F46}" type="pres">
      <dgm:prSet presAssocID="{B9EBE7F9-6C77-47F0-8EF9-99AD6B7C8F96}" presName="parentText" presStyleLbl="alignNode1" presStyleIdx="3" presStyleCnt="5">
        <dgm:presLayoutVars>
          <dgm:chMax val="1"/>
          <dgm:bulletEnabled val="1"/>
        </dgm:presLayoutVars>
      </dgm:prSet>
      <dgm:spPr>
        <a:prstGeom prst="chevron">
          <a:avLst/>
        </a:prstGeom>
      </dgm:spPr>
    </dgm:pt>
    <dgm:pt modelId="{02EA07C0-21E2-47F4-BEED-727DBF842974}" type="pres">
      <dgm:prSet presAssocID="{B9EBE7F9-6C77-47F0-8EF9-99AD6B7C8F96}" presName="descendantText" presStyleLbl="alignAcc1" presStyleIdx="3" presStyleCnt="5">
        <dgm:presLayoutVars>
          <dgm:bulletEnabled val="1"/>
        </dgm:presLayoutVars>
      </dgm:prSet>
      <dgm:spPr>
        <a:prstGeom prst="round2SameRect">
          <a:avLst/>
        </a:prstGeom>
      </dgm:spPr>
    </dgm:pt>
    <dgm:pt modelId="{A7A331B2-1109-41CA-89C5-D8338F4AD388}" type="pres">
      <dgm:prSet presAssocID="{E4105581-4F20-4FC0-9F71-AC134FB0E89D}" presName="sp" presStyleCnt="0"/>
      <dgm:spPr/>
    </dgm:pt>
    <dgm:pt modelId="{1527934D-70C4-4FCF-8810-FBCCAFD8A5D2}" type="pres">
      <dgm:prSet presAssocID="{495F9423-5D8D-483D-B3CB-04AEB0140101}" presName="composite" presStyleCnt="0"/>
      <dgm:spPr/>
    </dgm:pt>
    <dgm:pt modelId="{00C3F9F5-E51F-46ED-A166-14FCB5F75628}" type="pres">
      <dgm:prSet presAssocID="{495F9423-5D8D-483D-B3CB-04AEB0140101}" presName="parentText" presStyleLbl="alignNode1" presStyleIdx="4" presStyleCnt="5">
        <dgm:presLayoutVars>
          <dgm:chMax val="1"/>
          <dgm:bulletEnabled val="1"/>
        </dgm:presLayoutVars>
      </dgm:prSet>
      <dgm:spPr>
        <a:prstGeom prst="chevron">
          <a:avLst/>
        </a:prstGeom>
      </dgm:spPr>
    </dgm:pt>
    <dgm:pt modelId="{752E206B-1604-4631-8D2A-5561BA2DA4AC}" type="pres">
      <dgm:prSet presAssocID="{495F9423-5D8D-483D-B3CB-04AEB0140101}" presName="descendantText" presStyleLbl="alignAcc1" presStyleIdx="4" presStyleCnt="5">
        <dgm:presLayoutVars>
          <dgm:bulletEnabled val="1"/>
        </dgm:presLayoutVars>
      </dgm:prSet>
      <dgm:spPr>
        <a:prstGeom prst="round2SameRect">
          <a:avLst/>
        </a:prstGeom>
      </dgm:spPr>
    </dgm:pt>
  </dgm:ptLst>
  <dgm:cxnLst>
    <dgm:cxn modelId="{65C80C07-6E94-47A7-A831-FE74B9A6D47B}" srcId="{D30D4BA7-0380-4CF3-824E-4D81990BD367}" destId="{F27317A8-1991-4A22-AD13-09C16D6253D4}" srcOrd="0" destOrd="0" parTransId="{CED6E076-8B80-439F-B690-1C71E471FAF7}" sibTransId="{7576BF49-133C-4131-BE76-AA1DD6119259}"/>
    <dgm:cxn modelId="{05FC1607-D8FF-4C28-8D2D-175012F88604}" srcId="{0727B112-139D-4109-AAB9-1E9A50351917}" destId="{495F9423-5D8D-483D-B3CB-04AEB0140101}" srcOrd="4" destOrd="0" parTransId="{0958F9DA-BFC0-4967-AE52-D7916934EE29}" sibTransId="{4E758105-7EE1-4460-B74E-9DC4B31D7F29}"/>
    <dgm:cxn modelId="{38AC380B-FFD7-4022-B5B6-92DA56D58309}" type="presOf" srcId="{7AB27331-1560-422D-86FD-6B7C8D9AE577}" destId="{752E206B-1604-4631-8D2A-5561BA2DA4AC}" srcOrd="0" destOrd="0" presId="urn:microsoft.com/office/officeart/2005/8/layout/chevron2"/>
    <dgm:cxn modelId="{15108E11-1A08-4E67-8FD1-DD0AFFE5280F}" type="presOf" srcId="{DEAF2974-1361-405A-9EDD-5890A70890F3}" destId="{69813C2A-2B30-4432-8B18-6AFDD03D07DC}" srcOrd="0" destOrd="0" presId="urn:microsoft.com/office/officeart/2005/8/layout/chevron2"/>
    <dgm:cxn modelId="{4C447612-C973-4E69-8475-CA7985CFCF23}" type="presOf" srcId="{0727B112-139D-4109-AAB9-1E9A50351917}" destId="{EA3ED87E-1CED-4389-BED7-5E331355E696}" srcOrd="0" destOrd="0" presId="urn:microsoft.com/office/officeart/2005/8/layout/chevron2"/>
    <dgm:cxn modelId="{01833515-1835-46BF-9837-96B41F0FA5B3}" srcId="{0727B112-139D-4109-AAB9-1E9A50351917}" destId="{D30D4BA7-0380-4CF3-824E-4D81990BD367}" srcOrd="2" destOrd="0" parTransId="{E7A335A0-0B4E-45B4-A9C2-3ADE3326FE64}" sibTransId="{7FF661FE-6828-459D-AB08-02C39F7906D3}"/>
    <dgm:cxn modelId="{9659C716-645C-495B-A556-6E6D8153F52E}" type="presOf" srcId="{9B06B2C0-AB64-4162-8CC4-603817DCA496}" destId="{0EA4000D-442C-4F44-A9CA-BFFDD695052B}" srcOrd="0" destOrd="0" presId="urn:microsoft.com/office/officeart/2005/8/layout/chevron2"/>
    <dgm:cxn modelId="{9AEE3424-16AC-48AC-A0CB-4753F02E27D0}" srcId="{0727B112-139D-4109-AAB9-1E9A50351917}" destId="{9B06B2C0-AB64-4162-8CC4-603817DCA496}" srcOrd="0" destOrd="0" parTransId="{8B5DD79D-0308-4C31-8535-5013DB3FA953}" sibTransId="{71DD2676-2E2D-4561-9423-6C372DA8F9B4}"/>
    <dgm:cxn modelId="{BC3BCA31-A212-48E6-A0C7-C70712BD1213}" type="presOf" srcId="{495F9423-5D8D-483D-B3CB-04AEB0140101}" destId="{00C3F9F5-E51F-46ED-A166-14FCB5F75628}" srcOrd="0" destOrd="0" presId="urn:microsoft.com/office/officeart/2005/8/layout/chevron2"/>
    <dgm:cxn modelId="{27881069-4637-41DE-889C-2CE648FD7378}" srcId="{0727B112-139D-4109-AAB9-1E9A50351917}" destId="{B9EBE7F9-6C77-47F0-8EF9-99AD6B7C8F96}" srcOrd="3" destOrd="0" parTransId="{F73B4851-95DC-4C2D-A7AE-E4D3ADF4218D}" sibTransId="{E4105581-4F20-4FC0-9F71-AC134FB0E89D}"/>
    <dgm:cxn modelId="{55B08C6A-3AC7-417F-BB2E-B9867921A2D3}" srcId="{495F9423-5D8D-483D-B3CB-04AEB0140101}" destId="{7AB27331-1560-422D-86FD-6B7C8D9AE577}" srcOrd="0" destOrd="0" parTransId="{B6302065-B336-4D11-87D4-6F9A7DB1C92B}" sibTransId="{9EE921E6-67F6-4159-AF84-CF7B5326FF49}"/>
    <dgm:cxn modelId="{AB68A450-3351-4CB2-B114-5BD9F01ACD0A}" type="presOf" srcId="{D30D4BA7-0380-4CF3-824E-4D81990BD367}" destId="{5E9F118E-0DBF-4088-9E73-15B289E0F3D7}" srcOrd="0" destOrd="0" presId="urn:microsoft.com/office/officeart/2005/8/layout/chevron2"/>
    <dgm:cxn modelId="{05408074-FDDA-4C3E-996A-804AADFA4776}" type="presOf" srcId="{B9EBE7F9-6C77-47F0-8EF9-99AD6B7C8F96}" destId="{EFA0A7EA-D466-4057-BF07-7E6A96405F46}" srcOrd="0" destOrd="0" presId="urn:microsoft.com/office/officeart/2005/8/layout/chevron2"/>
    <dgm:cxn modelId="{69996455-4799-4B96-A132-96092155BDC3}" type="presOf" srcId="{4DA09417-AE74-4E9E-ADA2-436AC777FA88}" destId="{FD19DA8F-CCBB-4DD7-9C95-97298EABF97E}" srcOrd="0" destOrd="0" presId="urn:microsoft.com/office/officeart/2005/8/layout/chevron2"/>
    <dgm:cxn modelId="{57DF4C56-D137-42B3-9456-B59B83858E87}" srcId="{9B06B2C0-AB64-4162-8CC4-603817DCA496}" destId="{DEAF2974-1361-405A-9EDD-5890A70890F3}" srcOrd="0" destOrd="0" parTransId="{3811482A-D667-4172-964B-2C4DB2DBB020}" sibTransId="{8117589E-CB1A-47B1-AF7E-9894EFC9F453}"/>
    <dgm:cxn modelId="{F07F9C81-265D-486E-B22B-9858BEA6B1CB}" srcId="{B9EBE7F9-6C77-47F0-8EF9-99AD6B7C8F96}" destId="{5A387AEC-5C22-4A9E-A583-1E039C978B6D}" srcOrd="0" destOrd="0" parTransId="{B03AAA01-CCC9-4E68-A43F-9544082674B2}" sibTransId="{FD612E16-DC59-4CF3-965A-A9783AFB9286}"/>
    <dgm:cxn modelId="{9A3E828F-B084-4EB2-8780-0AD4EE0D5BD3}" type="presOf" srcId="{5A387AEC-5C22-4A9E-A583-1E039C978B6D}" destId="{02EA07C0-21E2-47F4-BEED-727DBF842974}" srcOrd="0" destOrd="0" presId="urn:microsoft.com/office/officeart/2005/8/layout/chevron2"/>
    <dgm:cxn modelId="{0E1075A3-3459-43BF-A4F4-3AF4C5B9ADCE}" type="presOf" srcId="{F27317A8-1991-4A22-AD13-09C16D6253D4}" destId="{0EB8AA38-6DF4-496E-9549-082E11ED5A97}" srcOrd="0" destOrd="0" presId="urn:microsoft.com/office/officeart/2005/8/layout/chevron2"/>
    <dgm:cxn modelId="{EC419FB9-11E5-45FF-924D-01DD79638914}" type="presOf" srcId="{1D58F3C8-A600-48BF-B88F-1EDDBC421836}" destId="{E77EBBDE-595D-4685-8BCF-70E265327B1D}" srcOrd="0" destOrd="0" presId="urn:microsoft.com/office/officeart/2005/8/layout/chevron2"/>
    <dgm:cxn modelId="{C4374DD0-4FCD-4131-844C-1836CDEA0EB0}" srcId="{1D58F3C8-A600-48BF-B88F-1EDDBC421836}" destId="{4DA09417-AE74-4E9E-ADA2-436AC777FA88}" srcOrd="0" destOrd="0" parTransId="{395A55F6-0228-4F84-8479-9548FF5DFEEA}" sibTransId="{9D8D8685-653C-42C4-9D29-4316F7720AF6}"/>
    <dgm:cxn modelId="{36B970F6-D579-4E2D-9FDA-2B571F0F132B}" srcId="{0727B112-139D-4109-AAB9-1E9A50351917}" destId="{1D58F3C8-A600-48BF-B88F-1EDDBC421836}" srcOrd="1" destOrd="0" parTransId="{45BBA173-7E20-4CC9-AACC-049A61AF8F0B}" sibTransId="{00751A7C-1BB4-4553-9CA8-0688158DB532}"/>
    <dgm:cxn modelId="{06AE3570-D723-4C19-A14B-DEE19C7C5CA8}" type="presParOf" srcId="{EA3ED87E-1CED-4389-BED7-5E331355E696}" destId="{40674837-93F4-4682-8B63-8617EFCCAA18}" srcOrd="0" destOrd="0" presId="urn:microsoft.com/office/officeart/2005/8/layout/chevron2"/>
    <dgm:cxn modelId="{8A9F77B9-FB55-47C2-9E2B-E90F2788CEDF}" type="presParOf" srcId="{40674837-93F4-4682-8B63-8617EFCCAA18}" destId="{0EA4000D-442C-4F44-A9CA-BFFDD695052B}" srcOrd="0" destOrd="0" presId="urn:microsoft.com/office/officeart/2005/8/layout/chevron2"/>
    <dgm:cxn modelId="{812D0FC9-02D3-4AFC-96D1-891C5EC384F0}" type="presParOf" srcId="{40674837-93F4-4682-8B63-8617EFCCAA18}" destId="{69813C2A-2B30-4432-8B18-6AFDD03D07DC}" srcOrd="1" destOrd="0" presId="urn:microsoft.com/office/officeart/2005/8/layout/chevron2"/>
    <dgm:cxn modelId="{EBF45A2D-48CA-41CD-9E12-5C90C4A58EF7}" type="presParOf" srcId="{EA3ED87E-1CED-4389-BED7-5E331355E696}" destId="{F6C3AA9D-6737-4196-90D6-6F212C13EC39}" srcOrd="1" destOrd="0" presId="urn:microsoft.com/office/officeart/2005/8/layout/chevron2"/>
    <dgm:cxn modelId="{435A9C74-DFA7-4B31-9B61-D5C0A435499B}" type="presParOf" srcId="{EA3ED87E-1CED-4389-BED7-5E331355E696}" destId="{81D90FCD-8186-4ECC-BF78-1957554BD15E}" srcOrd="2" destOrd="0" presId="urn:microsoft.com/office/officeart/2005/8/layout/chevron2"/>
    <dgm:cxn modelId="{296F1B65-9F25-40E6-B971-47C2734BB983}" type="presParOf" srcId="{81D90FCD-8186-4ECC-BF78-1957554BD15E}" destId="{E77EBBDE-595D-4685-8BCF-70E265327B1D}" srcOrd="0" destOrd="0" presId="urn:microsoft.com/office/officeart/2005/8/layout/chevron2"/>
    <dgm:cxn modelId="{607DFC7F-9762-4255-8CC2-654F63F45A8E}" type="presParOf" srcId="{81D90FCD-8186-4ECC-BF78-1957554BD15E}" destId="{FD19DA8F-CCBB-4DD7-9C95-97298EABF97E}" srcOrd="1" destOrd="0" presId="urn:microsoft.com/office/officeart/2005/8/layout/chevron2"/>
    <dgm:cxn modelId="{989C6500-A126-4F90-8A6F-FC9F0FFA2F56}" type="presParOf" srcId="{EA3ED87E-1CED-4389-BED7-5E331355E696}" destId="{2CC0A648-FD49-4DCA-AAD5-4825DE028BD1}" srcOrd="3" destOrd="0" presId="urn:microsoft.com/office/officeart/2005/8/layout/chevron2"/>
    <dgm:cxn modelId="{76052D7F-F7D4-480D-9A2C-A179F5D80B39}" type="presParOf" srcId="{EA3ED87E-1CED-4389-BED7-5E331355E696}" destId="{191EDD50-7396-4221-A54D-7EB8DFE80D31}" srcOrd="4" destOrd="0" presId="urn:microsoft.com/office/officeart/2005/8/layout/chevron2"/>
    <dgm:cxn modelId="{97375310-D637-4679-A18A-E79377C0FBFE}" type="presParOf" srcId="{191EDD50-7396-4221-A54D-7EB8DFE80D31}" destId="{5E9F118E-0DBF-4088-9E73-15B289E0F3D7}" srcOrd="0" destOrd="0" presId="urn:microsoft.com/office/officeart/2005/8/layout/chevron2"/>
    <dgm:cxn modelId="{1D4BEBF0-F430-4D46-87BB-B3617E3F16AC}" type="presParOf" srcId="{191EDD50-7396-4221-A54D-7EB8DFE80D31}" destId="{0EB8AA38-6DF4-496E-9549-082E11ED5A97}" srcOrd="1" destOrd="0" presId="urn:microsoft.com/office/officeart/2005/8/layout/chevron2"/>
    <dgm:cxn modelId="{EDCBC38F-7DD7-4415-88C8-4F4B33A2F62D}" type="presParOf" srcId="{EA3ED87E-1CED-4389-BED7-5E331355E696}" destId="{F3406B02-2B23-474C-B1E6-1D6C5BD8C1A8}" srcOrd="5" destOrd="0" presId="urn:microsoft.com/office/officeart/2005/8/layout/chevron2"/>
    <dgm:cxn modelId="{5CEC41D2-07E4-4AC5-A751-4E7C6E2390D4}" type="presParOf" srcId="{EA3ED87E-1CED-4389-BED7-5E331355E696}" destId="{20B8934D-82DC-443E-BEB1-DB6EC7B1589A}" srcOrd="6" destOrd="0" presId="urn:microsoft.com/office/officeart/2005/8/layout/chevron2"/>
    <dgm:cxn modelId="{A03F9E61-3E74-44DC-98C2-E34F8160C998}" type="presParOf" srcId="{20B8934D-82DC-443E-BEB1-DB6EC7B1589A}" destId="{EFA0A7EA-D466-4057-BF07-7E6A96405F46}" srcOrd="0" destOrd="0" presId="urn:microsoft.com/office/officeart/2005/8/layout/chevron2"/>
    <dgm:cxn modelId="{5D3EE838-2247-42BA-B782-8F5A608A5562}" type="presParOf" srcId="{20B8934D-82DC-443E-BEB1-DB6EC7B1589A}" destId="{02EA07C0-21E2-47F4-BEED-727DBF842974}" srcOrd="1" destOrd="0" presId="urn:microsoft.com/office/officeart/2005/8/layout/chevron2"/>
    <dgm:cxn modelId="{9F1160FB-C262-4F1C-9DEA-8E008F7B2518}" type="presParOf" srcId="{EA3ED87E-1CED-4389-BED7-5E331355E696}" destId="{A7A331B2-1109-41CA-89C5-D8338F4AD388}" srcOrd="7" destOrd="0" presId="urn:microsoft.com/office/officeart/2005/8/layout/chevron2"/>
    <dgm:cxn modelId="{39F01E99-643A-4193-9B11-C7FA1AFB0572}" type="presParOf" srcId="{EA3ED87E-1CED-4389-BED7-5E331355E696}" destId="{1527934D-70C4-4FCF-8810-FBCCAFD8A5D2}" srcOrd="8" destOrd="0" presId="urn:microsoft.com/office/officeart/2005/8/layout/chevron2"/>
    <dgm:cxn modelId="{74026054-26F1-4542-82A3-FDF32B74D5D4}" type="presParOf" srcId="{1527934D-70C4-4FCF-8810-FBCCAFD8A5D2}" destId="{00C3F9F5-E51F-46ED-A166-14FCB5F75628}" srcOrd="0" destOrd="0" presId="urn:microsoft.com/office/officeart/2005/8/layout/chevron2"/>
    <dgm:cxn modelId="{1C976215-ACAF-4B4C-9830-9DA90102BAC5}" type="presParOf" srcId="{1527934D-70C4-4FCF-8810-FBCCAFD8A5D2}" destId="{752E206B-1604-4631-8D2A-5561BA2DA4AC}" srcOrd="1" destOrd="0" presId="urn:microsoft.com/office/officeart/2005/8/layout/chevron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61F23D1-2A93-4633-A1D8-3BC04C405545}" type="doc">
      <dgm:prSet loTypeId="urn:microsoft.com/office/officeart/2008/layout/LinedList" loCatId="hierarchy" qsTypeId="urn:microsoft.com/office/officeart/2005/8/quickstyle/simple1" qsCatId="simple" csTypeId="urn:microsoft.com/office/officeart/2005/8/colors/colorful3" csCatId="colorful" phldr="1"/>
      <dgm:spPr/>
      <dgm:t>
        <a:bodyPr/>
        <a:lstStyle/>
        <a:p>
          <a:endParaRPr lang="es-ES"/>
        </a:p>
      </dgm:t>
    </dgm:pt>
    <dgm:pt modelId="{D8F64041-5E83-47C8-B8E9-AE23B9CC5F03}">
      <dgm:prSet phldrT="[Texto]"/>
      <dgm:spPr>
        <a:xfrm>
          <a:off x="0" y="3947"/>
          <a:ext cx="1208531" cy="8076924"/>
        </a:xfrm>
        <a:noFill/>
        <a:ln>
          <a:noFill/>
        </a:ln>
        <a:effectLst/>
      </dgm:spPr>
      <dgm:t>
        <a:bodyPr/>
        <a:lstStyle/>
        <a:p>
          <a:r>
            <a:rPr lang="es-ES">
              <a:solidFill>
                <a:sysClr val="windowText" lastClr="000000">
                  <a:hueOff val="0"/>
                  <a:satOff val="0"/>
                  <a:lumOff val="0"/>
                  <a:alphaOff val="0"/>
                </a:sysClr>
              </a:solidFill>
              <a:latin typeface="Calibri" panose="020F0502020204030204"/>
              <a:ea typeface="+mn-ea"/>
              <a:cs typeface="+mn-cs"/>
            </a:rPr>
            <a:t>Biología</a:t>
          </a:r>
        </a:p>
      </dgm:t>
    </dgm:pt>
    <dgm:pt modelId="{7CC22A64-63BF-4ED9-B818-D48729A60DC0}" type="parTrans" cxnId="{31B06650-5659-49ED-A3E3-0175F3608330}">
      <dgm:prSet/>
      <dgm:spPr/>
      <dgm:t>
        <a:bodyPr/>
        <a:lstStyle/>
        <a:p>
          <a:endParaRPr lang="es-ES"/>
        </a:p>
      </dgm:t>
    </dgm:pt>
    <dgm:pt modelId="{F3935736-1980-41F7-BEF0-604D37B78C47}" type="sibTrans" cxnId="{31B06650-5659-49ED-A3E3-0175F3608330}">
      <dgm:prSet/>
      <dgm:spPr/>
      <dgm:t>
        <a:bodyPr/>
        <a:lstStyle/>
        <a:p>
          <a:endParaRPr lang="es-ES"/>
        </a:p>
      </dgm:t>
    </dgm:pt>
    <dgm:pt modelId="{C69DD954-C87F-4F53-8B72-7DCE9479775B}"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Bloque 1: Evolución de los seres vivos</a:t>
          </a:r>
        </a:p>
      </dgm:t>
    </dgm:pt>
    <dgm:pt modelId="{8345159B-AD6C-45BA-A8BD-25D5BC00BBCB}" type="parTrans" cxnId="{052A4864-5555-479C-8259-E5FDBB861BA5}">
      <dgm:prSet/>
      <dgm:spPr/>
      <dgm:t>
        <a:bodyPr/>
        <a:lstStyle/>
        <a:p>
          <a:endParaRPr lang="es-ES"/>
        </a:p>
      </dgm:t>
    </dgm:pt>
    <dgm:pt modelId="{45A71B47-7F62-4502-8E22-9DFF6A000050}" type="sibTrans" cxnId="{052A4864-5555-479C-8259-E5FDBB861BA5}">
      <dgm:prSet/>
      <dgm:spPr/>
      <dgm:t>
        <a:bodyPr/>
        <a:lstStyle/>
        <a:p>
          <a:endParaRPr lang="es-ES"/>
        </a:p>
      </dgm:t>
    </dgm:pt>
    <dgm:pt modelId="{6206B28F-DBE1-48EE-A28C-ACE041434DFE}"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Bloque 2: Biología celular y molecular</a:t>
          </a:r>
        </a:p>
      </dgm:t>
    </dgm:pt>
    <dgm:pt modelId="{505CE348-DA86-4FF7-AC87-95BD214696BB}" type="parTrans" cxnId="{139D95AC-1404-4488-8D79-473A91273198}">
      <dgm:prSet/>
      <dgm:spPr/>
      <dgm:t>
        <a:bodyPr/>
        <a:lstStyle/>
        <a:p>
          <a:endParaRPr lang="es-EC"/>
        </a:p>
      </dgm:t>
    </dgm:pt>
    <dgm:pt modelId="{65A937C7-08FC-44AD-B1A0-38304958AE80}" type="sibTrans" cxnId="{139D95AC-1404-4488-8D79-473A91273198}">
      <dgm:prSet/>
      <dgm:spPr/>
      <dgm:t>
        <a:bodyPr/>
        <a:lstStyle/>
        <a:p>
          <a:endParaRPr lang="es-EC"/>
        </a:p>
      </dgm:t>
    </dgm:pt>
    <dgm:pt modelId="{EACC3D20-E626-4387-B305-F44806150D21}"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Bloque 3: Biología animal y vegetal</a:t>
          </a:r>
        </a:p>
      </dgm:t>
    </dgm:pt>
    <dgm:pt modelId="{55464766-1E34-4B58-9C91-128395F0DEE7}" type="parTrans" cxnId="{221676D8-7E76-4087-A5E6-1A1301B9D53A}">
      <dgm:prSet/>
      <dgm:spPr/>
      <dgm:t>
        <a:bodyPr/>
        <a:lstStyle/>
        <a:p>
          <a:endParaRPr lang="es-EC"/>
        </a:p>
      </dgm:t>
    </dgm:pt>
    <dgm:pt modelId="{F5CAAF58-F3A7-4074-B52E-5B64E4529D1D}" type="sibTrans" cxnId="{221676D8-7E76-4087-A5E6-1A1301B9D53A}">
      <dgm:prSet/>
      <dgm:spPr/>
      <dgm:t>
        <a:bodyPr/>
        <a:lstStyle/>
        <a:p>
          <a:endParaRPr lang="es-EC"/>
        </a:p>
      </dgm:t>
    </dgm:pt>
    <dgm:pt modelId="{DD182925-1473-464F-A087-DDFBEBED1AB2}"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Bloque 4: Cuerpo humano y salud</a:t>
          </a:r>
        </a:p>
      </dgm:t>
    </dgm:pt>
    <dgm:pt modelId="{7BF95BE7-6078-472C-9B8A-6CA2F796B6C2}" type="parTrans" cxnId="{512FA487-81C4-4239-83E4-2B962C8C9C43}">
      <dgm:prSet/>
      <dgm:spPr/>
      <dgm:t>
        <a:bodyPr/>
        <a:lstStyle/>
        <a:p>
          <a:endParaRPr lang="es-EC"/>
        </a:p>
      </dgm:t>
    </dgm:pt>
    <dgm:pt modelId="{0BEE3DD8-74FE-4058-B926-CE7C2113856E}" type="sibTrans" cxnId="{512FA487-81C4-4239-83E4-2B962C8C9C43}">
      <dgm:prSet/>
      <dgm:spPr/>
      <dgm:t>
        <a:bodyPr/>
        <a:lstStyle/>
        <a:p>
          <a:endParaRPr lang="es-EC"/>
        </a:p>
      </dgm:t>
    </dgm:pt>
    <dgm:pt modelId="{A8FCAB26-B2FF-4810-BF6E-C34F2F061CDE}"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Bloque 5: Biología en acción</a:t>
          </a:r>
        </a:p>
      </dgm:t>
    </dgm:pt>
    <dgm:pt modelId="{179AC964-2A32-4988-9A85-F88039E79585}" type="parTrans" cxnId="{11A4F2CC-FA3D-47FC-BAE7-77A847CA3E10}">
      <dgm:prSet/>
      <dgm:spPr/>
      <dgm:t>
        <a:bodyPr/>
        <a:lstStyle/>
        <a:p>
          <a:endParaRPr lang="es-EC"/>
        </a:p>
      </dgm:t>
    </dgm:pt>
    <dgm:pt modelId="{BB7B2032-A5F1-4163-A098-C7F62E7A46E7}" type="sibTrans" cxnId="{11A4F2CC-FA3D-47FC-BAE7-77A847CA3E10}">
      <dgm:prSet/>
      <dgm:spPr/>
      <dgm:t>
        <a:bodyPr/>
        <a:lstStyle/>
        <a:p>
          <a:endParaRPr lang="es-EC"/>
        </a:p>
      </dgm:t>
    </dgm:pt>
    <dgm:pt modelId="{B233800F-C198-4D15-95F8-947D7A786240}"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Origen y evolución de la vida</a:t>
          </a:r>
        </a:p>
      </dgm:t>
    </dgm:pt>
    <dgm:pt modelId="{F9D9EE84-DADF-495F-AE57-5A6ABCB376DA}" type="parTrans" cxnId="{4AC1B997-DB31-47C5-8213-E3EFEDEE6B86}">
      <dgm:prSet/>
      <dgm:spPr/>
      <dgm:t>
        <a:bodyPr/>
        <a:lstStyle/>
        <a:p>
          <a:endParaRPr lang="es-EC"/>
        </a:p>
      </dgm:t>
    </dgm:pt>
    <dgm:pt modelId="{EB6E42C4-BB3D-4687-873C-7AECE8F536BB}" type="sibTrans" cxnId="{4AC1B997-DB31-47C5-8213-E3EFEDEE6B86}">
      <dgm:prSet/>
      <dgm:spPr/>
      <dgm:t>
        <a:bodyPr/>
        <a:lstStyle/>
        <a:p>
          <a:endParaRPr lang="es-EC"/>
        </a:p>
      </dgm:t>
    </dgm:pt>
    <dgm:pt modelId="{73719099-6DFF-4C97-A83D-31BA8B60A6F8}"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Herencia y genética</a:t>
          </a:r>
        </a:p>
      </dgm:t>
    </dgm:pt>
    <dgm:pt modelId="{EF013DF1-5FA1-4573-9FC0-412FCBAF6E8F}" type="parTrans" cxnId="{47FC4492-F180-4C93-B824-7113FFF4B5F3}">
      <dgm:prSet/>
      <dgm:spPr/>
      <dgm:t>
        <a:bodyPr/>
        <a:lstStyle/>
        <a:p>
          <a:endParaRPr lang="es-EC"/>
        </a:p>
      </dgm:t>
    </dgm:pt>
    <dgm:pt modelId="{5638B9B0-875B-444F-8630-D7A87557C503}" type="sibTrans" cxnId="{47FC4492-F180-4C93-B824-7113FFF4B5F3}">
      <dgm:prSet/>
      <dgm:spPr/>
      <dgm:t>
        <a:bodyPr/>
        <a:lstStyle/>
        <a:p>
          <a:endParaRPr lang="es-EC"/>
        </a:p>
      </dgm:t>
    </dgm:pt>
    <dgm:pt modelId="{153FAEA0-6CE6-4A4F-8176-24F1C901369D}"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Diversidad biológica y conservación</a:t>
          </a:r>
        </a:p>
      </dgm:t>
    </dgm:pt>
    <dgm:pt modelId="{2FEF03EB-2F9C-4937-ADC6-62E20435FF45}" type="parTrans" cxnId="{F48AEB49-27DE-44FE-B8ED-B9F227DDBCBA}">
      <dgm:prSet/>
      <dgm:spPr/>
      <dgm:t>
        <a:bodyPr/>
        <a:lstStyle/>
        <a:p>
          <a:endParaRPr lang="es-EC"/>
        </a:p>
      </dgm:t>
    </dgm:pt>
    <dgm:pt modelId="{C46B619D-CBF2-4E58-983D-2083D6E5ADFC}" type="sibTrans" cxnId="{F48AEB49-27DE-44FE-B8ED-B9F227DDBCBA}">
      <dgm:prSet/>
      <dgm:spPr/>
      <dgm:t>
        <a:bodyPr/>
        <a:lstStyle/>
        <a:p>
          <a:endParaRPr lang="es-EC"/>
        </a:p>
      </dgm:t>
    </dgm:pt>
    <dgm:pt modelId="{10313167-B8F2-47A2-911A-79010C6D1F2A}"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Estructura y fisiología celular</a:t>
          </a:r>
        </a:p>
      </dgm:t>
    </dgm:pt>
    <dgm:pt modelId="{D88420F7-AED2-44BB-A885-D40ADFF55B55}" type="parTrans" cxnId="{EE7ED3A6-1F0F-4651-8408-9F6AA6C958B4}">
      <dgm:prSet/>
      <dgm:spPr/>
      <dgm:t>
        <a:bodyPr/>
        <a:lstStyle/>
        <a:p>
          <a:endParaRPr lang="es-EC"/>
        </a:p>
      </dgm:t>
    </dgm:pt>
    <dgm:pt modelId="{FFED83C6-1FA3-4AA8-A5F4-9A7E2377776D}" type="sibTrans" cxnId="{EE7ED3A6-1F0F-4651-8408-9F6AA6C958B4}">
      <dgm:prSet/>
      <dgm:spPr/>
      <dgm:t>
        <a:bodyPr/>
        <a:lstStyle/>
        <a:p>
          <a:endParaRPr lang="es-EC"/>
        </a:p>
      </dgm:t>
    </dgm:pt>
    <dgm:pt modelId="{DE2FF006-3902-46D3-A7E3-33718D54CBC6}"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Sistemas animales</a:t>
          </a:r>
        </a:p>
      </dgm:t>
    </dgm:pt>
    <dgm:pt modelId="{198E275C-F83C-4E33-8CD0-0DA8240311E0}" type="parTrans" cxnId="{0E283A26-DDE4-4608-A7F6-82BCBA44104D}">
      <dgm:prSet/>
      <dgm:spPr/>
      <dgm:t>
        <a:bodyPr/>
        <a:lstStyle/>
        <a:p>
          <a:endParaRPr lang="es-EC"/>
        </a:p>
      </dgm:t>
    </dgm:pt>
    <dgm:pt modelId="{AA5E2A90-0748-4C96-A4A9-9351BB09D3E5}" type="sibTrans" cxnId="{0E283A26-DDE4-4608-A7F6-82BCBA44104D}">
      <dgm:prSet/>
      <dgm:spPr/>
      <dgm:t>
        <a:bodyPr/>
        <a:lstStyle/>
        <a:p>
          <a:endParaRPr lang="es-EC"/>
        </a:p>
      </dgm:t>
    </dgm:pt>
    <dgm:pt modelId="{01AEDEDB-02CD-4593-BBB6-2B3781AF155A}"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Sistemas vegetales</a:t>
          </a:r>
        </a:p>
      </dgm:t>
    </dgm:pt>
    <dgm:pt modelId="{A824F8F4-442C-4C2E-8851-BDB7B4E7E886}" type="parTrans" cxnId="{685B8493-4219-4D96-9DCA-A2CE6DAE03B6}">
      <dgm:prSet/>
      <dgm:spPr/>
      <dgm:t>
        <a:bodyPr/>
        <a:lstStyle/>
        <a:p>
          <a:endParaRPr lang="es-EC"/>
        </a:p>
      </dgm:t>
    </dgm:pt>
    <dgm:pt modelId="{6D03DAE3-F42C-4F71-A296-11E6B6CB03CD}" type="sibTrans" cxnId="{685B8493-4219-4D96-9DCA-A2CE6DAE03B6}">
      <dgm:prSet/>
      <dgm:spPr/>
      <dgm:t>
        <a:bodyPr/>
        <a:lstStyle/>
        <a:p>
          <a:endParaRPr lang="es-EC"/>
        </a:p>
      </dgm:t>
    </dgm:pt>
    <dgm:pt modelId="{61987F4F-715C-4044-9939-D633954B62A0}"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Sistemas digestivo, excretor, circulatorio y respiratorio</a:t>
          </a:r>
        </a:p>
      </dgm:t>
    </dgm:pt>
    <dgm:pt modelId="{2789061F-43BB-4A64-8439-AEA133652EDA}" type="parTrans" cxnId="{09785E92-A5F3-4EF3-9267-78E95C69456E}">
      <dgm:prSet/>
      <dgm:spPr/>
      <dgm:t>
        <a:bodyPr/>
        <a:lstStyle/>
        <a:p>
          <a:endParaRPr lang="es-EC"/>
        </a:p>
      </dgm:t>
    </dgm:pt>
    <dgm:pt modelId="{EA26ACF6-C0A7-41DC-8370-89F5153DE40F}" type="sibTrans" cxnId="{09785E92-A5F3-4EF3-9267-78E95C69456E}">
      <dgm:prSet/>
      <dgm:spPr/>
      <dgm:t>
        <a:bodyPr/>
        <a:lstStyle/>
        <a:p>
          <a:endParaRPr lang="es-EC"/>
        </a:p>
      </dgm:t>
    </dgm:pt>
    <dgm:pt modelId="{0FB635CC-5540-4D5C-950E-9E0E3CB4FF50}"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Sistemas nervioso, endocrino, osteoartromuscular, inmunológico</a:t>
          </a:r>
        </a:p>
      </dgm:t>
    </dgm:pt>
    <dgm:pt modelId="{CC1275DC-23C3-4208-8057-AB0AEA334B26}" type="parTrans" cxnId="{F5F30A51-96B3-4863-8D18-0598AFBED2C1}">
      <dgm:prSet/>
      <dgm:spPr/>
      <dgm:t>
        <a:bodyPr/>
        <a:lstStyle/>
        <a:p>
          <a:endParaRPr lang="es-EC"/>
        </a:p>
      </dgm:t>
    </dgm:pt>
    <dgm:pt modelId="{045EEBDA-2BEE-49BB-9227-C734B8875540}" type="sibTrans" cxnId="{F5F30A51-96B3-4863-8D18-0598AFBED2C1}">
      <dgm:prSet/>
      <dgm:spPr/>
      <dgm:t>
        <a:bodyPr/>
        <a:lstStyle/>
        <a:p>
          <a:endParaRPr lang="es-EC"/>
        </a:p>
      </dgm:t>
    </dgm:pt>
    <dgm:pt modelId="{5F88A55B-7692-4F47-92C2-401831615792}" type="asst">
      <dgm:prSet phldrT="[Texto]" custT="1"/>
      <dgm:spPr>
        <a:xfrm>
          <a:off x="1299171" y="98894"/>
          <a:ext cx="2326424" cy="1898944"/>
        </a:xfrm>
        <a:noFill/>
        <a:ln>
          <a:noFill/>
        </a:ln>
        <a:effectLst/>
      </dgm:spPr>
      <dgm:t>
        <a:bodyPr/>
        <a:lstStyle/>
        <a:p>
          <a:r>
            <a:rPr lang="es-ES" sz="1200">
              <a:solidFill>
                <a:sysClr val="windowText" lastClr="000000">
                  <a:hueOff val="0"/>
                  <a:satOff val="0"/>
                  <a:lumOff val="0"/>
                  <a:alphaOff val="0"/>
                </a:sysClr>
              </a:solidFill>
              <a:latin typeface="Calibri" panose="020F0502020204030204"/>
              <a:ea typeface="+mn-ea"/>
              <a:cs typeface="+mn-cs"/>
            </a:rPr>
            <a:t>Reproducción humana</a:t>
          </a:r>
        </a:p>
      </dgm:t>
    </dgm:pt>
    <dgm:pt modelId="{77232BD7-34F4-46CE-BC18-D9C3A6FE592F}" type="parTrans" cxnId="{5CA516D3-28C8-4607-A186-E9C1C2C37432}">
      <dgm:prSet/>
      <dgm:spPr/>
      <dgm:t>
        <a:bodyPr/>
        <a:lstStyle/>
        <a:p>
          <a:endParaRPr lang="es-EC"/>
        </a:p>
      </dgm:t>
    </dgm:pt>
    <dgm:pt modelId="{03384009-FF29-4F97-AC66-1ABC65CD256A}" type="sibTrans" cxnId="{5CA516D3-28C8-4607-A186-E9C1C2C37432}">
      <dgm:prSet/>
      <dgm:spPr/>
      <dgm:t>
        <a:bodyPr/>
        <a:lstStyle/>
        <a:p>
          <a:endParaRPr lang="es-EC"/>
        </a:p>
      </dgm:t>
    </dgm:pt>
    <dgm:pt modelId="{5B1F76E7-414F-430A-808E-75B330C60B85}" type="pres">
      <dgm:prSet presAssocID="{061F23D1-2A93-4633-A1D8-3BC04C405545}" presName="vert0" presStyleCnt="0">
        <dgm:presLayoutVars>
          <dgm:dir/>
          <dgm:animOne val="branch"/>
          <dgm:animLvl val="lvl"/>
        </dgm:presLayoutVars>
      </dgm:prSet>
      <dgm:spPr/>
    </dgm:pt>
    <dgm:pt modelId="{EB5ED569-094C-4B1A-BD1F-3123DBBAAE94}" type="pres">
      <dgm:prSet presAssocID="{D8F64041-5E83-47C8-B8E9-AE23B9CC5F03}" presName="thickLine" presStyleLbl="alignNode1" presStyleIdx="0" presStyleCnt="1"/>
      <dgm:spPr>
        <a:xfrm>
          <a:off x="0" y="3947"/>
          <a:ext cx="6042660" cy="0"/>
        </a:xfrm>
        <a:prstGeom prst="line">
          <a:avLst/>
        </a:prstGeom>
        <a:solidFill>
          <a:srgbClr val="297FD5">
            <a:hueOff val="0"/>
            <a:satOff val="0"/>
            <a:lumOff val="0"/>
            <a:alphaOff val="0"/>
          </a:srgbClr>
        </a:solidFill>
        <a:ln w="12700" cap="flat" cmpd="sng" algn="ctr">
          <a:solidFill>
            <a:srgbClr val="297FD5">
              <a:hueOff val="0"/>
              <a:satOff val="0"/>
              <a:lumOff val="0"/>
              <a:alphaOff val="0"/>
            </a:srgbClr>
          </a:solidFill>
          <a:prstDash val="solid"/>
          <a:miter lim="800000"/>
        </a:ln>
        <a:effectLst/>
      </dgm:spPr>
    </dgm:pt>
    <dgm:pt modelId="{6D996FB2-526B-4DA1-BFA7-5874D8992F11}" type="pres">
      <dgm:prSet presAssocID="{D8F64041-5E83-47C8-B8E9-AE23B9CC5F03}" presName="horz1" presStyleCnt="0"/>
      <dgm:spPr/>
    </dgm:pt>
    <dgm:pt modelId="{22888A38-B5EB-43A1-92C2-6C0063524EB0}" type="pres">
      <dgm:prSet presAssocID="{D8F64041-5E83-47C8-B8E9-AE23B9CC5F03}" presName="tx1" presStyleLbl="revTx" presStyleIdx="0" presStyleCnt="15"/>
      <dgm:spPr>
        <a:prstGeom prst="rect">
          <a:avLst/>
        </a:prstGeom>
      </dgm:spPr>
    </dgm:pt>
    <dgm:pt modelId="{F2BB51E4-4616-44D2-8EEF-7A1A22E821E0}" type="pres">
      <dgm:prSet presAssocID="{D8F64041-5E83-47C8-B8E9-AE23B9CC5F03}" presName="vert1" presStyleCnt="0"/>
      <dgm:spPr/>
    </dgm:pt>
    <dgm:pt modelId="{CBDC3C07-3869-419E-B5D9-9EA887A6B7E4}" type="pres">
      <dgm:prSet presAssocID="{C69DD954-C87F-4F53-8B72-7DCE9479775B}" presName="vertSpace2a" presStyleCnt="0"/>
      <dgm:spPr/>
    </dgm:pt>
    <dgm:pt modelId="{9F7DEBE2-ED6C-40EB-937F-70565C3DDB80}" type="pres">
      <dgm:prSet presAssocID="{C69DD954-C87F-4F53-8B72-7DCE9479775B}" presName="horz2" presStyleCnt="0"/>
      <dgm:spPr/>
    </dgm:pt>
    <dgm:pt modelId="{C9C4C531-8444-4ADA-A794-2985E5CA5608}" type="pres">
      <dgm:prSet presAssocID="{C69DD954-C87F-4F53-8B72-7DCE9479775B}" presName="horzSpace2" presStyleCnt="0"/>
      <dgm:spPr/>
    </dgm:pt>
    <dgm:pt modelId="{6B819DDA-1086-4848-A3A4-F7993D3498B5}" type="pres">
      <dgm:prSet presAssocID="{C69DD954-C87F-4F53-8B72-7DCE9479775B}" presName="tx2" presStyleLbl="revTx" presStyleIdx="1" presStyleCnt="15"/>
      <dgm:spPr>
        <a:prstGeom prst="rect">
          <a:avLst/>
        </a:prstGeom>
      </dgm:spPr>
    </dgm:pt>
    <dgm:pt modelId="{08637587-AE55-4EE4-BC26-4A42DF51BE65}" type="pres">
      <dgm:prSet presAssocID="{C69DD954-C87F-4F53-8B72-7DCE9479775B}" presName="vert2" presStyleCnt="0"/>
      <dgm:spPr/>
    </dgm:pt>
    <dgm:pt modelId="{C88300E6-A544-42B6-ABE6-44AC2228AD5E}" type="pres">
      <dgm:prSet presAssocID="{B233800F-C198-4D15-95F8-947D7A786240}" presName="horz3" presStyleCnt="0"/>
      <dgm:spPr/>
    </dgm:pt>
    <dgm:pt modelId="{2B1DFF68-6CF6-4EBD-B8EA-805D3C231C72}" type="pres">
      <dgm:prSet presAssocID="{B233800F-C198-4D15-95F8-947D7A786240}" presName="horzSpace3" presStyleCnt="0"/>
      <dgm:spPr/>
    </dgm:pt>
    <dgm:pt modelId="{A8FF372F-637B-463B-A565-448DD172F8DA}" type="pres">
      <dgm:prSet presAssocID="{B233800F-C198-4D15-95F8-947D7A786240}" presName="tx3" presStyleLbl="revTx" presStyleIdx="2" presStyleCnt="15"/>
      <dgm:spPr/>
    </dgm:pt>
    <dgm:pt modelId="{29E5E466-2E78-400C-9FA2-37DB943C22D4}" type="pres">
      <dgm:prSet presAssocID="{B233800F-C198-4D15-95F8-947D7A786240}" presName="vert3" presStyleCnt="0"/>
      <dgm:spPr/>
    </dgm:pt>
    <dgm:pt modelId="{5A960A2A-8F3D-4064-AEAE-F38CDA7D9420}" type="pres">
      <dgm:prSet presAssocID="{EB6E42C4-BB3D-4687-873C-7AECE8F536BB}" presName="thinLine3" presStyleLbl="callout" presStyleIdx="0" presStyleCnt="10"/>
      <dgm:spPr/>
    </dgm:pt>
    <dgm:pt modelId="{E23002C8-8734-4336-B9DC-E48DB3238A1F}" type="pres">
      <dgm:prSet presAssocID="{73719099-6DFF-4C97-A83D-31BA8B60A6F8}" presName="horz3" presStyleCnt="0"/>
      <dgm:spPr/>
    </dgm:pt>
    <dgm:pt modelId="{14A34BC1-BAAC-4551-9C3B-A564BBEB108A}" type="pres">
      <dgm:prSet presAssocID="{73719099-6DFF-4C97-A83D-31BA8B60A6F8}" presName="horzSpace3" presStyleCnt="0"/>
      <dgm:spPr/>
    </dgm:pt>
    <dgm:pt modelId="{07A0F019-24CD-408B-B614-B9B2FDB97842}" type="pres">
      <dgm:prSet presAssocID="{73719099-6DFF-4C97-A83D-31BA8B60A6F8}" presName="tx3" presStyleLbl="revTx" presStyleIdx="3" presStyleCnt="15"/>
      <dgm:spPr/>
    </dgm:pt>
    <dgm:pt modelId="{34DAEECF-428E-460F-87C9-B50634FA3BFF}" type="pres">
      <dgm:prSet presAssocID="{73719099-6DFF-4C97-A83D-31BA8B60A6F8}" presName="vert3" presStyleCnt="0"/>
      <dgm:spPr/>
    </dgm:pt>
    <dgm:pt modelId="{5E4331D1-C49E-45B4-9010-6FAFA5CE02C8}" type="pres">
      <dgm:prSet presAssocID="{5638B9B0-875B-444F-8630-D7A87557C503}" presName="thinLine3" presStyleLbl="callout" presStyleIdx="1" presStyleCnt="10"/>
      <dgm:spPr/>
    </dgm:pt>
    <dgm:pt modelId="{DB0E5A24-02B3-4ED5-8847-39EB16A0D99E}" type="pres">
      <dgm:prSet presAssocID="{153FAEA0-6CE6-4A4F-8176-24F1C901369D}" presName="horz3" presStyleCnt="0"/>
      <dgm:spPr/>
    </dgm:pt>
    <dgm:pt modelId="{C36EEF5D-D5D0-4D2E-BA05-3C54AFDA8A52}" type="pres">
      <dgm:prSet presAssocID="{153FAEA0-6CE6-4A4F-8176-24F1C901369D}" presName="horzSpace3" presStyleCnt="0"/>
      <dgm:spPr/>
    </dgm:pt>
    <dgm:pt modelId="{DAE6B44E-8E2D-4D11-861C-C42749100ACD}" type="pres">
      <dgm:prSet presAssocID="{153FAEA0-6CE6-4A4F-8176-24F1C901369D}" presName="tx3" presStyleLbl="revTx" presStyleIdx="4" presStyleCnt="15"/>
      <dgm:spPr/>
    </dgm:pt>
    <dgm:pt modelId="{2E2B5C32-2EE6-4D3A-829D-03190FB0D64A}" type="pres">
      <dgm:prSet presAssocID="{153FAEA0-6CE6-4A4F-8176-24F1C901369D}" presName="vert3" presStyleCnt="0"/>
      <dgm:spPr/>
    </dgm:pt>
    <dgm:pt modelId="{5D1166B0-41B9-47F6-BC7C-E2489C69E8BA}" type="pres">
      <dgm:prSet presAssocID="{C69DD954-C87F-4F53-8B72-7DCE9479775B}" presName="thinLine2b" presStyleLbl="callout" presStyleIdx="2" presStyleCnt="10"/>
      <dgm:spPr>
        <a:xfrm>
          <a:off x="1208531" y="1997839"/>
          <a:ext cx="4834127" cy="0"/>
        </a:xfrm>
        <a:prstGeom prst="line">
          <a:avLst/>
        </a:prstGeom>
        <a:solidFill>
          <a:srgbClr val="297FD5">
            <a:hueOff val="0"/>
            <a:satOff val="0"/>
            <a:lumOff val="0"/>
            <a:alphaOff val="0"/>
          </a:srgbClr>
        </a:solidFill>
        <a:ln w="12700" cap="flat" cmpd="sng" algn="ctr">
          <a:solidFill>
            <a:srgbClr val="297FD5">
              <a:tint val="50000"/>
              <a:hueOff val="0"/>
              <a:satOff val="0"/>
              <a:lumOff val="0"/>
              <a:alphaOff val="0"/>
            </a:srgbClr>
          </a:solidFill>
          <a:prstDash val="solid"/>
          <a:miter lim="800000"/>
        </a:ln>
        <a:effectLst/>
      </dgm:spPr>
    </dgm:pt>
    <dgm:pt modelId="{38842258-2DDE-4A57-9E48-EEA29E6933D8}" type="pres">
      <dgm:prSet presAssocID="{C69DD954-C87F-4F53-8B72-7DCE9479775B}" presName="vertSpace2b" presStyleCnt="0"/>
      <dgm:spPr/>
    </dgm:pt>
    <dgm:pt modelId="{2B3A6824-562D-4AAD-B2F9-FC92A154C782}" type="pres">
      <dgm:prSet presAssocID="{6206B28F-DBE1-48EE-A28C-ACE041434DFE}" presName="horz2" presStyleCnt="0"/>
      <dgm:spPr/>
    </dgm:pt>
    <dgm:pt modelId="{45E439AA-21FC-475C-AEA4-D6C839089FD3}" type="pres">
      <dgm:prSet presAssocID="{6206B28F-DBE1-48EE-A28C-ACE041434DFE}" presName="horzSpace2" presStyleCnt="0"/>
      <dgm:spPr/>
    </dgm:pt>
    <dgm:pt modelId="{B3C18973-4990-4F80-BD41-ECDEAEF672D9}" type="pres">
      <dgm:prSet presAssocID="{6206B28F-DBE1-48EE-A28C-ACE041434DFE}" presName="tx2" presStyleLbl="revTx" presStyleIdx="5" presStyleCnt="15"/>
      <dgm:spPr/>
    </dgm:pt>
    <dgm:pt modelId="{CA1F0D84-99AB-4CE2-AC75-A03F317CB13D}" type="pres">
      <dgm:prSet presAssocID="{6206B28F-DBE1-48EE-A28C-ACE041434DFE}" presName="vert2" presStyleCnt="0"/>
      <dgm:spPr/>
    </dgm:pt>
    <dgm:pt modelId="{3FD766B3-A966-42B6-AD32-A87388D2103A}" type="pres">
      <dgm:prSet presAssocID="{10313167-B8F2-47A2-911A-79010C6D1F2A}" presName="horz3" presStyleCnt="0"/>
      <dgm:spPr/>
    </dgm:pt>
    <dgm:pt modelId="{876B569D-D89D-46D9-BB27-028CF1EC5874}" type="pres">
      <dgm:prSet presAssocID="{10313167-B8F2-47A2-911A-79010C6D1F2A}" presName="horzSpace3" presStyleCnt="0"/>
      <dgm:spPr/>
    </dgm:pt>
    <dgm:pt modelId="{5409264B-8E19-47A7-8E83-E94906497C6C}" type="pres">
      <dgm:prSet presAssocID="{10313167-B8F2-47A2-911A-79010C6D1F2A}" presName="tx3" presStyleLbl="revTx" presStyleIdx="6" presStyleCnt="15"/>
      <dgm:spPr/>
    </dgm:pt>
    <dgm:pt modelId="{C7B2503D-007A-4D65-BB3E-6DA1505101B1}" type="pres">
      <dgm:prSet presAssocID="{10313167-B8F2-47A2-911A-79010C6D1F2A}" presName="vert3" presStyleCnt="0"/>
      <dgm:spPr/>
    </dgm:pt>
    <dgm:pt modelId="{8C125AAA-AA72-43CE-BA6F-7D59479CA018}" type="pres">
      <dgm:prSet presAssocID="{6206B28F-DBE1-48EE-A28C-ACE041434DFE}" presName="thinLine2b" presStyleLbl="callout" presStyleIdx="3" presStyleCnt="10"/>
      <dgm:spPr/>
    </dgm:pt>
    <dgm:pt modelId="{E82E08AA-01E7-44A9-9001-01A700D31DA3}" type="pres">
      <dgm:prSet presAssocID="{6206B28F-DBE1-48EE-A28C-ACE041434DFE}" presName="vertSpace2b" presStyleCnt="0"/>
      <dgm:spPr/>
    </dgm:pt>
    <dgm:pt modelId="{4FFF41BC-891F-4BF7-9E49-932081C60ACA}" type="pres">
      <dgm:prSet presAssocID="{EACC3D20-E626-4387-B305-F44806150D21}" presName="horz2" presStyleCnt="0"/>
      <dgm:spPr/>
    </dgm:pt>
    <dgm:pt modelId="{B8AAFFBA-8B85-4DD7-8CC4-E5AD9D9F8205}" type="pres">
      <dgm:prSet presAssocID="{EACC3D20-E626-4387-B305-F44806150D21}" presName="horzSpace2" presStyleCnt="0"/>
      <dgm:spPr/>
    </dgm:pt>
    <dgm:pt modelId="{DBED1854-CB88-40A9-837A-5C6407433CF3}" type="pres">
      <dgm:prSet presAssocID="{EACC3D20-E626-4387-B305-F44806150D21}" presName="tx2" presStyleLbl="revTx" presStyleIdx="7" presStyleCnt="15"/>
      <dgm:spPr/>
    </dgm:pt>
    <dgm:pt modelId="{227EF54E-8690-45D5-9FBB-3D1BD59BA138}" type="pres">
      <dgm:prSet presAssocID="{EACC3D20-E626-4387-B305-F44806150D21}" presName="vert2" presStyleCnt="0"/>
      <dgm:spPr/>
    </dgm:pt>
    <dgm:pt modelId="{B5C70A9A-74C4-40C9-8303-782A3967106C}" type="pres">
      <dgm:prSet presAssocID="{DE2FF006-3902-46D3-A7E3-33718D54CBC6}" presName="horz3" presStyleCnt="0"/>
      <dgm:spPr/>
    </dgm:pt>
    <dgm:pt modelId="{C7E5C71D-9143-4DD7-BE09-F9FBA6BDF899}" type="pres">
      <dgm:prSet presAssocID="{DE2FF006-3902-46D3-A7E3-33718D54CBC6}" presName="horzSpace3" presStyleCnt="0"/>
      <dgm:spPr/>
    </dgm:pt>
    <dgm:pt modelId="{DFC8B364-84A1-475A-8EE0-AD16DE7D5233}" type="pres">
      <dgm:prSet presAssocID="{DE2FF006-3902-46D3-A7E3-33718D54CBC6}" presName="tx3" presStyleLbl="revTx" presStyleIdx="8" presStyleCnt="15"/>
      <dgm:spPr/>
    </dgm:pt>
    <dgm:pt modelId="{B350CE6A-A6E8-4861-AB60-4B6E7DC70FB2}" type="pres">
      <dgm:prSet presAssocID="{DE2FF006-3902-46D3-A7E3-33718D54CBC6}" presName="vert3" presStyleCnt="0"/>
      <dgm:spPr/>
    </dgm:pt>
    <dgm:pt modelId="{3545F746-A33F-45B0-A0D1-005FDA37CD28}" type="pres">
      <dgm:prSet presAssocID="{AA5E2A90-0748-4C96-A4A9-9351BB09D3E5}" presName="thinLine3" presStyleLbl="callout" presStyleIdx="4" presStyleCnt="10"/>
      <dgm:spPr/>
    </dgm:pt>
    <dgm:pt modelId="{6AEF6DC2-CDAB-4B78-A5BA-318D6C289809}" type="pres">
      <dgm:prSet presAssocID="{01AEDEDB-02CD-4593-BBB6-2B3781AF155A}" presName="horz3" presStyleCnt="0"/>
      <dgm:spPr/>
    </dgm:pt>
    <dgm:pt modelId="{DA974B35-B6B9-49E2-A5A0-9FC660252F51}" type="pres">
      <dgm:prSet presAssocID="{01AEDEDB-02CD-4593-BBB6-2B3781AF155A}" presName="horzSpace3" presStyleCnt="0"/>
      <dgm:spPr/>
    </dgm:pt>
    <dgm:pt modelId="{59767C06-372A-473C-A8FD-48848A72905A}" type="pres">
      <dgm:prSet presAssocID="{01AEDEDB-02CD-4593-BBB6-2B3781AF155A}" presName="tx3" presStyleLbl="revTx" presStyleIdx="9" presStyleCnt="15"/>
      <dgm:spPr/>
    </dgm:pt>
    <dgm:pt modelId="{C27B0E3C-14C8-4F8C-9C9C-999B33816CE9}" type="pres">
      <dgm:prSet presAssocID="{01AEDEDB-02CD-4593-BBB6-2B3781AF155A}" presName="vert3" presStyleCnt="0"/>
      <dgm:spPr/>
    </dgm:pt>
    <dgm:pt modelId="{06116372-4EB9-4F2B-8F73-8153BF3B027D}" type="pres">
      <dgm:prSet presAssocID="{EACC3D20-E626-4387-B305-F44806150D21}" presName="thinLine2b" presStyleLbl="callout" presStyleIdx="5" presStyleCnt="10"/>
      <dgm:spPr/>
    </dgm:pt>
    <dgm:pt modelId="{2844FA99-0A5F-4E22-BF9E-6A038ACC356E}" type="pres">
      <dgm:prSet presAssocID="{EACC3D20-E626-4387-B305-F44806150D21}" presName="vertSpace2b" presStyleCnt="0"/>
      <dgm:spPr/>
    </dgm:pt>
    <dgm:pt modelId="{048B38ED-8765-413F-96BD-AC7C4C726BEB}" type="pres">
      <dgm:prSet presAssocID="{DD182925-1473-464F-A087-DDFBEBED1AB2}" presName="horz2" presStyleCnt="0"/>
      <dgm:spPr/>
    </dgm:pt>
    <dgm:pt modelId="{D8198C19-0EB2-4157-9000-9A6989C23637}" type="pres">
      <dgm:prSet presAssocID="{DD182925-1473-464F-A087-DDFBEBED1AB2}" presName="horzSpace2" presStyleCnt="0"/>
      <dgm:spPr/>
    </dgm:pt>
    <dgm:pt modelId="{F5945F80-BAE0-4691-8079-23B4892AA7E6}" type="pres">
      <dgm:prSet presAssocID="{DD182925-1473-464F-A087-DDFBEBED1AB2}" presName="tx2" presStyleLbl="revTx" presStyleIdx="10" presStyleCnt="15"/>
      <dgm:spPr/>
    </dgm:pt>
    <dgm:pt modelId="{7BAE535B-2777-4B12-A5D3-8F7F6C9E8E0C}" type="pres">
      <dgm:prSet presAssocID="{DD182925-1473-464F-A087-DDFBEBED1AB2}" presName="vert2" presStyleCnt="0"/>
      <dgm:spPr/>
    </dgm:pt>
    <dgm:pt modelId="{A49568ED-38E6-4F1C-A567-003862DEF0B6}" type="pres">
      <dgm:prSet presAssocID="{61987F4F-715C-4044-9939-D633954B62A0}" presName="horz3" presStyleCnt="0"/>
      <dgm:spPr/>
    </dgm:pt>
    <dgm:pt modelId="{3E48D972-A452-440E-B18A-B094E18A20D2}" type="pres">
      <dgm:prSet presAssocID="{61987F4F-715C-4044-9939-D633954B62A0}" presName="horzSpace3" presStyleCnt="0"/>
      <dgm:spPr/>
    </dgm:pt>
    <dgm:pt modelId="{3E42215B-59A0-4018-9EF4-0D2EDF716225}" type="pres">
      <dgm:prSet presAssocID="{61987F4F-715C-4044-9939-D633954B62A0}" presName="tx3" presStyleLbl="revTx" presStyleIdx="11" presStyleCnt="15"/>
      <dgm:spPr/>
    </dgm:pt>
    <dgm:pt modelId="{F2AE9340-B1D8-4B3A-96A8-3EA893AEC7CD}" type="pres">
      <dgm:prSet presAssocID="{61987F4F-715C-4044-9939-D633954B62A0}" presName="vert3" presStyleCnt="0"/>
      <dgm:spPr/>
    </dgm:pt>
    <dgm:pt modelId="{DF676DE7-1B67-475E-987D-C4557318A2B0}" type="pres">
      <dgm:prSet presAssocID="{EA26ACF6-C0A7-41DC-8370-89F5153DE40F}" presName="thinLine3" presStyleLbl="callout" presStyleIdx="6" presStyleCnt="10"/>
      <dgm:spPr/>
    </dgm:pt>
    <dgm:pt modelId="{16EDA717-6794-4F51-AB4F-F42A8884CFE2}" type="pres">
      <dgm:prSet presAssocID="{0FB635CC-5540-4D5C-950E-9E0E3CB4FF50}" presName="horz3" presStyleCnt="0"/>
      <dgm:spPr/>
    </dgm:pt>
    <dgm:pt modelId="{70492500-347E-4CF9-8B21-BA974F793D9B}" type="pres">
      <dgm:prSet presAssocID="{0FB635CC-5540-4D5C-950E-9E0E3CB4FF50}" presName="horzSpace3" presStyleCnt="0"/>
      <dgm:spPr/>
    </dgm:pt>
    <dgm:pt modelId="{A2EF00EF-85D9-449D-A8F2-BCA60AACF0CC}" type="pres">
      <dgm:prSet presAssocID="{0FB635CC-5540-4D5C-950E-9E0E3CB4FF50}" presName="tx3" presStyleLbl="revTx" presStyleIdx="12" presStyleCnt="15"/>
      <dgm:spPr/>
    </dgm:pt>
    <dgm:pt modelId="{0A5B4773-4934-445C-87C4-13BAA36CF317}" type="pres">
      <dgm:prSet presAssocID="{0FB635CC-5540-4D5C-950E-9E0E3CB4FF50}" presName="vert3" presStyleCnt="0"/>
      <dgm:spPr/>
    </dgm:pt>
    <dgm:pt modelId="{AF0C58A4-2FC1-4375-88F7-8136197517E4}" type="pres">
      <dgm:prSet presAssocID="{045EEBDA-2BEE-49BB-9227-C734B8875540}" presName="thinLine3" presStyleLbl="callout" presStyleIdx="7" presStyleCnt="10"/>
      <dgm:spPr/>
    </dgm:pt>
    <dgm:pt modelId="{93F4BBC2-C325-4243-BBC8-767014EAFE09}" type="pres">
      <dgm:prSet presAssocID="{5F88A55B-7692-4F47-92C2-401831615792}" presName="horz3" presStyleCnt="0"/>
      <dgm:spPr/>
    </dgm:pt>
    <dgm:pt modelId="{6F0321A4-7CCF-403E-8804-724E8122CEB6}" type="pres">
      <dgm:prSet presAssocID="{5F88A55B-7692-4F47-92C2-401831615792}" presName="horzSpace3" presStyleCnt="0"/>
      <dgm:spPr/>
    </dgm:pt>
    <dgm:pt modelId="{9FA81B9E-2178-4D8B-A750-F24B78D55A1B}" type="pres">
      <dgm:prSet presAssocID="{5F88A55B-7692-4F47-92C2-401831615792}" presName="tx3" presStyleLbl="revTx" presStyleIdx="13" presStyleCnt="15"/>
      <dgm:spPr/>
    </dgm:pt>
    <dgm:pt modelId="{FA0C0419-7459-4A85-862D-00CC313CE564}" type="pres">
      <dgm:prSet presAssocID="{5F88A55B-7692-4F47-92C2-401831615792}" presName="vert3" presStyleCnt="0"/>
      <dgm:spPr/>
    </dgm:pt>
    <dgm:pt modelId="{DA86F2DF-3AB8-4EFD-9D6D-56990E442812}" type="pres">
      <dgm:prSet presAssocID="{DD182925-1473-464F-A087-DDFBEBED1AB2}" presName="thinLine2b" presStyleLbl="callout" presStyleIdx="8" presStyleCnt="10"/>
      <dgm:spPr/>
    </dgm:pt>
    <dgm:pt modelId="{88E9C8EC-5D2D-4296-A3F5-0A204CF97A1A}" type="pres">
      <dgm:prSet presAssocID="{DD182925-1473-464F-A087-DDFBEBED1AB2}" presName="vertSpace2b" presStyleCnt="0"/>
      <dgm:spPr/>
    </dgm:pt>
    <dgm:pt modelId="{6AA5491C-C825-49C3-B90F-3CA579947C10}" type="pres">
      <dgm:prSet presAssocID="{A8FCAB26-B2FF-4810-BF6E-C34F2F061CDE}" presName="horz2" presStyleCnt="0"/>
      <dgm:spPr/>
    </dgm:pt>
    <dgm:pt modelId="{1B674213-E309-4DED-8FD4-F7D539E06644}" type="pres">
      <dgm:prSet presAssocID="{A8FCAB26-B2FF-4810-BF6E-C34F2F061CDE}" presName="horzSpace2" presStyleCnt="0"/>
      <dgm:spPr/>
    </dgm:pt>
    <dgm:pt modelId="{9E77250F-AD85-4845-B0D5-9051A7A9BF82}" type="pres">
      <dgm:prSet presAssocID="{A8FCAB26-B2FF-4810-BF6E-C34F2F061CDE}" presName="tx2" presStyleLbl="revTx" presStyleIdx="14" presStyleCnt="15"/>
      <dgm:spPr/>
    </dgm:pt>
    <dgm:pt modelId="{22B1963C-E436-4575-8083-3CE9452595A0}" type="pres">
      <dgm:prSet presAssocID="{A8FCAB26-B2FF-4810-BF6E-C34F2F061CDE}" presName="vert2" presStyleCnt="0"/>
      <dgm:spPr/>
    </dgm:pt>
    <dgm:pt modelId="{EA683BF1-E2CD-4466-BF69-E8A7F817C6E4}" type="pres">
      <dgm:prSet presAssocID="{A8FCAB26-B2FF-4810-BF6E-C34F2F061CDE}" presName="thinLine2b" presStyleLbl="callout" presStyleIdx="9" presStyleCnt="10"/>
      <dgm:spPr/>
    </dgm:pt>
    <dgm:pt modelId="{211C3F49-C1CE-4FD5-B6FB-02D4F0E6399B}" type="pres">
      <dgm:prSet presAssocID="{A8FCAB26-B2FF-4810-BF6E-C34F2F061CDE}" presName="vertSpace2b" presStyleCnt="0"/>
      <dgm:spPr/>
    </dgm:pt>
  </dgm:ptLst>
  <dgm:cxnLst>
    <dgm:cxn modelId="{1E8FF012-841B-40CC-95BA-2CBEB1A61190}" type="presOf" srcId="{0FB635CC-5540-4D5C-950E-9E0E3CB4FF50}" destId="{A2EF00EF-85D9-449D-A8F2-BCA60AACF0CC}" srcOrd="0" destOrd="0" presId="urn:microsoft.com/office/officeart/2008/layout/LinedList"/>
    <dgm:cxn modelId="{B1074F16-131E-44ED-936D-7FAE21147B51}" type="presOf" srcId="{5F88A55B-7692-4F47-92C2-401831615792}" destId="{9FA81B9E-2178-4D8B-A750-F24B78D55A1B}" srcOrd="0" destOrd="0" presId="urn:microsoft.com/office/officeart/2008/layout/LinedList"/>
    <dgm:cxn modelId="{3EB13B1C-EB00-4D0A-AEE0-A43C213566CC}" type="presOf" srcId="{DE2FF006-3902-46D3-A7E3-33718D54CBC6}" destId="{DFC8B364-84A1-475A-8EE0-AD16DE7D5233}" srcOrd="0" destOrd="0" presId="urn:microsoft.com/office/officeart/2008/layout/LinedList"/>
    <dgm:cxn modelId="{6AD3E221-2F31-4DD3-8328-688CA62AC3EC}" type="presOf" srcId="{6206B28F-DBE1-48EE-A28C-ACE041434DFE}" destId="{B3C18973-4990-4F80-BD41-ECDEAEF672D9}" srcOrd="0" destOrd="0" presId="urn:microsoft.com/office/officeart/2008/layout/LinedList"/>
    <dgm:cxn modelId="{0E283A26-DDE4-4608-A7F6-82BCBA44104D}" srcId="{EACC3D20-E626-4387-B305-F44806150D21}" destId="{DE2FF006-3902-46D3-A7E3-33718D54CBC6}" srcOrd="0" destOrd="0" parTransId="{198E275C-F83C-4E33-8CD0-0DA8240311E0}" sibTransId="{AA5E2A90-0748-4C96-A4A9-9351BB09D3E5}"/>
    <dgm:cxn modelId="{569B6E32-72A9-4880-A4CB-DBEC2D8E0198}" type="presOf" srcId="{61987F4F-715C-4044-9939-D633954B62A0}" destId="{3E42215B-59A0-4018-9EF4-0D2EDF716225}" srcOrd="0" destOrd="0" presId="urn:microsoft.com/office/officeart/2008/layout/LinedList"/>
    <dgm:cxn modelId="{7D09A834-F18A-42D8-B0AA-DD3D1C83B2B5}" type="presOf" srcId="{C69DD954-C87F-4F53-8B72-7DCE9479775B}" destId="{6B819DDA-1086-4848-A3A4-F7993D3498B5}" srcOrd="0" destOrd="0" presId="urn:microsoft.com/office/officeart/2008/layout/LinedList"/>
    <dgm:cxn modelId="{9427DE38-9CA9-48B3-B261-26440DAE8170}" type="presOf" srcId="{061F23D1-2A93-4633-A1D8-3BC04C405545}" destId="{5B1F76E7-414F-430A-808E-75B330C60B85}" srcOrd="0" destOrd="0" presId="urn:microsoft.com/office/officeart/2008/layout/LinedList"/>
    <dgm:cxn modelId="{052A4864-5555-479C-8259-E5FDBB861BA5}" srcId="{D8F64041-5E83-47C8-B8E9-AE23B9CC5F03}" destId="{C69DD954-C87F-4F53-8B72-7DCE9479775B}" srcOrd="0" destOrd="0" parTransId="{8345159B-AD6C-45BA-A8BD-25D5BC00BBCB}" sibTransId="{45A71B47-7F62-4502-8E22-9DFF6A000050}"/>
    <dgm:cxn modelId="{F48AEB49-27DE-44FE-B8ED-B9F227DDBCBA}" srcId="{C69DD954-C87F-4F53-8B72-7DCE9479775B}" destId="{153FAEA0-6CE6-4A4F-8176-24F1C901369D}" srcOrd="2" destOrd="0" parTransId="{2FEF03EB-2F9C-4937-ADC6-62E20435FF45}" sibTransId="{C46B619D-CBF2-4E58-983D-2083D6E5ADFC}"/>
    <dgm:cxn modelId="{31B06650-5659-49ED-A3E3-0175F3608330}" srcId="{061F23D1-2A93-4633-A1D8-3BC04C405545}" destId="{D8F64041-5E83-47C8-B8E9-AE23B9CC5F03}" srcOrd="0" destOrd="0" parTransId="{7CC22A64-63BF-4ED9-B818-D48729A60DC0}" sibTransId="{F3935736-1980-41F7-BEF0-604D37B78C47}"/>
    <dgm:cxn modelId="{D38DB850-F194-48F0-9445-11708E1255BB}" type="presOf" srcId="{DD182925-1473-464F-A087-DDFBEBED1AB2}" destId="{F5945F80-BAE0-4691-8079-23B4892AA7E6}" srcOrd="0" destOrd="0" presId="urn:microsoft.com/office/officeart/2008/layout/LinedList"/>
    <dgm:cxn modelId="{F5F30A51-96B3-4863-8D18-0598AFBED2C1}" srcId="{DD182925-1473-464F-A087-DDFBEBED1AB2}" destId="{0FB635CC-5540-4D5C-950E-9E0E3CB4FF50}" srcOrd="1" destOrd="0" parTransId="{CC1275DC-23C3-4208-8057-AB0AEA334B26}" sibTransId="{045EEBDA-2BEE-49BB-9227-C734B8875540}"/>
    <dgm:cxn modelId="{17FBAB72-E697-46E7-A933-94FFDFF2CF63}" type="presOf" srcId="{73719099-6DFF-4C97-A83D-31BA8B60A6F8}" destId="{07A0F019-24CD-408B-B614-B9B2FDB97842}" srcOrd="0" destOrd="0" presId="urn:microsoft.com/office/officeart/2008/layout/LinedList"/>
    <dgm:cxn modelId="{AD3A937F-30A2-46AF-B12E-31913EEBC231}" type="presOf" srcId="{A8FCAB26-B2FF-4810-BF6E-C34F2F061CDE}" destId="{9E77250F-AD85-4845-B0D5-9051A7A9BF82}" srcOrd="0" destOrd="0" presId="urn:microsoft.com/office/officeart/2008/layout/LinedList"/>
    <dgm:cxn modelId="{512FA487-81C4-4239-83E4-2B962C8C9C43}" srcId="{D8F64041-5E83-47C8-B8E9-AE23B9CC5F03}" destId="{DD182925-1473-464F-A087-DDFBEBED1AB2}" srcOrd="3" destOrd="0" parTransId="{7BF95BE7-6078-472C-9B8A-6CA2F796B6C2}" sibTransId="{0BEE3DD8-74FE-4058-B926-CE7C2113856E}"/>
    <dgm:cxn modelId="{AADD7891-A2BC-470C-96BD-C8C95402FC94}" type="presOf" srcId="{D8F64041-5E83-47C8-B8E9-AE23B9CC5F03}" destId="{22888A38-B5EB-43A1-92C2-6C0063524EB0}" srcOrd="0" destOrd="0" presId="urn:microsoft.com/office/officeart/2008/layout/LinedList"/>
    <dgm:cxn modelId="{09785E92-A5F3-4EF3-9267-78E95C69456E}" srcId="{DD182925-1473-464F-A087-DDFBEBED1AB2}" destId="{61987F4F-715C-4044-9939-D633954B62A0}" srcOrd="0" destOrd="0" parTransId="{2789061F-43BB-4A64-8439-AEA133652EDA}" sibTransId="{EA26ACF6-C0A7-41DC-8370-89F5153DE40F}"/>
    <dgm:cxn modelId="{47FC4492-F180-4C93-B824-7113FFF4B5F3}" srcId="{C69DD954-C87F-4F53-8B72-7DCE9479775B}" destId="{73719099-6DFF-4C97-A83D-31BA8B60A6F8}" srcOrd="1" destOrd="0" parTransId="{EF013DF1-5FA1-4573-9FC0-412FCBAF6E8F}" sibTransId="{5638B9B0-875B-444F-8630-D7A87557C503}"/>
    <dgm:cxn modelId="{685B8493-4219-4D96-9DCA-A2CE6DAE03B6}" srcId="{EACC3D20-E626-4387-B305-F44806150D21}" destId="{01AEDEDB-02CD-4593-BBB6-2B3781AF155A}" srcOrd="1" destOrd="0" parTransId="{A824F8F4-442C-4C2E-8851-BDB7B4E7E886}" sibTransId="{6D03DAE3-F42C-4F71-A296-11E6B6CB03CD}"/>
    <dgm:cxn modelId="{4AC1B997-DB31-47C5-8213-E3EFEDEE6B86}" srcId="{C69DD954-C87F-4F53-8B72-7DCE9479775B}" destId="{B233800F-C198-4D15-95F8-947D7A786240}" srcOrd="0" destOrd="0" parTransId="{F9D9EE84-DADF-495F-AE57-5A6ABCB376DA}" sibTransId="{EB6E42C4-BB3D-4687-873C-7AECE8F536BB}"/>
    <dgm:cxn modelId="{EE7ED3A6-1F0F-4651-8408-9F6AA6C958B4}" srcId="{6206B28F-DBE1-48EE-A28C-ACE041434DFE}" destId="{10313167-B8F2-47A2-911A-79010C6D1F2A}" srcOrd="0" destOrd="0" parTransId="{D88420F7-AED2-44BB-A885-D40ADFF55B55}" sibTransId="{FFED83C6-1FA3-4AA8-A5F4-9A7E2377776D}"/>
    <dgm:cxn modelId="{139D95AC-1404-4488-8D79-473A91273198}" srcId="{D8F64041-5E83-47C8-B8E9-AE23B9CC5F03}" destId="{6206B28F-DBE1-48EE-A28C-ACE041434DFE}" srcOrd="1" destOrd="0" parTransId="{505CE348-DA86-4FF7-AC87-95BD214696BB}" sibTransId="{65A937C7-08FC-44AD-B1A0-38304958AE80}"/>
    <dgm:cxn modelId="{64A118AD-4894-4B3D-92A5-B9B630A2BF31}" type="presOf" srcId="{EACC3D20-E626-4387-B305-F44806150D21}" destId="{DBED1854-CB88-40A9-837A-5C6407433CF3}" srcOrd="0" destOrd="0" presId="urn:microsoft.com/office/officeart/2008/layout/LinedList"/>
    <dgm:cxn modelId="{E4FC8AC8-52E0-40B1-B578-81FF67CB786E}" type="presOf" srcId="{10313167-B8F2-47A2-911A-79010C6D1F2A}" destId="{5409264B-8E19-47A7-8E83-E94906497C6C}" srcOrd="0" destOrd="0" presId="urn:microsoft.com/office/officeart/2008/layout/LinedList"/>
    <dgm:cxn modelId="{7C477ECB-2269-4AEC-8862-1DD417E160A8}" type="presOf" srcId="{153FAEA0-6CE6-4A4F-8176-24F1C901369D}" destId="{DAE6B44E-8E2D-4D11-861C-C42749100ACD}" srcOrd="0" destOrd="0" presId="urn:microsoft.com/office/officeart/2008/layout/LinedList"/>
    <dgm:cxn modelId="{11A4F2CC-FA3D-47FC-BAE7-77A847CA3E10}" srcId="{D8F64041-5E83-47C8-B8E9-AE23B9CC5F03}" destId="{A8FCAB26-B2FF-4810-BF6E-C34F2F061CDE}" srcOrd="4" destOrd="0" parTransId="{179AC964-2A32-4988-9A85-F88039E79585}" sibTransId="{BB7B2032-A5F1-4163-A098-C7F62E7A46E7}"/>
    <dgm:cxn modelId="{5CA516D3-28C8-4607-A186-E9C1C2C37432}" srcId="{DD182925-1473-464F-A087-DDFBEBED1AB2}" destId="{5F88A55B-7692-4F47-92C2-401831615792}" srcOrd="2" destOrd="0" parTransId="{77232BD7-34F4-46CE-BC18-D9C3A6FE592F}" sibTransId="{03384009-FF29-4F97-AC66-1ABC65CD256A}"/>
    <dgm:cxn modelId="{221676D8-7E76-4087-A5E6-1A1301B9D53A}" srcId="{D8F64041-5E83-47C8-B8E9-AE23B9CC5F03}" destId="{EACC3D20-E626-4387-B305-F44806150D21}" srcOrd="2" destOrd="0" parTransId="{55464766-1E34-4B58-9C91-128395F0DEE7}" sibTransId="{F5CAAF58-F3A7-4074-B52E-5B64E4529D1D}"/>
    <dgm:cxn modelId="{F08371F9-AE62-482E-83A4-C46B81CCA3F5}" type="presOf" srcId="{01AEDEDB-02CD-4593-BBB6-2B3781AF155A}" destId="{59767C06-372A-473C-A8FD-48848A72905A}" srcOrd="0" destOrd="0" presId="urn:microsoft.com/office/officeart/2008/layout/LinedList"/>
    <dgm:cxn modelId="{C8CF4CFE-6942-4D5C-BFFB-F5146D58109B}" type="presOf" srcId="{B233800F-C198-4D15-95F8-947D7A786240}" destId="{A8FF372F-637B-463B-A565-448DD172F8DA}" srcOrd="0" destOrd="0" presId="urn:microsoft.com/office/officeart/2008/layout/LinedList"/>
    <dgm:cxn modelId="{7D27CC49-BA0D-4A96-81DE-015EE20D1E00}" type="presParOf" srcId="{5B1F76E7-414F-430A-808E-75B330C60B85}" destId="{EB5ED569-094C-4B1A-BD1F-3123DBBAAE94}" srcOrd="0" destOrd="0" presId="urn:microsoft.com/office/officeart/2008/layout/LinedList"/>
    <dgm:cxn modelId="{A1415949-93DE-49E1-95D0-0219E037FD4D}" type="presParOf" srcId="{5B1F76E7-414F-430A-808E-75B330C60B85}" destId="{6D996FB2-526B-4DA1-BFA7-5874D8992F11}" srcOrd="1" destOrd="0" presId="urn:microsoft.com/office/officeart/2008/layout/LinedList"/>
    <dgm:cxn modelId="{3CBD9CE9-5F89-4460-AABD-12EBFEBC485C}" type="presParOf" srcId="{6D996FB2-526B-4DA1-BFA7-5874D8992F11}" destId="{22888A38-B5EB-43A1-92C2-6C0063524EB0}" srcOrd="0" destOrd="0" presId="urn:microsoft.com/office/officeart/2008/layout/LinedList"/>
    <dgm:cxn modelId="{D158D9D3-ED4D-4B7A-8FE9-656F607E59A0}" type="presParOf" srcId="{6D996FB2-526B-4DA1-BFA7-5874D8992F11}" destId="{F2BB51E4-4616-44D2-8EEF-7A1A22E821E0}" srcOrd="1" destOrd="0" presId="urn:microsoft.com/office/officeart/2008/layout/LinedList"/>
    <dgm:cxn modelId="{93812CEA-BF98-4513-B32F-AA2DFA425A28}" type="presParOf" srcId="{F2BB51E4-4616-44D2-8EEF-7A1A22E821E0}" destId="{CBDC3C07-3869-419E-B5D9-9EA887A6B7E4}" srcOrd="0" destOrd="0" presId="urn:microsoft.com/office/officeart/2008/layout/LinedList"/>
    <dgm:cxn modelId="{0999DB8C-2D38-49D9-AC11-2F458CC057B0}" type="presParOf" srcId="{F2BB51E4-4616-44D2-8EEF-7A1A22E821E0}" destId="{9F7DEBE2-ED6C-40EB-937F-70565C3DDB80}" srcOrd="1" destOrd="0" presId="urn:microsoft.com/office/officeart/2008/layout/LinedList"/>
    <dgm:cxn modelId="{3354BC5E-1413-4232-BAF1-0A4157E9EF8A}" type="presParOf" srcId="{9F7DEBE2-ED6C-40EB-937F-70565C3DDB80}" destId="{C9C4C531-8444-4ADA-A794-2985E5CA5608}" srcOrd="0" destOrd="0" presId="urn:microsoft.com/office/officeart/2008/layout/LinedList"/>
    <dgm:cxn modelId="{DAF46CC7-A356-4E04-B1F6-7931503B0CB3}" type="presParOf" srcId="{9F7DEBE2-ED6C-40EB-937F-70565C3DDB80}" destId="{6B819DDA-1086-4848-A3A4-F7993D3498B5}" srcOrd="1" destOrd="0" presId="urn:microsoft.com/office/officeart/2008/layout/LinedList"/>
    <dgm:cxn modelId="{BC177427-63EE-4FEB-B7BF-14F43CF24A82}" type="presParOf" srcId="{9F7DEBE2-ED6C-40EB-937F-70565C3DDB80}" destId="{08637587-AE55-4EE4-BC26-4A42DF51BE65}" srcOrd="2" destOrd="0" presId="urn:microsoft.com/office/officeart/2008/layout/LinedList"/>
    <dgm:cxn modelId="{66558789-8192-4F55-9E00-BDF8077E6BCC}" type="presParOf" srcId="{08637587-AE55-4EE4-BC26-4A42DF51BE65}" destId="{C88300E6-A544-42B6-ABE6-44AC2228AD5E}" srcOrd="0" destOrd="0" presId="urn:microsoft.com/office/officeart/2008/layout/LinedList"/>
    <dgm:cxn modelId="{44057342-3730-45FF-8AF8-8B5B197DE065}" type="presParOf" srcId="{C88300E6-A544-42B6-ABE6-44AC2228AD5E}" destId="{2B1DFF68-6CF6-4EBD-B8EA-805D3C231C72}" srcOrd="0" destOrd="0" presId="urn:microsoft.com/office/officeart/2008/layout/LinedList"/>
    <dgm:cxn modelId="{63B174A3-9F8C-490F-8938-E4CA1E536565}" type="presParOf" srcId="{C88300E6-A544-42B6-ABE6-44AC2228AD5E}" destId="{A8FF372F-637B-463B-A565-448DD172F8DA}" srcOrd="1" destOrd="0" presId="urn:microsoft.com/office/officeart/2008/layout/LinedList"/>
    <dgm:cxn modelId="{2FC81167-3333-460C-A0BF-23CF762B8971}" type="presParOf" srcId="{C88300E6-A544-42B6-ABE6-44AC2228AD5E}" destId="{29E5E466-2E78-400C-9FA2-37DB943C22D4}" srcOrd="2" destOrd="0" presId="urn:microsoft.com/office/officeart/2008/layout/LinedList"/>
    <dgm:cxn modelId="{CA4FE0AA-E942-42CA-B2EC-1C0333061F2F}" type="presParOf" srcId="{08637587-AE55-4EE4-BC26-4A42DF51BE65}" destId="{5A960A2A-8F3D-4064-AEAE-F38CDA7D9420}" srcOrd="1" destOrd="0" presId="urn:microsoft.com/office/officeart/2008/layout/LinedList"/>
    <dgm:cxn modelId="{EBB504C5-47C5-4D98-BF23-9B193092B754}" type="presParOf" srcId="{08637587-AE55-4EE4-BC26-4A42DF51BE65}" destId="{E23002C8-8734-4336-B9DC-E48DB3238A1F}" srcOrd="2" destOrd="0" presId="urn:microsoft.com/office/officeart/2008/layout/LinedList"/>
    <dgm:cxn modelId="{561CB68E-6F00-4B9D-BDE8-6F90DB018327}" type="presParOf" srcId="{E23002C8-8734-4336-B9DC-E48DB3238A1F}" destId="{14A34BC1-BAAC-4551-9C3B-A564BBEB108A}" srcOrd="0" destOrd="0" presId="urn:microsoft.com/office/officeart/2008/layout/LinedList"/>
    <dgm:cxn modelId="{61727FC4-E621-4A98-80D2-6D832CB7BC7E}" type="presParOf" srcId="{E23002C8-8734-4336-B9DC-E48DB3238A1F}" destId="{07A0F019-24CD-408B-B614-B9B2FDB97842}" srcOrd="1" destOrd="0" presId="urn:microsoft.com/office/officeart/2008/layout/LinedList"/>
    <dgm:cxn modelId="{BA8A585B-4554-4411-8A46-36695549ABB0}" type="presParOf" srcId="{E23002C8-8734-4336-B9DC-E48DB3238A1F}" destId="{34DAEECF-428E-460F-87C9-B50634FA3BFF}" srcOrd="2" destOrd="0" presId="urn:microsoft.com/office/officeart/2008/layout/LinedList"/>
    <dgm:cxn modelId="{0FD4D71B-3C21-4A12-A204-9A7F2A72735C}" type="presParOf" srcId="{08637587-AE55-4EE4-BC26-4A42DF51BE65}" destId="{5E4331D1-C49E-45B4-9010-6FAFA5CE02C8}" srcOrd="3" destOrd="0" presId="urn:microsoft.com/office/officeart/2008/layout/LinedList"/>
    <dgm:cxn modelId="{8B238E57-AE9B-4886-BF16-B71B669F46BB}" type="presParOf" srcId="{08637587-AE55-4EE4-BC26-4A42DF51BE65}" destId="{DB0E5A24-02B3-4ED5-8847-39EB16A0D99E}" srcOrd="4" destOrd="0" presId="urn:microsoft.com/office/officeart/2008/layout/LinedList"/>
    <dgm:cxn modelId="{3460E57E-4CEE-4F42-B5FE-53EDD95E4A8F}" type="presParOf" srcId="{DB0E5A24-02B3-4ED5-8847-39EB16A0D99E}" destId="{C36EEF5D-D5D0-4D2E-BA05-3C54AFDA8A52}" srcOrd="0" destOrd="0" presId="urn:microsoft.com/office/officeart/2008/layout/LinedList"/>
    <dgm:cxn modelId="{97C38124-49C7-424A-A8FB-B486E5EECF34}" type="presParOf" srcId="{DB0E5A24-02B3-4ED5-8847-39EB16A0D99E}" destId="{DAE6B44E-8E2D-4D11-861C-C42749100ACD}" srcOrd="1" destOrd="0" presId="urn:microsoft.com/office/officeart/2008/layout/LinedList"/>
    <dgm:cxn modelId="{CB921096-0483-454F-BEAC-04971D70685B}" type="presParOf" srcId="{DB0E5A24-02B3-4ED5-8847-39EB16A0D99E}" destId="{2E2B5C32-2EE6-4D3A-829D-03190FB0D64A}" srcOrd="2" destOrd="0" presId="urn:microsoft.com/office/officeart/2008/layout/LinedList"/>
    <dgm:cxn modelId="{2BB02899-B78C-41D6-9361-8A46D5F37069}" type="presParOf" srcId="{F2BB51E4-4616-44D2-8EEF-7A1A22E821E0}" destId="{5D1166B0-41B9-47F6-BC7C-E2489C69E8BA}" srcOrd="2" destOrd="0" presId="urn:microsoft.com/office/officeart/2008/layout/LinedList"/>
    <dgm:cxn modelId="{1833A275-DDAE-443D-A4D4-94EC9707BECE}" type="presParOf" srcId="{F2BB51E4-4616-44D2-8EEF-7A1A22E821E0}" destId="{38842258-2DDE-4A57-9E48-EEA29E6933D8}" srcOrd="3" destOrd="0" presId="urn:microsoft.com/office/officeart/2008/layout/LinedList"/>
    <dgm:cxn modelId="{49F63E78-A2EB-4922-9190-A058E4D7CF0A}" type="presParOf" srcId="{F2BB51E4-4616-44D2-8EEF-7A1A22E821E0}" destId="{2B3A6824-562D-4AAD-B2F9-FC92A154C782}" srcOrd="4" destOrd="0" presId="urn:microsoft.com/office/officeart/2008/layout/LinedList"/>
    <dgm:cxn modelId="{922E6715-A618-48D9-9C80-90B475101F17}" type="presParOf" srcId="{2B3A6824-562D-4AAD-B2F9-FC92A154C782}" destId="{45E439AA-21FC-475C-AEA4-D6C839089FD3}" srcOrd="0" destOrd="0" presId="urn:microsoft.com/office/officeart/2008/layout/LinedList"/>
    <dgm:cxn modelId="{308FC223-1C84-4458-AA1F-C8A86E3644A0}" type="presParOf" srcId="{2B3A6824-562D-4AAD-B2F9-FC92A154C782}" destId="{B3C18973-4990-4F80-BD41-ECDEAEF672D9}" srcOrd="1" destOrd="0" presId="urn:microsoft.com/office/officeart/2008/layout/LinedList"/>
    <dgm:cxn modelId="{20366EFB-940E-4966-BBF6-436DD374F3BF}" type="presParOf" srcId="{2B3A6824-562D-4AAD-B2F9-FC92A154C782}" destId="{CA1F0D84-99AB-4CE2-AC75-A03F317CB13D}" srcOrd="2" destOrd="0" presId="urn:microsoft.com/office/officeart/2008/layout/LinedList"/>
    <dgm:cxn modelId="{97DEF342-7BAC-44C8-BF9D-945E5A4AEF3C}" type="presParOf" srcId="{CA1F0D84-99AB-4CE2-AC75-A03F317CB13D}" destId="{3FD766B3-A966-42B6-AD32-A87388D2103A}" srcOrd="0" destOrd="0" presId="urn:microsoft.com/office/officeart/2008/layout/LinedList"/>
    <dgm:cxn modelId="{D3A8D7D4-BD7E-46DF-820A-704085E958B4}" type="presParOf" srcId="{3FD766B3-A966-42B6-AD32-A87388D2103A}" destId="{876B569D-D89D-46D9-BB27-028CF1EC5874}" srcOrd="0" destOrd="0" presId="urn:microsoft.com/office/officeart/2008/layout/LinedList"/>
    <dgm:cxn modelId="{D30A495B-DFDD-4C35-9BE6-3365F58823F5}" type="presParOf" srcId="{3FD766B3-A966-42B6-AD32-A87388D2103A}" destId="{5409264B-8E19-47A7-8E83-E94906497C6C}" srcOrd="1" destOrd="0" presId="urn:microsoft.com/office/officeart/2008/layout/LinedList"/>
    <dgm:cxn modelId="{C15C7A1D-9B45-4652-A160-8C939F6CF2E1}" type="presParOf" srcId="{3FD766B3-A966-42B6-AD32-A87388D2103A}" destId="{C7B2503D-007A-4D65-BB3E-6DA1505101B1}" srcOrd="2" destOrd="0" presId="urn:microsoft.com/office/officeart/2008/layout/LinedList"/>
    <dgm:cxn modelId="{2F108163-9161-45F2-BBC4-72BB51E9BE7B}" type="presParOf" srcId="{F2BB51E4-4616-44D2-8EEF-7A1A22E821E0}" destId="{8C125AAA-AA72-43CE-BA6F-7D59479CA018}" srcOrd="5" destOrd="0" presId="urn:microsoft.com/office/officeart/2008/layout/LinedList"/>
    <dgm:cxn modelId="{EE428314-7D52-429C-BFCF-36B751F00BD4}" type="presParOf" srcId="{F2BB51E4-4616-44D2-8EEF-7A1A22E821E0}" destId="{E82E08AA-01E7-44A9-9001-01A700D31DA3}" srcOrd="6" destOrd="0" presId="urn:microsoft.com/office/officeart/2008/layout/LinedList"/>
    <dgm:cxn modelId="{E4A064DB-4724-4FBC-8E49-E61E866714C8}" type="presParOf" srcId="{F2BB51E4-4616-44D2-8EEF-7A1A22E821E0}" destId="{4FFF41BC-891F-4BF7-9E49-932081C60ACA}" srcOrd="7" destOrd="0" presId="urn:microsoft.com/office/officeart/2008/layout/LinedList"/>
    <dgm:cxn modelId="{1DFF35E4-FFF1-4D36-AFD5-8B2F3C2CC686}" type="presParOf" srcId="{4FFF41BC-891F-4BF7-9E49-932081C60ACA}" destId="{B8AAFFBA-8B85-4DD7-8CC4-E5AD9D9F8205}" srcOrd="0" destOrd="0" presId="urn:microsoft.com/office/officeart/2008/layout/LinedList"/>
    <dgm:cxn modelId="{C1650168-4886-456D-8559-1462ED58921A}" type="presParOf" srcId="{4FFF41BC-891F-4BF7-9E49-932081C60ACA}" destId="{DBED1854-CB88-40A9-837A-5C6407433CF3}" srcOrd="1" destOrd="0" presId="urn:microsoft.com/office/officeart/2008/layout/LinedList"/>
    <dgm:cxn modelId="{04F02BBD-FB74-4C20-A426-F8D3E9695970}" type="presParOf" srcId="{4FFF41BC-891F-4BF7-9E49-932081C60ACA}" destId="{227EF54E-8690-45D5-9FBB-3D1BD59BA138}" srcOrd="2" destOrd="0" presId="urn:microsoft.com/office/officeart/2008/layout/LinedList"/>
    <dgm:cxn modelId="{250F8F57-5D59-4430-A0ED-C8789E2FFB9D}" type="presParOf" srcId="{227EF54E-8690-45D5-9FBB-3D1BD59BA138}" destId="{B5C70A9A-74C4-40C9-8303-782A3967106C}" srcOrd="0" destOrd="0" presId="urn:microsoft.com/office/officeart/2008/layout/LinedList"/>
    <dgm:cxn modelId="{FAD09ECF-350D-421C-8B60-DCAE9DFBEE93}" type="presParOf" srcId="{B5C70A9A-74C4-40C9-8303-782A3967106C}" destId="{C7E5C71D-9143-4DD7-BE09-F9FBA6BDF899}" srcOrd="0" destOrd="0" presId="urn:microsoft.com/office/officeart/2008/layout/LinedList"/>
    <dgm:cxn modelId="{17A4DEDC-3550-4712-955C-B9DD711F928D}" type="presParOf" srcId="{B5C70A9A-74C4-40C9-8303-782A3967106C}" destId="{DFC8B364-84A1-475A-8EE0-AD16DE7D5233}" srcOrd="1" destOrd="0" presId="urn:microsoft.com/office/officeart/2008/layout/LinedList"/>
    <dgm:cxn modelId="{4B5B213F-7A27-402C-BDC7-7FED0C6C9BBA}" type="presParOf" srcId="{B5C70A9A-74C4-40C9-8303-782A3967106C}" destId="{B350CE6A-A6E8-4861-AB60-4B6E7DC70FB2}" srcOrd="2" destOrd="0" presId="urn:microsoft.com/office/officeart/2008/layout/LinedList"/>
    <dgm:cxn modelId="{87B0BEDF-1399-4B48-8AF7-68FC503EA52D}" type="presParOf" srcId="{227EF54E-8690-45D5-9FBB-3D1BD59BA138}" destId="{3545F746-A33F-45B0-A0D1-005FDA37CD28}" srcOrd="1" destOrd="0" presId="urn:microsoft.com/office/officeart/2008/layout/LinedList"/>
    <dgm:cxn modelId="{2A692B37-B3A9-4BA6-8B19-897AED9706CA}" type="presParOf" srcId="{227EF54E-8690-45D5-9FBB-3D1BD59BA138}" destId="{6AEF6DC2-CDAB-4B78-A5BA-318D6C289809}" srcOrd="2" destOrd="0" presId="urn:microsoft.com/office/officeart/2008/layout/LinedList"/>
    <dgm:cxn modelId="{6A7D2EBA-6009-459A-A2EC-74A9C7B1F4B8}" type="presParOf" srcId="{6AEF6DC2-CDAB-4B78-A5BA-318D6C289809}" destId="{DA974B35-B6B9-49E2-A5A0-9FC660252F51}" srcOrd="0" destOrd="0" presId="urn:microsoft.com/office/officeart/2008/layout/LinedList"/>
    <dgm:cxn modelId="{7AFB8262-8E0A-4FA7-8826-D3135AD67075}" type="presParOf" srcId="{6AEF6DC2-CDAB-4B78-A5BA-318D6C289809}" destId="{59767C06-372A-473C-A8FD-48848A72905A}" srcOrd="1" destOrd="0" presId="urn:microsoft.com/office/officeart/2008/layout/LinedList"/>
    <dgm:cxn modelId="{152DD2EB-17B9-4D95-A06A-356DABB58CF9}" type="presParOf" srcId="{6AEF6DC2-CDAB-4B78-A5BA-318D6C289809}" destId="{C27B0E3C-14C8-4F8C-9C9C-999B33816CE9}" srcOrd="2" destOrd="0" presId="urn:microsoft.com/office/officeart/2008/layout/LinedList"/>
    <dgm:cxn modelId="{CB23FCCA-8808-481A-A23C-707DC6BAC2E1}" type="presParOf" srcId="{F2BB51E4-4616-44D2-8EEF-7A1A22E821E0}" destId="{06116372-4EB9-4F2B-8F73-8153BF3B027D}" srcOrd="8" destOrd="0" presId="urn:microsoft.com/office/officeart/2008/layout/LinedList"/>
    <dgm:cxn modelId="{2DBDE646-FA53-4ACE-AC7B-F96F40A73E7E}" type="presParOf" srcId="{F2BB51E4-4616-44D2-8EEF-7A1A22E821E0}" destId="{2844FA99-0A5F-4E22-BF9E-6A038ACC356E}" srcOrd="9" destOrd="0" presId="urn:microsoft.com/office/officeart/2008/layout/LinedList"/>
    <dgm:cxn modelId="{664A0DBF-40CC-408D-845B-0E3BBABE70AD}" type="presParOf" srcId="{F2BB51E4-4616-44D2-8EEF-7A1A22E821E0}" destId="{048B38ED-8765-413F-96BD-AC7C4C726BEB}" srcOrd="10" destOrd="0" presId="urn:microsoft.com/office/officeart/2008/layout/LinedList"/>
    <dgm:cxn modelId="{99DFDBB9-ED82-4324-8049-1EFA3C73F6D7}" type="presParOf" srcId="{048B38ED-8765-413F-96BD-AC7C4C726BEB}" destId="{D8198C19-0EB2-4157-9000-9A6989C23637}" srcOrd="0" destOrd="0" presId="urn:microsoft.com/office/officeart/2008/layout/LinedList"/>
    <dgm:cxn modelId="{5BDF698E-5901-4B64-BB49-A5276C7CC389}" type="presParOf" srcId="{048B38ED-8765-413F-96BD-AC7C4C726BEB}" destId="{F5945F80-BAE0-4691-8079-23B4892AA7E6}" srcOrd="1" destOrd="0" presId="urn:microsoft.com/office/officeart/2008/layout/LinedList"/>
    <dgm:cxn modelId="{656614E5-2CB6-4014-AEF8-234CFBD758A8}" type="presParOf" srcId="{048B38ED-8765-413F-96BD-AC7C4C726BEB}" destId="{7BAE535B-2777-4B12-A5D3-8F7F6C9E8E0C}" srcOrd="2" destOrd="0" presId="urn:microsoft.com/office/officeart/2008/layout/LinedList"/>
    <dgm:cxn modelId="{FF36F595-4DE5-4E8D-8C11-354C25897598}" type="presParOf" srcId="{7BAE535B-2777-4B12-A5D3-8F7F6C9E8E0C}" destId="{A49568ED-38E6-4F1C-A567-003862DEF0B6}" srcOrd="0" destOrd="0" presId="urn:microsoft.com/office/officeart/2008/layout/LinedList"/>
    <dgm:cxn modelId="{14804DE1-5A6A-413B-8FA0-25741FD1AADB}" type="presParOf" srcId="{A49568ED-38E6-4F1C-A567-003862DEF0B6}" destId="{3E48D972-A452-440E-B18A-B094E18A20D2}" srcOrd="0" destOrd="0" presId="urn:microsoft.com/office/officeart/2008/layout/LinedList"/>
    <dgm:cxn modelId="{AFBBFE81-8B27-498D-BECB-31165D1209A1}" type="presParOf" srcId="{A49568ED-38E6-4F1C-A567-003862DEF0B6}" destId="{3E42215B-59A0-4018-9EF4-0D2EDF716225}" srcOrd="1" destOrd="0" presId="urn:microsoft.com/office/officeart/2008/layout/LinedList"/>
    <dgm:cxn modelId="{FC31E008-5FB9-4A27-AD55-5692BF34B060}" type="presParOf" srcId="{A49568ED-38E6-4F1C-A567-003862DEF0B6}" destId="{F2AE9340-B1D8-4B3A-96A8-3EA893AEC7CD}" srcOrd="2" destOrd="0" presId="urn:microsoft.com/office/officeart/2008/layout/LinedList"/>
    <dgm:cxn modelId="{9D78E5AA-B419-409A-BA39-B45FE3490923}" type="presParOf" srcId="{7BAE535B-2777-4B12-A5D3-8F7F6C9E8E0C}" destId="{DF676DE7-1B67-475E-987D-C4557318A2B0}" srcOrd="1" destOrd="0" presId="urn:microsoft.com/office/officeart/2008/layout/LinedList"/>
    <dgm:cxn modelId="{A59977B3-FE38-448E-95A0-0B1E60F5055A}" type="presParOf" srcId="{7BAE535B-2777-4B12-A5D3-8F7F6C9E8E0C}" destId="{16EDA717-6794-4F51-AB4F-F42A8884CFE2}" srcOrd="2" destOrd="0" presId="urn:microsoft.com/office/officeart/2008/layout/LinedList"/>
    <dgm:cxn modelId="{4E913E72-9993-41EF-B64E-055D169EB366}" type="presParOf" srcId="{16EDA717-6794-4F51-AB4F-F42A8884CFE2}" destId="{70492500-347E-4CF9-8B21-BA974F793D9B}" srcOrd="0" destOrd="0" presId="urn:microsoft.com/office/officeart/2008/layout/LinedList"/>
    <dgm:cxn modelId="{C7197A9F-12F5-4DFD-99F9-C2133A2DDCAE}" type="presParOf" srcId="{16EDA717-6794-4F51-AB4F-F42A8884CFE2}" destId="{A2EF00EF-85D9-449D-A8F2-BCA60AACF0CC}" srcOrd="1" destOrd="0" presId="urn:microsoft.com/office/officeart/2008/layout/LinedList"/>
    <dgm:cxn modelId="{FA067798-5D18-4879-8180-D704CCF3FFFE}" type="presParOf" srcId="{16EDA717-6794-4F51-AB4F-F42A8884CFE2}" destId="{0A5B4773-4934-445C-87C4-13BAA36CF317}" srcOrd="2" destOrd="0" presId="urn:microsoft.com/office/officeart/2008/layout/LinedList"/>
    <dgm:cxn modelId="{FADFDB57-925C-49D7-923A-3737245715DC}" type="presParOf" srcId="{7BAE535B-2777-4B12-A5D3-8F7F6C9E8E0C}" destId="{AF0C58A4-2FC1-4375-88F7-8136197517E4}" srcOrd="3" destOrd="0" presId="urn:microsoft.com/office/officeart/2008/layout/LinedList"/>
    <dgm:cxn modelId="{30F73B05-BEE6-49AF-9697-CB74A0802DDC}" type="presParOf" srcId="{7BAE535B-2777-4B12-A5D3-8F7F6C9E8E0C}" destId="{93F4BBC2-C325-4243-BBC8-767014EAFE09}" srcOrd="4" destOrd="0" presId="urn:microsoft.com/office/officeart/2008/layout/LinedList"/>
    <dgm:cxn modelId="{595F2716-1299-49D4-A020-9E3E67610DFD}" type="presParOf" srcId="{93F4BBC2-C325-4243-BBC8-767014EAFE09}" destId="{6F0321A4-7CCF-403E-8804-724E8122CEB6}" srcOrd="0" destOrd="0" presId="urn:microsoft.com/office/officeart/2008/layout/LinedList"/>
    <dgm:cxn modelId="{2166D8A6-4F1A-4DDA-888C-7012A897010E}" type="presParOf" srcId="{93F4BBC2-C325-4243-BBC8-767014EAFE09}" destId="{9FA81B9E-2178-4D8B-A750-F24B78D55A1B}" srcOrd="1" destOrd="0" presId="urn:microsoft.com/office/officeart/2008/layout/LinedList"/>
    <dgm:cxn modelId="{4E269B40-72AC-437B-B0EC-A00FB9A0D3DE}" type="presParOf" srcId="{93F4BBC2-C325-4243-BBC8-767014EAFE09}" destId="{FA0C0419-7459-4A85-862D-00CC313CE564}" srcOrd="2" destOrd="0" presId="urn:microsoft.com/office/officeart/2008/layout/LinedList"/>
    <dgm:cxn modelId="{048C873A-6D32-40D8-A2F4-22B9F98E0BB6}" type="presParOf" srcId="{F2BB51E4-4616-44D2-8EEF-7A1A22E821E0}" destId="{DA86F2DF-3AB8-4EFD-9D6D-56990E442812}" srcOrd="11" destOrd="0" presId="urn:microsoft.com/office/officeart/2008/layout/LinedList"/>
    <dgm:cxn modelId="{E5E9AE5D-C0C3-4110-821C-E5E22AD33B01}" type="presParOf" srcId="{F2BB51E4-4616-44D2-8EEF-7A1A22E821E0}" destId="{88E9C8EC-5D2D-4296-A3F5-0A204CF97A1A}" srcOrd="12" destOrd="0" presId="urn:microsoft.com/office/officeart/2008/layout/LinedList"/>
    <dgm:cxn modelId="{FE0E71EB-564D-4C29-A27A-4D20F218EACF}" type="presParOf" srcId="{F2BB51E4-4616-44D2-8EEF-7A1A22E821E0}" destId="{6AA5491C-C825-49C3-B90F-3CA579947C10}" srcOrd="13" destOrd="0" presId="urn:microsoft.com/office/officeart/2008/layout/LinedList"/>
    <dgm:cxn modelId="{A3F15C15-AA9F-4725-9C7B-531EC6397AD4}" type="presParOf" srcId="{6AA5491C-C825-49C3-B90F-3CA579947C10}" destId="{1B674213-E309-4DED-8FD4-F7D539E06644}" srcOrd="0" destOrd="0" presId="urn:microsoft.com/office/officeart/2008/layout/LinedList"/>
    <dgm:cxn modelId="{B60CD161-5D0C-4C71-A0EF-0539436ADBD3}" type="presParOf" srcId="{6AA5491C-C825-49C3-B90F-3CA579947C10}" destId="{9E77250F-AD85-4845-B0D5-9051A7A9BF82}" srcOrd="1" destOrd="0" presId="urn:microsoft.com/office/officeart/2008/layout/LinedList"/>
    <dgm:cxn modelId="{4FD005E6-809D-4557-8038-98184B2D6F31}" type="presParOf" srcId="{6AA5491C-C825-49C3-B90F-3CA579947C10}" destId="{22B1963C-E436-4575-8083-3CE9452595A0}" srcOrd="2" destOrd="0" presId="urn:microsoft.com/office/officeart/2008/layout/LinedList"/>
    <dgm:cxn modelId="{AA0D6DA6-48B4-405A-8DA6-F948331D58D5}" type="presParOf" srcId="{F2BB51E4-4616-44D2-8EEF-7A1A22E821E0}" destId="{EA683BF1-E2CD-4466-BF69-E8A7F817C6E4}" srcOrd="14" destOrd="0" presId="urn:microsoft.com/office/officeart/2008/layout/LinedList"/>
    <dgm:cxn modelId="{463FC791-3ECA-4DDE-9803-CDFF7235DF62}" type="presParOf" srcId="{F2BB51E4-4616-44D2-8EEF-7A1A22E821E0}" destId="{211C3F49-C1CE-4FD5-B6FB-02D4F0E6399B}" srcOrd="15" destOrd="0" presId="urn:microsoft.com/office/officeart/2008/layout/LinedList"/>
  </dgm:cxnLst>
  <dgm:bg/>
  <dgm:whole>
    <a:ln w="28575">
      <a:noFill/>
    </a:ln>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A4000D-442C-4F44-A9CA-BFFDD695052B}">
      <dsp:nvSpPr>
        <dsp:cNvPr id="0" name=""/>
        <dsp:cNvSpPr/>
      </dsp:nvSpPr>
      <dsp:spPr>
        <a:xfrm rot="5400000">
          <a:off x="-147021" y="151173"/>
          <a:ext cx="980141" cy="686098"/>
        </a:xfrm>
        <a:prstGeom prst="chevron">
          <a:avLst/>
        </a:prstGeom>
        <a:solidFill>
          <a:srgbClr val="629DD1">
            <a:hueOff val="0"/>
            <a:satOff val="0"/>
            <a:lumOff val="0"/>
            <a:alphaOff val="0"/>
          </a:srgbClr>
        </a:solidFill>
        <a:ln w="12700" cap="flat" cmpd="sng" algn="ctr">
          <a:solidFill>
            <a:srgbClr val="629DD1">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s-ES" sz="1400" kern="1200">
              <a:solidFill>
                <a:sysClr val="window" lastClr="FFFFFF"/>
              </a:solidFill>
              <a:latin typeface="Calibri" panose="020F0502020204030204"/>
              <a:ea typeface="+mn-ea"/>
              <a:cs typeface="+mn-cs"/>
            </a:rPr>
            <a:t>O.CN.B.5.1.</a:t>
          </a:r>
        </a:p>
      </dsp:txBody>
      <dsp:txXfrm rot="-5400000">
        <a:off x="1" y="347200"/>
        <a:ext cx="686098" cy="294043"/>
      </dsp:txXfrm>
    </dsp:sp>
    <dsp:sp modelId="{69813C2A-2B30-4432-8B18-6AFDD03D07DC}">
      <dsp:nvSpPr>
        <dsp:cNvPr id="0" name=""/>
        <dsp:cNvSpPr/>
      </dsp:nvSpPr>
      <dsp:spPr>
        <a:xfrm rot="5400000">
          <a:off x="4807791" y="-4117540"/>
          <a:ext cx="637426" cy="8880811"/>
        </a:xfrm>
        <a:prstGeom prst="round2SameRect">
          <a:avLst/>
        </a:prstGeom>
        <a:solidFill>
          <a:sysClr val="window" lastClr="FFFFFF">
            <a:alpha val="90000"/>
            <a:hueOff val="0"/>
            <a:satOff val="0"/>
            <a:lumOff val="0"/>
            <a:alphaOff val="0"/>
          </a:sysClr>
        </a:solidFill>
        <a:ln w="12700" cap="flat" cmpd="sng" algn="ctr">
          <a:solidFill>
            <a:srgbClr val="629DD1">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s-MX" sz="1100" kern="1200">
              <a:solidFill>
                <a:sysClr val="windowText" lastClr="000000">
                  <a:hueOff val="0"/>
                  <a:satOff val="0"/>
                  <a:lumOff val="0"/>
                  <a:alphaOff val="0"/>
                </a:sysClr>
              </a:solidFill>
              <a:latin typeface="Calibri" panose="020F0502020204030204"/>
              <a:ea typeface="+mn-ea"/>
              <a:cs typeface="+mn-cs"/>
            </a:rPr>
            <a:t>Demostrar habilidades de pensamiento científico a fin de lograr flexibilidad intelectual; espíritu crítico; curiosidad acerca de la vida y con respecto a los seres vivos y el ambiente; trabajo autónomo y en equipo, colaborativo y participativo; creatividad para enfrentar desafíos e interés por profundizar los conocimientos adquiridos y continuar aprendiendo a lo largo de la vida, actuando con ética y honestidad.</a:t>
          </a:r>
          <a:endParaRPr lang="es-ES" sz="1100" kern="1200">
            <a:solidFill>
              <a:sysClr val="windowText" lastClr="000000">
                <a:hueOff val="0"/>
                <a:satOff val="0"/>
                <a:lumOff val="0"/>
                <a:alphaOff val="0"/>
              </a:sysClr>
            </a:solidFill>
            <a:latin typeface="Calibri" panose="020F0502020204030204"/>
            <a:ea typeface="+mn-ea"/>
            <a:cs typeface="+mn-cs"/>
          </a:endParaRPr>
        </a:p>
      </dsp:txBody>
      <dsp:txXfrm rot="-5400000">
        <a:off x="686099" y="35269"/>
        <a:ext cx="8849694" cy="575192"/>
      </dsp:txXfrm>
    </dsp:sp>
    <dsp:sp modelId="{E77EBBDE-595D-4685-8BCF-70E265327B1D}">
      <dsp:nvSpPr>
        <dsp:cNvPr id="0" name=""/>
        <dsp:cNvSpPr/>
      </dsp:nvSpPr>
      <dsp:spPr>
        <a:xfrm rot="5400000">
          <a:off x="-147021" y="1012942"/>
          <a:ext cx="980141" cy="686098"/>
        </a:xfrm>
        <a:prstGeom prst="chevron">
          <a:avLst/>
        </a:prstGeom>
        <a:solidFill>
          <a:srgbClr val="629DD1">
            <a:hueOff val="28360"/>
            <a:satOff val="3260"/>
            <a:lumOff val="-2598"/>
            <a:alphaOff val="0"/>
          </a:srgbClr>
        </a:solidFill>
        <a:ln w="12700" cap="flat" cmpd="sng" algn="ctr">
          <a:solidFill>
            <a:srgbClr val="629DD1">
              <a:hueOff val="28360"/>
              <a:satOff val="3260"/>
              <a:lumOff val="-2598"/>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s-ES" sz="1400" kern="1200">
              <a:solidFill>
                <a:sysClr val="window" lastClr="FFFFFF"/>
              </a:solidFill>
              <a:latin typeface="Calibri" panose="020F0502020204030204"/>
              <a:ea typeface="+mn-ea"/>
              <a:cs typeface="+mn-cs"/>
            </a:rPr>
            <a:t>O.CN.B.5.2.</a:t>
          </a:r>
        </a:p>
      </dsp:txBody>
      <dsp:txXfrm rot="-5400000">
        <a:off x="1" y="1208969"/>
        <a:ext cx="686098" cy="294043"/>
      </dsp:txXfrm>
    </dsp:sp>
    <dsp:sp modelId="{FD19DA8F-CCBB-4DD7-9C95-97298EABF97E}">
      <dsp:nvSpPr>
        <dsp:cNvPr id="0" name=""/>
        <dsp:cNvSpPr/>
      </dsp:nvSpPr>
      <dsp:spPr>
        <a:xfrm rot="5400000">
          <a:off x="4807958" y="-3255938"/>
          <a:ext cx="637091" cy="8880811"/>
        </a:xfrm>
        <a:prstGeom prst="round2SameRect">
          <a:avLst/>
        </a:prstGeom>
        <a:solidFill>
          <a:sysClr val="window" lastClr="FFFFFF">
            <a:alpha val="90000"/>
            <a:hueOff val="0"/>
            <a:satOff val="0"/>
            <a:lumOff val="0"/>
            <a:alphaOff val="0"/>
          </a:sysClr>
        </a:solidFill>
        <a:ln w="12700" cap="flat" cmpd="sng" algn="ctr">
          <a:solidFill>
            <a:srgbClr val="629DD1">
              <a:hueOff val="28360"/>
              <a:satOff val="3260"/>
              <a:lumOff val="-2598"/>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s-MX" sz="1100" kern="1200">
              <a:solidFill>
                <a:sysClr val="windowText" lastClr="000000">
                  <a:hueOff val="0"/>
                  <a:satOff val="0"/>
                  <a:lumOff val="0"/>
                  <a:alphaOff val="0"/>
                </a:sysClr>
              </a:solidFill>
              <a:latin typeface="Calibri" panose="020F0502020204030204"/>
              <a:ea typeface="+mn-ea"/>
              <a:cs typeface="+mn-cs"/>
            </a:rPr>
            <a:t>Desarrollar la curiosidad intelectual para comprender los principales conceptos, modelos, teorías y leyes relacionadas con los sistemas biológicos a diferentes escalas, desde los procesos subcelulares hasta la dinámica de los ecosistemas, y los procesos por los cuales los seres vivos persisten y cambian a lo largo del tiempo, para actuar con respeto hacia nosotros y la naturaleza.</a:t>
          </a:r>
          <a:endParaRPr lang="es-ES" sz="1100" kern="1200">
            <a:solidFill>
              <a:sysClr val="windowText" lastClr="000000">
                <a:hueOff val="0"/>
                <a:satOff val="0"/>
                <a:lumOff val="0"/>
                <a:alphaOff val="0"/>
              </a:sysClr>
            </a:solidFill>
            <a:latin typeface="Calibri" panose="020F0502020204030204"/>
            <a:ea typeface="+mn-ea"/>
            <a:cs typeface="+mn-cs"/>
          </a:endParaRPr>
        </a:p>
      </dsp:txBody>
      <dsp:txXfrm rot="-5400000">
        <a:off x="686098" y="897022"/>
        <a:ext cx="8849711" cy="574891"/>
      </dsp:txXfrm>
    </dsp:sp>
    <dsp:sp modelId="{5E9F118E-0DBF-4088-9E73-15B289E0F3D7}">
      <dsp:nvSpPr>
        <dsp:cNvPr id="0" name=""/>
        <dsp:cNvSpPr/>
      </dsp:nvSpPr>
      <dsp:spPr>
        <a:xfrm rot="5400000">
          <a:off x="-147021" y="1874711"/>
          <a:ext cx="980141" cy="686098"/>
        </a:xfrm>
        <a:prstGeom prst="chevron">
          <a:avLst/>
        </a:prstGeom>
        <a:solidFill>
          <a:srgbClr val="629DD1">
            <a:hueOff val="56720"/>
            <a:satOff val="6519"/>
            <a:lumOff val="-5196"/>
            <a:alphaOff val="0"/>
          </a:srgbClr>
        </a:solidFill>
        <a:ln w="12700" cap="flat" cmpd="sng" algn="ctr">
          <a:solidFill>
            <a:srgbClr val="629DD1">
              <a:hueOff val="56720"/>
              <a:satOff val="6519"/>
              <a:lumOff val="-5196"/>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s-ES" sz="1400" kern="1200">
              <a:solidFill>
                <a:sysClr val="window" lastClr="FFFFFF"/>
              </a:solidFill>
              <a:latin typeface="Calibri" panose="020F0502020204030204"/>
              <a:ea typeface="+mn-ea"/>
              <a:cs typeface="+mn-cs"/>
            </a:rPr>
            <a:t>O.CN.B.5.3.</a:t>
          </a:r>
        </a:p>
      </dsp:txBody>
      <dsp:txXfrm rot="-5400000">
        <a:off x="1" y="2070738"/>
        <a:ext cx="686098" cy="294043"/>
      </dsp:txXfrm>
    </dsp:sp>
    <dsp:sp modelId="{0EB8AA38-6DF4-496E-9549-082E11ED5A97}">
      <dsp:nvSpPr>
        <dsp:cNvPr id="0" name=""/>
        <dsp:cNvSpPr/>
      </dsp:nvSpPr>
      <dsp:spPr>
        <a:xfrm rot="5400000">
          <a:off x="4807958" y="-2394169"/>
          <a:ext cx="637091" cy="8880811"/>
        </a:xfrm>
        <a:prstGeom prst="round2SameRect">
          <a:avLst/>
        </a:prstGeom>
        <a:solidFill>
          <a:sysClr val="window" lastClr="FFFFFF">
            <a:alpha val="90000"/>
            <a:hueOff val="0"/>
            <a:satOff val="0"/>
            <a:lumOff val="0"/>
            <a:alphaOff val="0"/>
          </a:sysClr>
        </a:solidFill>
        <a:ln w="12700" cap="flat" cmpd="sng" algn="ctr">
          <a:solidFill>
            <a:srgbClr val="629DD1">
              <a:hueOff val="56720"/>
              <a:satOff val="6519"/>
              <a:lumOff val="-5196"/>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s-MX" sz="1200" kern="1200">
              <a:solidFill>
                <a:sysClr val="windowText" lastClr="000000">
                  <a:hueOff val="0"/>
                  <a:satOff val="0"/>
                  <a:lumOff val="0"/>
                  <a:alphaOff val="0"/>
                </a:sysClr>
              </a:solidFill>
              <a:latin typeface="Calibri" panose="020F0502020204030204"/>
              <a:ea typeface="+mn-ea"/>
              <a:cs typeface="+mn-cs"/>
            </a:rPr>
            <a:t>Integrar los conceptos de las ciencias biológicas para comprender la interdependencia de los seres humanos con la biodiversidad, y evaluar de forma crítica y responsable la aplicación de los avances científicos y tecnológicos en un contexto histórico-social, para encontrar soluciones innovadoras a problemas contemporáneos relacionados, respetando nuestras culturas, valores y tradiciones.</a:t>
          </a:r>
          <a:endParaRPr lang="es-ES" sz="1200" kern="1200">
            <a:solidFill>
              <a:sysClr val="windowText" lastClr="000000">
                <a:hueOff val="0"/>
                <a:satOff val="0"/>
                <a:lumOff val="0"/>
                <a:alphaOff val="0"/>
              </a:sysClr>
            </a:solidFill>
            <a:latin typeface="Calibri" panose="020F0502020204030204"/>
            <a:ea typeface="+mn-ea"/>
            <a:cs typeface="+mn-cs"/>
          </a:endParaRPr>
        </a:p>
      </dsp:txBody>
      <dsp:txXfrm rot="-5400000">
        <a:off x="686098" y="1758791"/>
        <a:ext cx="8849711" cy="574891"/>
      </dsp:txXfrm>
    </dsp:sp>
    <dsp:sp modelId="{EFA0A7EA-D466-4057-BF07-7E6A96405F46}">
      <dsp:nvSpPr>
        <dsp:cNvPr id="0" name=""/>
        <dsp:cNvSpPr/>
      </dsp:nvSpPr>
      <dsp:spPr>
        <a:xfrm rot="5400000">
          <a:off x="-147021" y="2736480"/>
          <a:ext cx="980141" cy="686098"/>
        </a:xfrm>
        <a:prstGeom prst="chevron">
          <a:avLst/>
        </a:prstGeom>
        <a:solidFill>
          <a:srgbClr val="629DD1">
            <a:hueOff val="85079"/>
            <a:satOff val="9779"/>
            <a:lumOff val="-7795"/>
            <a:alphaOff val="0"/>
          </a:srgbClr>
        </a:solidFill>
        <a:ln w="12700" cap="flat" cmpd="sng" algn="ctr">
          <a:solidFill>
            <a:srgbClr val="629DD1">
              <a:hueOff val="85079"/>
              <a:satOff val="9779"/>
              <a:lumOff val="-779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s-ES" sz="1400" kern="1200">
              <a:solidFill>
                <a:sysClr val="window" lastClr="FFFFFF"/>
              </a:solidFill>
              <a:latin typeface="Calibri" panose="020F0502020204030204"/>
              <a:ea typeface="+mn-ea"/>
              <a:cs typeface="+mn-cs"/>
            </a:rPr>
            <a:t>O.CN.B.5.4.</a:t>
          </a:r>
        </a:p>
      </dsp:txBody>
      <dsp:txXfrm rot="-5400000">
        <a:off x="1" y="2932507"/>
        <a:ext cx="686098" cy="294043"/>
      </dsp:txXfrm>
    </dsp:sp>
    <dsp:sp modelId="{02EA07C0-21E2-47F4-BEED-727DBF842974}">
      <dsp:nvSpPr>
        <dsp:cNvPr id="0" name=""/>
        <dsp:cNvSpPr/>
      </dsp:nvSpPr>
      <dsp:spPr>
        <a:xfrm rot="5400000">
          <a:off x="4807958" y="-1532400"/>
          <a:ext cx="637091" cy="8880811"/>
        </a:xfrm>
        <a:prstGeom prst="round2SameRect">
          <a:avLst/>
        </a:prstGeom>
        <a:solidFill>
          <a:sysClr val="window" lastClr="FFFFFF">
            <a:alpha val="90000"/>
            <a:hueOff val="0"/>
            <a:satOff val="0"/>
            <a:lumOff val="0"/>
            <a:alphaOff val="0"/>
          </a:sysClr>
        </a:solidFill>
        <a:ln w="12700" cap="flat" cmpd="sng" algn="ctr">
          <a:solidFill>
            <a:srgbClr val="629DD1">
              <a:hueOff val="85079"/>
              <a:satOff val="9779"/>
              <a:lumOff val="-7795"/>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s-MX" sz="1200" kern="1200">
              <a:solidFill>
                <a:sysClr val="windowText" lastClr="000000">
                  <a:hueOff val="0"/>
                  <a:satOff val="0"/>
                  <a:lumOff val="0"/>
                  <a:alphaOff val="0"/>
                </a:sysClr>
              </a:solidFill>
              <a:latin typeface="Calibri" panose="020F0502020204030204"/>
              <a:ea typeface="+mn-ea"/>
              <a:cs typeface="+mn-cs"/>
            </a:rPr>
            <a:t>Valorar los aportes de la ciencia en función del razonamiento lógico, crítico y complejo para comprender de manera integral la estructura y funcionamiento de su propio cuerpo, con el fin de aplicar medidas de promoción, protección y prevención que lleven al desarrollo de una salud integral, buscando el equilibrio físico, mental y emocional como parte esencial del plan de vida.</a:t>
          </a:r>
          <a:endParaRPr lang="es-ES" sz="1200" kern="1200">
            <a:solidFill>
              <a:sysClr val="windowText" lastClr="000000">
                <a:hueOff val="0"/>
                <a:satOff val="0"/>
                <a:lumOff val="0"/>
                <a:alphaOff val="0"/>
              </a:sysClr>
            </a:solidFill>
            <a:latin typeface="Calibri" panose="020F0502020204030204"/>
            <a:ea typeface="+mn-ea"/>
            <a:cs typeface="+mn-cs"/>
          </a:endParaRPr>
        </a:p>
      </dsp:txBody>
      <dsp:txXfrm rot="-5400000">
        <a:off x="686098" y="2620560"/>
        <a:ext cx="8849711" cy="574891"/>
      </dsp:txXfrm>
    </dsp:sp>
    <dsp:sp modelId="{00C3F9F5-E51F-46ED-A166-14FCB5F75628}">
      <dsp:nvSpPr>
        <dsp:cNvPr id="0" name=""/>
        <dsp:cNvSpPr/>
      </dsp:nvSpPr>
      <dsp:spPr>
        <a:xfrm rot="5400000">
          <a:off x="-147021" y="3598249"/>
          <a:ext cx="980141" cy="686098"/>
        </a:xfrm>
        <a:prstGeom prst="chevron">
          <a:avLst/>
        </a:prstGeom>
        <a:solidFill>
          <a:srgbClr val="629DD1">
            <a:hueOff val="113439"/>
            <a:satOff val="13039"/>
            <a:lumOff val="-10393"/>
            <a:alphaOff val="0"/>
          </a:srgbClr>
        </a:solidFill>
        <a:ln w="12700" cap="flat" cmpd="sng" algn="ctr">
          <a:solidFill>
            <a:srgbClr val="629DD1">
              <a:hueOff val="113439"/>
              <a:satOff val="13039"/>
              <a:lumOff val="-10393"/>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s-ES" sz="1400" kern="1200">
              <a:solidFill>
                <a:sysClr val="window" lastClr="FFFFFF"/>
              </a:solidFill>
              <a:latin typeface="Calibri" panose="020F0502020204030204"/>
              <a:ea typeface="+mn-ea"/>
              <a:cs typeface="+mn-cs"/>
            </a:rPr>
            <a:t>O.CN.B.5.5.</a:t>
          </a:r>
        </a:p>
      </dsp:txBody>
      <dsp:txXfrm rot="-5400000">
        <a:off x="1" y="3794276"/>
        <a:ext cx="686098" cy="294043"/>
      </dsp:txXfrm>
    </dsp:sp>
    <dsp:sp modelId="{752E206B-1604-4631-8D2A-5561BA2DA4AC}">
      <dsp:nvSpPr>
        <dsp:cNvPr id="0" name=""/>
        <dsp:cNvSpPr/>
      </dsp:nvSpPr>
      <dsp:spPr>
        <a:xfrm rot="5400000">
          <a:off x="4807958" y="-670630"/>
          <a:ext cx="637091" cy="8880811"/>
        </a:xfrm>
        <a:prstGeom prst="round2SameRect">
          <a:avLst/>
        </a:prstGeom>
        <a:solidFill>
          <a:sysClr val="window" lastClr="FFFFFF">
            <a:alpha val="90000"/>
            <a:hueOff val="0"/>
            <a:satOff val="0"/>
            <a:lumOff val="0"/>
            <a:alphaOff val="0"/>
          </a:sysClr>
        </a:solidFill>
        <a:ln w="12700" cap="flat" cmpd="sng" algn="ctr">
          <a:solidFill>
            <a:srgbClr val="629DD1">
              <a:hueOff val="113439"/>
              <a:satOff val="13039"/>
              <a:lumOff val="-10393"/>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s-MX" sz="1100" kern="1200">
              <a:solidFill>
                <a:sysClr val="windowText" lastClr="000000">
                  <a:hueOff val="0"/>
                  <a:satOff val="0"/>
                  <a:lumOff val="0"/>
                  <a:alphaOff val="0"/>
                </a:sysClr>
              </a:solidFill>
              <a:latin typeface="Calibri" panose="020F0502020204030204"/>
              <a:ea typeface="+mn-ea"/>
              <a:cs typeface="+mn-cs"/>
            </a:rPr>
            <a:t>Planificar y llevar a cabo investigaciones de campo, de laboratorio, de gestión o de otro tipo, que incluyan la exigencia de un trabajo en equipo, la recolección y análisis de datos cuantitativos y cualitativos; la interpretación de evidencias; la evaluación de los resultados de manera crítica, creativa y reflexiva, para la comunicación de los hallazgos, resultados, argumentos y conclusiones con honestidad.</a:t>
          </a:r>
          <a:endParaRPr lang="es-ES" sz="1100" kern="1200">
            <a:solidFill>
              <a:sysClr val="windowText" lastClr="000000">
                <a:hueOff val="0"/>
                <a:satOff val="0"/>
                <a:lumOff val="0"/>
                <a:alphaOff val="0"/>
              </a:sysClr>
            </a:solidFill>
            <a:latin typeface="Calibri" panose="020F0502020204030204"/>
            <a:ea typeface="+mn-ea"/>
            <a:cs typeface="+mn-cs"/>
          </a:endParaRPr>
        </a:p>
      </dsp:txBody>
      <dsp:txXfrm rot="-5400000">
        <a:off x="686098" y="3482330"/>
        <a:ext cx="8849711" cy="57489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5ED569-094C-4B1A-BD1F-3123DBBAAE94}">
      <dsp:nvSpPr>
        <dsp:cNvPr id="0" name=""/>
        <dsp:cNvSpPr/>
      </dsp:nvSpPr>
      <dsp:spPr>
        <a:xfrm>
          <a:off x="0" y="2460"/>
          <a:ext cx="9403080" cy="0"/>
        </a:xfrm>
        <a:prstGeom prst="line">
          <a:avLst/>
        </a:prstGeom>
        <a:solidFill>
          <a:srgbClr val="297FD5">
            <a:hueOff val="0"/>
            <a:satOff val="0"/>
            <a:lumOff val="0"/>
            <a:alphaOff val="0"/>
          </a:srgbClr>
        </a:solidFill>
        <a:ln w="12700" cap="flat" cmpd="sng" algn="ctr">
          <a:solidFill>
            <a:srgbClr val="297F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2888A38-B5EB-43A1-92C2-6C0063524EB0}">
      <dsp:nvSpPr>
        <dsp:cNvPr id="0" name=""/>
        <dsp:cNvSpPr/>
      </dsp:nvSpPr>
      <dsp:spPr>
        <a:xfrm>
          <a:off x="0" y="2460"/>
          <a:ext cx="1880616" cy="50338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4780" tIns="144780" rIns="144780" bIns="144780" numCol="1" spcCol="1270" anchor="t" anchorCtr="0">
          <a:noAutofit/>
        </a:bodyPr>
        <a:lstStyle/>
        <a:p>
          <a:pPr marL="0" lvl="0" indent="0" algn="l" defTabSz="1689100">
            <a:lnSpc>
              <a:spcPct val="90000"/>
            </a:lnSpc>
            <a:spcBef>
              <a:spcPct val="0"/>
            </a:spcBef>
            <a:spcAft>
              <a:spcPct val="35000"/>
            </a:spcAft>
            <a:buNone/>
          </a:pPr>
          <a:r>
            <a:rPr lang="es-ES" sz="3800" kern="1200">
              <a:solidFill>
                <a:sysClr val="windowText" lastClr="000000">
                  <a:hueOff val="0"/>
                  <a:satOff val="0"/>
                  <a:lumOff val="0"/>
                  <a:alphaOff val="0"/>
                </a:sysClr>
              </a:solidFill>
              <a:latin typeface="Calibri" panose="020F0502020204030204"/>
              <a:ea typeface="+mn-ea"/>
              <a:cs typeface="+mn-cs"/>
            </a:rPr>
            <a:t>Biología</a:t>
          </a:r>
        </a:p>
      </dsp:txBody>
      <dsp:txXfrm>
        <a:off x="0" y="2460"/>
        <a:ext cx="1880616" cy="5033804"/>
      </dsp:txXfrm>
    </dsp:sp>
    <dsp:sp modelId="{6B819DDA-1086-4848-A3A4-F7993D3498B5}">
      <dsp:nvSpPr>
        <dsp:cNvPr id="0" name=""/>
        <dsp:cNvSpPr/>
      </dsp:nvSpPr>
      <dsp:spPr>
        <a:xfrm>
          <a:off x="2021662" y="49898"/>
          <a:ext cx="3620185" cy="9487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Bloque 1: Evolución de los seres vivos</a:t>
          </a:r>
        </a:p>
      </dsp:txBody>
      <dsp:txXfrm>
        <a:off x="2021662" y="49898"/>
        <a:ext cx="3620185" cy="948754"/>
      </dsp:txXfrm>
    </dsp:sp>
    <dsp:sp modelId="{A8FF372F-637B-463B-A565-448DD172F8DA}">
      <dsp:nvSpPr>
        <dsp:cNvPr id="0" name=""/>
        <dsp:cNvSpPr/>
      </dsp:nvSpPr>
      <dsp:spPr>
        <a:xfrm>
          <a:off x="5782894" y="49898"/>
          <a:ext cx="3620185" cy="3159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Origen y evolución de la vida</a:t>
          </a:r>
        </a:p>
      </dsp:txBody>
      <dsp:txXfrm>
        <a:off x="5782894" y="49898"/>
        <a:ext cx="3620185" cy="315942"/>
      </dsp:txXfrm>
    </dsp:sp>
    <dsp:sp modelId="{5A960A2A-8F3D-4064-AEAE-F38CDA7D9420}">
      <dsp:nvSpPr>
        <dsp:cNvPr id="0" name=""/>
        <dsp:cNvSpPr/>
      </dsp:nvSpPr>
      <dsp:spPr>
        <a:xfrm>
          <a:off x="5641847" y="365840"/>
          <a:ext cx="3620185"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7A0F019-24CD-408B-B614-B9B2FDB97842}">
      <dsp:nvSpPr>
        <dsp:cNvPr id="0" name=""/>
        <dsp:cNvSpPr/>
      </dsp:nvSpPr>
      <dsp:spPr>
        <a:xfrm>
          <a:off x="5782894" y="365840"/>
          <a:ext cx="3620185" cy="3159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Herencia y genética</a:t>
          </a:r>
        </a:p>
      </dsp:txBody>
      <dsp:txXfrm>
        <a:off x="5782894" y="365840"/>
        <a:ext cx="3620185" cy="315942"/>
      </dsp:txXfrm>
    </dsp:sp>
    <dsp:sp modelId="{5E4331D1-C49E-45B4-9010-6FAFA5CE02C8}">
      <dsp:nvSpPr>
        <dsp:cNvPr id="0" name=""/>
        <dsp:cNvSpPr/>
      </dsp:nvSpPr>
      <dsp:spPr>
        <a:xfrm>
          <a:off x="5641847" y="681783"/>
          <a:ext cx="3620185"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AE6B44E-8E2D-4D11-861C-C42749100ACD}">
      <dsp:nvSpPr>
        <dsp:cNvPr id="0" name=""/>
        <dsp:cNvSpPr/>
      </dsp:nvSpPr>
      <dsp:spPr>
        <a:xfrm>
          <a:off x="5782894" y="681783"/>
          <a:ext cx="3620185" cy="3159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Diversidad biológica y conservación</a:t>
          </a:r>
        </a:p>
      </dsp:txBody>
      <dsp:txXfrm>
        <a:off x="5782894" y="681783"/>
        <a:ext cx="3620185" cy="315942"/>
      </dsp:txXfrm>
    </dsp:sp>
    <dsp:sp modelId="{5D1166B0-41B9-47F6-BC7C-E2489C69E8BA}">
      <dsp:nvSpPr>
        <dsp:cNvPr id="0" name=""/>
        <dsp:cNvSpPr/>
      </dsp:nvSpPr>
      <dsp:spPr>
        <a:xfrm>
          <a:off x="1880615" y="998652"/>
          <a:ext cx="7522464" cy="0"/>
        </a:xfrm>
        <a:prstGeom prst="line">
          <a:avLst/>
        </a:prstGeom>
        <a:solidFill>
          <a:srgbClr val="297FD5">
            <a:hueOff val="0"/>
            <a:satOff val="0"/>
            <a:lumOff val="0"/>
            <a:alphaOff val="0"/>
          </a:srgbClr>
        </a:solidFill>
        <a:ln w="12700" cap="flat" cmpd="sng" algn="ctr">
          <a:solidFill>
            <a:srgbClr val="297FD5">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B3C18973-4990-4F80-BD41-ECDEAEF672D9}">
      <dsp:nvSpPr>
        <dsp:cNvPr id="0" name=""/>
        <dsp:cNvSpPr/>
      </dsp:nvSpPr>
      <dsp:spPr>
        <a:xfrm>
          <a:off x="2021662" y="1046089"/>
          <a:ext cx="3620185" cy="9487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Bloque 2: Biología celular y molecular</a:t>
          </a:r>
        </a:p>
      </dsp:txBody>
      <dsp:txXfrm>
        <a:off x="2021662" y="1046089"/>
        <a:ext cx="3620185" cy="948754"/>
      </dsp:txXfrm>
    </dsp:sp>
    <dsp:sp modelId="{5409264B-8E19-47A7-8E83-E94906497C6C}">
      <dsp:nvSpPr>
        <dsp:cNvPr id="0" name=""/>
        <dsp:cNvSpPr/>
      </dsp:nvSpPr>
      <dsp:spPr>
        <a:xfrm>
          <a:off x="5782894" y="1046089"/>
          <a:ext cx="3620185" cy="9487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Estructura y fisiología celular</a:t>
          </a:r>
        </a:p>
      </dsp:txBody>
      <dsp:txXfrm>
        <a:off x="5782894" y="1046089"/>
        <a:ext cx="3620185" cy="948754"/>
      </dsp:txXfrm>
    </dsp:sp>
    <dsp:sp modelId="{8C125AAA-AA72-43CE-BA6F-7D59479CA018}">
      <dsp:nvSpPr>
        <dsp:cNvPr id="0" name=""/>
        <dsp:cNvSpPr/>
      </dsp:nvSpPr>
      <dsp:spPr>
        <a:xfrm>
          <a:off x="1880615" y="1994844"/>
          <a:ext cx="7522464"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BED1854-CB88-40A9-837A-5C6407433CF3}">
      <dsp:nvSpPr>
        <dsp:cNvPr id="0" name=""/>
        <dsp:cNvSpPr/>
      </dsp:nvSpPr>
      <dsp:spPr>
        <a:xfrm>
          <a:off x="2021662" y="2042281"/>
          <a:ext cx="3620185" cy="9487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Bloque 3: Biología animal y vegetal</a:t>
          </a:r>
        </a:p>
      </dsp:txBody>
      <dsp:txXfrm>
        <a:off x="2021662" y="2042281"/>
        <a:ext cx="3620185" cy="948754"/>
      </dsp:txXfrm>
    </dsp:sp>
    <dsp:sp modelId="{DFC8B364-84A1-475A-8EE0-AD16DE7D5233}">
      <dsp:nvSpPr>
        <dsp:cNvPr id="0" name=""/>
        <dsp:cNvSpPr/>
      </dsp:nvSpPr>
      <dsp:spPr>
        <a:xfrm>
          <a:off x="5782894" y="2042281"/>
          <a:ext cx="3620185" cy="4743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Sistemas animales</a:t>
          </a:r>
        </a:p>
      </dsp:txBody>
      <dsp:txXfrm>
        <a:off x="5782894" y="2042281"/>
        <a:ext cx="3620185" cy="474377"/>
      </dsp:txXfrm>
    </dsp:sp>
    <dsp:sp modelId="{3545F746-A33F-45B0-A0D1-005FDA37CD28}">
      <dsp:nvSpPr>
        <dsp:cNvPr id="0" name=""/>
        <dsp:cNvSpPr/>
      </dsp:nvSpPr>
      <dsp:spPr>
        <a:xfrm>
          <a:off x="5641847" y="2516658"/>
          <a:ext cx="3620185"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9767C06-372A-473C-A8FD-48848A72905A}">
      <dsp:nvSpPr>
        <dsp:cNvPr id="0" name=""/>
        <dsp:cNvSpPr/>
      </dsp:nvSpPr>
      <dsp:spPr>
        <a:xfrm>
          <a:off x="5782894" y="2516658"/>
          <a:ext cx="3620185" cy="4743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Sistemas vegetales</a:t>
          </a:r>
        </a:p>
      </dsp:txBody>
      <dsp:txXfrm>
        <a:off x="5782894" y="2516658"/>
        <a:ext cx="3620185" cy="474377"/>
      </dsp:txXfrm>
    </dsp:sp>
    <dsp:sp modelId="{06116372-4EB9-4F2B-8F73-8153BF3B027D}">
      <dsp:nvSpPr>
        <dsp:cNvPr id="0" name=""/>
        <dsp:cNvSpPr/>
      </dsp:nvSpPr>
      <dsp:spPr>
        <a:xfrm>
          <a:off x="1880615" y="2991035"/>
          <a:ext cx="7522464"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5945F80-BAE0-4691-8079-23B4892AA7E6}">
      <dsp:nvSpPr>
        <dsp:cNvPr id="0" name=""/>
        <dsp:cNvSpPr/>
      </dsp:nvSpPr>
      <dsp:spPr>
        <a:xfrm>
          <a:off x="2021662" y="3038473"/>
          <a:ext cx="3620185" cy="9487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Bloque 4: Cuerpo humano y salud</a:t>
          </a:r>
        </a:p>
      </dsp:txBody>
      <dsp:txXfrm>
        <a:off x="2021662" y="3038473"/>
        <a:ext cx="3620185" cy="948754"/>
      </dsp:txXfrm>
    </dsp:sp>
    <dsp:sp modelId="{3E42215B-59A0-4018-9EF4-0D2EDF716225}">
      <dsp:nvSpPr>
        <dsp:cNvPr id="0" name=""/>
        <dsp:cNvSpPr/>
      </dsp:nvSpPr>
      <dsp:spPr>
        <a:xfrm>
          <a:off x="5782894" y="3038473"/>
          <a:ext cx="3620185" cy="3159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Sistemas digestivo, excretor, circulatorio y respiratorio</a:t>
          </a:r>
        </a:p>
      </dsp:txBody>
      <dsp:txXfrm>
        <a:off x="5782894" y="3038473"/>
        <a:ext cx="3620185" cy="315942"/>
      </dsp:txXfrm>
    </dsp:sp>
    <dsp:sp modelId="{DF676DE7-1B67-475E-987D-C4557318A2B0}">
      <dsp:nvSpPr>
        <dsp:cNvPr id="0" name=""/>
        <dsp:cNvSpPr/>
      </dsp:nvSpPr>
      <dsp:spPr>
        <a:xfrm>
          <a:off x="5641847" y="3354416"/>
          <a:ext cx="3620185"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2EF00EF-85D9-449D-A8F2-BCA60AACF0CC}">
      <dsp:nvSpPr>
        <dsp:cNvPr id="0" name=""/>
        <dsp:cNvSpPr/>
      </dsp:nvSpPr>
      <dsp:spPr>
        <a:xfrm>
          <a:off x="5782894" y="3354416"/>
          <a:ext cx="3620185" cy="3159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Sistemas nervioso, endocrino, osteoartromuscular, inmunológico</a:t>
          </a:r>
        </a:p>
      </dsp:txBody>
      <dsp:txXfrm>
        <a:off x="5782894" y="3354416"/>
        <a:ext cx="3620185" cy="315942"/>
      </dsp:txXfrm>
    </dsp:sp>
    <dsp:sp modelId="{AF0C58A4-2FC1-4375-88F7-8136197517E4}">
      <dsp:nvSpPr>
        <dsp:cNvPr id="0" name=""/>
        <dsp:cNvSpPr/>
      </dsp:nvSpPr>
      <dsp:spPr>
        <a:xfrm>
          <a:off x="5641847" y="3670358"/>
          <a:ext cx="3620185"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FA81B9E-2178-4D8B-A750-F24B78D55A1B}">
      <dsp:nvSpPr>
        <dsp:cNvPr id="0" name=""/>
        <dsp:cNvSpPr/>
      </dsp:nvSpPr>
      <dsp:spPr>
        <a:xfrm>
          <a:off x="5782894" y="3670358"/>
          <a:ext cx="3620185" cy="3159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Reproducción humana</a:t>
          </a:r>
        </a:p>
      </dsp:txBody>
      <dsp:txXfrm>
        <a:off x="5782894" y="3670358"/>
        <a:ext cx="3620185" cy="315942"/>
      </dsp:txXfrm>
    </dsp:sp>
    <dsp:sp modelId="{DA86F2DF-3AB8-4EFD-9D6D-56990E442812}">
      <dsp:nvSpPr>
        <dsp:cNvPr id="0" name=""/>
        <dsp:cNvSpPr/>
      </dsp:nvSpPr>
      <dsp:spPr>
        <a:xfrm>
          <a:off x="1880615" y="3987227"/>
          <a:ext cx="7522464"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E77250F-AD85-4845-B0D5-9051A7A9BF82}">
      <dsp:nvSpPr>
        <dsp:cNvPr id="0" name=""/>
        <dsp:cNvSpPr/>
      </dsp:nvSpPr>
      <dsp:spPr>
        <a:xfrm>
          <a:off x="2021662" y="4034665"/>
          <a:ext cx="3620185" cy="9487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s-ES" sz="1200" kern="1200">
              <a:solidFill>
                <a:sysClr val="windowText" lastClr="000000">
                  <a:hueOff val="0"/>
                  <a:satOff val="0"/>
                  <a:lumOff val="0"/>
                  <a:alphaOff val="0"/>
                </a:sysClr>
              </a:solidFill>
              <a:latin typeface="Calibri" panose="020F0502020204030204"/>
              <a:ea typeface="+mn-ea"/>
              <a:cs typeface="+mn-cs"/>
            </a:rPr>
            <a:t>Bloque 5: Biología en acción</a:t>
          </a:r>
        </a:p>
      </dsp:txBody>
      <dsp:txXfrm>
        <a:off x="2021662" y="4034665"/>
        <a:ext cx="3620185" cy="948754"/>
      </dsp:txXfrm>
    </dsp:sp>
    <dsp:sp modelId="{EA683BF1-E2CD-4466-BF69-E8A7F817C6E4}">
      <dsp:nvSpPr>
        <dsp:cNvPr id="0" name=""/>
        <dsp:cNvSpPr/>
      </dsp:nvSpPr>
      <dsp:spPr>
        <a:xfrm>
          <a:off x="1880615" y="4983419"/>
          <a:ext cx="7522464" cy="0"/>
        </a:xfrm>
        <a:prstGeom prst="line">
          <a:avLst/>
        </a:prstGeom>
        <a:solidFill>
          <a:schemeClr val="accent3">
            <a:hueOff val="0"/>
            <a:satOff val="0"/>
            <a:lumOff val="0"/>
            <a:alphaOff val="0"/>
          </a:schemeClr>
        </a:solidFill>
        <a:ln w="12700" cap="flat" cmpd="sng" algn="ctr">
          <a:solidFill>
            <a:schemeClr val="accent3">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23066</Words>
  <Characters>131481</Characters>
  <Application>Microsoft Office Word</Application>
  <DocSecurity>0</DocSecurity>
  <Lines>1095</Lines>
  <Paragraphs>308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154239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Johanna Coronel Velez</dc:creator>
  <cp:keywords/>
  <dc:description/>
  <cp:lastModifiedBy>Rubén Darío Holguín Cabezas</cp:lastModifiedBy>
  <cp:revision>2</cp:revision>
  <cp:lastPrinted>2022-04-12T15:34:00Z</cp:lastPrinted>
  <dcterms:created xsi:type="dcterms:W3CDTF">2022-06-16T21:48:00Z</dcterms:created>
  <dcterms:modified xsi:type="dcterms:W3CDTF">2022-06-16T21:48:00Z</dcterms:modified>
</cp:coreProperties>
</file>