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8914ED" w14:textId="77777777" w:rsidR="00D44539" w:rsidRDefault="00D44539" w:rsidP="00BF4C0A">
      <w:pPr>
        <w:rPr>
          <w:rFonts w:eastAsia="Calibri"/>
          <w:color w:val="000000"/>
          <w:szCs w:val="22"/>
          <w:lang w:val="es-ES" w:eastAsia="en-US"/>
        </w:rPr>
      </w:pPr>
      <w:r>
        <w:rPr>
          <w:rFonts w:eastAsia="Calibri"/>
          <w:noProof/>
          <w:color w:val="000000"/>
          <w:szCs w:val="22"/>
          <w:lang w:eastAsia="es-EC"/>
        </w:rPr>
        <w:drawing>
          <wp:anchor distT="0" distB="0" distL="114300" distR="114300" simplePos="0" relativeHeight="251663360" behindDoc="0" locked="0" layoutInCell="1" allowOverlap="1" wp14:anchorId="115EC23C" wp14:editId="7B4E21FA">
            <wp:simplePos x="0" y="0"/>
            <wp:positionH relativeFrom="page">
              <wp:align>right</wp:align>
            </wp:positionH>
            <wp:positionV relativeFrom="paragraph">
              <wp:posOffset>63566</wp:posOffset>
            </wp:positionV>
            <wp:extent cx="10690225" cy="621157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ortadas_guíadocente_EGB-02.png"/>
                    <pic:cNvPicPr/>
                  </pic:nvPicPr>
                  <pic:blipFill>
                    <a:blip r:embed="rId7">
                      <a:extLst>
                        <a:ext uri="{28A0092B-C50C-407E-A947-70E740481C1C}">
                          <a14:useLocalDpi xmlns:a14="http://schemas.microsoft.com/office/drawing/2010/main" val="0"/>
                        </a:ext>
                      </a:extLst>
                    </a:blip>
                    <a:stretch>
                      <a:fillRect/>
                    </a:stretch>
                  </pic:blipFill>
                  <pic:spPr>
                    <a:xfrm>
                      <a:off x="0" y="0"/>
                      <a:ext cx="10696674" cy="6215132"/>
                    </a:xfrm>
                    <a:prstGeom prst="rect">
                      <a:avLst/>
                    </a:prstGeom>
                  </pic:spPr>
                </pic:pic>
              </a:graphicData>
            </a:graphic>
            <wp14:sizeRelH relativeFrom="margin">
              <wp14:pctWidth>0</wp14:pctWidth>
            </wp14:sizeRelH>
            <wp14:sizeRelV relativeFrom="margin">
              <wp14:pctHeight>0</wp14:pctHeight>
            </wp14:sizeRelV>
          </wp:anchor>
        </w:drawing>
      </w:r>
    </w:p>
    <w:p w14:paraId="19F4823F" w14:textId="77777777" w:rsidR="00D44539" w:rsidRDefault="00D44539" w:rsidP="00BF4C0A">
      <w:pPr>
        <w:rPr>
          <w:rFonts w:eastAsia="Calibri"/>
          <w:color w:val="000000"/>
          <w:szCs w:val="22"/>
          <w:lang w:val="es-ES" w:eastAsia="en-US"/>
        </w:rPr>
      </w:pPr>
    </w:p>
    <w:p w14:paraId="54355C90" w14:textId="77777777" w:rsidR="00D44539" w:rsidRDefault="00D44539" w:rsidP="00BF4C0A">
      <w:pPr>
        <w:rPr>
          <w:rFonts w:eastAsia="Calibri"/>
          <w:color w:val="000000"/>
          <w:szCs w:val="22"/>
          <w:lang w:val="es-ES" w:eastAsia="en-US"/>
        </w:rPr>
      </w:pPr>
    </w:p>
    <w:p w14:paraId="1E2CEA90" w14:textId="77777777" w:rsidR="00BF4C0A" w:rsidRPr="007D5AA6" w:rsidRDefault="00BF4C0A" w:rsidP="00BF4C0A">
      <w:pPr>
        <w:rPr>
          <w:rFonts w:eastAsia="Calibri"/>
          <w:color w:val="000000"/>
          <w:szCs w:val="22"/>
          <w:lang w:val="es-ES" w:eastAsia="en-US"/>
        </w:rPr>
      </w:pPr>
      <w:r w:rsidRPr="007D5AA6">
        <w:rPr>
          <w:rFonts w:eastAsia="Calibri"/>
          <w:color w:val="000000"/>
          <w:szCs w:val="22"/>
          <w:lang w:val="es-ES" w:eastAsia="en-US"/>
        </w:rPr>
        <w:t>Área: Lengua y Literatura                        Código: LL</w:t>
      </w:r>
    </w:p>
    <w:p w14:paraId="3C2F5F85"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r w:rsidRPr="007D5AA6">
        <w:rPr>
          <w:rFonts w:eastAsia="Calibri"/>
          <w:color w:val="000000"/>
          <w:szCs w:val="22"/>
          <w:lang w:val="es-ES" w:eastAsia="en-US"/>
        </w:rPr>
        <w:t>Asignatura: Lengua y Literatura              Código: LL</w:t>
      </w:r>
    </w:p>
    <w:p w14:paraId="0070368E"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r w:rsidRPr="007D5AA6">
        <w:rPr>
          <w:rFonts w:eastAsia="Calibri"/>
          <w:color w:val="000000"/>
          <w:szCs w:val="22"/>
          <w:lang w:val="es-ES" w:eastAsia="en-US"/>
        </w:rPr>
        <w:t>Nivel: Básica Media                                 Código: 3</w:t>
      </w:r>
    </w:p>
    <w:p w14:paraId="6BE992C4"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p>
    <w:p w14:paraId="7AB05758"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La propuesta de Lengua y Literatura que se presenta ha sido diseñada para estudiantes cuya lengua materna es el castellano. Esta consideración es importante porque quienes habitan el Ecuador poseen diferentes características culturales y lingüísticas que influyen en el aprendizaje formal de la lengua. Dado que no todos tienen como lengua materna el castellano y en el país existen diversos grados de bilingüismo, no es conveniente plantear un único currículo de Lengua y Literatura. Utilizar esta propuesta curricular para estudiantes cuya lengua materna no es el castellano sería una causa potencial de exclusión educativa, por lo que se ha de desarrollar un currículo específico para aquellos que tienen el castellano como segunda lengua, con la finalidad de atender a todos los niños, niñas y jóvenes ecuatorianos.</w:t>
      </w:r>
    </w:p>
    <w:p w14:paraId="5A13D729"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El enfoque de esta propuesta curricular para Lengua y Literatura es comunicativo, en consonancia con la intención expresada en los documentos para la Actualización y Fortalecimiento Curricular de 2010. De acuerdo con este enfoque, esta propuesta hace énfasis en el desarrollo de destrezas más que en el aprendizaje de contenidos conceptuales, debido a que el objetivo de enseñanza no es hacer de los estudiantes unos expertos lingüistas que conceptualicen y descifren los diversos componentes lingüísticos, sino personas competentes en el uso de la lengua oral y escrita para la comunicación. En este contexto, la competencia lingüística queda supeditada a la capacidad comunicativa. Es decir, si bien el conocimiento de la lengua está presente, no es el eje de los procesos de aprendizaje.</w:t>
      </w:r>
    </w:p>
    <w:p w14:paraId="4632140A" w14:textId="77777777" w:rsidR="00BF4C0A" w:rsidRPr="007D5AA6" w:rsidRDefault="00BF4C0A" w:rsidP="00BF4C0A">
      <w:pPr>
        <w:ind w:right="567"/>
        <w:rPr>
          <w:sz w:val="28"/>
          <w:szCs w:val="28"/>
        </w:rPr>
        <w:sectPr w:rsidR="00BF4C0A" w:rsidRPr="007D5AA6" w:rsidSect="00BF4C0A">
          <w:headerReference w:type="even" r:id="rId8"/>
          <w:headerReference w:type="default" r:id="rId9"/>
          <w:footerReference w:type="even" r:id="rId10"/>
          <w:footerReference w:type="default" r:id="rId11"/>
          <w:headerReference w:type="first" r:id="rId12"/>
          <w:footerReference w:type="first" r:id="rId13"/>
          <w:pgSz w:w="16839" w:h="11907" w:orient="landscape"/>
          <w:pgMar w:top="170" w:right="720" w:bottom="1559" w:left="1389" w:header="57" w:footer="720" w:gutter="0"/>
          <w:pgNumType w:start="1"/>
          <w:cols w:space="720"/>
          <w:docGrid w:linePitch="326"/>
        </w:sectPr>
      </w:pPr>
      <w:r w:rsidRPr="007D5AA6">
        <w:rPr>
          <w:rFonts w:eastAsia="Calibri"/>
          <w:color w:val="000000"/>
          <w:szCs w:val="22"/>
          <w:lang w:val="es-ES" w:eastAsia="en-US"/>
        </w:rPr>
        <w:lastRenderedPageBreak/>
        <w:t>En este sentido, podemos decir que el área de Lengua y Literatura es eminentemente procedimental y, por lo tanto, promoverá que los estudiantes ejerciten de manera ordenada habilidades lingüístico-comunicativas que les permitan el uso eficiente de la lengua. Así, las destrezas que se presentan facilitan que los estudiantes, con la ayuda del docente, exploren, usen, ejerciten e interioricen</w:t>
      </w:r>
    </w:p>
    <w:p w14:paraId="0A379CCD"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lastRenderedPageBreak/>
        <w:t>un conjunto de procesos lingüísticos implicados en usos discursivos específicos, con la finalidad de que se conviertan en usuarios competentes de la cultura oral y escrita.</w:t>
      </w:r>
    </w:p>
    <w:p w14:paraId="12871DCC" w14:textId="77777777" w:rsidR="00BF4C0A" w:rsidRPr="007D5AA6" w:rsidRDefault="00BF4C0A" w:rsidP="00BF4C0A">
      <w:pPr>
        <w:ind w:right="567"/>
        <w:rPr>
          <w:sz w:val="28"/>
          <w:szCs w:val="28"/>
        </w:rPr>
      </w:pPr>
    </w:p>
    <w:p w14:paraId="648ECCDC" w14:textId="77777777" w:rsidR="00BF4C0A" w:rsidRPr="007D5AA6" w:rsidRDefault="00BF4C0A" w:rsidP="00BF4C0A">
      <w:pPr>
        <w:ind w:right="567"/>
        <w:rPr>
          <w:sz w:val="28"/>
          <w:szCs w:val="28"/>
        </w:rPr>
      </w:pPr>
    </w:p>
    <w:p w14:paraId="55560523" w14:textId="77777777" w:rsidR="00BF4C0A" w:rsidRDefault="00BF4C0A" w:rsidP="00BF4C0A">
      <w:pPr>
        <w:ind w:right="567"/>
        <w:rPr>
          <w:sz w:val="28"/>
          <w:szCs w:val="28"/>
        </w:rPr>
      </w:pPr>
    </w:p>
    <w:p w14:paraId="600FFB29" w14:textId="77777777" w:rsidR="00BF4C0A" w:rsidRDefault="00BF4C0A" w:rsidP="00BF4C0A">
      <w:pPr>
        <w:tabs>
          <w:tab w:val="clear" w:pos="708"/>
          <w:tab w:val="left" w:pos="2143"/>
        </w:tabs>
        <w:ind w:right="567"/>
        <w:rPr>
          <w:sz w:val="28"/>
          <w:szCs w:val="28"/>
        </w:rPr>
      </w:pPr>
      <w:r>
        <w:rPr>
          <w:sz w:val="28"/>
          <w:szCs w:val="28"/>
        </w:rPr>
        <w:tab/>
      </w:r>
    </w:p>
    <w:p w14:paraId="60233FDD"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También, es importante señalar que las destrezas propuestas en este currículo no son técnicas que se aprenden de forma descontextualizada, sino que están vinculadas al ejercicio de prácticas comunicativas concretas e integrales. Es decir, todas deberán implementarse dentro de diferentes situaciones comunicativas reales o simuladas, que exijan a los estudiantes interrelacionar habilidades orales, escritas, de comprensión, de expresión oral y de producción de textos para la resolución de problemas presentes en ellas.</w:t>
      </w:r>
    </w:p>
    <w:p w14:paraId="4355F7AC"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Esta propuesta requiere que los docentes redefinan algunas ideas acerca de la enseñanza de la lengua oral y escrita y busquen opciones metodológicas adecuadas para propiciar que los estudiantes interioricen, de forma integral, las destrezas comunicativas propuestas. Para esto, el proceso de enseñanza deberá estar acompañado y apoyado por documentos que guíen y sugieran al docente cómo desarrollar la capacidad de relacionar la amplia gama de habilidades que ya poseen los estudiantes, de forma natural e intuitiva, y por la participación de los estudiantes en situaciones comunicativas. A partir de ellas, los alumnos podrán transferir de manera autónoma todas estas capacidades comunicativas a otras situaciones de su vida académica y social.</w:t>
      </w:r>
    </w:p>
    <w:p w14:paraId="540B5B06"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contextualSpacing/>
        <w:rPr>
          <w:rFonts w:eastAsia="Calibri"/>
          <w:color w:val="000000"/>
          <w:szCs w:val="22"/>
          <w:lang w:val="es-ES" w:eastAsia="en-US"/>
        </w:rPr>
      </w:pPr>
    </w:p>
    <w:p w14:paraId="52AFD157"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contextualSpacing/>
        <w:rPr>
          <w:rFonts w:eastAsia="Calibri"/>
          <w:color w:val="000000"/>
          <w:szCs w:val="22"/>
          <w:lang w:val="es-ES" w:eastAsia="en-US"/>
        </w:rPr>
      </w:pPr>
    </w:p>
    <w:p w14:paraId="3DFEE07B" w14:textId="77777777" w:rsidR="00BF4C0A" w:rsidRPr="007D5AA6" w:rsidRDefault="00BF4C0A" w:rsidP="00BF4C0A">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right="567"/>
        <w:contextualSpacing/>
        <w:outlineLvl w:val="1"/>
        <w:rPr>
          <w:b/>
          <w:color w:val="000000"/>
          <w:szCs w:val="26"/>
          <w:lang w:eastAsia="en-US"/>
        </w:rPr>
      </w:pPr>
      <w:r w:rsidRPr="007D5AA6">
        <w:rPr>
          <w:b/>
          <w:color w:val="000000"/>
          <w:szCs w:val="26"/>
          <w:lang w:eastAsia="en-US"/>
        </w:rPr>
        <w:lastRenderedPageBreak/>
        <w:t>Fundamentos epistemológicos y pedagógicos</w:t>
      </w:r>
    </w:p>
    <w:p w14:paraId="75F69B68"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 xml:space="preserve">La Lengua se puede concebir desde una triple perspectiva: la lengua como medio, en cuanto transmisor de sentimientos y conocimientos, es decir, como herramienta para la comunicación y para el aprendizaje; como método, en cuanto ayuda a la reflexión sobre la realidad y para la construcción de conocimientos; y como objeto de conocimiento, es decir, como fin en sí misma, en tanto analiza su propia estructura. </w:t>
      </w:r>
    </w:p>
    <w:p w14:paraId="10B4E4FD"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Estas tres perspectivas están presentes en el currículo, pero predominan las dos primeras —la lengua como herramienta de comunicación y aprendizaje y como método para la construcción de conocimientos—. La reflexión metalingüística se presenta de manera gradual porque depende del dominio en el uso de las formas lingüísticas que el estudiante haya alcanzado. El uso y manejo frecuente de la lengua, en diferentes contextos sociales y culturales, es la base y condición que favorece la reflexión metalingüística.</w:t>
      </w:r>
    </w:p>
    <w:p w14:paraId="06C1694C"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Por otra parte, esta propuesta curricular concibe a los estudiantes como sujetos activos en la construcción de conocimientos y del aprendizaje, dentro de un proceso complejo de construcción y reconstrucción, en interacción constante con el docente, con los compañeros y con los contenidos que se han de aprender.</w:t>
      </w:r>
    </w:p>
    <w:p w14:paraId="44F1429B"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Al tomar en cuenta el carácter social de la lengua, el enfoque constructivista reconoce que los estudiantes no son todos iguales. No todos tienen los conocimientos ni las capacidades que la escuela enseña. Por lo tanto, los procesos de enseñanza deben diferenciarse según la cercanía o distancia con respecto a la “cultura escolar”.</w:t>
      </w:r>
    </w:p>
    <w:p w14:paraId="7694FE69"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 xml:space="preserve">El enfoque constructivista parte de la consideración de que todos los estudiantes que llegan a la escuela son usuarios de su lengua materna, tienen capacidades cognitivas, afectivas y motrices, y poseen conocimientos sobre las cosas que se pueden hacer con las palabras, etc. Estos conocimientos previos son los cimientos a partir de los cuales se realiza el aprendizaje. Según David Ausubel (1969), el aprendizaje significativo </w:t>
      </w:r>
      <w:r w:rsidRPr="007D5AA6">
        <w:rPr>
          <w:rFonts w:eastAsia="Calibri"/>
          <w:color w:val="000000"/>
          <w:szCs w:val="22"/>
          <w:lang w:val="es-ES" w:eastAsia="en-US"/>
        </w:rPr>
        <w:lastRenderedPageBreak/>
        <w:t>solo se construye sobre un aprendizaje previo. Esto nos permite inferir la importancia de enriquecer, mediante experiencias lingüísticas variadas, la estructura cognoscitiva del estudiante, ya que dichas experiencias permitirán que construya nuevos significados.</w:t>
      </w:r>
    </w:p>
    <w:p w14:paraId="4CF0F4A2"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Por otro lado, estos conocimientos y capacidades se potencian y fortalecen, gracias a la mediación del docente, quien ayuda a los estudiantes a construir significados y a atribuir sentido a lo que aprenden. La clave del aprendizaje de la lengua escrita reside en el grado de significatividad y sentido que los estudiantes otorgan a la lectura y a la escritura y al propio acto de aprenderlas. Esta atribución de sentido y la construcción de significados están directamente relacionadas con la funcionalidad de la lectura y escritura, es decir, con la posibilidad de utilizarlas cuando las circunstancias lo aconsejen y lo exijan.</w:t>
      </w:r>
    </w:p>
    <w:p w14:paraId="52E5D9AB"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Además, el proceso mediante el cual los estudiantes construyen el sentido y significado de las cuatro macrodestrezas requiere de una intensa actividad constructiva que despliega en ellos, procesos cognitivos, afectivos y emocionales.</w:t>
      </w:r>
    </w:p>
    <w:p w14:paraId="56DC67C3"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Otra consideración importante sobre cómo los estudiantes aprenden, desarrollan y se apropian de la lengua oral y escrita la refiere Vygotsky (1979). Hace más de 60  años, este psicólogo soviético definió la importancia de la relación y la interacción con otras personas, como origen e inicio de los procesos de aprendizaje.</w:t>
      </w:r>
    </w:p>
    <w:p w14:paraId="60857A3B"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Esta interacción cooperativa entre pares en situaciones de aula, mediante diálogos,  debates, discusiones, explicitaciones, entre otras interacciones lingüísticas, enmarcadas en relaciones de respeto y con la ayuda planificada y sistemática de alguien que sabe más (el docente), es la fuente básica para el aprendizaje.</w:t>
      </w:r>
    </w:p>
    <w:p w14:paraId="7BAF13D4"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 xml:space="preserve">A esta fase de interacción con otros, le sigue otra en la que el estudiante internaliza o se apropia del aprendizaje, mediante el uso y manejo de símbolos como la escritura.  La presente propuesta curricular es abierta y flexible, por cuanto concibe a la lectura, la escritura, al hablar y a l </w:t>
      </w:r>
      <w:r w:rsidRPr="007D5AA6">
        <w:rPr>
          <w:rFonts w:eastAsia="Calibri"/>
          <w:color w:val="000000"/>
          <w:szCs w:val="22"/>
          <w:lang w:val="es-ES" w:eastAsia="en-US"/>
        </w:rPr>
        <w:lastRenderedPageBreak/>
        <w:t>escuchar como prácticas socio-culturales y por lo tanto, de una diversidad de expresiones y trayectorias, según los contextos, los actores, los procesos de comunicación y las intenciones.</w:t>
      </w:r>
    </w:p>
    <w:p w14:paraId="0698A986"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Esta característica plural de la lengua está presente y reconocida en el enfoque comunicativo, el cual se configuró con los aportes de la sociolingüística, la psicolingüística, la etnografía, la pragmática, el análisis del discurso –entre otras ciencias sociales que buscaron abordar el estudio completo del lenguaje en relación con los contextos comunicativos en los que se manifiesta. Según este planteamiento, aprender lengua significa aprender a usarla, a comunicarse o, si ya se domina algunas destrezas o contenidos, aprender a comunicarse mejor y en situaciones más complejas o comprometidas a las que ya se dominaban (Cots, 2007).</w:t>
      </w:r>
    </w:p>
    <w:p w14:paraId="29AC36BF"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El objetivo fundamental de los enfoques comunicativos ya no es aprender gramática, sino conseguir que los estudiantes se comuniquen mejor con la lengua y que practiquen los códigos oral y escrito mediante ejercicios reales o verosímiles de comunicación, teniendo en cuenta sus necesidades lingüísticas y sus intereses o motivaciones. (Cassany, 2008).</w:t>
      </w:r>
    </w:p>
    <w:p w14:paraId="4EBD18A6"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Carlos Lomas (1999) dice que el enfoque comunicativo de la enseñanza de la lengua señala como objetivo esencial el desarrollo continuo de la capacidad comunicativa de los estudiantes para que comprendan y produzcan enunciados adecuados a intenciones comunicativas en diversos contextos.</w:t>
      </w:r>
    </w:p>
    <w:p w14:paraId="47677B49"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La diferenciación entre el uso y el conocimiento de la lengua trajo implicaciones trascendentales en la escuela. Una de estas se refiere a la necesidad de que la escuela se abra al barrio, a la comunidad. Esta apertura ofrece a los estudiantes varias posibilidades de participación y uso de la lengua oral y escrita, de manera auténtica, funcional y con sentido. Como dice Judith Kalman (2009), el aprendizaje de la lengua es directamente proporcional a las oportunidades que tienen los estudiantes de participar en las esferas sociales y culturales, más allá de la institución educativa.</w:t>
      </w:r>
    </w:p>
    <w:p w14:paraId="67F17755"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lastRenderedPageBreak/>
        <w:t xml:space="preserve">Por otro lado, este enfoque disciplinar establece una relación de complementariedad entre lengua oral y lengua escrita, superando la idea de que la lectura y escritura, en una propuesta evolutiva, significan una característica superior de humano. </w:t>
      </w:r>
    </w:p>
    <w:p w14:paraId="357BF396"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Así mismo, reivindica el uso cotidiano de la lengua oral en la escuela y sitúa al diálogo como eje de las interrelaciones del aula, junto con cantar, recitar, leer y/o escuchar, usar espacios para conversar sobre variados temas, etc.</w:t>
      </w:r>
    </w:p>
    <w:p w14:paraId="6F3C970F"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 xml:space="preserve">La enseñanza de la lengua y de la literatura debe acompañarse de la disponibilidad que tiene que ver con la presencia física de objetos (libros, periódicos, revistas, enciclopedias, afiches, CD-Rom, entre otros) que puedan ser leídos o que sirvan para producir escritos. Así, esta propuesta curricular incorpora las bibliotecas de aula como un elemento importante para el aprendizaje. </w:t>
      </w:r>
    </w:p>
    <w:p w14:paraId="027C04ED"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 xml:space="preserve">El rol de la escuela en el área de Lengua y Literatura es ampliar, incrementar, acompañar y enriquecer todas las capacidades lingüísticas, estéticas y de pensamiento de los estudiantes, durante su proceso formativo. Sin embargo, estos aprendizajes tienen sentido, solo cuando potencian, en los estudiantes, el desarrollo personal, la construcción de su identidad y su ubicación, de manera crítica y proactiva en el contexto sociocultural al que pertenecen. </w:t>
      </w:r>
    </w:p>
    <w:p w14:paraId="6AD5AFEB"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Con respecto a la enseñanza de la Literatura, los textos literarios son abordados en un proceso gradual, desde cuatro perspectivas: 1) como disfrute y placer en juegos de palabras, adivinanzas, amorfinos, trabalenguas, etc.; 2) como representación de la cultura o culturas y motivo de actitud estética; 3) como diferentes formas de la manifestación humana, y 4) como testimonio en los cuales se reconocen tendencias o movimientos históricos. Este diálogo está dentro de un enfoque crítico y, por tanto, de una posición crítica, en razón de que considera el arte literario como un proceso que interviene en la formación de una actitud crítica frente al mundo.</w:t>
      </w:r>
    </w:p>
    <w:p w14:paraId="22CAB094"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lastRenderedPageBreak/>
        <w:t>La enseñanza de la lengua oral y escrita conjuga una serie de planteamientos pedagógicos que garantizan su aprendizaje. En los acápites anteriores se detalló que los estudiantes aprenden en un proceso de construcción y reconstrucción del conocimiento. La psicología subyacente y que se enmarca en esta posición epistemológica del conocimiento es la psicología cognitiva, que pone más énfasis en el desarrollo de los procesos mentales. La lengua tiene una relación estrecha con el pensamiento, por lo tanto, esta propuesta curricular propone desarrollar una gran variedad de destrezas cognitivas que garanticen la comprensión y la producción de ideas y de conocimientos.</w:t>
      </w:r>
    </w:p>
    <w:p w14:paraId="54E4DF07"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p>
    <w:p w14:paraId="6B4CF166" w14:textId="77777777" w:rsidR="00BF4C0A" w:rsidRPr="007D5AA6" w:rsidRDefault="00BF4C0A" w:rsidP="00BF4C0A">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right="567"/>
        <w:contextualSpacing/>
        <w:outlineLvl w:val="1"/>
        <w:rPr>
          <w:b/>
          <w:color w:val="000000"/>
          <w:szCs w:val="26"/>
          <w:lang w:val="es-ES" w:eastAsia="en-US"/>
        </w:rPr>
      </w:pPr>
      <w:r w:rsidRPr="007D5AA6">
        <w:rPr>
          <w:b/>
          <w:color w:val="000000"/>
          <w:szCs w:val="26"/>
          <w:lang w:val="es-ES" w:eastAsia="en-US"/>
        </w:rPr>
        <w:t xml:space="preserve">Contribución al perfil del estudiante </w:t>
      </w:r>
    </w:p>
    <w:p w14:paraId="01D5B871"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El enfoque comunicativo del currículo de Lengua y Literatura fomenta en el estudiante procedimientos y actitudes relacionados con el respeto hacia sí mismos y hacia las demás personas involucradas en el proceso comunicativo; la responsabilidad para asumir los discursos propios, y la necesaria honestidad académica al generarlos.</w:t>
      </w:r>
    </w:p>
    <w:p w14:paraId="7F116731"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Además, esta propuesta curricular aporta al desarrollo del pensamiento lógico, crítico y creativo, al estimular la inteligencia lingüística que involucra el aprendizaje de las macrodestrezas, como herramientas indispensables del razonamiento verbal, el enriquecimiento del vocabulario de los estudiantes y de su capacidad para establecer relaciones lógicas de diverso tipo entre nociones y conceptos. También, la  comprensión de textos contribuye al desarrollo de destrezas de pensamiento como la inferencia, el análisis y la síntesis.</w:t>
      </w:r>
    </w:p>
    <w:p w14:paraId="59B0C015"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Por otro lado, el trabajo que se plantea en comunicación oral, lectura y escritura aborda destrezas específicas que integran el uso de las Tecnologías de la Información y la Comunicación (TIC) para apoyar y mejorar las capacidades de expresión oral y escrita e incentivar la curiosidad intelectual, promoviendo el trabajo autónomo y organizado.</w:t>
      </w:r>
    </w:p>
    <w:p w14:paraId="6CC5CB28"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lastRenderedPageBreak/>
        <w:t>Por último, la labor que se desarrolla en torno a la lengua, entendida como cultura, y a sus expresiones literarias contribuye de manera significativa a que los estudiantes se aproximen, de manera reflexiva e indagadora, a la realidad sociocultural del país para comprenderla mejor y fortalecer el sentido de identidad. De esta manera, se incentiva a los estudiantes a indagar y a tomar conciencia de la lengua escrita como vehículo de producción, transmisión y conservación de la cultura, y a comprender que la diversidad lingüística es la base de una sociedad intercultural y plurinacional, concebida en un marco de interacción respetuosa.</w:t>
      </w:r>
    </w:p>
    <w:p w14:paraId="7B0F9C16" w14:textId="77777777" w:rsidR="00BF4C0A" w:rsidRPr="007D5AA6" w:rsidRDefault="00BF4C0A" w:rsidP="00BF4C0A">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right="567"/>
        <w:contextualSpacing/>
        <w:outlineLvl w:val="1"/>
        <w:rPr>
          <w:b/>
          <w:color w:val="000000"/>
          <w:szCs w:val="26"/>
          <w:lang w:val="es-ES" w:eastAsia="en-US"/>
        </w:rPr>
      </w:pPr>
      <w:r w:rsidRPr="007D5AA6">
        <w:rPr>
          <w:b/>
          <w:color w:val="000000"/>
          <w:szCs w:val="26"/>
          <w:lang w:val="es-ES" w:eastAsia="en-US"/>
        </w:rPr>
        <w:t>Criterios de organización y secuenciación de contenidos</w:t>
      </w:r>
    </w:p>
    <w:p w14:paraId="20E40130"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El área de Lengua y Literatura, se ha organizado en cinco bloques: Lengua y cultura, Comunicación oral, Lectura, Escritura y Literatura. Cada uno de estos bloques se organiza como se señala en la siguiente figura:</w:t>
      </w:r>
    </w:p>
    <w:p w14:paraId="660E5864"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b/>
          <w:color w:val="000000"/>
          <w:szCs w:val="22"/>
          <w:lang w:val="es-ES" w:eastAsia="en-US"/>
        </w:rPr>
      </w:pPr>
      <w:r w:rsidRPr="007D5AA6">
        <w:rPr>
          <w:rFonts w:eastAsia="Calibri"/>
          <w:b/>
          <w:color w:val="000000"/>
          <w:szCs w:val="22"/>
          <w:lang w:val="es-ES" w:eastAsia="en-US"/>
        </w:rPr>
        <w:t>Bloques curriculares</w:t>
      </w:r>
    </w:p>
    <w:p w14:paraId="4F61D8E2"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noProof/>
          <w:color w:val="000000"/>
          <w:szCs w:val="22"/>
          <w:lang w:eastAsia="es-EC"/>
        </w:rPr>
        <w:lastRenderedPageBreak/>
        <w:drawing>
          <wp:inline distT="0" distB="0" distL="0" distR="0" wp14:anchorId="7F7A7E22" wp14:editId="1945EA8C">
            <wp:extent cx="2209046" cy="3200400"/>
            <wp:effectExtent l="0" t="0" r="0" b="19050"/>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r w:rsidRPr="007D5AA6">
        <w:rPr>
          <w:rFonts w:eastAsia="Calibri"/>
          <w:noProof/>
          <w:color w:val="000000"/>
          <w:szCs w:val="22"/>
          <w:lang w:eastAsia="es-EC"/>
        </w:rPr>
        <w:drawing>
          <wp:inline distT="0" distB="0" distL="0" distR="0" wp14:anchorId="2A43AAA4" wp14:editId="00F62EBF">
            <wp:extent cx="2679618" cy="3200400"/>
            <wp:effectExtent l="0" t="0" r="0" b="19050"/>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77CA26CC"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p>
    <w:p w14:paraId="213F5201"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Las destrezas se distribuyen en cada subnivel en relación coherente con los objetivos formulados y los contenidos seleccionados, sin dejar de lado la estrecha relación que existe entre estos tres elementos curriculares, la cual posibilita su desarrollo y adquisición.</w:t>
      </w:r>
    </w:p>
    <w:p w14:paraId="1539A770"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Las destrezas muestran una progresión ascendente de complejidad, jerarquizada en función del desarrollo paulatino de las habilidades, atendiendo a las características y objetivos de los bloques curriculares propuestos.</w:t>
      </w:r>
    </w:p>
    <w:p w14:paraId="5FD93A91"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La secuencia organiza las habilidades básicas y fundamentales de las macrodestrezas lingüísticas que apoyan la construcción de las destrezas posteriores, en un proceso permanente de trabajo en el que se las ejercita.</w:t>
      </w:r>
    </w:p>
    <w:p w14:paraId="2BA8C670"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lastRenderedPageBreak/>
        <w:t>La selección de contenidos toma en cuenta las diferencias entre el nivel básico y el de bachillerato con fundamento en la psicología del aprendizaje y la didáctica de la lengua. Esto quiere decir, que los contenidos se relacionan y gradúan para apoyar el desarrollo de la destreza.</w:t>
      </w:r>
    </w:p>
    <w:p w14:paraId="04D17089"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Los contenidos son un conjunto de conocimientos que pueden ser conceptuales, procedimentales y actitudinales, que constituyen un medio para desarrollar las habilidades de los estudiantes. Los criterios que se utilizaron para su elaboración y secuenciación fueron:</w:t>
      </w:r>
    </w:p>
    <w:p w14:paraId="71D6F3EF"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 Orden según la función de los bloques curriculares.</w:t>
      </w:r>
    </w:p>
    <w:p w14:paraId="5E59128E"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 Gradualidad según la complejidad y nivel de abstracción.</w:t>
      </w:r>
    </w:p>
    <w:p w14:paraId="1A29BFCF"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 Orden jerárquico para apoyar el desarrollo de las destrezas de manera gradual.</w:t>
      </w:r>
    </w:p>
    <w:p w14:paraId="4EB02318"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 Redacción como medio para cumplir los objetivos y no como el fin del aprendizaje.</w:t>
      </w:r>
    </w:p>
    <w:p w14:paraId="563F20B7" w14:textId="77777777" w:rsidR="00BF4C0A" w:rsidRPr="007D5AA6" w:rsidRDefault="00BF4C0A" w:rsidP="00BF4C0A">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right="567" w:firstLine="714"/>
        <w:contextualSpacing/>
        <w:outlineLvl w:val="2"/>
        <w:rPr>
          <w:b/>
          <w:color w:val="000000"/>
          <w:lang w:val="es-ES" w:eastAsia="en-US"/>
        </w:rPr>
      </w:pPr>
      <w:r w:rsidRPr="007D5AA6">
        <w:rPr>
          <w:b/>
          <w:color w:val="000000"/>
          <w:lang w:val="es-ES" w:eastAsia="en-US"/>
        </w:rPr>
        <w:t xml:space="preserve">Bloque 1. Lengua y cultura </w:t>
      </w:r>
    </w:p>
    <w:p w14:paraId="4ED6F3E2"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El bloque Lengua y cultura contempla dos aspectos: cultura escrita y variedades lingüísticas e interculturalidad.</w:t>
      </w:r>
    </w:p>
    <w:p w14:paraId="2756F20E"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Cultura escrita</w:t>
      </w:r>
    </w:p>
    <w:p w14:paraId="4D90CB77"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 xml:space="preserve">Se parte de la consideración de que la adquisición de la lengua escrita implica acceder a una cultura particular, la cultura escrita, que concibe a la lengua escrita como una práctica social y contextual en la que predomina la dimensión comunitaria y del entorno. Desde este punto de vista, la lengua escrita no es una competencia individual. Adquiere sentido en su uso, según una intencionalidad y en una comunidad determinada. Es decir, que cuando se aprende a leer y a escribir no solo se adquiere el dominio de un código de símbolos gráficos, sino un conjunto de prácticas sociales que cada comunidad (re)construye y categoriza de algún modo. Parafraseando a Eloy Martos Núñez (2014), la cultura escrita es la aptitud </w:t>
      </w:r>
      <w:r w:rsidRPr="007D5AA6">
        <w:rPr>
          <w:rFonts w:eastAsia="Calibri"/>
          <w:color w:val="000000"/>
          <w:szCs w:val="22"/>
          <w:lang w:val="es-ES" w:eastAsia="en-US"/>
        </w:rPr>
        <w:lastRenderedPageBreak/>
        <w:t>para alcanzar objetivos personales y ampliar los conocimientos y capacidades individuales, sin desvalorizar la percepción de los entornos de lectura y escritura, que favorecen u obstaculizan estos aprendizajes.</w:t>
      </w:r>
    </w:p>
    <w:p w14:paraId="46DA7FE7"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Además de reconocer que existe una gran variedad de experiencias y usos de la  lectura y escritura, según las intencionalidades y los diferentes contextos sociales y culturales, los estudiantes deben ensanchar el abanico de posibilidades que ofrece la cultura escrita. En los entornos actuales, quien no sabe leer ni escribir corre el gran riesgo de quedar al margen de una multiplicidad de actividades y oportunidades que contribuirían a su desarrollo personal, y además, queda relegado como sujeto por cosas tan “simples” como leer un cheque o llenar un formulario en una institución pública.</w:t>
      </w:r>
    </w:p>
    <w:p w14:paraId="47699B6E"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El tomar conciencia de las implicaciones que tiene el acceso a esta cultura fortalece el proceso de apropiación de las destrezas lectoras y escritoras. Con el apoyo de los docentes, los estudiantes descubren los beneficios y ventajas que les aporta leer y escribir. La escuela y el colegio son los espacios ideales para promover que los estudiantes organicen actividades de acceso y participación en la cultura escrita, por ejemplo: foros, lecturas poéticas, concursos de libro leído, representaciones teatrales, y que escriban en revistas escolares o periódicos, establezcan correspondencia con estudiantes de otras instituciones, participen en la creación colectiva de cuentos, etc. Todo esto les permitirá comprender que el dominio de las competencias lingüísticas va mucho más allá de aprender unas reglas ortográficas o una tipología textual, y que el convertirse en usuarios competentes de la lengua escrita les garantiza un mejor desarrollo personal y social.</w:t>
      </w:r>
    </w:p>
    <w:p w14:paraId="397CB4FC"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Variedades lingüísticas e interculturalidad</w:t>
      </w:r>
    </w:p>
    <w:p w14:paraId="00380237"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Este aspecto del bloque “Lengua y cultura” parte de la consideración de que el</w:t>
      </w:r>
    </w:p>
    <w:p w14:paraId="7FB9A336"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Ecuador es un país pluricultural y multilingüe, ya que en él conviven diversas lenguas,</w:t>
      </w:r>
    </w:p>
    <w:p w14:paraId="0FB74768"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lastRenderedPageBreak/>
        <w:t>y de que el habla ecuatoriana presenta particularidades en las diferentes regiones y grupos humanos, que la hacen especial y que forman parte de nuestra identidad. En consecuencia, conocer, comprender y respetar esta diversidad es un elemento fundamental para vivir una verdadera interculturalidad, y para no abordar este aspecto esencial solo como  discurso.</w:t>
      </w:r>
    </w:p>
    <w:p w14:paraId="053B1B28"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Por otra parte, la lengua se desarrolla en contextos sociolingüísticos, por lo que la diversidad lingüística también se da en razón de las características de los hablantes (su edad, ocupación, grupo social) y de las situaciones y entornos en que se produce la comunicación.</w:t>
      </w:r>
    </w:p>
    <w:p w14:paraId="478D6DC0"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Desde este punto de vista, un hablante competente es aquel que es capaz de relacionarse con otros hablantes, de adecuarse al contexto y a distintos interlocutores, de regular sus discursos, de construir y negociar los significados, de hacerse entender, de transmitir ideas y afecto, de enriquecer la lengua a partir del reconocimiento y la valoración de la diversidad lingüística.</w:t>
      </w:r>
    </w:p>
    <w:p w14:paraId="17B83CA3" w14:textId="77777777" w:rsidR="00BF4C0A" w:rsidRPr="007D5AA6" w:rsidRDefault="00BF4C0A" w:rsidP="00BF4C0A">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right="567" w:firstLine="714"/>
        <w:contextualSpacing/>
        <w:outlineLvl w:val="2"/>
        <w:rPr>
          <w:b/>
          <w:color w:val="000000"/>
          <w:lang w:val="es-ES" w:eastAsia="en-US"/>
        </w:rPr>
      </w:pPr>
      <w:r w:rsidRPr="007D5AA6">
        <w:rPr>
          <w:b/>
          <w:color w:val="000000"/>
          <w:lang w:val="es-ES" w:eastAsia="en-US"/>
        </w:rPr>
        <w:t xml:space="preserve">Bloque 2. Comunicación oral </w:t>
      </w:r>
    </w:p>
    <w:p w14:paraId="11FB038C"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Usar la lengua oral exige un dominio de las destrezas de escucha y de habla que en la mayoría de situaciones se producen de manera simultánea. Por esta razón, se pensó unificarlas en el bloque denominado “Comunicación oral”, en vez de plantear un desarrollo por separado de la escucha y del habla, con la finalidad de que se trabajen de manera conjunta en situaciones comunicativas concretas.</w:t>
      </w:r>
    </w:p>
    <w:p w14:paraId="65C3CC87"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Esta propuesta curricular reconoce la importancia del desarrollo de la lengua oral en la escuela y colegio, por lo que deja de ser considerada subalterna a la lengua escrita, y se relaciona con ella de manera muy estrecha y paritaria. La interacción entre la lengua oral y escrita es permanente: se habla para escribir y se escribe sobre lo hablado.</w:t>
      </w:r>
    </w:p>
    <w:p w14:paraId="238A3980"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 xml:space="preserve">La lengua oral dejó de ser considerada un objeto fijo, estático y homogéneo. Al contrario, es una actividad que se genera y sucede en contextos comunicativos concretos, con una intencionalidad determinada, de acuerdo con la cual, las palabras cobran significado. En este contexto, </w:t>
      </w:r>
      <w:r w:rsidRPr="007D5AA6">
        <w:rPr>
          <w:rFonts w:eastAsia="Calibri"/>
          <w:color w:val="000000"/>
          <w:szCs w:val="22"/>
          <w:lang w:val="es-ES" w:eastAsia="en-US"/>
        </w:rPr>
        <w:lastRenderedPageBreak/>
        <w:t>la lengua varía según su lugar de origen, el grupo social, la edad, el sexo, etc. de los hablantes. Por lo tanto, escuchar y hablar para comunicarse implica manejar una serie de códigos, sentidos y significados que dependen de las exigencias de la situación comunicativa en la que se encuentren los usuarios.</w:t>
      </w:r>
    </w:p>
    <w:p w14:paraId="08CCB0E8"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Este bloque curricular organiza la enseñanza de la lengua oral en dos aspectos: la lengua en la interacción social y como expresión oral.</w:t>
      </w:r>
    </w:p>
    <w:p w14:paraId="2FAB59BF"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La lengua en la interacción social</w:t>
      </w:r>
    </w:p>
    <w:p w14:paraId="5B9EC755"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Como interacción social se destaca la característica dialógica de la lengua oral.</w:t>
      </w:r>
    </w:p>
    <w:p w14:paraId="7551E4A3"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Según este aspecto, los estudiantes comprenden, analizan y valoran críticamente lo que escuchan, a la vez exponen pensamientos, sentimientos y conocimientos de manera comprensible. Dentro de este aspecto, se considera todos los tipos de conversación formal e informal, desde una conversación espontánea a otra polémica, con dos o más interlocutores.</w:t>
      </w:r>
    </w:p>
    <w:p w14:paraId="61BD3C78"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La expresión oral</w:t>
      </w:r>
    </w:p>
    <w:p w14:paraId="33C5C028"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Como expresión oral, el currículo se refiere a las situaciones monológicas que implican un locutor único que expone, narra, describe, da instrucciones o argumenta ante una audiencia individual o plural. Las situaciones monológicas pueden ser formales (exposiciones académicas, lecciones orales, descripciones, explicaciones de temas determinados, etc.) o informales (chistes, anécdotas, relatos, cuentos, etc.).</w:t>
      </w:r>
    </w:p>
    <w:p w14:paraId="44697BF9"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Por otro lado, expresar y comprender mensajes orales supone manejar otras formas de comunicación, como los gestos, la postura corporal, las expresiones faciales o de los ojos, entre otras que expresan significados e intenciones.</w:t>
      </w:r>
    </w:p>
    <w:p w14:paraId="1DC5D733"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A medida que los estudiantes asciendan de subnivel, la capacidad de utilizar la lengua oral en la interacción social y como expresión oral se perfeccionará mediante situaciones comunicativas que exijan su uso funcional en contextos sociales y culturales más complejos.</w:t>
      </w:r>
    </w:p>
    <w:p w14:paraId="49DD8DE7" w14:textId="77777777" w:rsidR="00BF4C0A" w:rsidRPr="007D5AA6" w:rsidRDefault="00BF4C0A" w:rsidP="00BF4C0A">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right="567" w:firstLine="714"/>
        <w:contextualSpacing/>
        <w:outlineLvl w:val="2"/>
        <w:rPr>
          <w:b/>
          <w:color w:val="000000"/>
          <w:lang w:val="es-ES" w:eastAsia="en-US"/>
        </w:rPr>
      </w:pPr>
      <w:r w:rsidRPr="007D5AA6">
        <w:rPr>
          <w:b/>
          <w:color w:val="000000"/>
          <w:lang w:val="es-ES" w:eastAsia="en-US"/>
        </w:rPr>
        <w:lastRenderedPageBreak/>
        <w:t xml:space="preserve">Bloque 3. Lectura </w:t>
      </w:r>
    </w:p>
    <w:p w14:paraId="5399B09B"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El principal propósito de este bloque es formar personas usuarias de la lectura que la disfruten y la practiquen de manera autónoma. Enfrenta su enseñanza desde dos aspectos: la comprensión de textos y el uso de recursos.</w:t>
      </w:r>
    </w:p>
    <w:p w14:paraId="4A191468"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Comprensión de textos</w:t>
      </w:r>
    </w:p>
    <w:p w14:paraId="3F30BB6A"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Propone el desarrollo de las destrezas fundamentales que intervienen en la comprensión de diferentes tipos de texto y en el uso de la lectura como fuente de información y estudio. El placer de la lectura se promueve esencialmente por medio del bloque de Literatura.</w:t>
      </w:r>
    </w:p>
    <w:p w14:paraId="4B929EFC"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La lectura se concibe como un proceso cognitivo de gran complejidad en el que intervienen numerosas operaciones mentales y por medio del cual, cada lector construye significados y da sentido al texto. Leer es, entonces, comprender, y el propósito de la educación es formar personas capaces de autorregular su proceso de comprensión de textos mediante el uso discriminado y autónomo de diversas estrategias de lectura.</w:t>
      </w:r>
    </w:p>
    <w:p w14:paraId="52E9FC58"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Las destrezas fundamentales que se han identificado para este currículo se refieren, precisamente, a estrategias cognitivas y metacognitivas que un lector requiere para construir significados y autorregular su proceso de lectura.</w:t>
      </w:r>
    </w:p>
    <w:p w14:paraId="75828ACA"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Se inicia por identificar las destrezas que permiten al lector procesar el texto en diversos niveles de profundidad: literal, inferencial y crítico valorativo. Se ha puesto énfasis en la inferencia, pues se la considera la principal estrategia de comprensión.</w:t>
      </w:r>
    </w:p>
    <w:p w14:paraId="2C136AE2"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Adicionalmente, se identifican las destrezas que sirven al lector para resolver problemas de comprensión cuando, por diversos factores que pueden deberse a la naturaleza del texto o al propio lector, la construcción del significado se obstruye.</w:t>
      </w:r>
    </w:p>
    <w:p w14:paraId="7FF8318C"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Uso de recursos</w:t>
      </w:r>
    </w:p>
    <w:p w14:paraId="6F91B2B4"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lastRenderedPageBreak/>
        <w:t>Otro propósito fundamental de este currículo, en el ámbito de la lectura, es formar personas capaces de utilizar los diversos recursos y fuentes de información disponibles en la actualidad, con énfasis en las bibliotecas y el acceso a la web. Se identifican destrezas esenciales que se espera que los estudiantes desarrollen, para aprovechar dichos recursos y ser capaces de identificar, seleccionar, recoger, organizar y analizar información, progresando en autonomía y capacidad para valorar críticamente las fuentes consultadas.</w:t>
      </w:r>
    </w:p>
    <w:p w14:paraId="4381A47E" w14:textId="77777777" w:rsidR="00BF4C0A" w:rsidRPr="007D5AA6" w:rsidRDefault="00BF4C0A" w:rsidP="00BF4C0A">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right="567" w:firstLine="714"/>
        <w:contextualSpacing/>
        <w:outlineLvl w:val="2"/>
        <w:rPr>
          <w:b/>
          <w:color w:val="000000"/>
          <w:lang w:val="es-ES" w:eastAsia="en-US"/>
        </w:rPr>
      </w:pPr>
      <w:r w:rsidRPr="007D5AA6">
        <w:rPr>
          <w:b/>
          <w:color w:val="000000"/>
          <w:lang w:val="es-ES" w:eastAsia="en-US"/>
        </w:rPr>
        <w:t>Bloque 4. Escritura</w:t>
      </w:r>
    </w:p>
    <w:p w14:paraId="5F904E69"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A pesar de que en los bloques curriculares se separe a la lectura de la escritura, y a esta de la escucha y el habla, en el aula estas cuatro macrodestrezas se interrelacionan.</w:t>
      </w:r>
    </w:p>
    <w:p w14:paraId="3E1D0DC7"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Se habla para escribir, se lee para escribir, se escribe para hablar y se escribe para leer. Esta interrelación entre las cuatro macrodestrezas favorece el aprendizaje de la lengua escrita de manera multidireccional.</w:t>
      </w:r>
    </w:p>
    <w:p w14:paraId="7BA659E4"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Se define a la escritura como un acto cognitivo y metacognitivo de altísimo nivel intelectual, para el cual es necesario tener la intención de comunicarse, tener ideas y el deseo de socializarlas, conocer al destinatario, las palabras, el tipo de texto y su estructura, y dominar un código. Estos múltiples procesos culturales que definen esta práctica, la convierten en una competencia compleja que implica el desarrollo de diversos subprocesos y operaciones, en un proceso gradual y progresivo, a lo largo de toda la escolaridad y la vida del sujeto.</w:t>
      </w:r>
    </w:p>
    <w:p w14:paraId="37D36E6C"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 xml:space="preserve">Este bloque desarrolla la escritura desde tres aspectos: el proceso de producción de textos, la reflexión sobre la lengua y la alfabetización inicial. </w:t>
      </w:r>
    </w:p>
    <w:p w14:paraId="454002F8"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Producción de textos</w:t>
      </w:r>
    </w:p>
    <w:p w14:paraId="43BEC6D9"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lastRenderedPageBreak/>
        <w:t>En el bloque “Escritura” se detallan las destrezas relacionadas con la producción de textos no literarios, mientras que en el bloque “Literatura” se presentan las que tienen relación con la escritura creativa. La enseñanza de la producción de textos contempla una triple perspectiva:</w:t>
      </w:r>
    </w:p>
    <w:p w14:paraId="08DF5C1C"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 La escritura como herramienta de comunicación, en cuanto permite transmitir sentimientos, ideas y conocimientos.</w:t>
      </w:r>
    </w:p>
    <w:p w14:paraId="7BDD5983"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 La escritura como herramienta para el aprendizaje, en cuanto visibiliza los pensamientos, lo que facilita la reflexión y la revisión de los pensamientos y creencias.</w:t>
      </w:r>
    </w:p>
    <w:p w14:paraId="75BFF165"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 La escritura como método, en cuanto ayuda al desarrollo del pensamiento y a la construcción de conocimientos. En este contexto, la escritura tiene un potencial epistémico en la forma de pensar y de usar el lenguaje en forma crítica y creativa.</w:t>
      </w:r>
    </w:p>
    <w:p w14:paraId="5F9CA4CD"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Con respecto a la escritura, Judith Kalman (1999) dice que no es un acto solitario, sino que esta se desarrolla conjuntamente con otros escritores, vinculándolos entre sí. En esta cita, se encuentra la clave para separar su enseñanza en dos aspectos.</w:t>
      </w:r>
    </w:p>
    <w:p w14:paraId="176B4915"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En primer lugar, dibuja la escritura como un acto compartido. Gran parte de las revistas, libros y otros textos publicados son producto de la colaboración entre varias personas, diversas instituciones, amigos, equipos y compañeros.</w:t>
      </w:r>
    </w:p>
    <w:p w14:paraId="09DF60BB"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En segundo lugar, puede inferirse que se escribe con una intención y dentro de un contexto. Por lo tanto, se escribe en diversas situaciones humanas y el desarrollo de esta habilidad sería directamente proporcional a las oportunidades de hacerlo de manera funcional. Si estas reflexiones se trasladan a situaciones de enseñanza, por un lado, se propone fortalecer la escritura a varias manos. Esta estrategia proporciona confianza en los estudiantes y les estimula a querer convertirse en escritores competentes.</w:t>
      </w:r>
    </w:p>
    <w:p w14:paraId="598E9EF4"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lastRenderedPageBreak/>
        <w:t>Por otro, resalta la concepción social de la escritura, en el sentido de que las personas escriben dentro de contextos particulares, con unas intenciones concretas y con unas relaciones determinadas. Dicho de otro modo, la escritura no es solo una aptitud, competencia, técnica o habilidad para manejar símbolos, sino una práctica social dirigida a conseguir objetivos personales o grupales, en contextos determinados. Esta perspectiva comunicativa fomenta que el estudiante utilice la escritura en su vida cotidiana. Cuando este descubre las ventajas y beneficios que escribir proporciona a su vida personal, familiar, comunitaria; se transforma en un escritor competente.</w:t>
      </w:r>
    </w:p>
    <w:p w14:paraId="4F74D93F"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 xml:space="preserve">El interés, el deseo y la motivación por escribir son el motor de este proceso. Sin embargo, no son suficientes para desarrollar la capacidad para construir textos complejos. Los estudiantes necesitan una mediación pedagógica centrada en los procesos cognoscitivos y en el desarrollo de su potencial. Cuando el estudiante escritor se enfrenta a la escritura, se enfrenta al reto de hacerlo de manera coherente y para ello necesita usar habilidades cognitivas (analizar, comparar, clasificar, deducir, relacionar, interpretar, etc.) que se concretan en habilidades lingüísticas (describir, definir, resumir, explicar, justificar, argumentar, demostrar, etc.) para comunicarse, aprender o construir conocimientos. </w:t>
      </w:r>
    </w:p>
    <w:p w14:paraId="50BF2139"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Esta propuesta curricular resalta la concepción de que escribir es un proceso durante el cual los estudiantes desarrollan una intención, un propósito; construyen y profundizan las ideas que quieren socializar; trabajan con otros; comparten sus producciones, etc.</w:t>
      </w:r>
    </w:p>
    <w:p w14:paraId="4F6A71A8"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Reflexión sobre la lengua</w:t>
      </w:r>
    </w:p>
    <w:p w14:paraId="41970DBA"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 xml:space="preserve">Este bloque incluye las destrezas que se refieren a la lengua como objeto de conocimiento, es decir, aquellas que analizan y reflexionan sobre la estructura de la lengua castellana. La decisión de incluir la reflexión sobre la lengua tiene el objetivo de visibilizar el rol instrumental de la normativa de la lengua en el acto de enseñar a escribir. Desde esta perspectiva –de desarrollo de las conciencias lingüísticas–, la gramática y la </w:t>
      </w:r>
      <w:r w:rsidRPr="007D5AA6">
        <w:rPr>
          <w:rFonts w:eastAsia="Calibri"/>
          <w:color w:val="000000"/>
          <w:szCs w:val="22"/>
          <w:lang w:val="es-ES" w:eastAsia="en-US"/>
        </w:rPr>
        <w:lastRenderedPageBreak/>
        <w:t>ortografía tienen la misión de potenciar tanto la dimensión comunicativa como de herramienta de aprendizaje y de método para la construcción de conocimientos que tiene la escritura.</w:t>
      </w:r>
    </w:p>
    <w:p w14:paraId="5AF66E49"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 xml:space="preserve">La reflexión metalingüística depende del grado de dominio de los estudiantes en el manejo y uso de la lengua escrita. Mientras más se expresen y se comuniquen por escrito, mayor será su interés por reflexionar sobre el sistema y estructura de la lengua castellana. </w:t>
      </w:r>
    </w:p>
    <w:p w14:paraId="3AF1DEEE"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Alfabetización inicial</w:t>
      </w:r>
    </w:p>
    <w:p w14:paraId="6C022654"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Este bloque incluye también la alfabetización inicial, mediante un proceso de enseñanza del código alfabético.</w:t>
      </w:r>
    </w:p>
    <w:p w14:paraId="29854480"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 xml:space="preserve">Se parte de la afirmación de que los estudiantes, aunque no conocen la correspondencia fonema-grafema, pueden leer y escribir, porque estas competencias comunicativas van más allá del descifrado y de la caligrafía. Esta propuesta diferencia el aprendizaje de la lectura, del aprendizaje de la escritura, del aprendizaje de la relación fonema-grafema. Cuando un estudiante está aprendiendo el código alfabético no está aprendiendo ni a leer, ni a escribir; está aprendiendo un código. </w:t>
      </w:r>
    </w:p>
    <w:p w14:paraId="78A1B033"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Se sugiere para la enseñanza de la correspondencia fonema-grafema, la ruta de la oralidad a la escritura que es, prácticamente, el proceso que utilizó la humanidad para llegar al alfabeto. Así, en este proceso los estudiantes primero hablan, luego escriben y por último leen.</w:t>
      </w:r>
    </w:p>
    <w:p w14:paraId="6DF17C3A"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El proceso se inicia a partir de los conocimientos previos de los estudiantes. Ellos son hablantes de la lengua castellana, por lo tanto, conocen los nombres de objetos, hechos y situaciones. Mediante el desarrollo de la conciencia fonológica y una mediación intencionada, se los guía a que descompongan las palabras en fonemas. Luego, se propone que los manipulen en actividades como: descubrir su número, enunciar otras palabras que comiencen o tengan dentro determinados fonemas, proponer palabras que resultan al sustituir o eliminar un determinado fonema, etc.</w:t>
      </w:r>
    </w:p>
    <w:p w14:paraId="6437A5E5"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lastRenderedPageBreak/>
        <w:t>Una vez que los estudiantes desarrollan la conciencia fonológica, se les invita a que propongan hipótesis sobre cómo graficar los fonemas. Así, los estudiantes terminan esta fase del proceso, relacionándolos con sus grafías. Por último, se guía a los estudiantes para que comprendan las diferentes convenciones ortográficas de la lengua castellana.</w:t>
      </w:r>
    </w:p>
    <w:p w14:paraId="45E42087" w14:textId="77777777" w:rsidR="00BF4C0A" w:rsidRPr="007D5AA6" w:rsidRDefault="00BF4C0A" w:rsidP="00BF4C0A">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right="567" w:firstLine="714"/>
        <w:contextualSpacing/>
        <w:outlineLvl w:val="2"/>
        <w:rPr>
          <w:b/>
          <w:color w:val="000000"/>
          <w:lang w:val="es-ES" w:eastAsia="en-US"/>
        </w:rPr>
      </w:pPr>
      <w:r w:rsidRPr="007D5AA6">
        <w:rPr>
          <w:b/>
          <w:color w:val="000000"/>
          <w:lang w:val="es-ES" w:eastAsia="en-US"/>
        </w:rPr>
        <w:t>Bloque 5. Literatura</w:t>
      </w:r>
    </w:p>
    <w:p w14:paraId="5BC0A8D1"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Para el estudio de la Literatura se han establecido dos dimensiones: literatura en contexto y escritura creativa. Se trata de distinguir el campo de los estudios propiamente literarios del correspondiente a la lengua y a la producción escrita.</w:t>
      </w:r>
    </w:p>
    <w:p w14:paraId="09194899"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Literatura en contexto</w:t>
      </w:r>
    </w:p>
    <w:p w14:paraId="2A02D3ED"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Esta dimensión tiene como horizonte fundamental pensar el lugar de la literatura (la lectura de textos literarios) en los diferentes niveles de formación del estudiante.</w:t>
      </w:r>
    </w:p>
    <w:p w14:paraId="4988E35E"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En los primeros subniveles (Preparatorio, Elemental y Medio), el contacto con la literatura debe ser funcional a la formación del estudiante para que este se convierta en un lector activo, con destrezas lectoras y gusto por la lectura, capaz de comprender y disfrutar textos literarios en relación a los referentes simbólicos y lúdicos de las palabras. No se pretende que se convierta en un lector especializado.</w:t>
      </w:r>
    </w:p>
    <w:p w14:paraId="238776CD"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 xml:space="preserve">Por tanto, no es necesario introducir elementos de análisis sobre la estructura formal de los textos literarios leídos y recreados. Más importante que estudiar definiciones formales o desmontar los elementos de una estructura literaria, es el despertar en el estudiante el hábito y el placer por la lectura. El estudio de la  Literatura, entonces, debe ser visto como una instancia que promueva y potencie la sensibilidad estética, la imaginación, el pensamiento simbólico, la memoria y las macrodestrezas lingüísticas. Sin descuidar estos objetivos y  destrezas, en el subnivel </w:t>
      </w:r>
      <w:r w:rsidRPr="007D5AA6">
        <w:rPr>
          <w:rFonts w:eastAsia="Calibri"/>
          <w:color w:val="000000"/>
          <w:szCs w:val="22"/>
          <w:lang w:val="es-ES" w:eastAsia="en-US"/>
        </w:rPr>
        <w:lastRenderedPageBreak/>
        <w:t>correspondiente a Básica Superior se busca dotar a los estudiantes de algunas herramientas que les permitan comprender y valorar los textos literarios, en función de los recursos propios de cada uno de los géneros.</w:t>
      </w:r>
    </w:p>
    <w:p w14:paraId="1EE54E4C"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En el Bachillerato, la Literatura, desde la perspectiva desarrollada para los niveles anteriores, deviene un campo de estudio especializado: los estudiantes serán capaces de examinar, disfrutar y valorar los textos literarios en función de la estructura y recursos de cada género, en diálogo con la tradición literaria, la historia y la cultura.</w:t>
      </w:r>
    </w:p>
    <w:p w14:paraId="5DF97972"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Es fundamental recordar que, desde la Literatura, el estudiante desarrolla un sentido de pertenencia con respecto a una tradición (en este caso, literaria), la cual es parte del patrimonio histórico y cultural, nacional y mundial. No hay que olvidar que el objetivo más importante a lo largo de todos los años de formación es forjar lectores, con hábitos y gusto por la lectura y, además, con pensamiento crítico y con destrezas para comprender y producir  sentidos a partir del texto leído, en relación con el entorno personal, social y cultural.</w:t>
      </w:r>
    </w:p>
    <w:p w14:paraId="46B50153"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En el momento de seleccionar los contenidos básicos para el Bachillerato, es necesario considerar que la selección de los títulos no responde a una visión panorámica y exhaustiva, sino más bien a la necesidad de que los estudiantes lean los grandes hitos de una tradición literaria (mundial, latinoamericana, ecuatoriana); es decir, a la necesidad de leer un texto en el marco de una tradición que se ha ido construyendo a lo largo del tiempo y en diversos países. Es importante considerar criterios como la periodicidad cronológica, la tradición literaria y la representatividad cultural y geográfica, así como la presencia de varios géneros. También, se recomienda privilegiar textos cortos de modo que se lea versiones completas y no resumidas.</w:t>
      </w:r>
    </w:p>
    <w:p w14:paraId="2900B11C"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 xml:space="preserve">Para cada nivel, se recomendarán varios títulos con el propósito de que el docente seleccione los textos que considere más adecuados para exponer a los estudiantes a la lectura y al conocimiento de los hitos más relevantes de la literatura. </w:t>
      </w:r>
    </w:p>
    <w:p w14:paraId="1A973E7D"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Escritura creativa</w:t>
      </w:r>
    </w:p>
    <w:p w14:paraId="3745078B"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Esta dimensión tiene como horizonte fundamental la reflexión sobre el trabajo de producción escrita en el campo formativo. La escritura creativa está orientada a establecer otro nivel de relación del estudiante con la Literatura, que parte del uso y la convivencia con las palabras, mas no de la imposición mecánica ni de la idea de que lo creativo es algo que necesariamente ocurre, ni de que ocurre de forma única. Así, es importante resaltar que esta dimensión no responde a criterios de tipología textual, pues no se lee un cuento de terror para escribir un cuento de terror. En relación a esta dimensión, se lee en la perspectiva de comprender un texto literario, apropiarse de él y recrearlo de manera lúdica, desde la experiencia personal, en relación con el contexto cultural propio y de otros entornos.</w:t>
      </w:r>
    </w:p>
    <w:p w14:paraId="6E3F39EF"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Se trata también de que el estudiante componga textos literarios en que adapte o combine, de manera libre y creativa, diversos recursos literarios presentes en los textos estudiados. El espacio destinado a la escritura creativa se debe asumir y desarrollar como un ejercicio de taller, en el que se estimule de manera continua al estudiante, a quien se debe ofrecer actividades de escritura que consideren sus intereses y su entorno sociocultural. Se debe partir por escribir pequeños textos (en poesía o prosa) en los que pueda expresar aquello que corresponde al mundo de sus afectos, sentimientos y sueños. Los ejercicios de escritura tomarán como referencia sus intereses cotidianos (música, cine, etc.).</w:t>
      </w:r>
    </w:p>
    <w:p w14:paraId="0A9E68E2"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En el subnivel Preparatorio se trabaja en los ámbitos de comprensión y expresión oral y escrita, las destrezas con criterio de desempeño que a partir de segundo de Básica corresponderán a Lengua y Literatura. Los cinco bloques curriculares que origen toda la Educación General Básica y el Bachillerato General Unificado no se encuentran explícitos en este subnivel; sin embargo, se consideran en la organización de las destrezas.</w:t>
      </w:r>
    </w:p>
    <w:p w14:paraId="7A2A5EAB"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p>
    <w:p w14:paraId="467ECBA5" w14:textId="77777777" w:rsidR="00BF4C0A" w:rsidRPr="007D5AA6" w:rsidRDefault="00BF4C0A" w:rsidP="00BF4C0A">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right="567"/>
        <w:contextualSpacing/>
        <w:outlineLvl w:val="1"/>
        <w:rPr>
          <w:b/>
          <w:color w:val="000000"/>
          <w:szCs w:val="26"/>
          <w:lang w:eastAsia="en-US"/>
        </w:rPr>
      </w:pPr>
      <w:r w:rsidRPr="007D5AA6">
        <w:rPr>
          <w:b/>
          <w:color w:val="000000"/>
          <w:szCs w:val="26"/>
          <w:lang w:eastAsia="en-US"/>
        </w:rPr>
        <w:t>Contribución de la asignatura de Lengua y Literatura en el subnivel media a los objetivos generales del área.</w:t>
      </w:r>
    </w:p>
    <w:p w14:paraId="095746CC"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eastAsia="en-US"/>
        </w:rPr>
      </w:pPr>
      <w:r w:rsidRPr="007D5AA6">
        <w:rPr>
          <w:rFonts w:eastAsia="Calibri"/>
          <w:color w:val="000000"/>
          <w:szCs w:val="22"/>
          <w:lang w:eastAsia="en-US"/>
        </w:rPr>
        <w:t>Lengua y cultura</w:t>
      </w:r>
    </w:p>
    <w:p w14:paraId="7443A904"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eastAsia="en-US"/>
        </w:rPr>
      </w:pPr>
      <w:r w:rsidRPr="007D5AA6">
        <w:rPr>
          <w:rFonts w:eastAsia="Calibri"/>
          <w:color w:val="000000"/>
          <w:szCs w:val="22"/>
          <w:lang w:eastAsia="en-US"/>
        </w:rPr>
        <w:t>A partir de la lectura y producción de textos, los estudiantes de este subnivel comprenderán la escritura como parte de la cultura. Así reconocerán la herencia escrita de otras culturas, sus lenguas y la conservación escrita de la tradición oral.</w:t>
      </w:r>
    </w:p>
    <w:p w14:paraId="62B80566"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eastAsia="en-US"/>
        </w:rPr>
      </w:pPr>
      <w:r w:rsidRPr="007D5AA6">
        <w:rPr>
          <w:rFonts w:eastAsia="Calibri"/>
          <w:color w:val="000000"/>
          <w:szCs w:val="22"/>
          <w:lang w:eastAsia="en-US"/>
        </w:rPr>
        <w:t>Las destrezas y contenidos de este bloque brindan la oportunidad de reflexionar sobre las lenguas originarias del país y de identificar su importancia en la construcción de la identidad y la diversidad sociocultural. Este currículo fomenta el conocimiento y la valoración de la diversidad lingüística, con el propósito de edificar una sociedad intercultural y plurinacional, el cual se concretará en el perfil de salida del Bachillerato ecuatoriano.</w:t>
      </w:r>
    </w:p>
    <w:p w14:paraId="48B3F923"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eastAsia="en-US"/>
        </w:rPr>
      </w:pPr>
      <w:r w:rsidRPr="007D5AA6">
        <w:rPr>
          <w:rFonts w:eastAsia="Calibri"/>
          <w:color w:val="000000"/>
          <w:szCs w:val="22"/>
          <w:lang w:eastAsia="en-US"/>
        </w:rPr>
        <w:t>Comunicación oral</w:t>
      </w:r>
    </w:p>
    <w:p w14:paraId="3B69A0D0"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eastAsia="en-US"/>
        </w:rPr>
      </w:pPr>
      <w:r w:rsidRPr="007D5AA6">
        <w:rPr>
          <w:rFonts w:eastAsia="Calibri"/>
          <w:color w:val="000000"/>
          <w:szCs w:val="22"/>
          <w:lang w:eastAsia="en-US"/>
        </w:rPr>
        <w:t>Los estudiantes trabajarán las destrezas de comunicación oral que les permitirán desenvolverse con eficiencia. Reconocerán las ideas centrales de lo que quieren transmitir y las argumentarán.</w:t>
      </w:r>
    </w:p>
    <w:p w14:paraId="5E4B1105"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eastAsia="en-US"/>
        </w:rPr>
      </w:pPr>
      <w:r w:rsidRPr="007D5AA6">
        <w:rPr>
          <w:rFonts w:eastAsia="Calibri"/>
          <w:color w:val="000000"/>
          <w:szCs w:val="22"/>
          <w:lang w:eastAsia="en-US"/>
        </w:rPr>
        <w:t>Con el objetivo de producir textos orales (conversación, diálogo, narración, discusión, entrevista, exposición, presentación), aplicará los conocimientos apropiados, de orden léxico (adecuación del vocabulario) y de orden sintáctico (correcta construcción de enunciados), para la situación comunicativa en la que se encuentra.</w:t>
      </w:r>
    </w:p>
    <w:p w14:paraId="00D8D545"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eastAsia="en-US"/>
        </w:rPr>
      </w:pPr>
      <w:r w:rsidRPr="007D5AA6">
        <w:rPr>
          <w:rFonts w:eastAsia="Calibri"/>
          <w:color w:val="000000"/>
          <w:szCs w:val="22"/>
          <w:lang w:eastAsia="en-US"/>
        </w:rPr>
        <w:t>Entenderán la importancia de la tolerancia en el momento de mantener una discusión y reconocerán la necesidad de escuchar, valorar e interpretar los argumentos de los demás. De esta manera, se contribuirá al desarrollo eficiente de los objetivos generales de esta área.</w:t>
      </w:r>
    </w:p>
    <w:p w14:paraId="197A737D"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eastAsia="en-US"/>
        </w:rPr>
      </w:pPr>
      <w:r w:rsidRPr="007D5AA6">
        <w:rPr>
          <w:rFonts w:eastAsia="Calibri"/>
          <w:color w:val="000000"/>
          <w:szCs w:val="22"/>
          <w:lang w:eastAsia="en-US"/>
        </w:rPr>
        <w:t>Lectura</w:t>
      </w:r>
    </w:p>
    <w:p w14:paraId="09AD3777"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eastAsia="en-US"/>
        </w:rPr>
      </w:pPr>
      <w:r w:rsidRPr="007D5AA6">
        <w:rPr>
          <w:rFonts w:eastAsia="Calibri"/>
          <w:color w:val="000000"/>
          <w:szCs w:val="22"/>
          <w:lang w:eastAsia="en-US"/>
        </w:rPr>
        <w:t>El análisis de las relaciones explícitas entre dos o más textos, la identificación de las diferencias entre distintos tipos de texto y la elaboración de inferencias fundamentales permiten que los estudiantes de este subnivel adquieran la capacidad de comprender la estructura básica y los objetivos de los distintos textos seleccionados. Es necesario que los estudiantes opten por diversos textos, según criterios específicos, para satisfacer sus intereses y necesidades lectoras.</w:t>
      </w:r>
    </w:p>
    <w:p w14:paraId="55357FEC"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eastAsia="en-US"/>
        </w:rPr>
      </w:pPr>
      <w:r w:rsidRPr="007D5AA6">
        <w:rPr>
          <w:rFonts w:eastAsia="Calibri"/>
          <w:color w:val="000000"/>
          <w:szCs w:val="22"/>
          <w:lang w:eastAsia="en-US"/>
        </w:rPr>
        <w:t>Las destrezas planificadas para este subnivel permitirán que los estudiantes alcancen autonomía en el uso de estrategias cognitivas, desarrollen la autorregulación de la comprensión y, además, cumplan con el propósito de lectura que se hayan planteado.</w:t>
      </w:r>
    </w:p>
    <w:p w14:paraId="00795EF6"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eastAsia="en-US"/>
        </w:rPr>
      </w:pPr>
      <w:r w:rsidRPr="007D5AA6">
        <w:rPr>
          <w:rFonts w:eastAsia="Calibri"/>
          <w:color w:val="000000"/>
          <w:szCs w:val="22"/>
          <w:lang w:eastAsia="en-US"/>
        </w:rPr>
        <w:t>Adquirirán la capacidad de seleccionar con criterio, plataformas y fuentes de información (bibliográficas y digitales). Discernirán para identificar la información válida y confiable, convirtiéndose paulatinamente en lectores eficaces. Conocerán el manejo y la organización de la biblioteca institucional y de otras bibliotecas.</w:t>
      </w:r>
    </w:p>
    <w:p w14:paraId="4B3CB379"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eastAsia="en-US"/>
        </w:rPr>
      </w:pPr>
      <w:r w:rsidRPr="007D5AA6">
        <w:rPr>
          <w:rFonts w:eastAsia="Calibri"/>
          <w:color w:val="000000"/>
          <w:szCs w:val="22"/>
          <w:lang w:eastAsia="en-US"/>
        </w:rPr>
        <w:t>Escritura</w:t>
      </w:r>
    </w:p>
    <w:p w14:paraId="72BDF3F5"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eastAsia="en-US"/>
        </w:rPr>
      </w:pPr>
      <w:r w:rsidRPr="007D5AA6">
        <w:rPr>
          <w:rFonts w:eastAsia="Calibri"/>
          <w:color w:val="000000"/>
          <w:szCs w:val="22"/>
          <w:lang w:eastAsia="en-US"/>
        </w:rPr>
        <w:t>La producción de distintos textos en diversas plataformas permite a los estudiantes evidenciar estructuras ordenadas lógicamente, que son empleadas a la hora de producir un texto. Asimismo, la simulación de situaciones comunicativas da la pauta para el reconocimiento de dichas estructuras.</w:t>
      </w:r>
    </w:p>
    <w:p w14:paraId="7C4502D9"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eastAsia="en-US"/>
        </w:rPr>
      </w:pPr>
      <w:r w:rsidRPr="007D5AA6">
        <w:rPr>
          <w:rFonts w:eastAsia="Calibri"/>
          <w:color w:val="000000"/>
          <w:szCs w:val="22"/>
          <w:lang w:eastAsia="en-US"/>
        </w:rPr>
        <w:t>Los estudiantes, junto con el docente, desarrollarán la capacidad de reflexión sobre la lengua y las habilidades de producción de textos orales y escritos, contribuyendo de esta manera con los objetivos generales del área. En este subnivel, los estudiantes entenderán y construirán unidades textuales con sentido y ahondarán en la comprensión de la estructura de un texto para producir escritos lógicos y ordenados. Además, la utilización de estructuras narrativas en distintos tipos de texto les permitirá iniciarse en la búsqueda de un estilo propio a la hora de redactar los suyos.</w:t>
      </w:r>
    </w:p>
    <w:p w14:paraId="7E8B40FB"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eastAsia="en-US"/>
        </w:rPr>
      </w:pPr>
      <w:r w:rsidRPr="007D5AA6">
        <w:rPr>
          <w:rFonts w:eastAsia="Calibri"/>
          <w:color w:val="000000"/>
          <w:szCs w:val="22"/>
          <w:lang w:eastAsia="en-US"/>
        </w:rPr>
        <w:t>Literatura</w:t>
      </w:r>
    </w:p>
    <w:p w14:paraId="3F48CAA7" w14:textId="77777777" w:rsidR="00BF4C0A" w:rsidRPr="007D5AA6" w:rsidRDefault="00BF4C0A" w:rsidP="00BF4C0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eastAsia="en-US"/>
        </w:rPr>
      </w:pPr>
      <w:r w:rsidRPr="007D5AA6">
        <w:rPr>
          <w:rFonts w:eastAsia="Calibri"/>
          <w:color w:val="000000"/>
          <w:szCs w:val="22"/>
          <w:lang w:eastAsia="en-US"/>
        </w:rPr>
        <w:t>A partir de la interacción con textos de la literatura oral y escrita, los estudiantes desarrollarán sus propias interpretaciones, críticas y valoraciones de los contenidos explícitos. Además, realizarán sus primeras inferencias acerca de las intenciones implícitas del autor y del texto, a partir de la comprensión y dominio de las figuras literarias que aplicarán en la producción de sus textos literarios encaminados a la búsqueda de un estilo creativo propio.</w:t>
      </w:r>
    </w:p>
    <w:p w14:paraId="6693510B" w14:textId="77777777" w:rsidR="00BF4C0A" w:rsidRDefault="00BF4C0A" w:rsidP="00BF4C0A">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right="567"/>
        <w:contextualSpacing/>
        <w:outlineLvl w:val="1"/>
        <w:rPr>
          <w:b/>
          <w:color w:val="000000"/>
          <w:szCs w:val="26"/>
          <w:lang w:eastAsia="en-US"/>
        </w:rPr>
      </w:pPr>
      <w:r w:rsidRPr="007D5AA6">
        <w:rPr>
          <w:b/>
          <w:color w:val="000000"/>
          <w:szCs w:val="26"/>
          <w:lang w:eastAsia="en-US"/>
        </w:rPr>
        <w:t>Estructura de los textos Holguín S.A. en Lengua y Literatura</w:t>
      </w:r>
    </w:p>
    <w:p w14:paraId="3C98EDCF" w14:textId="77777777" w:rsidR="00BF4C0A" w:rsidRPr="005F726A" w:rsidRDefault="00BF4C0A" w:rsidP="00BF4C0A">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right="567"/>
        <w:contextualSpacing/>
        <w:outlineLvl w:val="1"/>
        <w:rPr>
          <w:color w:val="000000"/>
          <w:szCs w:val="26"/>
          <w:lang w:eastAsia="en-US"/>
        </w:rPr>
      </w:pPr>
      <w:r w:rsidRPr="005F726A">
        <w:rPr>
          <w:color w:val="000000"/>
          <w:szCs w:val="26"/>
          <w:lang w:eastAsia="en-US"/>
        </w:rPr>
        <w:t>Los textos están divididos en 6 unidades de aprendizaje, en cada una de ellas se desarrollan los contenidos propios de los bloques propuestos para esta área como son: Lengua y cultura, Comunicación oral, Lectura, Escritura y Literatura.</w:t>
      </w:r>
    </w:p>
    <w:p w14:paraId="51E7FDBB" w14:textId="77777777" w:rsidR="00BF4C0A" w:rsidRPr="005F726A" w:rsidRDefault="00BF4C0A" w:rsidP="00BF4C0A">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right="567"/>
        <w:contextualSpacing/>
        <w:outlineLvl w:val="1"/>
        <w:rPr>
          <w:color w:val="000000"/>
          <w:szCs w:val="26"/>
          <w:lang w:eastAsia="en-US"/>
        </w:rPr>
      </w:pPr>
      <w:r w:rsidRPr="005F726A">
        <w:rPr>
          <w:color w:val="000000"/>
          <w:szCs w:val="26"/>
          <w:lang w:eastAsia="en-US"/>
        </w:rPr>
        <w:t>En todos los textos promovemos el modelo pedagógico del constructivismo que consiste en entregar al estudiante las herramientas necesarias que le permitan construir sus propios aprendizajes, esto se evidencia en el proceso de enseñanza que se aplica a través del ERCA, que en el texto se lo observa así:</w:t>
      </w:r>
    </w:p>
    <w:p w14:paraId="4BFDDF7A" w14:textId="77777777" w:rsidR="00BF4C0A" w:rsidRPr="005F726A" w:rsidRDefault="00BF4C0A" w:rsidP="00BF4C0A">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right="567"/>
        <w:contextualSpacing/>
        <w:outlineLvl w:val="1"/>
        <w:rPr>
          <w:color w:val="000000"/>
          <w:szCs w:val="26"/>
          <w:lang w:eastAsia="en-US"/>
        </w:rPr>
      </w:pPr>
      <w:r w:rsidRPr="005F726A">
        <w:rPr>
          <w:color w:val="000000"/>
          <w:szCs w:val="26"/>
          <w:lang w:eastAsia="en-US"/>
        </w:rPr>
        <w:t>E= experiencia concreta, segmento del texto: Exploremos los conocimientos.</w:t>
      </w:r>
    </w:p>
    <w:p w14:paraId="65731E6A" w14:textId="77777777" w:rsidR="00BF4C0A" w:rsidRPr="005F726A" w:rsidRDefault="00BF4C0A" w:rsidP="00BF4C0A">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right="567"/>
        <w:contextualSpacing/>
        <w:outlineLvl w:val="1"/>
        <w:rPr>
          <w:color w:val="000000"/>
          <w:szCs w:val="26"/>
          <w:lang w:eastAsia="en-US"/>
        </w:rPr>
      </w:pPr>
      <w:r w:rsidRPr="005F726A">
        <w:rPr>
          <w:color w:val="000000"/>
          <w:szCs w:val="26"/>
          <w:lang w:eastAsia="en-US"/>
        </w:rPr>
        <w:t>R= reflexión, segmento del texto: Para reflexionar, Para indagar y Preguntas de desequilibrio cognitivo.</w:t>
      </w:r>
    </w:p>
    <w:p w14:paraId="0C62B336" w14:textId="77777777" w:rsidR="00BF4C0A" w:rsidRPr="005F726A" w:rsidRDefault="00BF4C0A" w:rsidP="00BF4C0A">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right="567"/>
        <w:contextualSpacing/>
        <w:outlineLvl w:val="1"/>
        <w:rPr>
          <w:color w:val="000000"/>
          <w:szCs w:val="26"/>
          <w:lang w:eastAsia="en-US"/>
        </w:rPr>
      </w:pPr>
      <w:r w:rsidRPr="005F726A">
        <w:rPr>
          <w:color w:val="000000"/>
          <w:szCs w:val="26"/>
          <w:lang w:eastAsia="en-US"/>
        </w:rPr>
        <w:t>C= conceptualización, segmento del texto: Construyo mis conocimientos y accesorios que aparecen en las solapas.</w:t>
      </w:r>
    </w:p>
    <w:p w14:paraId="4181C4E8" w14:textId="77777777" w:rsidR="00BF4C0A" w:rsidRPr="005F726A" w:rsidRDefault="00BF4C0A" w:rsidP="00BF4C0A">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right="567"/>
        <w:contextualSpacing/>
        <w:outlineLvl w:val="1"/>
        <w:rPr>
          <w:color w:val="000000"/>
          <w:szCs w:val="26"/>
          <w:lang w:eastAsia="en-US"/>
        </w:rPr>
      </w:pPr>
      <w:r w:rsidRPr="005F726A">
        <w:rPr>
          <w:color w:val="000000"/>
          <w:szCs w:val="26"/>
          <w:lang w:eastAsia="en-US"/>
        </w:rPr>
        <w:t>A= aplicación, segmento del texto: Trabajo y aprendo -  Aplico y verifico mis conocimientos, Autoevaluación,</w:t>
      </w:r>
    </w:p>
    <w:p w14:paraId="2A6BCB27" w14:textId="77777777" w:rsidR="00BF4C0A" w:rsidRPr="005F726A" w:rsidRDefault="00BF4C0A" w:rsidP="00BF4C0A">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right="567"/>
        <w:contextualSpacing/>
        <w:outlineLvl w:val="1"/>
        <w:rPr>
          <w:color w:val="000000"/>
          <w:szCs w:val="26"/>
          <w:lang w:eastAsia="en-US"/>
        </w:rPr>
      </w:pPr>
      <w:r w:rsidRPr="005F726A">
        <w:rPr>
          <w:color w:val="000000"/>
          <w:szCs w:val="26"/>
          <w:lang w:eastAsia="en-US"/>
        </w:rPr>
        <w:t xml:space="preserve">            Coevaluación y Heteroevaluación y por último Taller de expresión creativa. </w:t>
      </w:r>
    </w:p>
    <w:p w14:paraId="045D6CF7" w14:textId="77777777" w:rsidR="00BF4C0A" w:rsidRPr="005F726A" w:rsidRDefault="00BF4C0A" w:rsidP="00BF4C0A">
      <w:pPr>
        <w:keepNext/>
        <w:keepLines/>
        <w:numPr>
          <w:ilvl w:val="0"/>
          <w:numId w:val="1"/>
        </w:numPr>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right="567"/>
        <w:contextualSpacing/>
        <w:outlineLvl w:val="1"/>
        <w:rPr>
          <w:color w:val="000000"/>
          <w:szCs w:val="26"/>
          <w:lang w:eastAsia="en-US"/>
        </w:rPr>
      </w:pPr>
      <w:r w:rsidRPr="005F726A">
        <w:rPr>
          <w:color w:val="000000"/>
          <w:szCs w:val="26"/>
          <w:lang w:eastAsia="en-US"/>
        </w:rPr>
        <w:t>Las destrezas se han desarrollado y distribuido por subniveles, como lo determina la Reforma Curricular, así tenemos:</w:t>
      </w:r>
    </w:p>
    <w:p w14:paraId="0F29F263" w14:textId="77777777" w:rsidR="00BF4C0A" w:rsidRPr="005F726A" w:rsidRDefault="00BF4C0A" w:rsidP="00BF4C0A">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right="567"/>
        <w:contextualSpacing/>
        <w:outlineLvl w:val="1"/>
        <w:rPr>
          <w:color w:val="000000"/>
          <w:szCs w:val="26"/>
          <w:lang w:eastAsia="en-US"/>
        </w:rPr>
      </w:pPr>
      <w:r w:rsidRPr="005F726A">
        <w:rPr>
          <w:color w:val="000000"/>
          <w:szCs w:val="26"/>
          <w:lang w:eastAsia="en-US"/>
        </w:rPr>
        <w:t>Básica Media:  5° de Básica: 30   DCCD</w:t>
      </w:r>
    </w:p>
    <w:p w14:paraId="57446B59" w14:textId="77777777" w:rsidR="00BF4C0A" w:rsidRPr="005F726A" w:rsidRDefault="00BF4C0A" w:rsidP="00BF4C0A">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right="567"/>
        <w:contextualSpacing/>
        <w:outlineLvl w:val="1"/>
        <w:rPr>
          <w:color w:val="000000"/>
          <w:szCs w:val="26"/>
          <w:lang w:eastAsia="en-US"/>
        </w:rPr>
      </w:pPr>
      <w:r w:rsidRPr="005F726A">
        <w:rPr>
          <w:color w:val="000000"/>
          <w:szCs w:val="26"/>
          <w:lang w:eastAsia="en-US"/>
        </w:rPr>
        <w:t xml:space="preserve">                           6° de Básica: 30 DCCD</w:t>
      </w:r>
    </w:p>
    <w:p w14:paraId="76D715B0" w14:textId="77777777" w:rsidR="00BF4C0A" w:rsidRPr="005F726A" w:rsidRDefault="00BF4C0A" w:rsidP="00BF4C0A">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right="567"/>
        <w:contextualSpacing/>
        <w:outlineLvl w:val="1"/>
        <w:rPr>
          <w:color w:val="000000"/>
          <w:szCs w:val="26"/>
          <w:lang w:eastAsia="en-US"/>
        </w:rPr>
      </w:pPr>
      <w:r w:rsidRPr="005F726A">
        <w:rPr>
          <w:color w:val="000000"/>
          <w:szCs w:val="26"/>
          <w:lang w:eastAsia="en-US"/>
        </w:rPr>
        <w:t xml:space="preserve">                               7° de Básica: 42 DCCD</w:t>
      </w:r>
    </w:p>
    <w:p w14:paraId="3467F168" w14:textId="77777777" w:rsidR="00BF4C0A" w:rsidRPr="005F726A" w:rsidRDefault="00BF4C0A" w:rsidP="00BF4C0A">
      <w:pPr>
        <w:keepNext/>
        <w:keepLines/>
        <w:numPr>
          <w:ilvl w:val="0"/>
          <w:numId w:val="1"/>
        </w:numPr>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right="567"/>
        <w:contextualSpacing/>
        <w:outlineLvl w:val="1"/>
        <w:rPr>
          <w:color w:val="000000"/>
          <w:szCs w:val="26"/>
          <w:lang w:eastAsia="en-US"/>
        </w:rPr>
      </w:pPr>
      <w:r w:rsidRPr="005F726A">
        <w:rPr>
          <w:color w:val="000000"/>
          <w:szCs w:val="26"/>
          <w:lang w:eastAsia="en-US"/>
        </w:rPr>
        <w:t xml:space="preserve">Las unidades se inician a doble página con una imagen motivadora que lleva al estudiante a introducirse a la temática que va a estudiar, esto mediante la observación, por ello aparece el segmento Lecturas de imágenes, en base a preguntas de inducción y Me conecto con las TIC, actividades que lo predisponen positivamente a lograr los nuevos aprendizajes. </w:t>
      </w:r>
    </w:p>
    <w:p w14:paraId="12A4EEFD" w14:textId="77777777" w:rsidR="00BF4C0A" w:rsidRPr="005F726A" w:rsidRDefault="00BF4C0A" w:rsidP="00BF4C0A">
      <w:pPr>
        <w:keepNext/>
        <w:keepLines/>
        <w:numPr>
          <w:ilvl w:val="0"/>
          <w:numId w:val="1"/>
        </w:numPr>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right="567"/>
        <w:contextualSpacing/>
        <w:outlineLvl w:val="1"/>
        <w:rPr>
          <w:color w:val="000000"/>
          <w:szCs w:val="26"/>
          <w:lang w:eastAsia="en-US"/>
        </w:rPr>
      </w:pPr>
      <w:r w:rsidRPr="005F726A">
        <w:rPr>
          <w:color w:val="000000"/>
          <w:szCs w:val="26"/>
          <w:lang w:eastAsia="en-US"/>
        </w:rPr>
        <w:t>Seguidamente encontramos una página que contiene: Mapa de conocimientos que presenta a través de un organizador gráfico el abanico de los contenidos por bloques que se van a trabajar y el Buen Vivir donde se presentan segmentos como: Eje Transversal, Texto para leer, Estudio de Caso, Reflexiones y Propongo soluciones.</w:t>
      </w:r>
    </w:p>
    <w:p w14:paraId="5C7108F8" w14:textId="77777777" w:rsidR="00BF4C0A" w:rsidRPr="005F726A" w:rsidRDefault="00BF4C0A" w:rsidP="00BF4C0A">
      <w:pPr>
        <w:keepNext/>
        <w:keepLines/>
        <w:numPr>
          <w:ilvl w:val="0"/>
          <w:numId w:val="1"/>
        </w:numPr>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right="567"/>
        <w:contextualSpacing/>
        <w:outlineLvl w:val="1"/>
        <w:rPr>
          <w:color w:val="000000"/>
          <w:szCs w:val="26"/>
          <w:lang w:eastAsia="en-US"/>
        </w:rPr>
      </w:pPr>
      <w:r w:rsidRPr="005F726A">
        <w:rPr>
          <w:color w:val="000000"/>
          <w:szCs w:val="26"/>
          <w:lang w:eastAsia="en-US"/>
        </w:rPr>
        <w:t>En la siguiente página se encuentra el segmento Evaluación Diagnóstica, que busca indagar sobre el nivel de destrezas y conocimientos previos que trae el estudiante para poder enfrentar a los nuevos que va adquirir.</w:t>
      </w:r>
    </w:p>
    <w:p w14:paraId="7772009C" w14:textId="77777777" w:rsidR="00BF4C0A" w:rsidRPr="005F726A" w:rsidRDefault="00BF4C0A" w:rsidP="00BF4C0A">
      <w:pPr>
        <w:keepNext/>
        <w:keepLines/>
        <w:numPr>
          <w:ilvl w:val="0"/>
          <w:numId w:val="1"/>
        </w:numPr>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right="567"/>
        <w:contextualSpacing/>
        <w:outlineLvl w:val="1"/>
        <w:rPr>
          <w:color w:val="000000"/>
          <w:szCs w:val="26"/>
          <w:lang w:eastAsia="en-US"/>
        </w:rPr>
      </w:pPr>
      <w:r w:rsidRPr="005F726A">
        <w:rPr>
          <w:color w:val="000000"/>
          <w:szCs w:val="26"/>
          <w:lang w:eastAsia="en-US"/>
        </w:rPr>
        <w:t>A continuación, se empieza el desarrollo de los bloques en este orden: Lengua y cultura, Comunicación oral, Lectura, Escritura y Literatura cada uno con respectivo con su proceso ERCA y a través de los segmentos arriba mencionados.</w:t>
      </w:r>
    </w:p>
    <w:p w14:paraId="6B8E5DCD" w14:textId="77777777" w:rsidR="00BF4C0A" w:rsidRPr="005F726A" w:rsidRDefault="00BF4C0A" w:rsidP="00BF4C0A">
      <w:pPr>
        <w:keepNext/>
        <w:keepLines/>
        <w:numPr>
          <w:ilvl w:val="0"/>
          <w:numId w:val="1"/>
        </w:numPr>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right="567"/>
        <w:contextualSpacing/>
        <w:outlineLvl w:val="1"/>
        <w:rPr>
          <w:color w:val="000000"/>
          <w:szCs w:val="26"/>
          <w:lang w:eastAsia="en-US"/>
        </w:rPr>
      </w:pPr>
      <w:r w:rsidRPr="005F726A">
        <w:rPr>
          <w:color w:val="000000"/>
          <w:szCs w:val="26"/>
          <w:lang w:eastAsia="en-US"/>
        </w:rPr>
        <w:t>Síntesis de lo Aprendido, es un segmento que resume los contenidos más importantes de cada bloque estudiado en la unidad a fin de reafirmar los conocimientos significativos.</w:t>
      </w:r>
    </w:p>
    <w:p w14:paraId="4FB16880" w14:textId="77777777" w:rsidR="00BF4C0A" w:rsidRPr="005F726A" w:rsidRDefault="00BF4C0A" w:rsidP="00BF4C0A">
      <w:pPr>
        <w:keepNext/>
        <w:keepLines/>
        <w:numPr>
          <w:ilvl w:val="0"/>
          <w:numId w:val="1"/>
        </w:numPr>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right="567"/>
        <w:contextualSpacing/>
        <w:outlineLvl w:val="1"/>
        <w:rPr>
          <w:color w:val="000000"/>
          <w:szCs w:val="26"/>
          <w:lang w:eastAsia="en-US"/>
        </w:rPr>
      </w:pPr>
      <w:r w:rsidRPr="005F726A">
        <w:rPr>
          <w:color w:val="000000"/>
          <w:szCs w:val="26"/>
          <w:lang w:eastAsia="en-US"/>
        </w:rPr>
        <w:t xml:space="preserve">Evaluación sumativa, comprende Heteroevaluación compuesta por actividades que verifican los logros de aprendizaje y están relacionadas con los criterios de desempeño para cada bloque, la Autoevaluación o Coevaluación comprende una serie de preguntas cerradas que pueden ser respondidas de manera individual o por su par. </w:t>
      </w:r>
    </w:p>
    <w:p w14:paraId="6402C70C" w14:textId="77777777" w:rsidR="00BF4C0A" w:rsidRPr="005F726A" w:rsidRDefault="00BF4C0A" w:rsidP="00BF4C0A">
      <w:pPr>
        <w:keepNext/>
        <w:keepLines/>
        <w:numPr>
          <w:ilvl w:val="0"/>
          <w:numId w:val="1"/>
        </w:numPr>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right="567"/>
        <w:contextualSpacing/>
        <w:outlineLvl w:val="1"/>
        <w:rPr>
          <w:color w:val="000000"/>
          <w:szCs w:val="26"/>
          <w:lang w:eastAsia="en-US"/>
        </w:rPr>
      </w:pPr>
      <w:r w:rsidRPr="005F726A">
        <w:rPr>
          <w:color w:val="000000"/>
          <w:szCs w:val="26"/>
          <w:lang w:eastAsia="en-US"/>
        </w:rPr>
        <w:t>Finalmente, se ofrece un Taller de Expresión Creativa que a través de actividades lúdicas busca desarrollar la expresión creativa en los estudiantes.</w:t>
      </w:r>
    </w:p>
    <w:p w14:paraId="599AFB50" w14:textId="77777777" w:rsidR="00BF4C0A" w:rsidRPr="005F726A" w:rsidRDefault="00BF4C0A" w:rsidP="00BF4C0A">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right="567"/>
        <w:contextualSpacing/>
        <w:outlineLvl w:val="1"/>
        <w:rPr>
          <w:i/>
          <w:iCs/>
          <w:color w:val="000000"/>
          <w:szCs w:val="26"/>
          <w:lang w:eastAsia="en-US"/>
        </w:rPr>
      </w:pPr>
      <w:r w:rsidRPr="005F726A">
        <w:rPr>
          <w:i/>
          <w:iCs/>
          <w:color w:val="000000"/>
          <w:szCs w:val="26"/>
          <w:lang w:eastAsia="en-US"/>
        </w:rPr>
        <w:t xml:space="preserve">Criterios Pedagógicos </w:t>
      </w:r>
    </w:p>
    <w:p w14:paraId="29A811BE" w14:textId="77777777" w:rsidR="00BF4C0A" w:rsidRPr="005F726A" w:rsidRDefault="00BF4C0A" w:rsidP="00BF4C0A">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right="567"/>
        <w:contextualSpacing/>
        <w:outlineLvl w:val="1"/>
        <w:rPr>
          <w:color w:val="000000"/>
          <w:szCs w:val="26"/>
          <w:lang w:val="es-ES" w:eastAsia="en-US"/>
        </w:rPr>
      </w:pPr>
      <w:r w:rsidRPr="005F726A">
        <w:rPr>
          <w:color w:val="000000"/>
          <w:szCs w:val="26"/>
          <w:lang w:eastAsia="en-US"/>
        </w:rPr>
        <w:t xml:space="preserve">Se fundamenta en lo que propone la Reforma Curricular del Área, que es </w:t>
      </w:r>
      <w:r w:rsidRPr="005F726A">
        <w:rPr>
          <w:color w:val="000000"/>
          <w:szCs w:val="26"/>
          <w:lang w:val="es-ES" w:eastAsia="en-US"/>
        </w:rPr>
        <w:t>desarrollar el pensamiento lógico, crítico y creativo del estudiante y su capacidad para establecer relaciones lógicas de diverso tipo que lo lleve a realizar inferencias, análisis y síntesis al estimular su inteligencia lingüística que involucra el aprendizaje de las cuatro macrodestrezas a través de sus respectivos procesos:</w:t>
      </w:r>
    </w:p>
    <w:p w14:paraId="2FBD6C28" w14:textId="77777777" w:rsidR="00BF4C0A" w:rsidRPr="005F726A" w:rsidRDefault="00BF4C0A" w:rsidP="00BF4C0A">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right="567"/>
        <w:contextualSpacing/>
        <w:outlineLvl w:val="1"/>
        <w:rPr>
          <w:color w:val="000000"/>
          <w:szCs w:val="26"/>
          <w:lang w:eastAsia="en-US"/>
        </w:rPr>
      </w:pPr>
      <w:r w:rsidRPr="005F726A">
        <w:rPr>
          <w:noProof/>
          <w:color w:val="000000"/>
          <w:szCs w:val="26"/>
          <w:lang w:eastAsia="es-EC"/>
        </w:rPr>
        <w:drawing>
          <wp:inline distT="0" distB="0" distL="0" distR="0" wp14:anchorId="7F6C0EB4" wp14:editId="6F7D0DDE">
            <wp:extent cx="5486400" cy="1619250"/>
            <wp:effectExtent l="38100" t="0" r="38100" b="0"/>
            <wp:docPr id="15" name="Diagrama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10EB14F9" w14:textId="77777777" w:rsidR="00BF4C0A" w:rsidRPr="005F726A" w:rsidRDefault="00BF4C0A" w:rsidP="00BF4C0A">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right="567"/>
        <w:contextualSpacing/>
        <w:outlineLvl w:val="1"/>
        <w:rPr>
          <w:i/>
          <w:iCs/>
          <w:color w:val="000000"/>
          <w:szCs w:val="26"/>
          <w:lang w:eastAsia="en-US"/>
        </w:rPr>
      </w:pPr>
      <w:r w:rsidRPr="005F726A">
        <w:rPr>
          <w:i/>
          <w:iCs/>
          <w:color w:val="000000"/>
          <w:szCs w:val="26"/>
          <w:lang w:eastAsia="en-US"/>
        </w:rPr>
        <w:t xml:space="preserve">Figura </w:t>
      </w:r>
      <w:r w:rsidRPr="005F726A">
        <w:rPr>
          <w:i/>
          <w:iCs/>
          <w:color w:val="000000"/>
          <w:szCs w:val="26"/>
          <w:lang w:eastAsia="en-US"/>
        </w:rPr>
        <w:fldChar w:fldCharType="begin"/>
      </w:r>
      <w:r w:rsidRPr="005F726A">
        <w:rPr>
          <w:i/>
          <w:iCs/>
          <w:color w:val="000000"/>
          <w:szCs w:val="26"/>
          <w:lang w:eastAsia="en-US"/>
        </w:rPr>
        <w:instrText xml:space="preserve"> SEQ Figura \* ARABIC </w:instrText>
      </w:r>
      <w:r w:rsidRPr="005F726A">
        <w:rPr>
          <w:i/>
          <w:iCs/>
          <w:color w:val="000000"/>
          <w:szCs w:val="26"/>
          <w:lang w:eastAsia="en-US"/>
        </w:rPr>
        <w:fldChar w:fldCharType="separate"/>
      </w:r>
      <w:r w:rsidRPr="005F726A">
        <w:rPr>
          <w:i/>
          <w:iCs/>
          <w:color w:val="000000"/>
          <w:szCs w:val="26"/>
          <w:lang w:eastAsia="en-US"/>
        </w:rPr>
        <w:t>1</w:t>
      </w:r>
      <w:r w:rsidRPr="005F726A">
        <w:rPr>
          <w:color w:val="000000"/>
          <w:szCs w:val="26"/>
          <w:lang w:eastAsia="en-US"/>
        </w:rPr>
        <w:fldChar w:fldCharType="end"/>
      </w:r>
      <w:r w:rsidRPr="005F726A">
        <w:rPr>
          <w:i/>
          <w:iCs/>
          <w:color w:val="000000"/>
          <w:szCs w:val="26"/>
          <w:lang w:eastAsia="en-US"/>
        </w:rPr>
        <w:t>. Las cuatro macrodestrezas que esitmulan la inteligencia lingüística, 2018.</w:t>
      </w:r>
    </w:p>
    <w:p w14:paraId="25905127" w14:textId="77777777" w:rsidR="00BF4C0A" w:rsidRPr="005F726A" w:rsidRDefault="00BF4C0A" w:rsidP="00BF4C0A">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right="567"/>
        <w:contextualSpacing/>
        <w:outlineLvl w:val="1"/>
        <w:rPr>
          <w:color w:val="000000"/>
          <w:szCs w:val="26"/>
          <w:u w:val="single"/>
          <w:lang w:eastAsia="en-US"/>
        </w:rPr>
      </w:pPr>
      <w:r w:rsidRPr="005F726A">
        <w:rPr>
          <w:color w:val="000000"/>
          <w:szCs w:val="26"/>
          <w:u w:val="single"/>
          <w:lang w:eastAsia="en-US"/>
        </w:rPr>
        <w:t>A través de las actividades el texto maneja tres tipos de evaluación:</w:t>
      </w:r>
    </w:p>
    <w:p w14:paraId="2C85FD97" w14:textId="77777777" w:rsidR="00BF4C0A" w:rsidRPr="005F726A" w:rsidRDefault="00BF4C0A" w:rsidP="00BF4C0A">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right="567"/>
        <w:contextualSpacing/>
        <w:outlineLvl w:val="1"/>
        <w:rPr>
          <w:color w:val="000000"/>
          <w:szCs w:val="26"/>
          <w:lang w:eastAsia="en-US"/>
        </w:rPr>
      </w:pPr>
      <w:r w:rsidRPr="005F726A">
        <w:rPr>
          <w:color w:val="000000"/>
          <w:szCs w:val="26"/>
          <w:lang w:eastAsia="en-US"/>
        </w:rPr>
        <w:t>Diagnóstica: pretende indagar los conocimientos previos que tiene el estudiante.</w:t>
      </w:r>
    </w:p>
    <w:p w14:paraId="2B5E5B14" w14:textId="77777777" w:rsidR="00BF4C0A" w:rsidRPr="005F726A" w:rsidRDefault="00BF4C0A" w:rsidP="00BF4C0A">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right="567"/>
        <w:contextualSpacing/>
        <w:outlineLvl w:val="1"/>
        <w:rPr>
          <w:color w:val="000000"/>
          <w:szCs w:val="26"/>
          <w:lang w:eastAsia="en-US"/>
        </w:rPr>
      </w:pPr>
      <w:r w:rsidRPr="005F726A">
        <w:rPr>
          <w:color w:val="000000"/>
          <w:szCs w:val="26"/>
          <w:lang w:eastAsia="en-US"/>
        </w:rPr>
        <w:t>Evaluación continua: busca determinar los avances del estudiante, introducir correctivos y retroalimentar los aprendizajes.</w:t>
      </w:r>
    </w:p>
    <w:p w14:paraId="5DD8E435" w14:textId="77777777" w:rsidR="00BF4C0A" w:rsidRPr="005F726A" w:rsidRDefault="00BF4C0A" w:rsidP="00BF4C0A">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right="567"/>
        <w:contextualSpacing/>
        <w:outlineLvl w:val="1"/>
        <w:rPr>
          <w:color w:val="000000"/>
          <w:szCs w:val="26"/>
          <w:lang w:eastAsia="en-US"/>
        </w:rPr>
      </w:pPr>
      <w:r w:rsidRPr="005F726A">
        <w:rPr>
          <w:color w:val="000000"/>
          <w:szCs w:val="26"/>
          <w:lang w:eastAsia="en-US"/>
        </w:rPr>
        <w:t>Evaluación sumativa: sirve para comprobar los conocimientos y destrezas que los estudiantes han adquirido durante todo el proceso de enseñanza.</w:t>
      </w:r>
    </w:p>
    <w:p w14:paraId="64B7AC34" w14:textId="77777777" w:rsidR="00BF4C0A" w:rsidRPr="007D5AA6" w:rsidRDefault="00BF4C0A" w:rsidP="00BF4C0A">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right="567"/>
        <w:contextualSpacing/>
        <w:outlineLvl w:val="1"/>
        <w:rPr>
          <w:b/>
          <w:color w:val="000000"/>
          <w:szCs w:val="26"/>
          <w:lang w:eastAsia="en-US"/>
        </w:rPr>
      </w:pPr>
    </w:p>
    <w:p w14:paraId="755636C1" w14:textId="77777777" w:rsidR="00BF4C0A" w:rsidRDefault="00BF4C0A" w:rsidP="00BF4C0A">
      <w:r>
        <w:rPr>
          <w:noProof/>
          <w:lang w:eastAsia="es-EC"/>
        </w:rPr>
        <w:drawing>
          <wp:inline distT="0" distB="0" distL="0" distR="0" wp14:anchorId="2B89FA68" wp14:editId="67582BE4">
            <wp:extent cx="8951495" cy="5359400"/>
            <wp:effectExtent l="38100" t="19050" r="21590" b="0"/>
            <wp:docPr id="10" name="Diagrama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077F9196" w14:textId="77777777" w:rsidR="00BF4C0A" w:rsidRDefault="00BF4C0A" w:rsidP="00BF4C0A">
      <w:pPr>
        <w:rPr>
          <w:sz w:val="28"/>
          <w:szCs w:val="28"/>
        </w:rPr>
        <w:sectPr w:rsidR="00BF4C0A" w:rsidSect="00BF4C0A">
          <w:footerReference w:type="default" r:id="rId34"/>
          <w:pgSz w:w="16839" w:h="11907" w:orient="landscape"/>
          <w:pgMar w:top="170" w:right="720" w:bottom="1559" w:left="1389" w:header="0" w:footer="720" w:gutter="0"/>
          <w:pgNumType w:start="1"/>
          <w:cols w:space="720"/>
          <w:docGrid w:linePitch="326"/>
        </w:sectPr>
      </w:pPr>
      <w:r>
        <w:t xml:space="preserve">Figura </w:t>
      </w:r>
      <w:fldSimple w:instr=" SEQ Figura \* ARABIC ">
        <w:r>
          <w:rPr>
            <w:noProof/>
          </w:rPr>
          <w:t>1</w:t>
        </w:r>
      </w:fldSimple>
      <w:r>
        <w:t xml:space="preserve">. </w:t>
      </w:r>
      <w:r w:rsidRPr="00C32883">
        <w:t>Map</w:t>
      </w:r>
      <w:r>
        <w:t>a de contenidos conceptuales del área de Lengua y Literatura, asignatura Lengua y Literatura, subnivel: media, Ministerio de Educación (2017).</w:t>
      </w:r>
    </w:p>
    <w:p w14:paraId="4400EA8E" w14:textId="77777777" w:rsidR="00901B6D" w:rsidRDefault="00901B6D">
      <w:pPr>
        <w:rPr>
          <w:b/>
          <w:noProof/>
          <w:sz w:val="28"/>
          <w:szCs w:val="28"/>
          <w:lang w:eastAsia="es-EC"/>
        </w:rPr>
      </w:pPr>
      <w:r>
        <w:rPr>
          <w:b/>
          <w:noProof/>
          <w:sz w:val="28"/>
          <w:szCs w:val="28"/>
          <w:lang w:eastAsia="es-EC"/>
        </w:rPr>
        <w:drawing>
          <wp:anchor distT="0" distB="0" distL="114300" distR="114300" simplePos="0" relativeHeight="251664384" behindDoc="0" locked="0" layoutInCell="1" allowOverlap="1" wp14:anchorId="3C98A7F0" wp14:editId="476F816C">
            <wp:simplePos x="0" y="0"/>
            <wp:positionH relativeFrom="page">
              <wp:align>right</wp:align>
            </wp:positionH>
            <wp:positionV relativeFrom="paragraph">
              <wp:posOffset>0</wp:posOffset>
            </wp:positionV>
            <wp:extent cx="10629900" cy="567690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0-03-25 at 6.36.48 PM.jpeg"/>
                    <pic:cNvPicPr/>
                  </pic:nvPicPr>
                  <pic:blipFill>
                    <a:blip r:embed="rId35">
                      <a:extLst>
                        <a:ext uri="{28A0092B-C50C-407E-A947-70E740481C1C}">
                          <a14:useLocalDpi xmlns:a14="http://schemas.microsoft.com/office/drawing/2010/main" val="0"/>
                        </a:ext>
                      </a:extLst>
                    </a:blip>
                    <a:stretch>
                      <a:fillRect/>
                    </a:stretch>
                  </pic:blipFill>
                  <pic:spPr>
                    <a:xfrm>
                      <a:off x="0" y="0"/>
                      <a:ext cx="10629900" cy="5676900"/>
                    </a:xfrm>
                    <a:prstGeom prst="rect">
                      <a:avLst/>
                    </a:prstGeom>
                  </pic:spPr>
                </pic:pic>
              </a:graphicData>
            </a:graphic>
            <wp14:sizeRelH relativeFrom="margin">
              <wp14:pctWidth>0</wp14:pctWidth>
            </wp14:sizeRelH>
          </wp:anchor>
        </w:drawing>
      </w:r>
    </w:p>
    <w:p w14:paraId="723312DD" w14:textId="77777777" w:rsidR="00901B6D" w:rsidRDefault="00901B6D">
      <w:pPr>
        <w:rPr>
          <w:b/>
          <w:noProof/>
          <w:sz w:val="28"/>
          <w:szCs w:val="28"/>
          <w:lang w:eastAsia="es-EC"/>
        </w:rPr>
      </w:pPr>
    </w:p>
    <w:p w14:paraId="2C679ADA" w14:textId="77777777" w:rsidR="00901B6D" w:rsidRDefault="00901B6D"/>
    <w:tbl>
      <w:tblPr>
        <w:tblStyle w:val="GridTable3-Accent1"/>
        <w:tblW w:w="15168" w:type="dxa"/>
        <w:tblInd w:w="-431" w:type="dxa"/>
        <w:tblLayout w:type="fixed"/>
        <w:tblLook w:val="0400" w:firstRow="0" w:lastRow="0" w:firstColumn="0" w:lastColumn="0" w:noHBand="0" w:noVBand="1"/>
      </w:tblPr>
      <w:tblGrid>
        <w:gridCol w:w="1766"/>
        <w:gridCol w:w="515"/>
        <w:gridCol w:w="1319"/>
        <w:gridCol w:w="250"/>
        <w:gridCol w:w="713"/>
        <w:gridCol w:w="2277"/>
        <w:gridCol w:w="245"/>
        <w:gridCol w:w="1705"/>
        <w:gridCol w:w="941"/>
        <w:gridCol w:w="49"/>
        <w:gridCol w:w="533"/>
        <w:gridCol w:w="242"/>
        <w:gridCol w:w="1617"/>
        <w:gridCol w:w="59"/>
        <w:gridCol w:w="650"/>
        <w:gridCol w:w="2287"/>
      </w:tblGrid>
      <w:tr w:rsidR="00B15DDA" w14:paraId="68D25ADE" w14:textId="77777777" w:rsidTr="00B15DDA">
        <w:trPr>
          <w:cnfStyle w:val="000000100000" w:firstRow="0" w:lastRow="0" w:firstColumn="0" w:lastColumn="0" w:oddVBand="0" w:evenVBand="0" w:oddHBand="1" w:evenHBand="0" w:firstRowFirstColumn="0" w:firstRowLastColumn="0" w:lastRowFirstColumn="0" w:lastRowLastColumn="0"/>
          <w:trHeight w:val="140"/>
        </w:trPr>
        <w:tc>
          <w:tcPr>
            <w:tcW w:w="4563" w:type="dxa"/>
            <w:gridSpan w:val="5"/>
          </w:tcPr>
          <w:p w14:paraId="1DAC6CB2" w14:textId="77777777" w:rsidR="00B15DDA" w:rsidRDefault="00B15DDA" w:rsidP="00B15DDA">
            <w:pPr>
              <w:tabs>
                <w:tab w:val="left" w:pos="924"/>
              </w:tabs>
              <w:jc w:val="both"/>
              <w:rPr>
                <w:b/>
                <w:color w:val="000000"/>
              </w:rPr>
            </w:pPr>
            <w:r>
              <w:rPr>
                <w:b/>
                <w:color w:val="000000"/>
              </w:rPr>
              <w:t>LOGO INSTITUCIONAL</w:t>
            </w:r>
          </w:p>
        </w:tc>
        <w:tc>
          <w:tcPr>
            <w:tcW w:w="8318" w:type="dxa"/>
            <w:gridSpan w:val="10"/>
          </w:tcPr>
          <w:p w14:paraId="7AD2B7C9" w14:textId="77777777" w:rsidR="00B15DDA" w:rsidRDefault="00B15DDA" w:rsidP="00B15DDA">
            <w:pPr>
              <w:tabs>
                <w:tab w:val="left" w:pos="924"/>
              </w:tabs>
              <w:jc w:val="both"/>
              <w:rPr>
                <w:b/>
                <w:color w:val="000000"/>
              </w:rPr>
            </w:pPr>
            <w:r>
              <w:rPr>
                <w:b/>
                <w:color w:val="000000"/>
              </w:rPr>
              <w:t>NOMBRE DE LA INSTITUCIÓN</w:t>
            </w:r>
          </w:p>
        </w:tc>
        <w:tc>
          <w:tcPr>
            <w:tcW w:w="2287" w:type="dxa"/>
          </w:tcPr>
          <w:p w14:paraId="00E19308" w14:textId="77777777" w:rsidR="00B15DDA" w:rsidRDefault="00B15DDA" w:rsidP="00B15DDA">
            <w:pPr>
              <w:tabs>
                <w:tab w:val="left" w:pos="924"/>
              </w:tabs>
              <w:jc w:val="both"/>
              <w:rPr>
                <w:b/>
                <w:color w:val="000000"/>
              </w:rPr>
            </w:pPr>
            <w:r>
              <w:rPr>
                <w:b/>
                <w:color w:val="000000"/>
              </w:rPr>
              <w:t>AÑO LECTIVO</w:t>
            </w:r>
          </w:p>
        </w:tc>
      </w:tr>
      <w:tr w:rsidR="00B15DDA" w14:paraId="15B5289B" w14:textId="77777777" w:rsidTr="00B15DDA">
        <w:trPr>
          <w:trHeight w:val="240"/>
        </w:trPr>
        <w:tc>
          <w:tcPr>
            <w:tcW w:w="15168" w:type="dxa"/>
            <w:gridSpan w:val="16"/>
          </w:tcPr>
          <w:p w14:paraId="68F4E2FE" w14:textId="77777777" w:rsidR="00B15DDA" w:rsidRDefault="00B15DDA" w:rsidP="00B15DDA">
            <w:pPr>
              <w:tabs>
                <w:tab w:val="left" w:pos="924"/>
              </w:tabs>
              <w:rPr>
                <w:b/>
                <w:color w:val="000000"/>
              </w:rPr>
            </w:pPr>
            <w:r>
              <w:rPr>
                <w:b/>
                <w:color w:val="000000"/>
              </w:rPr>
              <w:t>PLAN  CURRICULAR  ANUAL</w:t>
            </w:r>
          </w:p>
        </w:tc>
      </w:tr>
      <w:tr w:rsidR="00B15DDA" w14:paraId="6F94A165" w14:textId="77777777" w:rsidTr="00B15DDA">
        <w:trPr>
          <w:cnfStyle w:val="000000100000" w:firstRow="0" w:lastRow="0" w:firstColumn="0" w:lastColumn="0" w:oddVBand="0" w:evenVBand="0" w:oddHBand="1" w:evenHBand="0" w:firstRowFirstColumn="0" w:firstRowLastColumn="0" w:lastRowFirstColumn="0" w:lastRowLastColumn="0"/>
          <w:trHeight w:val="280"/>
        </w:trPr>
        <w:tc>
          <w:tcPr>
            <w:tcW w:w="15168" w:type="dxa"/>
            <w:gridSpan w:val="16"/>
          </w:tcPr>
          <w:p w14:paraId="61E37F39" w14:textId="77777777" w:rsidR="00B15DDA" w:rsidRDefault="00B15DDA" w:rsidP="00B15DDA">
            <w:pPr>
              <w:tabs>
                <w:tab w:val="left" w:pos="924"/>
              </w:tabs>
              <w:rPr>
                <w:b/>
                <w:color w:val="000000"/>
              </w:rPr>
            </w:pPr>
            <w:r>
              <w:rPr>
                <w:b/>
                <w:color w:val="000000"/>
              </w:rPr>
              <w:t>1. DATOS INFORMATIVOS</w:t>
            </w:r>
          </w:p>
        </w:tc>
      </w:tr>
      <w:tr w:rsidR="00B15DDA" w14:paraId="7FACBC89" w14:textId="77777777" w:rsidTr="00B15DDA">
        <w:trPr>
          <w:trHeight w:val="80"/>
        </w:trPr>
        <w:tc>
          <w:tcPr>
            <w:tcW w:w="2281" w:type="dxa"/>
            <w:gridSpan w:val="2"/>
          </w:tcPr>
          <w:p w14:paraId="34008AEA" w14:textId="77777777" w:rsidR="00B15DDA" w:rsidRDefault="00B15DDA" w:rsidP="00B15DDA">
            <w:pPr>
              <w:tabs>
                <w:tab w:val="left" w:pos="924"/>
              </w:tabs>
              <w:jc w:val="both"/>
              <w:rPr>
                <w:color w:val="000000"/>
              </w:rPr>
            </w:pPr>
            <w:r>
              <w:rPr>
                <w:b/>
                <w:color w:val="000000"/>
              </w:rPr>
              <w:t>Área:</w:t>
            </w:r>
            <w:r>
              <w:rPr>
                <w:color w:val="000000"/>
              </w:rPr>
              <w:t xml:space="preserve"> </w:t>
            </w:r>
          </w:p>
        </w:tc>
        <w:tc>
          <w:tcPr>
            <w:tcW w:w="8032" w:type="dxa"/>
            <w:gridSpan w:val="9"/>
          </w:tcPr>
          <w:p w14:paraId="13DE0A27" w14:textId="77777777" w:rsidR="00B15DDA" w:rsidRDefault="00B15DDA" w:rsidP="00B15DDA">
            <w:pPr>
              <w:tabs>
                <w:tab w:val="left" w:pos="924"/>
              </w:tabs>
              <w:jc w:val="both"/>
              <w:rPr>
                <w:i/>
                <w:color w:val="000000"/>
              </w:rPr>
            </w:pPr>
            <w:r>
              <w:rPr>
                <w:color w:val="000000"/>
              </w:rPr>
              <w:t xml:space="preserve">LENGUA Y LITERATURA </w:t>
            </w:r>
          </w:p>
        </w:tc>
        <w:tc>
          <w:tcPr>
            <w:tcW w:w="1859" w:type="dxa"/>
            <w:gridSpan w:val="2"/>
          </w:tcPr>
          <w:p w14:paraId="48383729" w14:textId="77777777" w:rsidR="00B15DDA" w:rsidRDefault="00B15DDA" w:rsidP="00B15DDA">
            <w:pPr>
              <w:tabs>
                <w:tab w:val="left" w:pos="924"/>
              </w:tabs>
              <w:jc w:val="both"/>
              <w:rPr>
                <w:b/>
                <w:color w:val="000000"/>
              </w:rPr>
            </w:pPr>
            <w:r>
              <w:rPr>
                <w:b/>
                <w:color w:val="000000"/>
              </w:rPr>
              <w:t>Asignatura:</w:t>
            </w:r>
          </w:p>
        </w:tc>
        <w:tc>
          <w:tcPr>
            <w:tcW w:w="2996" w:type="dxa"/>
            <w:gridSpan w:val="3"/>
          </w:tcPr>
          <w:p w14:paraId="2FA8F431" w14:textId="77777777" w:rsidR="00B15DDA" w:rsidRDefault="00B15DDA" w:rsidP="00B15DDA">
            <w:pPr>
              <w:tabs>
                <w:tab w:val="left" w:pos="924"/>
              </w:tabs>
              <w:jc w:val="both"/>
              <w:rPr>
                <w:i/>
                <w:color w:val="000000"/>
              </w:rPr>
            </w:pPr>
            <w:r>
              <w:rPr>
                <w:color w:val="000000"/>
              </w:rPr>
              <w:t xml:space="preserve"> LENGUA Y LITERATURA </w:t>
            </w:r>
          </w:p>
        </w:tc>
      </w:tr>
      <w:tr w:rsidR="00B15DDA" w14:paraId="50C773BF" w14:textId="77777777" w:rsidTr="00B15DDA">
        <w:trPr>
          <w:cnfStyle w:val="000000100000" w:firstRow="0" w:lastRow="0" w:firstColumn="0" w:lastColumn="0" w:oddVBand="0" w:evenVBand="0" w:oddHBand="1" w:evenHBand="0" w:firstRowFirstColumn="0" w:firstRowLastColumn="0" w:lastRowFirstColumn="0" w:lastRowLastColumn="0"/>
          <w:trHeight w:val="200"/>
        </w:trPr>
        <w:tc>
          <w:tcPr>
            <w:tcW w:w="2281" w:type="dxa"/>
            <w:gridSpan w:val="2"/>
          </w:tcPr>
          <w:p w14:paraId="20C9D194" w14:textId="77777777" w:rsidR="00B15DDA" w:rsidRDefault="00B15DDA" w:rsidP="00B15DDA">
            <w:pPr>
              <w:tabs>
                <w:tab w:val="left" w:pos="924"/>
              </w:tabs>
              <w:jc w:val="both"/>
              <w:rPr>
                <w:b/>
                <w:color w:val="000000"/>
              </w:rPr>
            </w:pPr>
            <w:r>
              <w:rPr>
                <w:b/>
                <w:color w:val="000000"/>
              </w:rPr>
              <w:t>Docente(s):</w:t>
            </w:r>
          </w:p>
        </w:tc>
        <w:tc>
          <w:tcPr>
            <w:tcW w:w="12887" w:type="dxa"/>
            <w:gridSpan w:val="14"/>
          </w:tcPr>
          <w:p w14:paraId="7979CD57" w14:textId="77777777" w:rsidR="00B15DDA" w:rsidRDefault="00B15DDA" w:rsidP="00B15DDA">
            <w:pPr>
              <w:tabs>
                <w:tab w:val="left" w:pos="924"/>
              </w:tabs>
              <w:jc w:val="both"/>
              <w:rPr>
                <w:b/>
                <w:i/>
                <w:color w:val="000000"/>
              </w:rPr>
            </w:pPr>
            <w:r>
              <w:rPr>
                <w:b/>
                <w:i/>
                <w:color w:val="000000"/>
              </w:rPr>
              <w:t> </w:t>
            </w:r>
          </w:p>
        </w:tc>
      </w:tr>
      <w:tr w:rsidR="00B15DDA" w14:paraId="56C9392F" w14:textId="77777777" w:rsidTr="00B15DDA">
        <w:trPr>
          <w:trHeight w:val="380"/>
        </w:trPr>
        <w:tc>
          <w:tcPr>
            <w:tcW w:w="2281" w:type="dxa"/>
            <w:gridSpan w:val="2"/>
          </w:tcPr>
          <w:p w14:paraId="0EB04B05" w14:textId="77777777" w:rsidR="00B15DDA" w:rsidRDefault="00B15DDA" w:rsidP="00B15DDA">
            <w:pPr>
              <w:tabs>
                <w:tab w:val="left" w:pos="924"/>
              </w:tabs>
              <w:jc w:val="both"/>
              <w:rPr>
                <w:b/>
                <w:color w:val="000000"/>
              </w:rPr>
            </w:pPr>
            <w:r>
              <w:rPr>
                <w:b/>
                <w:color w:val="000000"/>
              </w:rPr>
              <w:t>Grado/curso:</w:t>
            </w:r>
          </w:p>
        </w:tc>
        <w:tc>
          <w:tcPr>
            <w:tcW w:w="6509" w:type="dxa"/>
            <w:gridSpan w:val="6"/>
          </w:tcPr>
          <w:p w14:paraId="1C3AB01F" w14:textId="77777777" w:rsidR="00B15DDA" w:rsidRDefault="00B15DDA" w:rsidP="00B15DDA">
            <w:pPr>
              <w:tabs>
                <w:tab w:val="left" w:pos="924"/>
              </w:tabs>
              <w:jc w:val="both"/>
              <w:rPr>
                <w:i/>
                <w:color w:val="000000"/>
              </w:rPr>
            </w:pPr>
            <w:r>
              <w:rPr>
                <w:color w:val="000000"/>
              </w:rPr>
              <w:t>SEPTIMO</w:t>
            </w:r>
          </w:p>
        </w:tc>
        <w:tc>
          <w:tcPr>
            <w:tcW w:w="1765" w:type="dxa"/>
            <w:gridSpan w:val="4"/>
          </w:tcPr>
          <w:p w14:paraId="12835CAC" w14:textId="77777777" w:rsidR="00B15DDA" w:rsidRDefault="00B15DDA" w:rsidP="00B15DDA">
            <w:pPr>
              <w:tabs>
                <w:tab w:val="left" w:pos="924"/>
              </w:tabs>
              <w:jc w:val="both"/>
              <w:rPr>
                <w:b/>
                <w:color w:val="000000"/>
              </w:rPr>
            </w:pPr>
            <w:r>
              <w:rPr>
                <w:b/>
                <w:color w:val="000000"/>
              </w:rPr>
              <w:t>Nivel Educativo: </w:t>
            </w:r>
          </w:p>
        </w:tc>
        <w:tc>
          <w:tcPr>
            <w:tcW w:w="4613" w:type="dxa"/>
            <w:gridSpan w:val="4"/>
          </w:tcPr>
          <w:p w14:paraId="5486E9EE" w14:textId="77777777" w:rsidR="00B15DDA" w:rsidRDefault="00B15DDA" w:rsidP="00B15DDA">
            <w:pPr>
              <w:tabs>
                <w:tab w:val="left" w:pos="924"/>
              </w:tabs>
              <w:jc w:val="both"/>
              <w:rPr>
                <w:color w:val="000000"/>
              </w:rPr>
            </w:pPr>
            <w:bookmarkStart w:id="0" w:name="_30j0zll" w:colFirst="0" w:colLast="0"/>
            <w:bookmarkEnd w:id="0"/>
            <w:r>
              <w:rPr>
                <w:color w:val="000000"/>
              </w:rPr>
              <w:t xml:space="preserve">MEDIA </w:t>
            </w:r>
          </w:p>
        </w:tc>
      </w:tr>
      <w:tr w:rsidR="00B15DDA" w14:paraId="21068427" w14:textId="77777777" w:rsidTr="00B15DDA">
        <w:trPr>
          <w:cnfStyle w:val="000000100000" w:firstRow="0" w:lastRow="0" w:firstColumn="0" w:lastColumn="0" w:oddVBand="0" w:evenVBand="0" w:oddHBand="1" w:evenHBand="0" w:firstRowFirstColumn="0" w:firstRowLastColumn="0" w:lastRowFirstColumn="0" w:lastRowLastColumn="0"/>
          <w:trHeight w:val="100"/>
        </w:trPr>
        <w:tc>
          <w:tcPr>
            <w:tcW w:w="15168" w:type="dxa"/>
            <w:gridSpan w:val="16"/>
          </w:tcPr>
          <w:p w14:paraId="00A3A53B" w14:textId="77777777" w:rsidR="00B15DDA" w:rsidRDefault="00B15DDA" w:rsidP="00B15DDA">
            <w:pPr>
              <w:tabs>
                <w:tab w:val="left" w:pos="924"/>
              </w:tabs>
              <w:rPr>
                <w:b/>
                <w:color w:val="000000"/>
              </w:rPr>
            </w:pPr>
            <w:r>
              <w:rPr>
                <w:color w:val="000000"/>
              </w:rPr>
              <w:t xml:space="preserve"> </w:t>
            </w:r>
            <w:r>
              <w:rPr>
                <w:b/>
                <w:color w:val="000000"/>
              </w:rPr>
              <w:t>2. TIEMPO</w:t>
            </w:r>
          </w:p>
        </w:tc>
      </w:tr>
      <w:tr w:rsidR="00B15DDA" w:rsidRPr="00AA3787" w14:paraId="40EE921E" w14:textId="77777777" w:rsidTr="00B15DDA">
        <w:trPr>
          <w:trHeight w:val="737"/>
        </w:trPr>
        <w:tc>
          <w:tcPr>
            <w:tcW w:w="1766" w:type="dxa"/>
            <w:tcBorders>
              <w:right w:val="single" w:sz="4" w:space="0" w:color="8EAADB" w:themeColor="accent5" w:themeTint="99"/>
            </w:tcBorders>
          </w:tcPr>
          <w:p w14:paraId="12089D18" w14:textId="77777777" w:rsidR="00B15DDA" w:rsidRDefault="00B15DDA" w:rsidP="00B15DDA">
            <w:pPr>
              <w:tabs>
                <w:tab w:val="left" w:pos="924"/>
              </w:tabs>
              <w:rPr>
                <w:b/>
                <w:color w:val="000000"/>
              </w:rPr>
            </w:pPr>
            <w:r>
              <w:rPr>
                <w:b/>
                <w:color w:val="000000"/>
              </w:rPr>
              <w:t>Carga horaria semanal</w:t>
            </w:r>
          </w:p>
        </w:tc>
        <w:tc>
          <w:tcPr>
            <w:tcW w:w="2084" w:type="dxa"/>
            <w:gridSpan w:val="3"/>
            <w:tcBorders>
              <w:left w:val="single" w:sz="4" w:space="0" w:color="8EAADB" w:themeColor="accent5" w:themeTint="99"/>
            </w:tcBorders>
          </w:tcPr>
          <w:p w14:paraId="6F7F6749" w14:textId="77777777" w:rsidR="00B15DDA" w:rsidRDefault="00B15DDA" w:rsidP="00B15DDA">
            <w:pPr>
              <w:tabs>
                <w:tab w:val="left" w:pos="924"/>
              </w:tabs>
              <w:rPr>
                <w:b/>
                <w:color w:val="000000"/>
              </w:rPr>
            </w:pPr>
            <w:r>
              <w:rPr>
                <w:b/>
                <w:color w:val="000000"/>
              </w:rPr>
              <w:t>No. Semanas de trabajo</w:t>
            </w:r>
          </w:p>
        </w:tc>
        <w:tc>
          <w:tcPr>
            <w:tcW w:w="3235" w:type="dxa"/>
            <w:gridSpan w:val="3"/>
            <w:tcBorders>
              <w:left w:val="single" w:sz="4" w:space="0" w:color="8EAADB" w:themeColor="accent5" w:themeTint="99"/>
            </w:tcBorders>
          </w:tcPr>
          <w:p w14:paraId="05AA619C" w14:textId="77777777" w:rsidR="00B15DDA" w:rsidRDefault="00B15DDA" w:rsidP="00B15DDA">
            <w:pPr>
              <w:tabs>
                <w:tab w:val="left" w:pos="924"/>
              </w:tabs>
              <w:rPr>
                <w:b/>
                <w:color w:val="000000"/>
              </w:rPr>
            </w:pPr>
            <w:r>
              <w:rPr>
                <w:b/>
                <w:color w:val="000000"/>
              </w:rPr>
              <w:t>Evaluación del aprendizaje e imprevistos</w:t>
            </w:r>
          </w:p>
        </w:tc>
        <w:tc>
          <w:tcPr>
            <w:tcW w:w="2646" w:type="dxa"/>
            <w:gridSpan w:val="2"/>
            <w:tcBorders>
              <w:left w:val="single" w:sz="4" w:space="0" w:color="8EAADB" w:themeColor="accent5" w:themeTint="99"/>
            </w:tcBorders>
          </w:tcPr>
          <w:p w14:paraId="746F3FC3" w14:textId="77777777" w:rsidR="00B15DDA" w:rsidRDefault="00B15DDA" w:rsidP="00B15DDA">
            <w:pPr>
              <w:tabs>
                <w:tab w:val="left" w:pos="924"/>
              </w:tabs>
              <w:rPr>
                <w:b/>
                <w:color w:val="000000"/>
              </w:rPr>
            </w:pPr>
            <w:r>
              <w:rPr>
                <w:b/>
                <w:color w:val="000000"/>
              </w:rPr>
              <w:t>Total de semanas clases</w:t>
            </w:r>
          </w:p>
        </w:tc>
        <w:tc>
          <w:tcPr>
            <w:tcW w:w="2500" w:type="dxa"/>
            <w:gridSpan w:val="5"/>
            <w:tcBorders>
              <w:left w:val="single" w:sz="4" w:space="0" w:color="8EAADB" w:themeColor="accent5" w:themeTint="99"/>
            </w:tcBorders>
          </w:tcPr>
          <w:p w14:paraId="6AEE0E7A" w14:textId="77777777" w:rsidR="00B15DDA" w:rsidRDefault="00B15DDA" w:rsidP="00B15DDA">
            <w:pPr>
              <w:tabs>
                <w:tab w:val="left" w:pos="924"/>
              </w:tabs>
              <w:rPr>
                <w:b/>
                <w:color w:val="000000"/>
              </w:rPr>
            </w:pPr>
            <w:r>
              <w:rPr>
                <w:b/>
                <w:color w:val="000000"/>
              </w:rPr>
              <w:t>Total de periodos</w:t>
            </w:r>
          </w:p>
        </w:tc>
        <w:tc>
          <w:tcPr>
            <w:tcW w:w="2937" w:type="dxa"/>
            <w:gridSpan w:val="2"/>
            <w:tcBorders>
              <w:left w:val="single" w:sz="4" w:space="0" w:color="8EAADB" w:themeColor="accent5" w:themeTint="99"/>
            </w:tcBorders>
          </w:tcPr>
          <w:p w14:paraId="49AE5B3A" w14:textId="77777777" w:rsidR="00B15DDA" w:rsidRPr="00AA3787" w:rsidRDefault="00B15DDA" w:rsidP="00B15DDA">
            <w:pPr>
              <w:tabs>
                <w:tab w:val="left" w:pos="924"/>
              </w:tabs>
              <w:jc w:val="center"/>
              <w:rPr>
                <w:b/>
                <w:color w:val="000000"/>
              </w:rPr>
            </w:pPr>
            <w:r w:rsidRPr="00AA3787">
              <w:rPr>
                <w:b/>
                <w:color w:val="000000"/>
              </w:rPr>
              <w:t>Número de unidades microcurriculares</w:t>
            </w:r>
          </w:p>
        </w:tc>
      </w:tr>
      <w:tr w:rsidR="00B15DDA" w14:paraId="5ACC8714" w14:textId="77777777" w:rsidTr="00B15DDA">
        <w:trPr>
          <w:cnfStyle w:val="000000100000" w:firstRow="0" w:lastRow="0" w:firstColumn="0" w:lastColumn="0" w:oddVBand="0" w:evenVBand="0" w:oddHBand="1" w:evenHBand="0" w:firstRowFirstColumn="0" w:firstRowLastColumn="0" w:lastRowFirstColumn="0" w:lastRowLastColumn="0"/>
          <w:trHeight w:val="681"/>
        </w:trPr>
        <w:tc>
          <w:tcPr>
            <w:tcW w:w="1766" w:type="dxa"/>
            <w:tcBorders>
              <w:right w:val="single" w:sz="4" w:space="0" w:color="8EAADB" w:themeColor="accent5" w:themeTint="99"/>
            </w:tcBorders>
          </w:tcPr>
          <w:p w14:paraId="1B685EC5" w14:textId="77777777" w:rsidR="00B15DDA" w:rsidRPr="00DF2DA0" w:rsidRDefault="00B15DDA" w:rsidP="00B15DDA">
            <w:pPr>
              <w:tabs>
                <w:tab w:val="left" w:pos="924"/>
              </w:tabs>
              <w:jc w:val="center"/>
              <w:rPr>
                <w:rFonts w:ascii="Arial" w:hAnsi="Arial" w:cs="Arial"/>
                <w:sz w:val="22"/>
                <w:szCs w:val="22"/>
              </w:rPr>
            </w:pPr>
            <w:r w:rsidRPr="00DF2DA0">
              <w:rPr>
                <w:rFonts w:ascii="Arial" w:hAnsi="Arial" w:cs="Arial"/>
                <w:sz w:val="22"/>
                <w:szCs w:val="22"/>
              </w:rPr>
              <w:t>9 HORAS</w:t>
            </w:r>
          </w:p>
        </w:tc>
        <w:tc>
          <w:tcPr>
            <w:tcW w:w="2084" w:type="dxa"/>
            <w:gridSpan w:val="3"/>
            <w:tcBorders>
              <w:left w:val="single" w:sz="4" w:space="0" w:color="8EAADB" w:themeColor="accent5" w:themeTint="99"/>
            </w:tcBorders>
          </w:tcPr>
          <w:p w14:paraId="0E086531" w14:textId="77777777" w:rsidR="00B15DDA" w:rsidRPr="00DF2DA0" w:rsidRDefault="00B15DDA" w:rsidP="00B15DDA">
            <w:pPr>
              <w:tabs>
                <w:tab w:val="left" w:pos="924"/>
              </w:tabs>
              <w:jc w:val="center"/>
              <w:rPr>
                <w:rFonts w:ascii="Arial" w:hAnsi="Arial" w:cs="Arial"/>
                <w:sz w:val="22"/>
                <w:szCs w:val="22"/>
              </w:rPr>
            </w:pPr>
            <w:r w:rsidRPr="00DF2DA0">
              <w:rPr>
                <w:rFonts w:ascii="Arial" w:hAnsi="Arial" w:cs="Arial"/>
                <w:sz w:val="22"/>
                <w:szCs w:val="22"/>
              </w:rPr>
              <w:t>40 SEMANAS</w:t>
            </w:r>
          </w:p>
        </w:tc>
        <w:tc>
          <w:tcPr>
            <w:tcW w:w="3235" w:type="dxa"/>
            <w:gridSpan w:val="3"/>
            <w:tcBorders>
              <w:left w:val="single" w:sz="4" w:space="0" w:color="8EAADB" w:themeColor="accent5" w:themeTint="99"/>
            </w:tcBorders>
          </w:tcPr>
          <w:p w14:paraId="731EB00F" w14:textId="77777777" w:rsidR="00B15DDA" w:rsidRPr="00DF2DA0" w:rsidRDefault="00B15DDA" w:rsidP="00B15DDA">
            <w:pPr>
              <w:tabs>
                <w:tab w:val="left" w:pos="924"/>
              </w:tabs>
              <w:jc w:val="center"/>
              <w:rPr>
                <w:rFonts w:ascii="Arial" w:hAnsi="Arial" w:cs="Arial"/>
                <w:sz w:val="22"/>
                <w:szCs w:val="22"/>
              </w:rPr>
            </w:pPr>
            <w:r w:rsidRPr="00DF2DA0">
              <w:rPr>
                <w:rFonts w:ascii="Arial" w:hAnsi="Arial" w:cs="Arial"/>
                <w:sz w:val="22"/>
                <w:szCs w:val="22"/>
              </w:rPr>
              <w:t>5 SEMANAS</w:t>
            </w:r>
          </w:p>
        </w:tc>
        <w:tc>
          <w:tcPr>
            <w:tcW w:w="2646" w:type="dxa"/>
            <w:gridSpan w:val="2"/>
            <w:tcBorders>
              <w:left w:val="single" w:sz="4" w:space="0" w:color="8EAADB" w:themeColor="accent5" w:themeTint="99"/>
            </w:tcBorders>
          </w:tcPr>
          <w:p w14:paraId="7B55368B" w14:textId="77777777" w:rsidR="00B15DDA" w:rsidRPr="00DF2DA0" w:rsidRDefault="00B15DDA" w:rsidP="00B15DDA">
            <w:pPr>
              <w:tabs>
                <w:tab w:val="left" w:pos="924"/>
              </w:tabs>
              <w:jc w:val="center"/>
              <w:rPr>
                <w:rFonts w:ascii="Arial" w:hAnsi="Arial" w:cs="Arial"/>
                <w:sz w:val="22"/>
                <w:szCs w:val="22"/>
              </w:rPr>
            </w:pPr>
            <w:r w:rsidRPr="00DF2DA0">
              <w:rPr>
                <w:rFonts w:ascii="Arial" w:hAnsi="Arial" w:cs="Arial"/>
                <w:sz w:val="22"/>
                <w:szCs w:val="22"/>
              </w:rPr>
              <w:t>35 SEMANAS</w:t>
            </w:r>
          </w:p>
        </w:tc>
        <w:tc>
          <w:tcPr>
            <w:tcW w:w="2500" w:type="dxa"/>
            <w:gridSpan w:val="5"/>
            <w:tcBorders>
              <w:left w:val="single" w:sz="4" w:space="0" w:color="8EAADB" w:themeColor="accent5" w:themeTint="99"/>
            </w:tcBorders>
          </w:tcPr>
          <w:p w14:paraId="0F1A5F85" w14:textId="77777777" w:rsidR="00B15DDA" w:rsidRPr="00DF2DA0" w:rsidRDefault="00B15DDA" w:rsidP="00B15DDA">
            <w:pPr>
              <w:tabs>
                <w:tab w:val="left" w:pos="924"/>
              </w:tabs>
              <w:jc w:val="center"/>
              <w:rPr>
                <w:rFonts w:ascii="Arial" w:hAnsi="Arial" w:cs="Arial"/>
                <w:sz w:val="22"/>
                <w:szCs w:val="22"/>
              </w:rPr>
            </w:pPr>
            <w:r w:rsidRPr="00DF2DA0">
              <w:rPr>
                <w:rFonts w:ascii="Arial" w:hAnsi="Arial" w:cs="Arial"/>
                <w:sz w:val="22"/>
                <w:szCs w:val="22"/>
              </w:rPr>
              <w:t>342</w:t>
            </w:r>
          </w:p>
        </w:tc>
        <w:tc>
          <w:tcPr>
            <w:tcW w:w="2937" w:type="dxa"/>
            <w:gridSpan w:val="2"/>
            <w:tcBorders>
              <w:left w:val="single" w:sz="4" w:space="0" w:color="8EAADB" w:themeColor="accent5" w:themeTint="99"/>
            </w:tcBorders>
          </w:tcPr>
          <w:p w14:paraId="01CF2FE3" w14:textId="77777777" w:rsidR="00B15DDA" w:rsidRDefault="00B15DDA" w:rsidP="00B15DDA">
            <w:pPr>
              <w:spacing w:after="160" w:line="259" w:lineRule="auto"/>
              <w:rPr>
                <w:color w:val="000000"/>
              </w:rPr>
            </w:pPr>
            <w:r>
              <w:rPr>
                <w:color w:val="000000"/>
              </w:rPr>
              <w:t xml:space="preserve">                       6</w:t>
            </w:r>
          </w:p>
          <w:p w14:paraId="046CBE48" w14:textId="77777777" w:rsidR="00B15DDA" w:rsidRDefault="00B15DDA" w:rsidP="00B15DDA">
            <w:pPr>
              <w:tabs>
                <w:tab w:val="left" w:pos="924"/>
              </w:tabs>
              <w:rPr>
                <w:color w:val="000000"/>
              </w:rPr>
            </w:pPr>
          </w:p>
        </w:tc>
      </w:tr>
      <w:tr w:rsidR="00B15DDA" w:rsidRPr="00136BC2" w14:paraId="518DA453" w14:textId="77777777" w:rsidTr="00B15DDA">
        <w:trPr>
          <w:trHeight w:val="100"/>
        </w:trPr>
        <w:tc>
          <w:tcPr>
            <w:tcW w:w="15168" w:type="dxa"/>
            <w:gridSpan w:val="16"/>
          </w:tcPr>
          <w:p w14:paraId="73670091" w14:textId="77777777" w:rsidR="00B15DDA" w:rsidRPr="00136BC2" w:rsidRDefault="00B15DDA" w:rsidP="00B15DDA">
            <w:pPr>
              <w:tabs>
                <w:tab w:val="left" w:pos="924"/>
              </w:tabs>
              <w:rPr>
                <w:b/>
                <w:color w:val="000000"/>
              </w:rPr>
            </w:pPr>
            <w:r w:rsidRPr="00136BC2">
              <w:rPr>
                <w:b/>
                <w:color w:val="000000"/>
              </w:rPr>
              <w:t>3. OBJETIVOS</w:t>
            </w:r>
          </w:p>
        </w:tc>
      </w:tr>
      <w:tr w:rsidR="00B15DDA" w14:paraId="2B2EA330" w14:textId="77777777" w:rsidTr="00B15DDA">
        <w:trPr>
          <w:cnfStyle w:val="000000100000" w:firstRow="0" w:lastRow="0" w:firstColumn="0" w:lastColumn="0" w:oddVBand="0" w:evenVBand="0" w:oddHBand="1" w:evenHBand="0" w:firstRowFirstColumn="0" w:firstRowLastColumn="0" w:lastRowFirstColumn="0" w:lastRowLastColumn="0"/>
          <w:trHeight w:val="100"/>
        </w:trPr>
        <w:tc>
          <w:tcPr>
            <w:tcW w:w="15168" w:type="dxa"/>
            <w:gridSpan w:val="16"/>
          </w:tcPr>
          <w:p w14:paraId="41E5E27D" w14:textId="77777777" w:rsidR="00B15DDA" w:rsidRDefault="00B15DDA" w:rsidP="00B15DDA">
            <w:pPr>
              <w:tabs>
                <w:tab w:val="left" w:pos="924"/>
              </w:tabs>
              <w:rPr>
                <w:color w:val="000000"/>
              </w:rPr>
            </w:pPr>
            <w:r>
              <w:rPr>
                <w:color w:val="000000"/>
              </w:rPr>
              <w:t>Objetivos del grado/curso</w:t>
            </w:r>
          </w:p>
        </w:tc>
      </w:tr>
      <w:tr w:rsidR="00B15DDA" w14:paraId="5518764C" w14:textId="77777777" w:rsidTr="00B15DDA">
        <w:trPr>
          <w:trHeight w:val="100"/>
        </w:trPr>
        <w:tc>
          <w:tcPr>
            <w:tcW w:w="15168" w:type="dxa"/>
            <w:gridSpan w:val="16"/>
          </w:tcPr>
          <w:p w14:paraId="373730BF" w14:textId="77777777" w:rsidR="00B15DDA" w:rsidRPr="00DF2DA0" w:rsidRDefault="00B15DDA" w:rsidP="00B15DDA">
            <w:pPr>
              <w:numPr>
                <w:ilvl w:val="0"/>
                <w:numId w:val="3"/>
              </w:numPr>
              <w:spacing w:after="200" w:line="276" w:lineRule="auto"/>
              <w:contextualSpacing/>
              <w:rPr>
                <w:rFonts w:ascii="Arial" w:hAnsi="Arial" w:cs="Arial"/>
                <w:color w:val="000000"/>
                <w:sz w:val="22"/>
                <w:szCs w:val="22"/>
              </w:rPr>
            </w:pPr>
            <w:r w:rsidRPr="00DF2DA0">
              <w:rPr>
                <w:rFonts w:ascii="Arial" w:hAnsi="Arial" w:cs="Arial"/>
                <w:color w:val="000000"/>
                <w:sz w:val="22"/>
                <w:szCs w:val="22"/>
              </w:rPr>
              <w:t>O.LL.3.1. Interactuar con diversas expresiones culturales para acceder, participar y apropiarse de la cultura escrita.</w:t>
            </w:r>
          </w:p>
          <w:p w14:paraId="5B55CDBA" w14:textId="77777777" w:rsidR="00B15DDA" w:rsidRPr="00DF2DA0" w:rsidRDefault="00B15DDA" w:rsidP="00B15DDA">
            <w:pPr>
              <w:numPr>
                <w:ilvl w:val="0"/>
                <w:numId w:val="3"/>
              </w:numPr>
              <w:spacing w:after="200" w:line="276" w:lineRule="auto"/>
              <w:contextualSpacing/>
              <w:rPr>
                <w:rFonts w:ascii="Arial" w:hAnsi="Arial" w:cs="Arial"/>
                <w:color w:val="000000"/>
                <w:sz w:val="22"/>
                <w:szCs w:val="22"/>
              </w:rPr>
            </w:pPr>
            <w:r w:rsidRPr="00DF2DA0">
              <w:rPr>
                <w:rFonts w:ascii="Arial" w:hAnsi="Arial" w:cs="Arial"/>
                <w:color w:val="000000"/>
                <w:sz w:val="22"/>
                <w:szCs w:val="22"/>
              </w:rPr>
              <w:t>O.LL.3.2. Valorar la diversidad cultural mediante el conocimiento de las lenguas originarias, para fomentar la interculturalidad en el país.</w:t>
            </w:r>
          </w:p>
          <w:p w14:paraId="05C23735" w14:textId="77777777" w:rsidR="00B15DDA" w:rsidRPr="00DF2DA0" w:rsidRDefault="00B15DDA" w:rsidP="00B15DDA">
            <w:pPr>
              <w:numPr>
                <w:ilvl w:val="0"/>
                <w:numId w:val="3"/>
              </w:numPr>
              <w:spacing w:after="200" w:line="276" w:lineRule="auto"/>
              <w:contextualSpacing/>
              <w:rPr>
                <w:rFonts w:ascii="Arial" w:hAnsi="Arial" w:cs="Arial"/>
                <w:color w:val="000000"/>
                <w:sz w:val="22"/>
                <w:szCs w:val="22"/>
              </w:rPr>
            </w:pPr>
            <w:r w:rsidRPr="00DF2DA0">
              <w:rPr>
                <w:rFonts w:ascii="Arial" w:hAnsi="Arial" w:cs="Arial"/>
                <w:color w:val="000000"/>
                <w:sz w:val="22"/>
                <w:szCs w:val="22"/>
              </w:rPr>
              <w:t>O.LL.3.3. Comprender discursos orales en diversos contextos de la actividad social y cultural y analizarlos con sentido crítico.</w:t>
            </w:r>
          </w:p>
          <w:p w14:paraId="06CCAF8B" w14:textId="77777777" w:rsidR="00B15DDA" w:rsidRPr="00DF2DA0" w:rsidRDefault="00B15DDA" w:rsidP="00B15DDA">
            <w:pPr>
              <w:numPr>
                <w:ilvl w:val="0"/>
                <w:numId w:val="3"/>
              </w:numPr>
              <w:spacing w:after="200" w:line="276" w:lineRule="auto"/>
              <w:contextualSpacing/>
              <w:rPr>
                <w:rFonts w:ascii="Arial" w:hAnsi="Arial" w:cs="Arial"/>
                <w:color w:val="000000"/>
                <w:sz w:val="22"/>
                <w:szCs w:val="22"/>
              </w:rPr>
            </w:pPr>
            <w:r w:rsidRPr="00DF2DA0">
              <w:rPr>
                <w:rFonts w:ascii="Arial" w:hAnsi="Arial" w:cs="Arial"/>
                <w:color w:val="000000"/>
                <w:sz w:val="22"/>
                <w:szCs w:val="22"/>
              </w:rPr>
              <w:t>O.LL.3.5. Participar en diversos contextos sociales y culturales y utilizar de manera adecuada las convenciones de la lengua oral para satisfacer necesidades de comunicación.</w:t>
            </w:r>
          </w:p>
          <w:p w14:paraId="75771F51" w14:textId="77777777" w:rsidR="00B15DDA" w:rsidRPr="00DF2DA0" w:rsidRDefault="00B15DDA" w:rsidP="00B15DDA">
            <w:pPr>
              <w:numPr>
                <w:ilvl w:val="0"/>
                <w:numId w:val="3"/>
              </w:numPr>
              <w:spacing w:after="200" w:line="276" w:lineRule="auto"/>
              <w:contextualSpacing/>
              <w:rPr>
                <w:rFonts w:ascii="Arial" w:hAnsi="Arial" w:cs="Arial"/>
                <w:color w:val="000000"/>
                <w:sz w:val="22"/>
                <w:szCs w:val="22"/>
              </w:rPr>
            </w:pPr>
            <w:r w:rsidRPr="00DF2DA0">
              <w:rPr>
                <w:rFonts w:ascii="Arial" w:hAnsi="Arial" w:cs="Arial"/>
                <w:color w:val="000000"/>
                <w:sz w:val="22"/>
                <w:szCs w:val="22"/>
              </w:rPr>
              <w:t>O.LL.3.8. Escribir relatos y textos expositivos, descriptivos e instructivos, adecuados a una situación comunicativa determinada para aprender, comunicarse y desarrollar el pensamiento.</w:t>
            </w:r>
          </w:p>
          <w:p w14:paraId="75F94CA0" w14:textId="77777777" w:rsidR="00B15DDA" w:rsidRPr="00DF2DA0" w:rsidRDefault="00B15DDA" w:rsidP="00B15DDA">
            <w:pPr>
              <w:numPr>
                <w:ilvl w:val="0"/>
                <w:numId w:val="3"/>
              </w:numPr>
              <w:spacing w:after="200" w:line="276" w:lineRule="auto"/>
              <w:contextualSpacing/>
              <w:rPr>
                <w:rFonts w:ascii="Arial" w:hAnsi="Arial" w:cs="Arial"/>
                <w:color w:val="000000"/>
                <w:sz w:val="22"/>
                <w:szCs w:val="22"/>
              </w:rPr>
            </w:pPr>
            <w:r w:rsidRPr="00DF2DA0">
              <w:rPr>
                <w:rFonts w:ascii="Arial" w:hAnsi="Arial" w:cs="Arial"/>
                <w:color w:val="000000"/>
                <w:sz w:val="22"/>
                <w:szCs w:val="22"/>
              </w:rPr>
              <w:t>O.LL.3.10. Aplicar los conocimientos semánticos, léxicos, sintácticos, ortográficos y las propiedades textuales en los procesos de composición y revisión de textos escritos.</w:t>
            </w:r>
          </w:p>
          <w:p w14:paraId="77FD8D08" w14:textId="77777777" w:rsidR="00B15DDA" w:rsidRPr="00DF284D" w:rsidRDefault="00B15DDA" w:rsidP="00B15DDA">
            <w:pPr>
              <w:pStyle w:val="NoSpacing"/>
              <w:rPr>
                <w:rFonts w:eastAsia="Calibri"/>
              </w:rPr>
            </w:pPr>
            <w:r w:rsidRPr="00DF2DA0">
              <w:rPr>
                <w:rFonts w:ascii="Arial" w:hAnsi="Arial" w:cs="Arial"/>
                <w:color w:val="000000"/>
                <w:sz w:val="22"/>
                <w:szCs w:val="22"/>
              </w:rPr>
              <w:t>O.LL.3.12. Aplicar los recursos del lenguaje, a partir de los textos literarios, para fortalecer y profundizar la escritura creativa</w:t>
            </w:r>
          </w:p>
        </w:tc>
      </w:tr>
      <w:tr w:rsidR="00B15DDA" w14:paraId="674B18C8" w14:textId="77777777" w:rsidTr="00B15DDA">
        <w:trPr>
          <w:cnfStyle w:val="000000100000" w:firstRow="0" w:lastRow="0" w:firstColumn="0" w:lastColumn="0" w:oddVBand="0" w:evenVBand="0" w:oddHBand="1" w:evenHBand="0" w:firstRowFirstColumn="0" w:firstRowLastColumn="0" w:lastRowFirstColumn="0" w:lastRowLastColumn="0"/>
          <w:trHeight w:val="1583"/>
        </w:trPr>
        <w:tc>
          <w:tcPr>
            <w:tcW w:w="6840" w:type="dxa"/>
            <w:gridSpan w:val="6"/>
            <w:tcBorders>
              <w:right w:val="single" w:sz="4" w:space="0" w:color="8EAADB" w:themeColor="accent5" w:themeTint="99"/>
            </w:tcBorders>
          </w:tcPr>
          <w:p w14:paraId="267F2E55" w14:textId="77777777" w:rsidR="00B15DDA" w:rsidRPr="002C03DD" w:rsidRDefault="00B15DDA" w:rsidP="00B15DDA">
            <w:pPr>
              <w:rPr>
                <w:rFonts w:ascii="Calibri" w:eastAsia="Calibri" w:hAnsi="Calibri" w:cs="Calibri"/>
                <w:b/>
              </w:rPr>
            </w:pPr>
            <w:r w:rsidRPr="002C03DD">
              <w:rPr>
                <w:rFonts w:ascii="Calibri" w:eastAsia="Calibri" w:hAnsi="Calibri" w:cs="Calibri"/>
                <w:b/>
              </w:rPr>
              <w:t>4. EJES TRANSVERSALES:</w:t>
            </w:r>
          </w:p>
        </w:tc>
        <w:tc>
          <w:tcPr>
            <w:tcW w:w="8328" w:type="dxa"/>
            <w:gridSpan w:val="10"/>
            <w:tcBorders>
              <w:left w:val="single" w:sz="4" w:space="0" w:color="8EAADB" w:themeColor="accent5" w:themeTint="99"/>
            </w:tcBorders>
          </w:tcPr>
          <w:p w14:paraId="78213BDB" w14:textId="77777777" w:rsidR="00B15DDA" w:rsidRPr="002C03DD" w:rsidRDefault="00B15DDA" w:rsidP="00B15DDA">
            <w:pPr>
              <w:ind w:left="720"/>
              <w:rPr>
                <w:rFonts w:ascii="Calibri" w:eastAsia="Calibri" w:hAnsi="Calibri" w:cs="Calibri"/>
                <w:i/>
                <w:color w:val="000000"/>
              </w:rPr>
            </w:pPr>
          </w:p>
          <w:p w14:paraId="2E023D9E" w14:textId="77777777" w:rsidR="00B15DDA" w:rsidRPr="002C03DD" w:rsidRDefault="00B15DDA" w:rsidP="00B15DDA">
            <w:pPr>
              <w:numPr>
                <w:ilvl w:val="0"/>
                <w:numId w:val="2"/>
              </w:numPr>
              <w:contextualSpacing/>
              <w:rPr>
                <w:i/>
                <w:color w:val="000000"/>
              </w:rPr>
            </w:pPr>
            <w:r w:rsidRPr="002C03DD">
              <w:rPr>
                <w:rFonts w:ascii="Calibri" w:eastAsia="Calibri" w:hAnsi="Calibri" w:cs="Calibri"/>
                <w:i/>
                <w:color w:val="000000"/>
              </w:rPr>
              <w:t>Educación para la salud (nutrición, higiene, trastornos alimenticios).</w:t>
            </w:r>
          </w:p>
          <w:p w14:paraId="27029005" w14:textId="77777777" w:rsidR="00B15DDA" w:rsidRPr="002C03DD" w:rsidRDefault="00B15DDA" w:rsidP="00B15DDA">
            <w:pPr>
              <w:numPr>
                <w:ilvl w:val="0"/>
                <w:numId w:val="2"/>
              </w:numPr>
              <w:contextualSpacing/>
              <w:rPr>
                <w:i/>
                <w:color w:val="000000"/>
              </w:rPr>
            </w:pPr>
            <w:r w:rsidRPr="002C03DD">
              <w:rPr>
                <w:rFonts w:ascii="Calibri" w:eastAsia="Calibri" w:hAnsi="Calibri" w:cs="Calibri"/>
                <w:i/>
                <w:color w:val="000000"/>
              </w:rPr>
              <w:t>Educación en principios y valores básicos para la convivencia armónica.</w:t>
            </w:r>
          </w:p>
          <w:p w14:paraId="285BDD72" w14:textId="77777777" w:rsidR="00B15DDA" w:rsidRPr="00B15DDA" w:rsidRDefault="00B15DDA" w:rsidP="00B15DDA">
            <w:pPr>
              <w:numPr>
                <w:ilvl w:val="0"/>
                <w:numId w:val="2"/>
              </w:numPr>
              <w:contextualSpacing/>
              <w:rPr>
                <w:i/>
                <w:color w:val="000000"/>
              </w:rPr>
            </w:pPr>
            <w:r w:rsidRPr="002C03DD">
              <w:rPr>
                <w:rFonts w:ascii="Calibri" w:eastAsia="Calibri" w:hAnsi="Calibri" w:cs="Calibri"/>
                <w:i/>
                <w:color w:val="000000"/>
              </w:rPr>
              <w:t>Educación para la interculturalidad.</w:t>
            </w:r>
          </w:p>
        </w:tc>
      </w:tr>
      <w:tr w:rsidR="00B15DDA" w14:paraId="4A64FAD5" w14:textId="77777777" w:rsidTr="00B15DDA">
        <w:trPr>
          <w:trHeight w:val="100"/>
        </w:trPr>
        <w:tc>
          <w:tcPr>
            <w:tcW w:w="15168" w:type="dxa"/>
            <w:gridSpan w:val="16"/>
          </w:tcPr>
          <w:p w14:paraId="47029D9A" w14:textId="77777777" w:rsidR="00B15DDA" w:rsidRDefault="00B15DDA" w:rsidP="00B15DDA">
            <w:pPr>
              <w:tabs>
                <w:tab w:val="left" w:pos="924"/>
              </w:tabs>
              <w:rPr>
                <w:color w:val="000000"/>
              </w:rPr>
            </w:pPr>
            <w:r w:rsidRPr="00136BC2">
              <w:rPr>
                <w:b/>
                <w:color w:val="000000"/>
              </w:rPr>
              <w:t>5.</w:t>
            </w:r>
            <w:r>
              <w:rPr>
                <w:color w:val="000000"/>
              </w:rPr>
              <w:t xml:space="preserve"> </w:t>
            </w:r>
            <w:r>
              <w:rPr>
                <w:b/>
              </w:rPr>
              <w:t>DESARROLLO DE UNIDADES DE PLANIFICACIÓN</w:t>
            </w:r>
          </w:p>
        </w:tc>
      </w:tr>
      <w:tr w:rsidR="00B15DDA" w14:paraId="191E0BCA" w14:textId="77777777" w:rsidTr="00B15DDA">
        <w:trPr>
          <w:cnfStyle w:val="000000100000" w:firstRow="0" w:lastRow="0" w:firstColumn="0" w:lastColumn="0" w:oddVBand="0" w:evenVBand="0" w:oddHBand="1" w:evenHBand="0" w:firstRowFirstColumn="0" w:firstRowLastColumn="0" w:lastRowFirstColumn="0" w:lastRowLastColumn="0"/>
          <w:trHeight w:val="100"/>
        </w:trPr>
        <w:tc>
          <w:tcPr>
            <w:tcW w:w="15168" w:type="dxa"/>
            <w:gridSpan w:val="16"/>
          </w:tcPr>
          <w:p w14:paraId="1EF787B6" w14:textId="77777777" w:rsidR="00B15DDA" w:rsidRDefault="00B15DDA" w:rsidP="00B15DDA">
            <w:pPr>
              <w:tabs>
                <w:tab w:val="left" w:pos="924"/>
              </w:tabs>
              <w:rPr>
                <w:color w:val="000000"/>
              </w:rPr>
            </w:pPr>
            <w:r>
              <w:rPr>
                <w:color w:val="000000"/>
              </w:rPr>
              <w:t xml:space="preserve">Unidad 1: </w:t>
            </w:r>
            <w:r w:rsidRPr="00DF2DA0">
              <w:rPr>
                <w:rFonts w:ascii="Arial" w:hAnsi="Arial" w:cs="Arial"/>
                <w:b/>
                <w:sz w:val="22"/>
                <w:szCs w:val="22"/>
              </w:rPr>
              <w:t>Primeras formas de escritura</w:t>
            </w:r>
          </w:p>
        </w:tc>
      </w:tr>
      <w:tr w:rsidR="00B15DDA" w14:paraId="779A15B8" w14:textId="77777777" w:rsidTr="00B15DDA">
        <w:trPr>
          <w:trHeight w:val="100"/>
        </w:trPr>
        <w:tc>
          <w:tcPr>
            <w:tcW w:w="15168" w:type="dxa"/>
            <w:gridSpan w:val="16"/>
          </w:tcPr>
          <w:p w14:paraId="30B7007A" w14:textId="77777777" w:rsidR="00B15DDA" w:rsidRDefault="00B15DDA" w:rsidP="00B15DDA">
            <w:pPr>
              <w:tabs>
                <w:tab w:val="left" w:pos="924"/>
              </w:tabs>
              <w:rPr>
                <w:color w:val="000000"/>
              </w:rPr>
            </w:pPr>
            <w:r>
              <w:rPr>
                <w:b/>
              </w:rPr>
              <w:t>Objetivos específicos de la unidad de planificación</w:t>
            </w:r>
          </w:p>
        </w:tc>
      </w:tr>
      <w:tr w:rsidR="00B15DDA" w14:paraId="072EECD2" w14:textId="77777777" w:rsidTr="00B15DDA">
        <w:trPr>
          <w:cnfStyle w:val="000000100000" w:firstRow="0" w:lastRow="0" w:firstColumn="0" w:lastColumn="0" w:oddVBand="0" w:evenVBand="0" w:oddHBand="1" w:evenHBand="0" w:firstRowFirstColumn="0" w:firstRowLastColumn="0" w:lastRowFirstColumn="0" w:lastRowLastColumn="0"/>
          <w:trHeight w:val="100"/>
        </w:trPr>
        <w:tc>
          <w:tcPr>
            <w:tcW w:w="15168" w:type="dxa"/>
            <w:gridSpan w:val="16"/>
          </w:tcPr>
          <w:p w14:paraId="6D402608" w14:textId="77777777" w:rsidR="00B15DDA" w:rsidRPr="00DF2DA0" w:rsidRDefault="00B15DDA" w:rsidP="00B15DDA">
            <w:pPr>
              <w:widowControl w:val="0"/>
              <w:rPr>
                <w:rFonts w:ascii="Arial" w:hAnsi="Arial" w:cs="Arial"/>
                <w:color w:val="000000"/>
                <w:sz w:val="22"/>
                <w:szCs w:val="22"/>
              </w:rPr>
            </w:pPr>
            <w:r w:rsidRPr="00DF2DA0">
              <w:rPr>
                <w:rFonts w:ascii="Arial" w:hAnsi="Arial" w:cs="Arial"/>
                <w:color w:val="000000"/>
                <w:sz w:val="22"/>
                <w:szCs w:val="22"/>
              </w:rPr>
              <w:t xml:space="preserve">O.LL.3.1. Interactuar con diversas expresiones culturales para acceder, participar y apropiarse de la cultura escrita. </w:t>
            </w:r>
          </w:p>
          <w:p w14:paraId="50FFFA37" w14:textId="77777777" w:rsidR="00B15DDA" w:rsidRPr="00572A0A" w:rsidRDefault="00B15DDA" w:rsidP="00B15DDA">
            <w:pPr>
              <w:widowControl w:val="0"/>
              <w:rPr>
                <w:rFonts w:ascii="Calibri" w:eastAsia="Calibri" w:hAnsi="Calibri" w:cs="Calibri"/>
                <w:i/>
                <w:color w:val="000000"/>
                <w:sz w:val="20"/>
                <w:szCs w:val="20"/>
              </w:rPr>
            </w:pPr>
            <w:r w:rsidRPr="00DF2DA0">
              <w:rPr>
                <w:rFonts w:ascii="Arial" w:hAnsi="Arial" w:cs="Arial"/>
                <w:color w:val="000000"/>
                <w:sz w:val="22"/>
                <w:szCs w:val="22"/>
              </w:rPr>
              <w:t>O.LL.3.2. Valorar la diversidad cultural mediante el conocimiento de las lenguas originarias, para fomentar la interculturalidad en el país.</w:t>
            </w:r>
          </w:p>
        </w:tc>
      </w:tr>
      <w:tr w:rsidR="00B15DDA" w14:paraId="64F8B862" w14:textId="77777777" w:rsidTr="00B15DDA">
        <w:trPr>
          <w:trHeight w:val="128"/>
        </w:trPr>
        <w:tc>
          <w:tcPr>
            <w:tcW w:w="15168" w:type="dxa"/>
            <w:gridSpan w:val="16"/>
          </w:tcPr>
          <w:p w14:paraId="2E3FE9CA" w14:textId="77777777" w:rsidR="00B15DDA" w:rsidRDefault="00B15DDA" w:rsidP="00B15DDA">
            <w:pPr>
              <w:tabs>
                <w:tab w:val="left" w:pos="924"/>
              </w:tabs>
              <w:rPr>
                <w:color w:val="000000"/>
              </w:rPr>
            </w:pPr>
            <w:r>
              <w:rPr>
                <w:color w:val="000000"/>
              </w:rPr>
              <w:t>Contenidos</w:t>
            </w:r>
          </w:p>
        </w:tc>
      </w:tr>
      <w:tr w:rsidR="00B15DDA" w14:paraId="0E5AE969" w14:textId="77777777" w:rsidTr="00B15DDA">
        <w:trPr>
          <w:cnfStyle w:val="000000100000" w:firstRow="0" w:lastRow="0" w:firstColumn="0" w:lastColumn="0" w:oddVBand="0" w:evenVBand="0" w:oddHBand="1" w:evenHBand="0" w:firstRowFirstColumn="0" w:firstRowLastColumn="0" w:lastRowFirstColumn="0" w:lastRowLastColumn="0"/>
          <w:trHeight w:val="100"/>
        </w:trPr>
        <w:tc>
          <w:tcPr>
            <w:tcW w:w="15168" w:type="dxa"/>
            <w:gridSpan w:val="16"/>
          </w:tcPr>
          <w:p w14:paraId="34C664D0" w14:textId="77777777" w:rsidR="00B15DDA" w:rsidRPr="002C03DD" w:rsidRDefault="00B15DDA" w:rsidP="00B15DDA">
            <w:pPr>
              <w:rPr>
                <w:rFonts w:ascii="Calibri" w:eastAsia="Calibri" w:hAnsi="Calibri" w:cs="Calibri"/>
                <w:i/>
                <w:color w:val="000000"/>
              </w:rPr>
            </w:pPr>
            <w:r w:rsidRPr="002C03DD">
              <w:rPr>
                <w:rFonts w:ascii="Calibri" w:eastAsia="Calibri" w:hAnsi="Calibri" w:cs="Calibri"/>
                <w:b/>
                <w:i/>
                <w:color w:val="000000"/>
              </w:rPr>
              <w:t>DCCD:</w:t>
            </w:r>
            <w:r w:rsidRPr="002C03DD">
              <w:rPr>
                <w:rFonts w:ascii="Calibri" w:eastAsia="Calibri" w:hAnsi="Calibri" w:cs="Calibri"/>
                <w:i/>
                <w:color w:val="000000"/>
              </w:rPr>
              <w:t xml:space="preserve"> Participar en contextos y situaciones que evidencien la funcionalidad de la lengua escrita como herramienta cultural.</w:t>
            </w:r>
          </w:p>
          <w:p w14:paraId="3A1657E7" w14:textId="77777777" w:rsidR="00B15DDA" w:rsidRPr="002C03DD" w:rsidRDefault="00B15DDA" w:rsidP="00B15DDA">
            <w:pPr>
              <w:rPr>
                <w:rFonts w:ascii="Calibri" w:eastAsia="Calibri" w:hAnsi="Calibri" w:cs="Calibri"/>
                <w:i/>
                <w:color w:val="000000"/>
              </w:rPr>
            </w:pPr>
            <w:r w:rsidRPr="002C03DD">
              <w:rPr>
                <w:rFonts w:ascii="Calibri" w:eastAsia="Calibri" w:hAnsi="Calibri" w:cs="Calibri"/>
                <w:b/>
                <w:i/>
                <w:color w:val="000000"/>
              </w:rPr>
              <w:t>DCCD:</w:t>
            </w:r>
            <w:r w:rsidRPr="002C03DD">
              <w:rPr>
                <w:rFonts w:ascii="Calibri" w:eastAsia="Calibri" w:hAnsi="Calibri" w:cs="Calibri"/>
                <w:i/>
                <w:color w:val="000000"/>
              </w:rPr>
              <w:t xml:space="preserve"> Proponer intervenciones orales con una intención comunicativa, organizar el discurso según la estructuras básicas de la lengua oral y utilizar un vocabulario adecuado a diversas situaciones comunicativas.</w:t>
            </w:r>
          </w:p>
          <w:p w14:paraId="063718AE" w14:textId="77777777" w:rsidR="00B15DDA" w:rsidRPr="002C03DD" w:rsidRDefault="00B15DDA" w:rsidP="00B15DDA">
            <w:pPr>
              <w:rPr>
                <w:rFonts w:ascii="Calibri" w:eastAsia="Calibri" w:hAnsi="Calibri" w:cs="Calibri"/>
                <w:i/>
                <w:color w:val="000000"/>
              </w:rPr>
            </w:pPr>
            <w:r w:rsidRPr="002C03DD">
              <w:rPr>
                <w:rFonts w:ascii="Calibri" w:eastAsia="Calibri" w:hAnsi="Calibri" w:cs="Calibri"/>
                <w:b/>
                <w:i/>
                <w:color w:val="000000"/>
              </w:rPr>
              <w:t xml:space="preserve">DCCD: </w:t>
            </w:r>
            <w:r w:rsidRPr="002C03DD">
              <w:rPr>
                <w:rFonts w:ascii="Calibri" w:eastAsia="Calibri" w:hAnsi="Calibri" w:cs="Calibri"/>
                <w:i/>
                <w:color w:val="000000"/>
              </w:rPr>
              <w:t>Establecer las relaciones explícitas entre los contenidos de dos o más textos, comparar y contrastar fuentes.</w:t>
            </w:r>
          </w:p>
          <w:p w14:paraId="0ABA83EF" w14:textId="77777777" w:rsidR="00B15DDA" w:rsidRPr="002C03DD" w:rsidRDefault="00B15DDA" w:rsidP="00B15DDA">
            <w:pPr>
              <w:rPr>
                <w:rFonts w:ascii="Calibri" w:eastAsia="Calibri" w:hAnsi="Calibri" w:cs="Calibri"/>
                <w:i/>
                <w:color w:val="000000"/>
              </w:rPr>
            </w:pPr>
            <w:r w:rsidRPr="002C03DD">
              <w:rPr>
                <w:rFonts w:ascii="Calibri" w:eastAsia="Calibri" w:hAnsi="Calibri" w:cs="Calibri"/>
                <w:b/>
                <w:i/>
                <w:color w:val="000000"/>
              </w:rPr>
              <w:t>DCCD:</w:t>
            </w:r>
            <w:r w:rsidRPr="002C03DD">
              <w:rPr>
                <w:rFonts w:ascii="Calibri" w:eastAsia="Calibri" w:hAnsi="Calibri" w:cs="Calibri"/>
                <w:i/>
                <w:color w:val="000000"/>
              </w:rPr>
              <w:t xml:space="preserve"> Autorregular la producción escrita mediante el uso habitual del procedimiento de planificación, redacción y revisión del texto.</w:t>
            </w:r>
          </w:p>
          <w:p w14:paraId="30642E8F" w14:textId="77777777" w:rsidR="00B15DDA" w:rsidRPr="00FD6AAD" w:rsidRDefault="00B15DDA" w:rsidP="00B15DDA">
            <w:pPr>
              <w:rPr>
                <w:sz w:val="20"/>
                <w:szCs w:val="20"/>
              </w:rPr>
            </w:pPr>
            <w:r w:rsidRPr="002C03DD">
              <w:rPr>
                <w:rFonts w:ascii="Calibri" w:eastAsia="Calibri" w:hAnsi="Calibri" w:cs="Calibri"/>
                <w:b/>
                <w:i/>
                <w:color w:val="000000"/>
              </w:rPr>
              <w:t>DCCD:</w:t>
            </w:r>
            <w:r w:rsidRPr="002C03DD">
              <w:rPr>
                <w:rFonts w:ascii="Calibri" w:eastAsia="Calibri" w:hAnsi="Calibri" w:cs="Calibri"/>
                <w:i/>
                <w:color w:val="000000"/>
              </w:rPr>
              <w:t xml:space="preserve"> Reconocer en un texto literario los elementos característicos que le dan sentido.</w:t>
            </w:r>
          </w:p>
        </w:tc>
      </w:tr>
      <w:tr w:rsidR="00B15DDA" w14:paraId="69897036" w14:textId="77777777" w:rsidTr="00B15DDA">
        <w:trPr>
          <w:trHeight w:val="100"/>
        </w:trPr>
        <w:tc>
          <w:tcPr>
            <w:tcW w:w="15168" w:type="dxa"/>
            <w:gridSpan w:val="16"/>
          </w:tcPr>
          <w:p w14:paraId="50B9233B" w14:textId="77777777" w:rsidR="00B15DDA" w:rsidRDefault="00B15DDA" w:rsidP="00B15DDA">
            <w:pPr>
              <w:tabs>
                <w:tab w:val="left" w:pos="924"/>
              </w:tabs>
              <w:rPr>
                <w:color w:val="000000"/>
              </w:rPr>
            </w:pPr>
            <w:r>
              <w:rPr>
                <w:color w:val="000000"/>
              </w:rPr>
              <w:t>Orientaciones metodológicas</w:t>
            </w:r>
          </w:p>
        </w:tc>
      </w:tr>
      <w:tr w:rsidR="00B15DDA" w14:paraId="5E4FD54A" w14:textId="77777777" w:rsidTr="00B15DDA">
        <w:trPr>
          <w:cnfStyle w:val="000000100000" w:firstRow="0" w:lastRow="0" w:firstColumn="0" w:lastColumn="0" w:oddVBand="0" w:evenVBand="0" w:oddHBand="1" w:evenHBand="0" w:firstRowFirstColumn="0" w:firstRowLastColumn="0" w:lastRowFirstColumn="0" w:lastRowLastColumn="0"/>
          <w:trHeight w:val="100"/>
        </w:trPr>
        <w:tc>
          <w:tcPr>
            <w:tcW w:w="15168" w:type="dxa"/>
            <w:gridSpan w:val="16"/>
          </w:tcPr>
          <w:p w14:paraId="58A2C964" w14:textId="77777777" w:rsidR="00B15DDA" w:rsidRPr="00984558" w:rsidRDefault="00B15DDA" w:rsidP="00B15DDA">
            <w:pPr>
              <w:jc w:val="both"/>
              <w:rPr>
                <w:b/>
                <w:u w:val="single"/>
              </w:rPr>
            </w:pPr>
            <w:r w:rsidRPr="00984558">
              <w:rPr>
                <w:b/>
                <w:u w:val="single"/>
              </w:rPr>
              <w:t>MÉTODOS LÓGICOS</w:t>
            </w:r>
          </w:p>
          <w:p w14:paraId="7814F23E" w14:textId="77777777" w:rsidR="00B15DDA" w:rsidRDefault="00B15DDA" w:rsidP="00B15DDA">
            <w:pPr>
              <w:jc w:val="both"/>
              <w:rPr>
                <w:b/>
              </w:rPr>
            </w:pPr>
            <w:r>
              <w:rPr>
                <w:b/>
              </w:rPr>
              <w:t>MÉTODO DEDUCTIVO</w:t>
            </w:r>
          </w:p>
          <w:p w14:paraId="569E2A76" w14:textId="77777777" w:rsidR="00B15DDA" w:rsidRDefault="00B15DDA" w:rsidP="00B15DDA">
            <w:pPr>
              <w:jc w:val="both"/>
            </w:pPr>
            <w:r>
              <w:t>De lo General a lo Particular</w:t>
            </w:r>
          </w:p>
          <w:p w14:paraId="0CCFC71D" w14:textId="77777777" w:rsidR="00B15DDA" w:rsidRPr="001310FF" w:rsidRDefault="00B15DDA" w:rsidP="00B15DDA">
            <w:pPr>
              <w:jc w:val="both"/>
              <w:rPr>
                <w:b/>
              </w:rPr>
            </w:pPr>
            <w:r>
              <w:rPr>
                <w:b/>
              </w:rPr>
              <w:t>Proceso:</w:t>
            </w:r>
          </w:p>
          <w:p w14:paraId="1A1659A3" w14:textId="77777777" w:rsidR="00B15DDA" w:rsidRDefault="00B15DDA" w:rsidP="00B15DDA">
            <w:pPr>
              <w:jc w:val="both"/>
            </w:pPr>
            <w:r>
              <w:t>1.  Teoría-Enunciado-Ley</w:t>
            </w:r>
          </w:p>
          <w:p w14:paraId="66797B3C" w14:textId="77777777" w:rsidR="00B15DDA" w:rsidRDefault="00B15DDA" w:rsidP="00B15DDA">
            <w:pPr>
              <w:jc w:val="both"/>
            </w:pPr>
            <w:r>
              <w:t>2. Fijación (Repetición, Razonamiento)</w:t>
            </w:r>
          </w:p>
          <w:p w14:paraId="5D798F67" w14:textId="77777777" w:rsidR="00B15DDA" w:rsidRDefault="00B15DDA" w:rsidP="00B15DDA">
            <w:pPr>
              <w:jc w:val="both"/>
            </w:pPr>
            <w:r>
              <w:t xml:space="preserve">3. Demostración  </w:t>
            </w:r>
          </w:p>
          <w:p w14:paraId="1B7F3DC2" w14:textId="77777777" w:rsidR="00B15DDA" w:rsidRDefault="00B15DDA" w:rsidP="00B15DDA">
            <w:pPr>
              <w:jc w:val="both"/>
            </w:pPr>
            <w:r>
              <w:t xml:space="preserve">4. Síntesis </w:t>
            </w:r>
          </w:p>
          <w:p w14:paraId="7B70FF0F" w14:textId="77777777" w:rsidR="00B15DDA" w:rsidRDefault="00B15DDA" w:rsidP="00B15DDA">
            <w:pPr>
              <w:jc w:val="both"/>
            </w:pPr>
            <w:r>
              <w:t xml:space="preserve">5. Aplicación </w:t>
            </w:r>
          </w:p>
          <w:p w14:paraId="38F5DC82" w14:textId="77777777" w:rsidR="00B15DDA" w:rsidRDefault="00B15DDA" w:rsidP="00B15DDA">
            <w:pPr>
              <w:jc w:val="both"/>
              <w:rPr>
                <w:b/>
              </w:rPr>
            </w:pPr>
          </w:p>
          <w:p w14:paraId="4B193D05" w14:textId="77777777" w:rsidR="00B15DDA" w:rsidRDefault="00B15DDA" w:rsidP="00B15DDA">
            <w:pPr>
              <w:jc w:val="both"/>
              <w:rPr>
                <w:b/>
              </w:rPr>
            </w:pPr>
            <w:r>
              <w:rPr>
                <w:b/>
              </w:rPr>
              <w:t xml:space="preserve"> MÉTODO INDUCTIVO:</w:t>
            </w:r>
          </w:p>
          <w:p w14:paraId="2246C1D5" w14:textId="77777777" w:rsidR="00B15DDA" w:rsidRPr="001310FF" w:rsidRDefault="00B15DDA" w:rsidP="00B15DDA">
            <w:pPr>
              <w:jc w:val="both"/>
            </w:pPr>
            <w:r w:rsidRPr="001310FF">
              <w:t>De lo Particular a lo General</w:t>
            </w:r>
          </w:p>
          <w:p w14:paraId="0F86DA21" w14:textId="77777777" w:rsidR="00B15DDA" w:rsidRDefault="00B15DDA" w:rsidP="00B15DDA">
            <w:pPr>
              <w:jc w:val="both"/>
              <w:rPr>
                <w:b/>
              </w:rPr>
            </w:pPr>
            <w:r>
              <w:rPr>
                <w:b/>
              </w:rPr>
              <w:t>Proceso:</w:t>
            </w:r>
          </w:p>
          <w:p w14:paraId="436ADDFC" w14:textId="77777777" w:rsidR="00B15DDA" w:rsidRDefault="00B15DDA" w:rsidP="00B15DDA">
            <w:pPr>
              <w:jc w:val="both"/>
            </w:pPr>
            <w:r>
              <w:t>1. Intuición</w:t>
            </w:r>
          </w:p>
          <w:p w14:paraId="75D2D6A6" w14:textId="77777777" w:rsidR="00B15DDA" w:rsidRDefault="00B15DDA" w:rsidP="00B15DDA">
            <w:pPr>
              <w:jc w:val="both"/>
            </w:pPr>
            <w:r>
              <w:t>2. Observación</w:t>
            </w:r>
          </w:p>
          <w:p w14:paraId="348190CC" w14:textId="77777777" w:rsidR="00B15DDA" w:rsidRDefault="00B15DDA" w:rsidP="00B15DDA">
            <w:pPr>
              <w:jc w:val="both"/>
            </w:pPr>
            <w:r>
              <w:t>3. Experimentación</w:t>
            </w:r>
          </w:p>
          <w:p w14:paraId="699CAA90" w14:textId="77777777" w:rsidR="00B15DDA" w:rsidRDefault="00B15DDA" w:rsidP="00B15DDA">
            <w:pPr>
              <w:jc w:val="both"/>
            </w:pPr>
            <w:r>
              <w:t xml:space="preserve">4. Análisis </w:t>
            </w:r>
          </w:p>
          <w:p w14:paraId="3A4848F4" w14:textId="77777777" w:rsidR="00B15DDA" w:rsidRDefault="00B15DDA" w:rsidP="00B15DDA">
            <w:pPr>
              <w:jc w:val="both"/>
            </w:pPr>
            <w:r>
              <w:t>5. Comparación</w:t>
            </w:r>
          </w:p>
          <w:p w14:paraId="02238F09" w14:textId="77777777" w:rsidR="00B15DDA" w:rsidRDefault="00B15DDA" w:rsidP="00B15DDA">
            <w:pPr>
              <w:jc w:val="both"/>
            </w:pPr>
            <w:r>
              <w:t xml:space="preserve">6. Abstracción </w:t>
            </w:r>
          </w:p>
          <w:p w14:paraId="2933104E" w14:textId="77777777" w:rsidR="00B15DDA" w:rsidRDefault="00B15DDA" w:rsidP="00B15DDA">
            <w:pPr>
              <w:jc w:val="both"/>
            </w:pPr>
            <w:r>
              <w:t>7. Ejemplificación</w:t>
            </w:r>
          </w:p>
          <w:p w14:paraId="2705577B" w14:textId="77777777" w:rsidR="00B15DDA" w:rsidRDefault="00B15DDA" w:rsidP="00B15DDA">
            <w:pPr>
              <w:jc w:val="both"/>
            </w:pPr>
            <w:r>
              <w:t>8. Generalización</w:t>
            </w:r>
          </w:p>
          <w:p w14:paraId="12F9DDAE" w14:textId="77777777" w:rsidR="00B15DDA" w:rsidRDefault="00B15DDA" w:rsidP="00B15DDA">
            <w:pPr>
              <w:jc w:val="both"/>
            </w:pPr>
            <w:r>
              <w:t>9. Conclusión o Ley.</w:t>
            </w:r>
          </w:p>
          <w:p w14:paraId="16BA2771" w14:textId="77777777" w:rsidR="00B15DDA" w:rsidRDefault="00B15DDA" w:rsidP="00B15DDA">
            <w:pPr>
              <w:jc w:val="both"/>
            </w:pPr>
          </w:p>
          <w:p w14:paraId="7E87DB9C" w14:textId="77777777" w:rsidR="00B15DDA" w:rsidRDefault="00B15DDA" w:rsidP="00B15DDA">
            <w:pPr>
              <w:jc w:val="both"/>
              <w:rPr>
                <w:b/>
              </w:rPr>
            </w:pPr>
            <w:r>
              <w:rPr>
                <w:b/>
              </w:rPr>
              <w:t>MÉTODO  INDUCTIVO-DEDUCTIVO</w:t>
            </w:r>
          </w:p>
          <w:p w14:paraId="3D00ED67" w14:textId="77777777" w:rsidR="00B15DDA" w:rsidRDefault="00B15DDA" w:rsidP="00B15DDA">
            <w:pPr>
              <w:jc w:val="both"/>
              <w:rPr>
                <w:b/>
              </w:rPr>
            </w:pPr>
            <w:r>
              <w:rPr>
                <w:b/>
              </w:rPr>
              <w:t>Proceso:</w:t>
            </w:r>
          </w:p>
          <w:p w14:paraId="67A05A76" w14:textId="77777777" w:rsidR="00B15DDA" w:rsidRDefault="00B15DDA" w:rsidP="00B15DDA">
            <w:pPr>
              <w:jc w:val="both"/>
            </w:pPr>
            <w:r>
              <w:t xml:space="preserve">1. Motivación </w:t>
            </w:r>
          </w:p>
          <w:p w14:paraId="0DBB5D1A" w14:textId="77777777" w:rsidR="00B15DDA" w:rsidRDefault="00B15DDA" w:rsidP="00B15DDA">
            <w:pPr>
              <w:jc w:val="both"/>
            </w:pPr>
            <w:r>
              <w:t>2. Intuición</w:t>
            </w:r>
          </w:p>
          <w:p w14:paraId="67EF6810" w14:textId="77777777" w:rsidR="00B15DDA" w:rsidRDefault="00B15DDA" w:rsidP="00B15DDA">
            <w:pPr>
              <w:jc w:val="both"/>
            </w:pPr>
            <w:r>
              <w:t>3. Observación</w:t>
            </w:r>
          </w:p>
          <w:p w14:paraId="667821CD" w14:textId="77777777" w:rsidR="00B15DDA" w:rsidRDefault="00B15DDA" w:rsidP="00B15DDA">
            <w:pPr>
              <w:jc w:val="both"/>
            </w:pPr>
            <w:r>
              <w:t>4. Análisis</w:t>
            </w:r>
          </w:p>
          <w:p w14:paraId="29B59635" w14:textId="77777777" w:rsidR="00B15DDA" w:rsidRDefault="00B15DDA" w:rsidP="00B15DDA">
            <w:pPr>
              <w:jc w:val="both"/>
            </w:pPr>
            <w:r>
              <w:t>5. Comparación</w:t>
            </w:r>
          </w:p>
          <w:p w14:paraId="365035D6" w14:textId="77777777" w:rsidR="00B15DDA" w:rsidRDefault="00B15DDA" w:rsidP="00B15DDA">
            <w:pPr>
              <w:jc w:val="both"/>
            </w:pPr>
            <w:r>
              <w:t>6. Abstracción</w:t>
            </w:r>
          </w:p>
          <w:p w14:paraId="3E2E30A1" w14:textId="77777777" w:rsidR="00B15DDA" w:rsidRDefault="00B15DDA" w:rsidP="00B15DDA">
            <w:pPr>
              <w:jc w:val="both"/>
            </w:pPr>
            <w:r>
              <w:t>7. Generalización</w:t>
            </w:r>
          </w:p>
          <w:p w14:paraId="0D0C5AD2" w14:textId="77777777" w:rsidR="00B15DDA" w:rsidRDefault="00B15DDA" w:rsidP="00B15DDA">
            <w:pPr>
              <w:jc w:val="both"/>
            </w:pPr>
            <w:r>
              <w:t>8. Definición</w:t>
            </w:r>
          </w:p>
          <w:p w14:paraId="2E04E4F6" w14:textId="77777777" w:rsidR="00B15DDA" w:rsidRDefault="00B15DDA" w:rsidP="00B15DDA">
            <w:pPr>
              <w:jc w:val="both"/>
            </w:pPr>
            <w:r>
              <w:t>9. Fijación</w:t>
            </w:r>
          </w:p>
          <w:p w14:paraId="0CD06D77" w14:textId="77777777" w:rsidR="00B15DDA" w:rsidRDefault="00B15DDA" w:rsidP="00B15DDA">
            <w:pPr>
              <w:jc w:val="both"/>
            </w:pPr>
            <w:r>
              <w:t xml:space="preserve">10. Demostración </w:t>
            </w:r>
          </w:p>
          <w:p w14:paraId="33041545" w14:textId="77777777" w:rsidR="00B15DDA" w:rsidRPr="001310FF" w:rsidRDefault="00B15DDA" w:rsidP="00B15DDA">
            <w:pPr>
              <w:jc w:val="both"/>
            </w:pPr>
            <w:r>
              <w:t>11. Sinopsis.</w:t>
            </w:r>
          </w:p>
          <w:p w14:paraId="3EB0C3E5" w14:textId="77777777" w:rsidR="00B15DDA" w:rsidRDefault="00B15DDA" w:rsidP="00B15DDA">
            <w:pPr>
              <w:jc w:val="both"/>
              <w:rPr>
                <w:b/>
              </w:rPr>
            </w:pPr>
          </w:p>
          <w:p w14:paraId="1E57FB24" w14:textId="77777777" w:rsidR="00B15DDA" w:rsidRDefault="00B15DDA" w:rsidP="00B15DDA">
            <w:pPr>
              <w:jc w:val="both"/>
              <w:rPr>
                <w:b/>
              </w:rPr>
            </w:pPr>
            <w:r>
              <w:rPr>
                <w:b/>
              </w:rPr>
              <w:t>MÉTODO ANALÍTICO</w:t>
            </w:r>
          </w:p>
          <w:p w14:paraId="304A4A7A" w14:textId="77777777" w:rsidR="00B15DDA" w:rsidRDefault="00B15DDA" w:rsidP="00B15DDA">
            <w:pPr>
              <w:jc w:val="both"/>
              <w:rPr>
                <w:b/>
              </w:rPr>
            </w:pPr>
            <w:r>
              <w:rPr>
                <w:b/>
              </w:rPr>
              <w:t>Proceso:</w:t>
            </w:r>
          </w:p>
          <w:p w14:paraId="2D17FF37" w14:textId="77777777" w:rsidR="00B15DDA" w:rsidRDefault="00B15DDA" w:rsidP="00B15DDA">
            <w:pPr>
              <w:jc w:val="both"/>
            </w:pPr>
            <w:r>
              <w:rPr>
                <w:b/>
              </w:rPr>
              <w:t>1.</w:t>
            </w:r>
            <w:r>
              <w:t xml:space="preserve"> Motivación</w:t>
            </w:r>
          </w:p>
          <w:p w14:paraId="0CA6B31B" w14:textId="77777777" w:rsidR="00B15DDA" w:rsidRDefault="00B15DDA" w:rsidP="00B15DDA">
            <w:pPr>
              <w:jc w:val="both"/>
            </w:pPr>
            <w:r>
              <w:t>2. Observación</w:t>
            </w:r>
          </w:p>
          <w:p w14:paraId="7231C947" w14:textId="77777777" w:rsidR="00B15DDA" w:rsidRDefault="00B15DDA" w:rsidP="00B15DDA">
            <w:pPr>
              <w:jc w:val="both"/>
            </w:pPr>
            <w:r>
              <w:t>3. División</w:t>
            </w:r>
          </w:p>
          <w:p w14:paraId="7B03AB04" w14:textId="77777777" w:rsidR="00B15DDA" w:rsidRDefault="00B15DDA" w:rsidP="00B15DDA">
            <w:pPr>
              <w:jc w:val="both"/>
            </w:pPr>
            <w:r>
              <w:t>4. Clasificación</w:t>
            </w:r>
          </w:p>
          <w:p w14:paraId="56C4ACF7" w14:textId="77777777" w:rsidR="00B15DDA" w:rsidRDefault="00B15DDA" w:rsidP="00B15DDA">
            <w:pPr>
              <w:jc w:val="both"/>
            </w:pPr>
            <w:r>
              <w:t>5. Descripción</w:t>
            </w:r>
          </w:p>
          <w:p w14:paraId="522C6AF4" w14:textId="77777777" w:rsidR="00B15DDA" w:rsidRPr="001310FF" w:rsidRDefault="00B15DDA" w:rsidP="00B15DDA">
            <w:pPr>
              <w:jc w:val="both"/>
            </w:pPr>
            <w:r>
              <w:t>6. Resumen</w:t>
            </w:r>
          </w:p>
          <w:p w14:paraId="0D0FE9B6" w14:textId="77777777" w:rsidR="00B15DDA" w:rsidRDefault="00B15DDA" w:rsidP="00B15DDA">
            <w:pPr>
              <w:jc w:val="both"/>
            </w:pPr>
          </w:p>
          <w:p w14:paraId="3685A124" w14:textId="77777777" w:rsidR="00B15DDA" w:rsidRDefault="00B15DDA" w:rsidP="00B15DDA">
            <w:pPr>
              <w:jc w:val="both"/>
              <w:rPr>
                <w:b/>
              </w:rPr>
            </w:pPr>
            <w:r>
              <w:rPr>
                <w:b/>
              </w:rPr>
              <w:t>MÉTODO SINTÉTICO</w:t>
            </w:r>
          </w:p>
          <w:p w14:paraId="3F83BA7E" w14:textId="77777777" w:rsidR="00B15DDA" w:rsidRDefault="00B15DDA" w:rsidP="00B15DDA">
            <w:pPr>
              <w:jc w:val="both"/>
              <w:rPr>
                <w:b/>
              </w:rPr>
            </w:pPr>
            <w:r>
              <w:rPr>
                <w:b/>
              </w:rPr>
              <w:t>Proceso:</w:t>
            </w:r>
          </w:p>
          <w:p w14:paraId="3B965A80" w14:textId="77777777" w:rsidR="00B15DDA" w:rsidRDefault="00B15DDA" w:rsidP="00B15DDA">
            <w:pPr>
              <w:jc w:val="both"/>
            </w:pPr>
            <w:r>
              <w:rPr>
                <w:b/>
              </w:rPr>
              <w:t>*</w:t>
            </w:r>
            <w:r>
              <w:t xml:space="preserve"> Motivación</w:t>
            </w:r>
          </w:p>
          <w:p w14:paraId="121ABB77" w14:textId="77777777" w:rsidR="00B15DDA" w:rsidRDefault="00B15DDA" w:rsidP="00B15DDA">
            <w:pPr>
              <w:jc w:val="both"/>
            </w:pPr>
            <w:r>
              <w:t>* Resumen</w:t>
            </w:r>
          </w:p>
          <w:p w14:paraId="26968B57" w14:textId="77777777" w:rsidR="00B15DDA" w:rsidRDefault="00B15DDA" w:rsidP="00B15DDA">
            <w:pPr>
              <w:jc w:val="both"/>
            </w:pPr>
            <w:r>
              <w:t>* Sinopsis</w:t>
            </w:r>
          </w:p>
          <w:p w14:paraId="786C4A8A" w14:textId="77777777" w:rsidR="00B15DDA" w:rsidRDefault="00B15DDA" w:rsidP="00B15DDA">
            <w:pPr>
              <w:jc w:val="both"/>
            </w:pPr>
            <w:r>
              <w:t>* Recapitulación</w:t>
            </w:r>
          </w:p>
          <w:p w14:paraId="6D748A57" w14:textId="77777777" w:rsidR="00B15DDA" w:rsidRDefault="00B15DDA" w:rsidP="00B15DDA">
            <w:pPr>
              <w:jc w:val="both"/>
            </w:pPr>
            <w:r>
              <w:t>* Conclusión</w:t>
            </w:r>
          </w:p>
          <w:p w14:paraId="2AEC0F56" w14:textId="77777777" w:rsidR="00B15DDA" w:rsidRDefault="00B15DDA" w:rsidP="00B15DDA">
            <w:pPr>
              <w:jc w:val="both"/>
            </w:pPr>
            <w:r>
              <w:t>* Esquema</w:t>
            </w:r>
          </w:p>
          <w:p w14:paraId="3D152717" w14:textId="77777777" w:rsidR="00B15DDA" w:rsidRDefault="00B15DDA" w:rsidP="00B15DDA">
            <w:pPr>
              <w:jc w:val="both"/>
            </w:pPr>
            <w:r>
              <w:t>* Definición</w:t>
            </w:r>
          </w:p>
          <w:p w14:paraId="6F8976D1" w14:textId="77777777" w:rsidR="00B15DDA" w:rsidRDefault="00B15DDA" w:rsidP="00B15DDA">
            <w:pPr>
              <w:jc w:val="both"/>
              <w:rPr>
                <w:b/>
              </w:rPr>
            </w:pPr>
          </w:p>
          <w:p w14:paraId="07A02B7C" w14:textId="77777777" w:rsidR="00B15DDA" w:rsidRDefault="00B15DDA" w:rsidP="00B15DDA">
            <w:pPr>
              <w:jc w:val="both"/>
              <w:rPr>
                <w:b/>
              </w:rPr>
            </w:pPr>
            <w:r>
              <w:rPr>
                <w:b/>
              </w:rPr>
              <w:t>MÉTODO ANALÍTICO-SINTÉTICO</w:t>
            </w:r>
          </w:p>
          <w:p w14:paraId="26B0FBC1" w14:textId="77777777" w:rsidR="00B15DDA" w:rsidRDefault="00B15DDA" w:rsidP="00B15DDA">
            <w:pPr>
              <w:jc w:val="both"/>
              <w:rPr>
                <w:b/>
              </w:rPr>
            </w:pPr>
            <w:r>
              <w:rPr>
                <w:b/>
              </w:rPr>
              <w:t>Proceso:</w:t>
            </w:r>
          </w:p>
          <w:p w14:paraId="6EB6EE6E" w14:textId="77777777" w:rsidR="00B15DDA" w:rsidRDefault="00B15DDA" w:rsidP="00B15DDA">
            <w:pPr>
              <w:jc w:val="both"/>
            </w:pPr>
            <w:r>
              <w:rPr>
                <w:b/>
              </w:rPr>
              <w:t>*</w:t>
            </w:r>
            <w:r>
              <w:t xml:space="preserve"> Motivación</w:t>
            </w:r>
          </w:p>
          <w:p w14:paraId="7AE5F190" w14:textId="77777777" w:rsidR="00B15DDA" w:rsidRDefault="00B15DDA" w:rsidP="00B15DDA">
            <w:pPr>
              <w:jc w:val="both"/>
            </w:pPr>
            <w:r>
              <w:t>* Síncresis</w:t>
            </w:r>
          </w:p>
          <w:p w14:paraId="6271080A" w14:textId="77777777" w:rsidR="00B15DDA" w:rsidRDefault="00B15DDA" w:rsidP="00B15DDA">
            <w:pPr>
              <w:jc w:val="both"/>
            </w:pPr>
            <w:r>
              <w:t>* Análisis</w:t>
            </w:r>
          </w:p>
          <w:p w14:paraId="254E42AC" w14:textId="77777777" w:rsidR="00B15DDA" w:rsidRDefault="00B15DDA" w:rsidP="00B15DDA">
            <w:pPr>
              <w:jc w:val="both"/>
            </w:pPr>
            <w:r>
              <w:t>* Síntesis</w:t>
            </w:r>
          </w:p>
          <w:p w14:paraId="46608E8F" w14:textId="77777777" w:rsidR="00B15DDA" w:rsidRDefault="00B15DDA" w:rsidP="00B15DDA">
            <w:pPr>
              <w:jc w:val="both"/>
            </w:pPr>
          </w:p>
          <w:p w14:paraId="0149E822" w14:textId="77777777" w:rsidR="00B15DDA" w:rsidRDefault="00B15DDA" w:rsidP="00B15DDA">
            <w:pPr>
              <w:jc w:val="both"/>
              <w:rPr>
                <w:b/>
              </w:rPr>
            </w:pPr>
          </w:p>
          <w:p w14:paraId="0B5B0E36" w14:textId="77777777" w:rsidR="00B15DDA" w:rsidRPr="00984558" w:rsidRDefault="00B15DDA" w:rsidP="00B15DDA">
            <w:pPr>
              <w:jc w:val="both"/>
              <w:rPr>
                <w:b/>
                <w:u w:val="single"/>
              </w:rPr>
            </w:pPr>
            <w:r w:rsidRPr="00984558">
              <w:rPr>
                <w:b/>
                <w:u w:val="single"/>
              </w:rPr>
              <w:t>MÉTODOS PEDAGÓGICOS</w:t>
            </w:r>
          </w:p>
          <w:p w14:paraId="3F3CE763" w14:textId="77777777" w:rsidR="00B15DDA" w:rsidRDefault="00B15DDA" w:rsidP="00B15DDA">
            <w:pPr>
              <w:jc w:val="both"/>
              <w:rPr>
                <w:b/>
              </w:rPr>
            </w:pPr>
            <w:r>
              <w:rPr>
                <w:b/>
              </w:rPr>
              <w:t>MÉTODO EXPOSITIVO MIXTO</w:t>
            </w:r>
          </w:p>
          <w:p w14:paraId="1E85A808" w14:textId="77777777" w:rsidR="00B15DDA" w:rsidRDefault="00B15DDA" w:rsidP="00B15DDA">
            <w:pPr>
              <w:jc w:val="both"/>
              <w:rPr>
                <w:b/>
              </w:rPr>
            </w:pPr>
            <w:r>
              <w:rPr>
                <w:b/>
              </w:rPr>
              <w:t>Pasos:</w:t>
            </w:r>
          </w:p>
          <w:p w14:paraId="088BFBA6" w14:textId="77777777" w:rsidR="00B15DDA" w:rsidRDefault="00B15DDA" w:rsidP="00B15DDA">
            <w:pPr>
              <w:jc w:val="both"/>
            </w:pPr>
            <w:r w:rsidRPr="00984558">
              <w:t>1. Introdu</w:t>
            </w:r>
            <w:r>
              <w:t>cción motivadora.</w:t>
            </w:r>
          </w:p>
          <w:p w14:paraId="7D41C061" w14:textId="77777777" w:rsidR="00B15DDA" w:rsidRDefault="00B15DDA" w:rsidP="00B15DDA">
            <w:pPr>
              <w:jc w:val="both"/>
            </w:pPr>
            <w:r>
              <w:t>2. Presentación del objetivo a desarrollar.</w:t>
            </w:r>
          </w:p>
          <w:p w14:paraId="5E7E4877" w14:textId="77777777" w:rsidR="00B15DDA" w:rsidRDefault="00B15DDA" w:rsidP="00B15DDA">
            <w:pPr>
              <w:jc w:val="both"/>
            </w:pPr>
            <w:r>
              <w:t>3. Recordar conocimientos previos al tema.</w:t>
            </w:r>
          </w:p>
          <w:p w14:paraId="2DAEE78E" w14:textId="77777777" w:rsidR="00B15DDA" w:rsidRDefault="00B15DDA" w:rsidP="00B15DDA">
            <w:pPr>
              <w:jc w:val="both"/>
            </w:pPr>
            <w:r>
              <w:t>4. Exposición del tema en forma completa o en sus partes esenciales.</w:t>
            </w:r>
          </w:p>
          <w:p w14:paraId="29F602C3" w14:textId="77777777" w:rsidR="00B15DDA" w:rsidRDefault="00B15DDA" w:rsidP="00B15DDA">
            <w:pPr>
              <w:jc w:val="both"/>
            </w:pPr>
            <w:r>
              <w:t>5. Distribución de apuntes sobre la materia expuesta, indicación de bibliografía referente al tema para la completación o profundización de la misma.</w:t>
            </w:r>
          </w:p>
          <w:p w14:paraId="5DD4B3F3" w14:textId="77777777" w:rsidR="00B15DDA" w:rsidRDefault="00B15DDA" w:rsidP="00B15DDA">
            <w:pPr>
              <w:jc w:val="both"/>
            </w:pPr>
            <w:r>
              <w:t>6. Discusión en pequeños grupos y presentación de conclusiones.</w:t>
            </w:r>
          </w:p>
          <w:p w14:paraId="44086B8F" w14:textId="77777777" w:rsidR="00B15DDA" w:rsidRDefault="00B15DDA" w:rsidP="00B15DDA">
            <w:pPr>
              <w:jc w:val="both"/>
            </w:pPr>
            <w:r>
              <w:t>7. Aclaratoria de dudas.</w:t>
            </w:r>
          </w:p>
          <w:p w14:paraId="12133793" w14:textId="77777777" w:rsidR="00B15DDA" w:rsidRDefault="00B15DDA" w:rsidP="00B15DDA">
            <w:pPr>
              <w:jc w:val="both"/>
            </w:pPr>
            <w:r>
              <w:t>8. Apreciación de los trabajos de parte del docente y verificación del aprendizaje.</w:t>
            </w:r>
          </w:p>
          <w:p w14:paraId="0647C817" w14:textId="77777777" w:rsidR="00B15DDA" w:rsidRPr="00984558" w:rsidRDefault="00B15DDA" w:rsidP="00B15DDA">
            <w:pPr>
              <w:jc w:val="both"/>
            </w:pPr>
          </w:p>
          <w:p w14:paraId="0AD3CAFD" w14:textId="77777777" w:rsidR="00B15DDA" w:rsidRDefault="00B15DDA" w:rsidP="00B15DDA">
            <w:pPr>
              <w:jc w:val="both"/>
              <w:rPr>
                <w:b/>
              </w:rPr>
            </w:pPr>
            <w:r>
              <w:rPr>
                <w:b/>
              </w:rPr>
              <w:t>MÉTODO DE DEMOSTRACIÓN</w:t>
            </w:r>
          </w:p>
          <w:p w14:paraId="7A1EFAF6" w14:textId="77777777" w:rsidR="00B15DDA" w:rsidRDefault="00B15DDA" w:rsidP="00B15DDA">
            <w:pPr>
              <w:jc w:val="both"/>
              <w:rPr>
                <w:b/>
              </w:rPr>
            </w:pPr>
            <w:r>
              <w:rPr>
                <w:b/>
              </w:rPr>
              <w:t>Pasos:</w:t>
            </w:r>
          </w:p>
          <w:p w14:paraId="118EB245" w14:textId="77777777" w:rsidR="00B15DDA" w:rsidRDefault="00B15DDA" w:rsidP="00B15DDA">
            <w:pPr>
              <w:jc w:val="both"/>
            </w:pPr>
            <w:r w:rsidRPr="00984558">
              <w:t xml:space="preserve">1. </w:t>
            </w:r>
            <w:r>
              <w:t>Aplicar una situación motivadora.</w:t>
            </w:r>
          </w:p>
          <w:p w14:paraId="2A59C122" w14:textId="77777777" w:rsidR="00B15DDA" w:rsidRDefault="00B15DDA" w:rsidP="00B15DDA">
            <w:pPr>
              <w:jc w:val="both"/>
            </w:pPr>
            <w:r>
              <w:rPr>
                <w:b/>
              </w:rPr>
              <w:t xml:space="preserve">2. </w:t>
            </w:r>
            <w:r>
              <w:t>Presentar el contenido a través de un recurso.</w:t>
            </w:r>
          </w:p>
          <w:p w14:paraId="5052F471" w14:textId="77777777" w:rsidR="00B15DDA" w:rsidRDefault="00B15DDA" w:rsidP="00B15DDA">
            <w:pPr>
              <w:jc w:val="both"/>
            </w:pPr>
            <w:r>
              <w:t>3. Evocar conocimientos previos a la demostración.</w:t>
            </w:r>
          </w:p>
          <w:p w14:paraId="19786AA5" w14:textId="77777777" w:rsidR="00B15DDA" w:rsidRDefault="00B15DDA" w:rsidP="00B15DDA">
            <w:pPr>
              <w:jc w:val="both"/>
            </w:pPr>
            <w:r>
              <w:t>4. Presentación del modelo a demostrar y efectuar paso a paso la demostración con el uso de recursos o equipos.</w:t>
            </w:r>
          </w:p>
          <w:p w14:paraId="3B9FFC61" w14:textId="77777777" w:rsidR="00B15DDA" w:rsidRDefault="00B15DDA" w:rsidP="00B15DDA">
            <w:pPr>
              <w:jc w:val="both"/>
            </w:pPr>
            <w:r>
              <w:t xml:space="preserve">5. Dar oportunidad a algunos de los miembros del grupo a formar parte de la ejecución al imitar las acciones observadas. </w:t>
            </w:r>
          </w:p>
          <w:p w14:paraId="03A1F72C" w14:textId="77777777" w:rsidR="00B15DDA" w:rsidRDefault="00B15DDA" w:rsidP="00B15DDA">
            <w:pPr>
              <w:jc w:val="both"/>
            </w:pPr>
            <w:r>
              <w:t xml:space="preserve">6. Comprobar la eficacia de la demostración a través de una práctica con todos los alumnos. </w:t>
            </w:r>
          </w:p>
          <w:p w14:paraId="779415F8" w14:textId="77777777" w:rsidR="00B15DDA" w:rsidRDefault="00B15DDA" w:rsidP="00B15DDA">
            <w:pPr>
              <w:jc w:val="both"/>
            </w:pPr>
            <w:r>
              <w:t>7. Resumir los puntos.</w:t>
            </w:r>
          </w:p>
          <w:p w14:paraId="071BB3C6" w14:textId="77777777" w:rsidR="00B15DDA" w:rsidRDefault="00B15DDA" w:rsidP="00B15DDA">
            <w:pPr>
              <w:jc w:val="both"/>
            </w:pPr>
            <w:r>
              <w:t>8. Verificar por medio de preguntas.</w:t>
            </w:r>
          </w:p>
          <w:p w14:paraId="4CCC5CF7" w14:textId="77777777" w:rsidR="00B15DDA" w:rsidRDefault="00B15DDA" w:rsidP="00B15DDA">
            <w:pPr>
              <w:jc w:val="both"/>
            </w:pPr>
            <w:r>
              <w:t>9. Asignación de prácticas.</w:t>
            </w:r>
          </w:p>
          <w:p w14:paraId="571745BF" w14:textId="77777777" w:rsidR="00B15DDA" w:rsidRDefault="00B15DDA" w:rsidP="00B15DDA">
            <w:pPr>
              <w:jc w:val="both"/>
            </w:pPr>
          </w:p>
          <w:p w14:paraId="32DB9E4F" w14:textId="77777777" w:rsidR="00B15DDA" w:rsidRDefault="00B15DDA" w:rsidP="00B15DDA">
            <w:pPr>
              <w:jc w:val="both"/>
              <w:rPr>
                <w:b/>
              </w:rPr>
            </w:pPr>
            <w:r>
              <w:rPr>
                <w:b/>
              </w:rPr>
              <w:t>MÉTODO EXPERIMENTAL</w:t>
            </w:r>
          </w:p>
          <w:p w14:paraId="2E550216" w14:textId="77777777" w:rsidR="00B15DDA" w:rsidRDefault="00B15DDA" w:rsidP="00B15DDA">
            <w:pPr>
              <w:jc w:val="both"/>
              <w:rPr>
                <w:b/>
              </w:rPr>
            </w:pPr>
            <w:r>
              <w:rPr>
                <w:b/>
              </w:rPr>
              <w:t>Pasos:</w:t>
            </w:r>
          </w:p>
          <w:p w14:paraId="0E3DC11D" w14:textId="77777777" w:rsidR="00B15DDA" w:rsidRDefault="00B15DDA" w:rsidP="00B15DDA">
            <w:pPr>
              <w:jc w:val="both"/>
            </w:pPr>
            <w:r w:rsidRPr="00984558">
              <w:t xml:space="preserve">1. </w:t>
            </w:r>
            <w:r>
              <w:t>Prepara la clase estableciendo la motivación con un fenómeno y suscitar dudas.</w:t>
            </w:r>
          </w:p>
          <w:p w14:paraId="72263512" w14:textId="77777777" w:rsidR="00B15DDA" w:rsidRDefault="00B15DDA" w:rsidP="00B15DDA">
            <w:pPr>
              <w:jc w:val="both"/>
            </w:pPr>
            <w:r>
              <w:t>2. Presentación del contenido a través de algún recurso.</w:t>
            </w:r>
          </w:p>
          <w:p w14:paraId="3ECEF4F1" w14:textId="77777777" w:rsidR="00B15DDA" w:rsidRDefault="00B15DDA" w:rsidP="00B15DDA">
            <w:pPr>
              <w:jc w:val="both"/>
            </w:pPr>
            <w:r>
              <w:t>3. Recordar experiencias similares.</w:t>
            </w:r>
          </w:p>
          <w:p w14:paraId="24978FB4" w14:textId="77777777" w:rsidR="00B15DDA" w:rsidRDefault="00B15DDA" w:rsidP="00B15DDA">
            <w:pPr>
              <w:jc w:val="both"/>
            </w:pPr>
            <w:r>
              <w:t xml:space="preserve">4. Explicar el problema que va a ser resuelto. </w:t>
            </w:r>
          </w:p>
          <w:p w14:paraId="6570B12C" w14:textId="77777777" w:rsidR="00B15DDA" w:rsidRDefault="00B15DDA" w:rsidP="00B15DDA">
            <w:pPr>
              <w:jc w:val="both"/>
            </w:pPr>
            <w:r>
              <w:t xml:space="preserve">5. Explicar los diferentes métodos que van a ser usados en la resolución del problema. </w:t>
            </w:r>
          </w:p>
          <w:p w14:paraId="2F49DB73" w14:textId="77777777" w:rsidR="00B15DDA" w:rsidRDefault="00B15DDA" w:rsidP="00B15DDA">
            <w:pPr>
              <w:jc w:val="both"/>
            </w:pPr>
            <w:r>
              <w:t>6. Resolver el problema.</w:t>
            </w:r>
          </w:p>
          <w:p w14:paraId="3F7484EC" w14:textId="77777777" w:rsidR="00B15DDA" w:rsidRDefault="00B15DDA" w:rsidP="00B15DDA">
            <w:pPr>
              <w:jc w:val="both"/>
            </w:pPr>
            <w:r>
              <w:t>7. Ayudar a los estudiantes a recoger y ponderar las evidencias sobre la base de los resultados obtenidos.</w:t>
            </w:r>
          </w:p>
          <w:p w14:paraId="741C29C6" w14:textId="77777777" w:rsidR="00B15DDA" w:rsidRDefault="00B15DDA" w:rsidP="00B15DDA">
            <w:pPr>
              <w:jc w:val="both"/>
            </w:pPr>
            <w:r>
              <w:t>8. Sacar conclusiones y generalizaciones.</w:t>
            </w:r>
          </w:p>
          <w:p w14:paraId="777B7B2D" w14:textId="77777777" w:rsidR="00B15DDA" w:rsidRDefault="00B15DDA" w:rsidP="00B15DDA">
            <w:pPr>
              <w:jc w:val="both"/>
            </w:pPr>
            <w:r>
              <w:t xml:space="preserve">9. Proveer problemas adicionales de naturaleza similar para evaluar las conclusiones abstraídas. </w:t>
            </w:r>
          </w:p>
          <w:p w14:paraId="57315D11" w14:textId="77777777" w:rsidR="00B15DDA" w:rsidRDefault="00B15DDA" w:rsidP="00B15DDA">
            <w:pPr>
              <w:jc w:val="both"/>
            </w:pPr>
          </w:p>
          <w:p w14:paraId="1BCC286C" w14:textId="77777777" w:rsidR="00B15DDA" w:rsidRDefault="00B15DDA" w:rsidP="00B15DDA">
            <w:pPr>
              <w:jc w:val="both"/>
              <w:rPr>
                <w:b/>
              </w:rPr>
            </w:pPr>
            <w:r>
              <w:rPr>
                <w:b/>
              </w:rPr>
              <w:t>MÉTODO OPERACIONAL</w:t>
            </w:r>
          </w:p>
          <w:p w14:paraId="02378982" w14:textId="77777777" w:rsidR="00B15DDA" w:rsidRDefault="00B15DDA" w:rsidP="00B15DDA">
            <w:pPr>
              <w:jc w:val="both"/>
              <w:rPr>
                <w:b/>
              </w:rPr>
            </w:pPr>
            <w:r>
              <w:rPr>
                <w:b/>
              </w:rPr>
              <w:t>Pasos:</w:t>
            </w:r>
          </w:p>
          <w:p w14:paraId="27A304A3" w14:textId="77777777" w:rsidR="00B15DDA" w:rsidRDefault="00B15DDA" w:rsidP="00B15DDA">
            <w:pPr>
              <w:jc w:val="both"/>
            </w:pPr>
            <w:r w:rsidRPr="00984558">
              <w:t xml:space="preserve">1. </w:t>
            </w:r>
            <w:r>
              <w:t>Presentación de la cuestión a todo el curso.</w:t>
            </w:r>
          </w:p>
          <w:p w14:paraId="33F5B4D7" w14:textId="77777777" w:rsidR="00B15DDA" w:rsidRDefault="00B15DDA" w:rsidP="00B15DDA">
            <w:pPr>
              <w:jc w:val="both"/>
            </w:pPr>
            <w:r>
              <w:t>2. Trabajo sobre la cuestión planteada.</w:t>
            </w:r>
          </w:p>
          <w:p w14:paraId="74275B7E" w14:textId="77777777" w:rsidR="00B15DDA" w:rsidRDefault="00B15DDA" w:rsidP="00B15DDA">
            <w:pPr>
              <w:jc w:val="both"/>
            </w:pPr>
            <w:r>
              <w:t>3. Puesta en común y discusión de las conclusiones de cada equipo.</w:t>
            </w:r>
          </w:p>
          <w:p w14:paraId="24EDE43D" w14:textId="77777777" w:rsidR="00B15DDA" w:rsidRDefault="00B15DDA" w:rsidP="00B15DDA">
            <w:pPr>
              <w:jc w:val="both"/>
            </w:pPr>
            <w:r>
              <w:t>4. Síntesis final de la cuestión.</w:t>
            </w:r>
          </w:p>
          <w:p w14:paraId="5559CE8D" w14:textId="77777777" w:rsidR="00B15DDA" w:rsidRDefault="00B15DDA" w:rsidP="00B15DDA">
            <w:pPr>
              <w:jc w:val="both"/>
            </w:pPr>
            <w:r>
              <w:t xml:space="preserve">5. Asignación de un trabajo a cada alumno sobre la misma cuestión. </w:t>
            </w:r>
          </w:p>
          <w:p w14:paraId="7155E19E" w14:textId="77777777" w:rsidR="00B15DDA" w:rsidRDefault="00B15DDA" w:rsidP="00B15DDA">
            <w:pPr>
              <w:jc w:val="both"/>
            </w:pPr>
          </w:p>
          <w:p w14:paraId="06BD67E8" w14:textId="77777777" w:rsidR="00B15DDA" w:rsidRDefault="00B15DDA" w:rsidP="00B15DDA">
            <w:pPr>
              <w:jc w:val="both"/>
              <w:rPr>
                <w:b/>
              </w:rPr>
            </w:pPr>
            <w:r>
              <w:rPr>
                <w:b/>
              </w:rPr>
              <w:t>MÉTODO GRUPO DE DISCUSIÓN</w:t>
            </w:r>
          </w:p>
          <w:p w14:paraId="2B47EC59" w14:textId="77777777" w:rsidR="00B15DDA" w:rsidRDefault="00B15DDA" w:rsidP="00B15DDA">
            <w:pPr>
              <w:jc w:val="both"/>
              <w:rPr>
                <w:b/>
              </w:rPr>
            </w:pPr>
            <w:r>
              <w:rPr>
                <w:b/>
              </w:rPr>
              <w:t>Pasos:</w:t>
            </w:r>
          </w:p>
          <w:p w14:paraId="0142ED99" w14:textId="77777777" w:rsidR="00B15DDA" w:rsidRDefault="00B15DDA" w:rsidP="00B15DDA">
            <w:pPr>
              <w:jc w:val="both"/>
            </w:pPr>
            <w:r w:rsidRPr="00984558">
              <w:t xml:space="preserve">1. </w:t>
            </w:r>
            <w:r>
              <w:t>Aplicación de actividad motivadora.</w:t>
            </w:r>
          </w:p>
          <w:p w14:paraId="7FA1C332" w14:textId="77777777" w:rsidR="00B15DDA" w:rsidRDefault="00B15DDA" w:rsidP="00B15DDA">
            <w:pPr>
              <w:jc w:val="both"/>
            </w:pPr>
            <w:r>
              <w:t>2. Presentación del objetivo a desarrollar.</w:t>
            </w:r>
          </w:p>
          <w:p w14:paraId="7BCA5357" w14:textId="77777777" w:rsidR="00B15DDA" w:rsidRDefault="00B15DDA" w:rsidP="00B15DDA">
            <w:pPr>
              <w:jc w:val="both"/>
            </w:pPr>
            <w:r>
              <w:t>3. Evocación de conocimientos previos.</w:t>
            </w:r>
          </w:p>
          <w:p w14:paraId="1BEC37DB" w14:textId="77777777" w:rsidR="00B15DDA" w:rsidRDefault="00B15DDA" w:rsidP="00B15DDA">
            <w:pPr>
              <w:jc w:val="both"/>
            </w:pPr>
            <w:r>
              <w:t>4. Preparar la escena, introduciendo al tema.</w:t>
            </w:r>
          </w:p>
          <w:p w14:paraId="50277ACA" w14:textId="77777777" w:rsidR="00B15DDA" w:rsidRDefault="00B15DDA" w:rsidP="00B15DDA">
            <w:pPr>
              <w:jc w:val="both"/>
            </w:pPr>
            <w:r>
              <w:t>5. Dar las instrucciones de cómo van a trabajar y preparar los grupos.</w:t>
            </w:r>
          </w:p>
          <w:p w14:paraId="159E73FF" w14:textId="77777777" w:rsidR="00B15DDA" w:rsidRDefault="00B15DDA" w:rsidP="00B15DDA">
            <w:pPr>
              <w:jc w:val="both"/>
            </w:pPr>
            <w:r>
              <w:t>6. Dirigir la participación de los alumnos, estimular las discrepancias y fomentar preguntas que inciten a discusión.</w:t>
            </w:r>
          </w:p>
          <w:p w14:paraId="7AD4C497" w14:textId="77777777" w:rsidR="00B15DDA" w:rsidRDefault="00B15DDA" w:rsidP="00B15DDA">
            <w:pPr>
              <w:jc w:val="both"/>
            </w:pPr>
            <w:r>
              <w:t>7. Aclaratoria de dudas si las hay.</w:t>
            </w:r>
          </w:p>
          <w:p w14:paraId="4F86D595" w14:textId="77777777" w:rsidR="00B15DDA" w:rsidRDefault="00B15DDA" w:rsidP="00B15DDA">
            <w:pPr>
              <w:jc w:val="both"/>
            </w:pPr>
            <w:r>
              <w:t>8. Elaboración de conclusiones, resumen o informe de lo discutido.</w:t>
            </w:r>
          </w:p>
          <w:p w14:paraId="02BC915F" w14:textId="77777777" w:rsidR="00B15DDA" w:rsidRDefault="00B15DDA" w:rsidP="00B15DDA">
            <w:pPr>
              <w:jc w:val="both"/>
            </w:pPr>
            <w:r>
              <w:t>9. Asignación de lecturas relacionadas con el tema.</w:t>
            </w:r>
          </w:p>
          <w:p w14:paraId="17218DA1" w14:textId="77777777" w:rsidR="00B15DDA" w:rsidRDefault="00B15DDA" w:rsidP="00B15DDA">
            <w:pPr>
              <w:jc w:val="both"/>
            </w:pPr>
          </w:p>
          <w:p w14:paraId="7D432218" w14:textId="77777777" w:rsidR="00B15DDA" w:rsidRPr="00665DFB" w:rsidRDefault="00B15DDA" w:rsidP="00B15DDA">
            <w:pPr>
              <w:jc w:val="both"/>
              <w:rPr>
                <w:b/>
                <w:u w:val="single"/>
              </w:rPr>
            </w:pPr>
            <w:r w:rsidRPr="00665DFB">
              <w:rPr>
                <w:b/>
                <w:u w:val="single"/>
              </w:rPr>
              <w:t>Técnicas de Cierre</w:t>
            </w:r>
          </w:p>
          <w:p w14:paraId="137FE3F0" w14:textId="77777777" w:rsidR="00B15DDA" w:rsidRDefault="00B15DDA" w:rsidP="00B15DDA">
            <w:pPr>
              <w:jc w:val="both"/>
            </w:pPr>
          </w:p>
          <w:p w14:paraId="2C583359" w14:textId="77777777" w:rsidR="00B15DDA" w:rsidRPr="00665DFB" w:rsidRDefault="00B15DDA" w:rsidP="00B15DDA">
            <w:pPr>
              <w:jc w:val="both"/>
              <w:rPr>
                <w:b/>
              </w:rPr>
            </w:pPr>
            <w:r w:rsidRPr="00665DFB">
              <w:rPr>
                <w:b/>
              </w:rPr>
              <w:t>Procedimientos para Cierre Cognoscitivo</w:t>
            </w:r>
          </w:p>
          <w:p w14:paraId="4EB6A9E8" w14:textId="77777777" w:rsidR="00B15DDA" w:rsidRDefault="00B15DDA" w:rsidP="00B15DDA">
            <w:pPr>
              <w:jc w:val="both"/>
            </w:pPr>
            <w:r>
              <w:t>1. Verificación: Comprueba el Aprendizaje logrado por los estudiantes solicitando de ellos razones y conclusiones sobre las ideas tratadas.</w:t>
            </w:r>
          </w:p>
          <w:p w14:paraId="50A11B8C" w14:textId="77777777" w:rsidR="00B15DDA" w:rsidRDefault="00B15DDA" w:rsidP="00B15DDA">
            <w:pPr>
              <w:jc w:val="both"/>
            </w:pPr>
            <w:r>
              <w:t>2. Relación: Solicita a los estudiantes que establezcan relaciones entre: (i) las ideas principales adquiridas; (ii) estas y sus expectativas, necesidades e intereses personales iniciales; (iii) las ideas desarrolladas y/o aprendidas y conocimientos anteriores.</w:t>
            </w:r>
          </w:p>
          <w:p w14:paraId="4FAAA3C6" w14:textId="77777777" w:rsidR="00B15DDA" w:rsidRDefault="00B15DDA" w:rsidP="00B15DDA">
            <w:pPr>
              <w:jc w:val="both"/>
            </w:pPr>
            <w:r>
              <w:t xml:space="preserve">3. Síntesis: Solicita a los estudiantes la elaboración de un resumen de lo aprendido relacionando todos los aspectos tratados. </w:t>
            </w:r>
          </w:p>
          <w:p w14:paraId="6059BB91" w14:textId="77777777" w:rsidR="00B15DDA" w:rsidRDefault="00B15DDA" w:rsidP="00B15DDA">
            <w:pPr>
              <w:jc w:val="both"/>
            </w:pPr>
            <w:r>
              <w:t>4. Valoración: Solicita a los alumnos una toma de posición o evaluación de lo aprendido, que establezca su utilidad, aplicación y la proyección que tiene para su formación.</w:t>
            </w:r>
          </w:p>
          <w:p w14:paraId="6D7DA54E" w14:textId="77777777" w:rsidR="00B15DDA" w:rsidRPr="00665DFB" w:rsidRDefault="00B15DDA" w:rsidP="00B15DDA">
            <w:pPr>
              <w:jc w:val="both"/>
              <w:rPr>
                <w:b/>
              </w:rPr>
            </w:pPr>
            <w:r w:rsidRPr="00665DFB">
              <w:rPr>
                <w:b/>
              </w:rPr>
              <w:t xml:space="preserve">Procedimientos </w:t>
            </w:r>
            <w:r>
              <w:rPr>
                <w:b/>
              </w:rPr>
              <w:t>Psicológico:</w:t>
            </w:r>
          </w:p>
          <w:p w14:paraId="083B964E" w14:textId="77777777" w:rsidR="00B15DDA" w:rsidRDefault="00B15DDA" w:rsidP="00B15DDA">
            <w:pPr>
              <w:jc w:val="both"/>
            </w:pPr>
            <w:r>
              <w:t xml:space="preserve">1. Sentimiento al logro: Solicita de los alumnos la expresión de sus sentimientos en cuanto a los logros alcanzados en la experiencia vivida. </w:t>
            </w:r>
          </w:p>
          <w:p w14:paraId="7101D047" w14:textId="77777777" w:rsidR="00B15DDA" w:rsidRDefault="00B15DDA" w:rsidP="00B15DDA">
            <w:pPr>
              <w:jc w:val="both"/>
            </w:pPr>
            <w:r>
              <w:t xml:space="preserve">2. Reconocimiento: El profesor comunica al grupo sus sentimientos en cuanto a su interacción en el grupo y los estimula por el esfuerzo realizado. </w:t>
            </w:r>
          </w:p>
          <w:p w14:paraId="6DA0187E" w14:textId="77777777" w:rsidR="00B15DDA" w:rsidRDefault="00B15DDA" w:rsidP="00B15DDA">
            <w:pPr>
              <w:jc w:val="both"/>
            </w:pPr>
            <w:r>
              <w:t>3. Autoevaluación y Coevaluación.</w:t>
            </w:r>
          </w:p>
          <w:p w14:paraId="31D89EC6" w14:textId="77777777" w:rsidR="00B15DDA" w:rsidRPr="00FD6AAD" w:rsidRDefault="00B15DDA" w:rsidP="00B15DDA">
            <w:pPr>
              <w:ind w:firstLine="720"/>
            </w:pPr>
            <w:r>
              <w:t>4. Expectativas Generadas.</w:t>
            </w:r>
          </w:p>
        </w:tc>
      </w:tr>
      <w:tr w:rsidR="00B15DDA" w14:paraId="6A1C0459" w14:textId="77777777" w:rsidTr="00B15DDA">
        <w:trPr>
          <w:trHeight w:val="100"/>
        </w:trPr>
        <w:tc>
          <w:tcPr>
            <w:tcW w:w="15168" w:type="dxa"/>
            <w:gridSpan w:val="16"/>
          </w:tcPr>
          <w:p w14:paraId="37B65D09" w14:textId="77777777" w:rsidR="00B15DDA" w:rsidRDefault="00B15DDA" w:rsidP="00B15DDA">
            <w:pPr>
              <w:tabs>
                <w:tab w:val="left" w:pos="924"/>
              </w:tabs>
              <w:rPr>
                <w:color w:val="000000"/>
              </w:rPr>
            </w:pPr>
            <w:r>
              <w:rPr>
                <w:color w:val="000000"/>
              </w:rPr>
              <w:t xml:space="preserve">Evaluación </w:t>
            </w:r>
          </w:p>
        </w:tc>
      </w:tr>
      <w:tr w:rsidR="00B15DDA" w14:paraId="567DEDFD" w14:textId="77777777" w:rsidTr="00B15DDA">
        <w:trPr>
          <w:cnfStyle w:val="000000100000" w:firstRow="0" w:lastRow="0" w:firstColumn="0" w:lastColumn="0" w:oddVBand="0" w:evenVBand="0" w:oddHBand="1" w:evenHBand="0" w:firstRowFirstColumn="0" w:firstRowLastColumn="0" w:lastRowFirstColumn="0" w:lastRowLastColumn="0"/>
          <w:trHeight w:val="100"/>
        </w:trPr>
        <w:tc>
          <w:tcPr>
            <w:tcW w:w="15168" w:type="dxa"/>
            <w:gridSpan w:val="16"/>
          </w:tcPr>
          <w:p w14:paraId="4FDFC19E" w14:textId="77777777" w:rsidR="00B15DDA" w:rsidRDefault="00B15DDA" w:rsidP="00B15DDA">
            <w:pPr>
              <w:widowControl w:val="0"/>
              <w:rPr>
                <w:rFonts w:ascii="Calibri" w:eastAsia="Calibri" w:hAnsi="Calibri" w:cs="Calibri"/>
                <w:i/>
                <w:color w:val="000000"/>
                <w:sz w:val="20"/>
                <w:szCs w:val="20"/>
              </w:rPr>
            </w:pPr>
            <w:r>
              <w:rPr>
                <w:rFonts w:ascii="Calibri" w:eastAsia="Calibri" w:hAnsi="Calibri" w:cs="Calibri"/>
                <w:b/>
                <w:i/>
                <w:color w:val="000000"/>
                <w:sz w:val="20"/>
                <w:szCs w:val="20"/>
              </w:rPr>
              <w:t xml:space="preserve">Criterio de evaluación: </w:t>
            </w:r>
          </w:p>
          <w:p w14:paraId="5613AAD5" w14:textId="77777777" w:rsidR="00B15DDA" w:rsidRDefault="00B15DDA" w:rsidP="00B15DDA">
            <w:pPr>
              <w:widowControl w:val="0"/>
              <w:rPr>
                <w:rFonts w:ascii="Calibri" w:eastAsia="Calibri" w:hAnsi="Calibri" w:cs="Calibri"/>
                <w:i/>
                <w:color w:val="000000"/>
                <w:sz w:val="20"/>
                <w:szCs w:val="20"/>
              </w:rPr>
            </w:pPr>
            <w:r>
              <w:rPr>
                <w:rFonts w:ascii="Calibri" w:eastAsia="Calibri" w:hAnsi="Calibri" w:cs="Calibri"/>
                <w:b/>
                <w:i/>
                <w:color w:val="000000"/>
                <w:sz w:val="20"/>
                <w:szCs w:val="20"/>
              </w:rPr>
              <w:t>CE.LL.3.1.</w:t>
            </w:r>
            <w:r>
              <w:rPr>
                <w:rFonts w:ascii="Calibri" w:eastAsia="Calibri" w:hAnsi="Calibri" w:cs="Calibri"/>
                <w:i/>
                <w:color w:val="000000"/>
                <w:sz w:val="20"/>
                <w:szCs w:val="20"/>
              </w:rPr>
              <w:t xml:space="preserve"> Distingue la función de transmisión cultural de la lengua, reconoce las influencias lingüísticas y culturales que explican los dialectos del castellano en el Ecuador e indaga sobre las características de los pueblos y nacionalidades del país que tienen otras lenguas.</w:t>
            </w:r>
          </w:p>
          <w:p w14:paraId="4B8D7E73" w14:textId="77777777" w:rsidR="00B15DDA" w:rsidRDefault="00B15DDA" w:rsidP="00B15DDA">
            <w:pPr>
              <w:widowControl w:val="0"/>
              <w:rPr>
                <w:rFonts w:ascii="Calibri" w:eastAsia="Calibri" w:hAnsi="Calibri" w:cs="Calibri"/>
                <w:i/>
                <w:color w:val="000000"/>
                <w:sz w:val="20"/>
                <w:szCs w:val="20"/>
              </w:rPr>
            </w:pPr>
            <w:r>
              <w:rPr>
                <w:rFonts w:ascii="Calibri" w:eastAsia="Calibri" w:hAnsi="Calibri" w:cs="Calibri"/>
                <w:b/>
                <w:i/>
                <w:color w:val="000000"/>
                <w:sz w:val="20"/>
                <w:szCs w:val="20"/>
              </w:rPr>
              <w:t>CE.LL.3.2.</w:t>
            </w:r>
            <w:r>
              <w:rPr>
                <w:rFonts w:ascii="Calibri" w:eastAsia="Calibri" w:hAnsi="Calibri" w:cs="Calibri"/>
                <w:i/>
                <w:color w:val="000000"/>
                <w:sz w:val="20"/>
                <w:szCs w:val="20"/>
              </w:rPr>
              <w:t xml:space="preserve"> Participa en situaciones comunicativas orales, escuchando de manera activa y mostrando respeto frente a las intervenciones de los demás en la búsqueda de acuerdos, organiza su discurso de acuerdo con las estructuras básicas de la lengua oral, reflexiona sobre los efectos del uso de estereotipos y prejuicios, adapta el vocabulario y se apoya en recursos y producciones audiovisuales, según las diversas situaciones comunicativas a las que se enfrente.</w:t>
            </w:r>
          </w:p>
          <w:p w14:paraId="0E38F026" w14:textId="77777777" w:rsidR="00B15DDA" w:rsidRDefault="00B15DDA" w:rsidP="00B15DDA">
            <w:pPr>
              <w:widowControl w:val="0"/>
              <w:rPr>
                <w:rFonts w:ascii="Calibri" w:eastAsia="Calibri" w:hAnsi="Calibri" w:cs="Calibri"/>
                <w:i/>
                <w:color w:val="000000"/>
                <w:sz w:val="20"/>
                <w:szCs w:val="20"/>
              </w:rPr>
            </w:pPr>
            <w:r>
              <w:rPr>
                <w:rFonts w:ascii="Calibri" w:eastAsia="Calibri" w:hAnsi="Calibri" w:cs="Calibri"/>
                <w:b/>
                <w:i/>
                <w:color w:val="000000"/>
                <w:sz w:val="20"/>
                <w:szCs w:val="20"/>
              </w:rPr>
              <w:t>CE.LL.3.3.</w:t>
            </w:r>
            <w:r>
              <w:rPr>
                <w:rFonts w:ascii="Calibri" w:eastAsia="Calibri" w:hAnsi="Calibri" w:cs="Calibri"/>
                <w:i/>
                <w:color w:val="000000"/>
                <w:sz w:val="20"/>
                <w:szCs w:val="20"/>
              </w:rPr>
              <w:t xml:space="preserve"> Establece relaciones explícitas entre los contenidos de dos o más textos, los compara, contrasta sus fuentes, realiza inferencias fundamentales y proyectivo-valorativas, valora sus contenidos y aspectos de forma a partir de criterios establecidos, reconoce el punto de vista, las motivaciones y los argumentos del autor al monitorear y autorregular su comprensión mediante el uso de estrategias cognitivas de comprensión.</w:t>
            </w:r>
          </w:p>
          <w:p w14:paraId="3961AAA3" w14:textId="77777777" w:rsidR="00B15DDA" w:rsidRDefault="00B15DDA" w:rsidP="00B15DDA">
            <w:pPr>
              <w:widowControl w:val="0"/>
              <w:rPr>
                <w:rFonts w:ascii="Calibri" w:eastAsia="Calibri" w:hAnsi="Calibri" w:cs="Calibri"/>
                <w:i/>
                <w:color w:val="000000"/>
                <w:sz w:val="20"/>
                <w:szCs w:val="20"/>
              </w:rPr>
            </w:pPr>
            <w:r>
              <w:rPr>
                <w:rFonts w:ascii="Calibri" w:eastAsia="Calibri" w:hAnsi="Calibri" w:cs="Calibri"/>
                <w:b/>
                <w:i/>
                <w:color w:val="000000"/>
                <w:sz w:val="20"/>
                <w:szCs w:val="20"/>
              </w:rPr>
              <w:t>CE.LL.3.6.</w:t>
            </w:r>
            <w:r>
              <w:rPr>
                <w:rFonts w:ascii="Calibri" w:eastAsia="Calibri" w:hAnsi="Calibri" w:cs="Calibri"/>
                <w:i/>
                <w:color w:val="000000"/>
                <w:sz w:val="20"/>
                <w:szCs w:val="20"/>
              </w:rPr>
              <w:t xml:space="preserve"> Produce textos con tramas narrativas, descriptivas, expositivas e instructivas, y las integra cuando es pertinente; utiliza los elementos de la lengua más apropiados para cada uno, logrando coherencia y cohesión; autorregula la escritura mediante la aplicación del proceso de producción, estrategias de pensamiento, y se apoya en diferentes formatos, recursos y materiales, incluidas las TIC, en las situaciones comunicativas que lo requieran.</w:t>
            </w:r>
          </w:p>
          <w:p w14:paraId="72DBF7F8" w14:textId="77777777" w:rsidR="00B15DDA" w:rsidRDefault="00B15DDA" w:rsidP="00B15DDA">
            <w:pPr>
              <w:widowControl w:val="0"/>
              <w:rPr>
                <w:rFonts w:ascii="Calibri" w:eastAsia="Calibri" w:hAnsi="Calibri" w:cs="Calibri"/>
                <w:i/>
                <w:color w:val="000000"/>
                <w:sz w:val="20"/>
                <w:szCs w:val="20"/>
              </w:rPr>
            </w:pPr>
            <w:r>
              <w:rPr>
                <w:rFonts w:ascii="Calibri" w:eastAsia="Calibri" w:hAnsi="Calibri" w:cs="Calibri"/>
                <w:b/>
                <w:i/>
                <w:color w:val="000000"/>
                <w:sz w:val="20"/>
                <w:szCs w:val="20"/>
              </w:rPr>
              <w:t>CE.LL.3.7.</w:t>
            </w:r>
            <w:r>
              <w:rPr>
                <w:rFonts w:ascii="Calibri" w:eastAsia="Calibri" w:hAnsi="Calibri" w:cs="Calibri"/>
                <w:i/>
                <w:color w:val="000000"/>
                <w:sz w:val="20"/>
                <w:szCs w:val="20"/>
              </w:rPr>
              <w:t xml:space="preserve"> Elige lecturas basándose en preferencias personales, reconoce los elementos característicos que le dan sentido y participa en discusiones literarias, desarrollando la lectura crítica. </w:t>
            </w:r>
          </w:p>
          <w:p w14:paraId="7BC4CD3E" w14:textId="77777777" w:rsidR="00B15DDA" w:rsidRDefault="00B15DDA" w:rsidP="00B15DDA">
            <w:pPr>
              <w:widowControl w:val="0"/>
              <w:rPr>
                <w:rFonts w:ascii="Calibri" w:eastAsia="Calibri" w:hAnsi="Calibri" w:cs="Calibri"/>
                <w:i/>
                <w:color w:val="000000"/>
                <w:sz w:val="20"/>
                <w:szCs w:val="20"/>
              </w:rPr>
            </w:pPr>
          </w:p>
          <w:p w14:paraId="4802AFF2" w14:textId="77777777" w:rsidR="00B15DDA" w:rsidRDefault="00B15DDA" w:rsidP="00B15DDA">
            <w:pPr>
              <w:rPr>
                <w:rFonts w:ascii="Calibri" w:eastAsia="Calibri" w:hAnsi="Calibri" w:cs="Calibri"/>
                <w:i/>
                <w:color w:val="000000"/>
                <w:sz w:val="20"/>
                <w:szCs w:val="20"/>
              </w:rPr>
            </w:pPr>
            <w:r>
              <w:rPr>
                <w:rFonts w:ascii="Calibri" w:eastAsia="Calibri" w:hAnsi="Calibri" w:cs="Calibri"/>
                <w:b/>
                <w:i/>
                <w:sz w:val="20"/>
                <w:szCs w:val="20"/>
              </w:rPr>
              <w:t xml:space="preserve">Indicadores para la evaluación del </w:t>
            </w:r>
          </w:p>
          <w:p w14:paraId="2A24AA76" w14:textId="77777777" w:rsidR="00B15DDA" w:rsidRDefault="00B15DDA" w:rsidP="00B15DDA">
            <w:pPr>
              <w:widowControl w:val="0"/>
              <w:rPr>
                <w:rFonts w:ascii="Calibri" w:eastAsia="Calibri" w:hAnsi="Calibri" w:cs="Calibri"/>
                <w:b/>
                <w:i/>
                <w:color w:val="000000"/>
                <w:sz w:val="20"/>
                <w:szCs w:val="20"/>
              </w:rPr>
            </w:pPr>
            <w:r>
              <w:rPr>
                <w:rFonts w:ascii="Calibri" w:eastAsia="Calibri" w:hAnsi="Calibri" w:cs="Calibri"/>
                <w:b/>
                <w:i/>
                <w:color w:val="000000"/>
                <w:sz w:val="20"/>
                <w:szCs w:val="20"/>
              </w:rPr>
              <w:t xml:space="preserve">criterio: </w:t>
            </w:r>
          </w:p>
          <w:p w14:paraId="5BAC38A6" w14:textId="77777777" w:rsidR="00B15DDA" w:rsidRDefault="00B15DDA" w:rsidP="00B15DDA">
            <w:pPr>
              <w:widowControl w:val="0"/>
              <w:rPr>
                <w:rFonts w:ascii="Calibri" w:eastAsia="Calibri" w:hAnsi="Calibri" w:cs="Calibri"/>
                <w:i/>
                <w:color w:val="000000"/>
                <w:sz w:val="20"/>
                <w:szCs w:val="20"/>
              </w:rPr>
            </w:pPr>
            <w:r>
              <w:rPr>
                <w:rFonts w:ascii="Calibri" w:eastAsia="Calibri" w:hAnsi="Calibri" w:cs="Calibri"/>
                <w:b/>
                <w:i/>
                <w:color w:val="000000"/>
                <w:sz w:val="20"/>
                <w:szCs w:val="20"/>
              </w:rPr>
              <w:t>I.LL.3.1.1.</w:t>
            </w:r>
            <w:r>
              <w:rPr>
                <w:rFonts w:ascii="Calibri" w:eastAsia="Calibri" w:hAnsi="Calibri" w:cs="Calibri"/>
                <w:i/>
                <w:color w:val="000000"/>
                <w:sz w:val="20"/>
                <w:szCs w:val="20"/>
              </w:rPr>
              <w:t xml:space="preserve"> Reconoce la funcionalidad de la lengua escrita como manifestación cultural y de identidad en diferentes contextos y situaciones, atendiendo a la diversidad lingüística del Ecuador. (I.3., S.2.)</w:t>
            </w:r>
          </w:p>
          <w:p w14:paraId="79061297" w14:textId="77777777" w:rsidR="00B15DDA" w:rsidRDefault="00B15DDA" w:rsidP="00B15DDA">
            <w:pPr>
              <w:widowControl w:val="0"/>
              <w:rPr>
                <w:rFonts w:ascii="Calibri" w:eastAsia="Calibri" w:hAnsi="Calibri" w:cs="Calibri"/>
                <w:i/>
                <w:color w:val="000000"/>
                <w:sz w:val="20"/>
                <w:szCs w:val="20"/>
              </w:rPr>
            </w:pPr>
            <w:r>
              <w:rPr>
                <w:rFonts w:ascii="Calibri" w:eastAsia="Calibri" w:hAnsi="Calibri" w:cs="Calibri"/>
                <w:b/>
                <w:i/>
                <w:color w:val="000000"/>
                <w:sz w:val="20"/>
                <w:szCs w:val="20"/>
              </w:rPr>
              <w:t>I.LL.3.2.2.</w:t>
            </w:r>
            <w:r>
              <w:rPr>
                <w:rFonts w:ascii="Calibri" w:eastAsia="Calibri" w:hAnsi="Calibri" w:cs="Calibri"/>
                <w:i/>
                <w:color w:val="000000"/>
                <w:sz w:val="20"/>
                <w:szCs w:val="20"/>
              </w:rPr>
              <w:t xml:space="preserve"> Propone intervenciones orales con una intención comunicativa, organiza el discurso de acuerdo con las estructuras básicas de la lengua oral, reflexiona sobre los efectos del uso de estereotipos y prejuicios, adapta el vocabulario, según las diversas situaciones comunicativas a las que se enfrente. (J.3., I.4.)</w:t>
            </w:r>
          </w:p>
          <w:p w14:paraId="79042656" w14:textId="77777777" w:rsidR="00B15DDA" w:rsidRDefault="00B15DDA" w:rsidP="00B15DDA">
            <w:pPr>
              <w:widowControl w:val="0"/>
              <w:rPr>
                <w:rFonts w:ascii="Calibri" w:eastAsia="Calibri" w:hAnsi="Calibri" w:cs="Calibri"/>
                <w:i/>
                <w:color w:val="000000"/>
                <w:sz w:val="20"/>
                <w:szCs w:val="20"/>
              </w:rPr>
            </w:pPr>
            <w:r>
              <w:rPr>
                <w:rFonts w:ascii="Calibri" w:eastAsia="Calibri" w:hAnsi="Calibri" w:cs="Calibri"/>
                <w:b/>
                <w:i/>
                <w:color w:val="000000"/>
                <w:sz w:val="20"/>
                <w:szCs w:val="20"/>
              </w:rPr>
              <w:t>I.LL.3.3.1.</w:t>
            </w:r>
            <w:r>
              <w:rPr>
                <w:rFonts w:ascii="Calibri" w:eastAsia="Calibri" w:hAnsi="Calibri" w:cs="Calibri"/>
                <w:i/>
                <w:color w:val="000000"/>
                <w:sz w:val="20"/>
                <w:szCs w:val="20"/>
              </w:rPr>
              <w:t xml:space="preserve"> Establece relaciones explícitas entre los contenidos de dos o más textos, los compara, contrasta sus fuentes, reconoce el punto de vista, las motivaciones y los argumentos del autor al monitorear y autorregular su comprensión mediante el uso de estrategias cognitivas. (I.3., I.4.)</w:t>
            </w:r>
          </w:p>
          <w:p w14:paraId="2F3F9845" w14:textId="77777777" w:rsidR="00B15DDA" w:rsidRDefault="00B15DDA" w:rsidP="00B15DDA">
            <w:pPr>
              <w:widowControl w:val="0"/>
              <w:rPr>
                <w:rFonts w:ascii="Calibri" w:eastAsia="Calibri" w:hAnsi="Calibri" w:cs="Calibri"/>
                <w:i/>
                <w:color w:val="000000"/>
                <w:sz w:val="20"/>
                <w:szCs w:val="20"/>
              </w:rPr>
            </w:pPr>
            <w:r>
              <w:rPr>
                <w:rFonts w:ascii="Calibri" w:eastAsia="Calibri" w:hAnsi="Calibri" w:cs="Calibri"/>
                <w:b/>
                <w:i/>
                <w:color w:val="000000"/>
                <w:sz w:val="20"/>
                <w:szCs w:val="20"/>
              </w:rPr>
              <w:t>I.LL.3.6.1.</w:t>
            </w:r>
            <w:r>
              <w:rPr>
                <w:rFonts w:ascii="Calibri" w:eastAsia="Calibri" w:hAnsi="Calibri" w:cs="Calibri"/>
                <w:i/>
                <w:color w:val="000000"/>
                <w:sz w:val="20"/>
                <w:szCs w:val="20"/>
              </w:rPr>
              <w:t xml:space="preserve"> Produce textos narrativos, descriptivos, expositivos e instructivos; autorregula la escritura mediante la aplicación del proceso de escritura y el uso de estrategias y procesos de pensamiento; organiza ideas en párrafos con unidad de sentido, con precisión y claridad; utiliza un vocabulario, según un determinado campo semántico y elementos gramaticales apropiados, y se apoya en el empleo de diferentes formatos, recursos y materiales, incluidas las TIC, en las situaciones comunicativas que lo requieran. (I.2., I.4.)</w:t>
            </w:r>
          </w:p>
          <w:p w14:paraId="35C15F9E" w14:textId="77777777" w:rsidR="00B15DDA" w:rsidRDefault="00B15DDA" w:rsidP="00B15DDA">
            <w:pPr>
              <w:tabs>
                <w:tab w:val="left" w:pos="924"/>
              </w:tabs>
              <w:rPr>
                <w:color w:val="000000"/>
              </w:rPr>
            </w:pPr>
            <w:r>
              <w:rPr>
                <w:rFonts w:ascii="Calibri" w:eastAsia="Calibri" w:hAnsi="Calibri" w:cs="Calibri"/>
                <w:b/>
                <w:i/>
                <w:color w:val="000000"/>
                <w:sz w:val="20"/>
                <w:szCs w:val="20"/>
              </w:rPr>
              <w:t>I.LL.3.7.1.</w:t>
            </w:r>
            <w:r>
              <w:rPr>
                <w:rFonts w:ascii="Calibri" w:eastAsia="Calibri" w:hAnsi="Calibri" w:cs="Calibri"/>
                <w:i/>
                <w:color w:val="000000"/>
                <w:sz w:val="20"/>
                <w:szCs w:val="20"/>
              </w:rPr>
              <w:t xml:space="preserve"> Reconoce en textos de literatura oral (canciones, adivinanzas, trabalenguas, retahílas, nanas, rondas, arrullos, amorfinos, chigualos) o escrita (cuentos, poemas, mitos, leyendas), los elementos característicos que les dan sentido; y participa en discusiones sobre textos literarios en las que aporta información, experiencias y opiniones. (I.3., S.4.)</w:t>
            </w:r>
          </w:p>
        </w:tc>
      </w:tr>
      <w:tr w:rsidR="00B15DDA" w14:paraId="3B2AAEFD" w14:textId="77777777" w:rsidTr="00B15DDA">
        <w:trPr>
          <w:trHeight w:val="100"/>
        </w:trPr>
        <w:tc>
          <w:tcPr>
            <w:tcW w:w="15168" w:type="dxa"/>
            <w:gridSpan w:val="16"/>
          </w:tcPr>
          <w:p w14:paraId="381FE897" w14:textId="77777777" w:rsidR="00B15DDA" w:rsidRDefault="00B15DDA" w:rsidP="00B15DDA">
            <w:pPr>
              <w:tabs>
                <w:tab w:val="left" w:pos="924"/>
              </w:tabs>
              <w:rPr>
                <w:color w:val="000000"/>
              </w:rPr>
            </w:pPr>
            <w:r>
              <w:rPr>
                <w:color w:val="000000"/>
              </w:rPr>
              <w:t xml:space="preserve">Duración en semanas </w:t>
            </w:r>
          </w:p>
        </w:tc>
      </w:tr>
      <w:tr w:rsidR="00B15DDA" w14:paraId="4E9C0B63" w14:textId="77777777" w:rsidTr="00B15DDA">
        <w:trPr>
          <w:cnfStyle w:val="000000100000" w:firstRow="0" w:lastRow="0" w:firstColumn="0" w:lastColumn="0" w:oddVBand="0" w:evenVBand="0" w:oddHBand="1" w:evenHBand="0" w:firstRowFirstColumn="0" w:firstRowLastColumn="0" w:lastRowFirstColumn="0" w:lastRowLastColumn="0"/>
          <w:trHeight w:val="100"/>
        </w:trPr>
        <w:tc>
          <w:tcPr>
            <w:tcW w:w="15168" w:type="dxa"/>
            <w:gridSpan w:val="16"/>
          </w:tcPr>
          <w:p w14:paraId="6F87FA59" w14:textId="77777777" w:rsidR="00B15DDA" w:rsidRDefault="00B15DDA" w:rsidP="00B15DDA">
            <w:pPr>
              <w:tabs>
                <w:tab w:val="left" w:pos="924"/>
              </w:tabs>
              <w:rPr>
                <w:color w:val="000000"/>
              </w:rPr>
            </w:pPr>
            <w:r>
              <w:rPr>
                <w:color w:val="000000"/>
              </w:rPr>
              <w:t>9</w:t>
            </w:r>
          </w:p>
        </w:tc>
      </w:tr>
      <w:tr w:rsidR="00B15DDA" w14:paraId="329B5DB7" w14:textId="77777777" w:rsidTr="00B15DDA">
        <w:trPr>
          <w:trHeight w:val="100"/>
        </w:trPr>
        <w:tc>
          <w:tcPr>
            <w:tcW w:w="15168" w:type="dxa"/>
            <w:gridSpan w:val="16"/>
          </w:tcPr>
          <w:p w14:paraId="536DB3E6" w14:textId="77777777" w:rsidR="00B15DDA" w:rsidRDefault="00B15DDA" w:rsidP="00B15DDA">
            <w:pPr>
              <w:tabs>
                <w:tab w:val="left" w:pos="924"/>
              </w:tabs>
              <w:rPr>
                <w:color w:val="000000"/>
              </w:rPr>
            </w:pPr>
            <w:r>
              <w:rPr>
                <w:color w:val="000000"/>
              </w:rPr>
              <w:t xml:space="preserve">Unidad 2: </w:t>
            </w:r>
            <w:r w:rsidR="00DA77E8" w:rsidRPr="00DF2DA0">
              <w:rPr>
                <w:rFonts w:ascii="Arial" w:hAnsi="Arial" w:cs="Arial"/>
                <w:b/>
                <w:sz w:val="22"/>
                <w:szCs w:val="22"/>
              </w:rPr>
              <w:t>Lenguas que aportan al castellano</w:t>
            </w:r>
          </w:p>
        </w:tc>
      </w:tr>
      <w:tr w:rsidR="00B15DDA" w14:paraId="43F1E369" w14:textId="77777777" w:rsidTr="00B15DDA">
        <w:trPr>
          <w:cnfStyle w:val="000000100000" w:firstRow="0" w:lastRow="0" w:firstColumn="0" w:lastColumn="0" w:oddVBand="0" w:evenVBand="0" w:oddHBand="1" w:evenHBand="0" w:firstRowFirstColumn="0" w:firstRowLastColumn="0" w:lastRowFirstColumn="0" w:lastRowLastColumn="0"/>
          <w:trHeight w:val="100"/>
        </w:trPr>
        <w:tc>
          <w:tcPr>
            <w:tcW w:w="15168" w:type="dxa"/>
            <w:gridSpan w:val="16"/>
          </w:tcPr>
          <w:p w14:paraId="0D67032F" w14:textId="77777777" w:rsidR="00B15DDA" w:rsidRDefault="00B15DDA" w:rsidP="00B15DDA">
            <w:pPr>
              <w:tabs>
                <w:tab w:val="left" w:pos="924"/>
              </w:tabs>
              <w:rPr>
                <w:color w:val="000000"/>
              </w:rPr>
            </w:pPr>
            <w:r>
              <w:rPr>
                <w:b/>
              </w:rPr>
              <w:t>Objetivos específicos de la unidad de planificación</w:t>
            </w:r>
          </w:p>
        </w:tc>
      </w:tr>
      <w:tr w:rsidR="00B15DDA" w14:paraId="7F73D75A" w14:textId="77777777" w:rsidTr="00B15DDA">
        <w:trPr>
          <w:trHeight w:val="100"/>
        </w:trPr>
        <w:tc>
          <w:tcPr>
            <w:tcW w:w="15168" w:type="dxa"/>
            <w:gridSpan w:val="16"/>
          </w:tcPr>
          <w:p w14:paraId="31AE1BF8" w14:textId="77777777" w:rsidR="00B15DDA" w:rsidRDefault="00B15DDA" w:rsidP="00B15DDA">
            <w:pPr>
              <w:tabs>
                <w:tab w:val="left" w:pos="924"/>
              </w:tabs>
              <w:rPr>
                <w:color w:val="000000"/>
              </w:rPr>
            </w:pPr>
            <w:r>
              <w:rPr>
                <w:rFonts w:ascii="Calibri" w:eastAsia="Calibri" w:hAnsi="Calibri" w:cs="Calibri"/>
                <w:i/>
                <w:color w:val="000000"/>
                <w:sz w:val="20"/>
                <w:szCs w:val="20"/>
              </w:rPr>
              <w:t>O.LL.3.3. Comprender discursos orales en diversos contextos de la actividad social y cultural y analizarlos con sentido crítico.</w:t>
            </w:r>
          </w:p>
        </w:tc>
      </w:tr>
      <w:tr w:rsidR="00B15DDA" w14:paraId="600B0526" w14:textId="77777777" w:rsidTr="00B15DDA">
        <w:trPr>
          <w:cnfStyle w:val="000000100000" w:firstRow="0" w:lastRow="0" w:firstColumn="0" w:lastColumn="0" w:oddVBand="0" w:evenVBand="0" w:oddHBand="1" w:evenHBand="0" w:firstRowFirstColumn="0" w:firstRowLastColumn="0" w:lastRowFirstColumn="0" w:lastRowLastColumn="0"/>
          <w:trHeight w:val="100"/>
        </w:trPr>
        <w:tc>
          <w:tcPr>
            <w:tcW w:w="15168" w:type="dxa"/>
            <w:gridSpan w:val="16"/>
          </w:tcPr>
          <w:p w14:paraId="1A1984DE" w14:textId="77777777" w:rsidR="00B15DDA" w:rsidRDefault="00B15DDA" w:rsidP="00B15DDA">
            <w:pPr>
              <w:tabs>
                <w:tab w:val="left" w:pos="924"/>
              </w:tabs>
              <w:rPr>
                <w:color w:val="000000"/>
              </w:rPr>
            </w:pPr>
            <w:r>
              <w:rPr>
                <w:color w:val="000000"/>
              </w:rPr>
              <w:t>Contenidos</w:t>
            </w:r>
          </w:p>
        </w:tc>
      </w:tr>
      <w:tr w:rsidR="00B15DDA" w14:paraId="0AFD9EBE" w14:textId="77777777" w:rsidTr="00B15DDA">
        <w:trPr>
          <w:trHeight w:val="100"/>
        </w:trPr>
        <w:tc>
          <w:tcPr>
            <w:tcW w:w="15168" w:type="dxa"/>
            <w:gridSpan w:val="16"/>
          </w:tcPr>
          <w:p w14:paraId="21D16E1B" w14:textId="77777777" w:rsidR="00B15DDA" w:rsidRPr="002C03DD" w:rsidRDefault="00B15DDA" w:rsidP="00B15DDA">
            <w:pPr>
              <w:rPr>
                <w:rFonts w:ascii="Calibri" w:eastAsia="Calibri" w:hAnsi="Calibri" w:cs="Calibri"/>
                <w:i/>
                <w:color w:val="000000"/>
              </w:rPr>
            </w:pPr>
            <w:r w:rsidRPr="002C03DD">
              <w:rPr>
                <w:rFonts w:ascii="Calibri" w:eastAsia="Calibri" w:hAnsi="Calibri" w:cs="Calibri"/>
                <w:b/>
                <w:i/>
                <w:color w:val="000000"/>
              </w:rPr>
              <w:t>DCCD:</w:t>
            </w:r>
            <w:r w:rsidRPr="002C03DD">
              <w:rPr>
                <w:rFonts w:ascii="Calibri" w:eastAsia="Calibri" w:hAnsi="Calibri" w:cs="Calibri"/>
                <w:i/>
                <w:color w:val="000000"/>
              </w:rPr>
              <w:t xml:space="preserve"> Participar en contextos y situaciones que evidencien la funcionalidad de la lengua escrita como herramienta cultural.</w:t>
            </w:r>
          </w:p>
          <w:p w14:paraId="7A79B97A" w14:textId="77777777" w:rsidR="00B15DDA" w:rsidRPr="002C03DD" w:rsidRDefault="00B15DDA" w:rsidP="00B15DDA">
            <w:pPr>
              <w:rPr>
                <w:rFonts w:ascii="Calibri" w:eastAsia="Calibri" w:hAnsi="Calibri" w:cs="Calibri"/>
                <w:i/>
                <w:color w:val="000000"/>
              </w:rPr>
            </w:pPr>
            <w:r w:rsidRPr="002C03DD">
              <w:rPr>
                <w:rFonts w:ascii="Calibri" w:eastAsia="Calibri" w:hAnsi="Calibri" w:cs="Calibri"/>
                <w:b/>
                <w:i/>
                <w:color w:val="000000"/>
              </w:rPr>
              <w:t>DCCD:</w:t>
            </w:r>
            <w:r w:rsidRPr="002C03DD">
              <w:rPr>
                <w:rFonts w:ascii="Calibri" w:eastAsia="Calibri" w:hAnsi="Calibri" w:cs="Calibri"/>
                <w:i/>
                <w:color w:val="000000"/>
              </w:rPr>
              <w:t xml:space="preserve"> Proponer intervenciones orales con una intención comunicativa, organizar el discurso según las estructuras básicas de la lengua oral y utilizar un vocabulario adecuado a diversas situaciones comunicativas.</w:t>
            </w:r>
          </w:p>
          <w:p w14:paraId="2ACD7BF3" w14:textId="77777777" w:rsidR="00B15DDA" w:rsidRPr="002C03DD" w:rsidRDefault="00B15DDA" w:rsidP="00B15DDA">
            <w:pPr>
              <w:rPr>
                <w:rFonts w:ascii="Calibri" w:eastAsia="Calibri" w:hAnsi="Calibri" w:cs="Calibri"/>
                <w:i/>
                <w:color w:val="000000"/>
              </w:rPr>
            </w:pPr>
            <w:r w:rsidRPr="002C03DD">
              <w:rPr>
                <w:rFonts w:ascii="Calibri" w:eastAsia="Calibri" w:hAnsi="Calibri" w:cs="Calibri"/>
                <w:b/>
                <w:i/>
                <w:color w:val="000000"/>
              </w:rPr>
              <w:t>DCCD:</w:t>
            </w:r>
            <w:r w:rsidRPr="002C03DD">
              <w:rPr>
                <w:rFonts w:ascii="Calibri" w:eastAsia="Calibri" w:hAnsi="Calibri" w:cs="Calibri"/>
                <w:i/>
                <w:color w:val="000000"/>
              </w:rPr>
              <w:t xml:space="preserve"> Valorar los aspectos de forma y el contenido de un texto, a partir de criterios preestablecidos. </w:t>
            </w:r>
          </w:p>
          <w:p w14:paraId="2818F238" w14:textId="77777777" w:rsidR="00B15DDA" w:rsidRPr="002C03DD" w:rsidRDefault="00B15DDA" w:rsidP="00B15DDA">
            <w:pPr>
              <w:rPr>
                <w:rFonts w:ascii="Calibri" w:eastAsia="Calibri" w:hAnsi="Calibri" w:cs="Calibri"/>
                <w:i/>
                <w:color w:val="000000"/>
              </w:rPr>
            </w:pPr>
            <w:r w:rsidRPr="002C03DD">
              <w:rPr>
                <w:rFonts w:ascii="Calibri" w:eastAsia="Calibri" w:hAnsi="Calibri" w:cs="Calibri"/>
                <w:b/>
                <w:i/>
                <w:color w:val="000000"/>
              </w:rPr>
              <w:t>DCCD:</w:t>
            </w:r>
            <w:r w:rsidRPr="002C03DD">
              <w:rPr>
                <w:rFonts w:ascii="Calibri" w:eastAsia="Calibri" w:hAnsi="Calibri" w:cs="Calibri"/>
                <w:i/>
                <w:color w:val="000000"/>
              </w:rPr>
              <w:t xml:space="preserve"> Expresar sus ideas con precisión e integrar en las producciones escritas los diferentes tipos de sustantivos, pronombres, adjetivos, verbos, adverbios y sus modificadores.  A partir de una experiencia.</w:t>
            </w:r>
          </w:p>
          <w:p w14:paraId="6011191F" w14:textId="77777777" w:rsidR="00B15DDA" w:rsidRPr="00554A6C" w:rsidRDefault="00B15DDA" w:rsidP="00B15DDA">
            <w:pPr>
              <w:rPr>
                <w:sz w:val="20"/>
                <w:szCs w:val="20"/>
              </w:rPr>
            </w:pPr>
            <w:r w:rsidRPr="002C03DD">
              <w:rPr>
                <w:rFonts w:ascii="Calibri" w:eastAsia="Calibri" w:hAnsi="Calibri" w:cs="Calibri"/>
                <w:b/>
                <w:i/>
                <w:color w:val="000000"/>
              </w:rPr>
              <w:t>DCCD:</w:t>
            </w:r>
            <w:r w:rsidRPr="002C03DD">
              <w:rPr>
                <w:rFonts w:ascii="Calibri" w:eastAsia="Calibri" w:hAnsi="Calibri" w:cs="Calibri"/>
                <w:i/>
                <w:color w:val="000000"/>
              </w:rPr>
              <w:t xml:space="preserve"> Incorporar los recursos del lenguaje figurado en sus ejercicios de creación literaria.</w:t>
            </w:r>
          </w:p>
        </w:tc>
      </w:tr>
      <w:tr w:rsidR="00B15DDA" w14:paraId="59B9C3C3" w14:textId="77777777" w:rsidTr="00B15DDA">
        <w:trPr>
          <w:cnfStyle w:val="000000100000" w:firstRow="0" w:lastRow="0" w:firstColumn="0" w:lastColumn="0" w:oddVBand="0" w:evenVBand="0" w:oddHBand="1" w:evenHBand="0" w:firstRowFirstColumn="0" w:firstRowLastColumn="0" w:lastRowFirstColumn="0" w:lastRowLastColumn="0"/>
          <w:trHeight w:val="100"/>
        </w:trPr>
        <w:tc>
          <w:tcPr>
            <w:tcW w:w="15168" w:type="dxa"/>
            <w:gridSpan w:val="16"/>
          </w:tcPr>
          <w:p w14:paraId="3EBFA8C1" w14:textId="77777777" w:rsidR="00B15DDA" w:rsidRDefault="00B15DDA" w:rsidP="00B15DDA">
            <w:pPr>
              <w:tabs>
                <w:tab w:val="left" w:pos="924"/>
              </w:tabs>
              <w:rPr>
                <w:color w:val="000000"/>
              </w:rPr>
            </w:pPr>
            <w:r>
              <w:rPr>
                <w:color w:val="000000"/>
              </w:rPr>
              <w:t xml:space="preserve">Orientaciones metodológicas </w:t>
            </w:r>
          </w:p>
        </w:tc>
      </w:tr>
      <w:tr w:rsidR="00B15DDA" w14:paraId="26BBAA28" w14:textId="77777777" w:rsidTr="00B15DDA">
        <w:trPr>
          <w:trHeight w:val="100"/>
        </w:trPr>
        <w:tc>
          <w:tcPr>
            <w:tcW w:w="15168" w:type="dxa"/>
            <w:gridSpan w:val="16"/>
          </w:tcPr>
          <w:p w14:paraId="4697ECE7" w14:textId="77777777" w:rsidR="00B15DDA" w:rsidRPr="00984558" w:rsidRDefault="00B15DDA" w:rsidP="00B15DDA">
            <w:pPr>
              <w:jc w:val="both"/>
              <w:rPr>
                <w:b/>
                <w:u w:val="single"/>
              </w:rPr>
            </w:pPr>
            <w:r w:rsidRPr="00984558">
              <w:rPr>
                <w:b/>
                <w:u w:val="single"/>
              </w:rPr>
              <w:t>MÉTODOS LÓGICOS</w:t>
            </w:r>
          </w:p>
          <w:p w14:paraId="4D682452" w14:textId="77777777" w:rsidR="00B15DDA" w:rsidRDefault="00B15DDA" w:rsidP="00B15DDA">
            <w:pPr>
              <w:jc w:val="both"/>
              <w:rPr>
                <w:b/>
              </w:rPr>
            </w:pPr>
            <w:r>
              <w:rPr>
                <w:b/>
              </w:rPr>
              <w:t>MÉTODO DEDUCTIVO</w:t>
            </w:r>
          </w:p>
          <w:p w14:paraId="2F4645CA" w14:textId="77777777" w:rsidR="00B15DDA" w:rsidRDefault="00B15DDA" w:rsidP="00B15DDA">
            <w:pPr>
              <w:jc w:val="both"/>
            </w:pPr>
            <w:r>
              <w:t>De lo General a lo Particular</w:t>
            </w:r>
          </w:p>
          <w:p w14:paraId="35F034B8" w14:textId="77777777" w:rsidR="00B15DDA" w:rsidRPr="001310FF" w:rsidRDefault="00B15DDA" w:rsidP="00B15DDA">
            <w:pPr>
              <w:jc w:val="both"/>
              <w:rPr>
                <w:b/>
              </w:rPr>
            </w:pPr>
            <w:r>
              <w:rPr>
                <w:b/>
              </w:rPr>
              <w:t>Proceso:</w:t>
            </w:r>
          </w:p>
          <w:p w14:paraId="5B23449E" w14:textId="77777777" w:rsidR="00B15DDA" w:rsidRDefault="00B15DDA" w:rsidP="00B15DDA">
            <w:pPr>
              <w:jc w:val="both"/>
            </w:pPr>
            <w:r>
              <w:t>1.  Teoría-Enunciado-Ley</w:t>
            </w:r>
          </w:p>
          <w:p w14:paraId="730C5011" w14:textId="77777777" w:rsidR="00B15DDA" w:rsidRDefault="00B15DDA" w:rsidP="00B15DDA">
            <w:pPr>
              <w:jc w:val="both"/>
            </w:pPr>
            <w:r>
              <w:t>2. Fijación (Repetición, Razonamiento)</w:t>
            </w:r>
          </w:p>
          <w:p w14:paraId="3A6880E1" w14:textId="77777777" w:rsidR="00B15DDA" w:rsidRDefault="00B15DDA" w:rsidP="00B15DDA">
            <w:pPr>
              <w:jc w:val="both"/>
            </w:pPr>
            <w:r>
              <w:t xml:space="preserve">3. Demostración  </w:t>
            </w:r>
          </w:p>
          <w:p w14:paraId="5625165F" w14:textId="77777777" w:rsidR="00B15DDA" w:rsidRDefault="00B15DDA" w:rsidP="00B15DDA">
            <w:pPr>
              <w:jc w:val="both"/>
            </w:pPr>
            <w:r>
              <w:t xml:space="preserve">4. Síntesis </w:t>
            </w:r>
          </w:p>
          <w:p w14:paraId="67D82429" w14:textId="77777777" w:rsidR="00B15DDA" w:rsidRDefault="00B15DDA" w:rsidP="00B15DDA">
            <w:pPr>
              <w:jc w:val="both"/>
            </w:pPr>
            <w:r>
              <w:t xml:space="preserve">5. Aplicación </w:t>
            </w:r>
          </w:p>
          <w:p w14:paraId="69F01714" w14:textId="77777777" w:rsidR="00B15DDA" w:rsidRDefault="00B15DDA" w:rsidP="00B15DDA">
            <w:pPr>
              <w:jc w:val="both"/>
              <w:rPr>
                <w:b/>
              </w:rPr>
            </w:pPr>
          </w:p>
          <w:p w14:paraId="3AB24078" w14:textId="77777777" w:rsidR="00B15DDA" w:rsidRDefault="00B15DDA" w:rsidP="00B15DDA">
            <w:pPr>
              <w:jc w:val="both"/>
              <w:rPr>
                <w:b/>
              </w:rPr>
            </w:pPr>
            <w:r>
              <w:rPr>
                <w:b/>
              </w:rPr>
              <w:t xml:space="preserve"> MÉTODO INDUCTIVO:</w:t>
            </w:r>
          </w:p>
          <w:p w14:paraId="63600C24" w14:textId="77777777" w:rsidR="00B15DDA" w:rsidRPr="001310FF" w:rsidRDefault="00B15DDA" w:rsidP="00B15DDA">
            <w:pPr>
              <w:jc w:val="both"/>
            </w:pPr>
            <w:r w:rsidRPr="001310FF">
              <w:t>De lo Particular a lo General</w:t>
            </w:r>
          </w:p>
          <w:p w14:paraId="76BEA508" w14:textId="77777777" w:rsidR="00B15DDA" w:rsidRDefault="00B15DDA" w:rsidP="00B15DDA">
            <w:pPr>
              <w:jc w:val="both"/>
              <w:rPr>
                <w:b/>
              </w:rPr>
            </w:pPr>
            <w:r>
              <w:rPr>
                <w:b/>
              </w:rPr>
              <w:t>Proceso:</w:t>
            </w:r>
          </w:p>
          <w:p w14:paraId="0ACE0996" w14:textId="77777777" w:rsidR="00B15DDA" w:rsidRDefault="00B15DDA" w:rsidP="00B15DDA">
            <w:pPr>
              <w:jc w:val="both"/>
            </w:pPr>
            <w:r>
              <w:t>1. Intuición</w:t>
            </w:r>
          </w:p>
          <w:p w14:paraId="1D5285B4" w14:textId="77777777" w:rsidR="00B15DDA" w:rsidRDefault="00B15DDA" w:rsidP="00B15DDA">
            <w:pPr>
              <w:jc w:val="both"/>
            </w:pPr>
            <w:r>
              <w:t>2. Observación</w:t>
            </w:r>
          </w:p>
          <w:p w14:paraId="01E00570" w14:textId="77777777" w:rsidR="00B15DDA" w:rsidRDefault="00B15DDA" w:rsidP="00B15DDA">
            <w:pPr>
              <w:jc w:val="both"/>
            </w:pPr>
            <w:r>
              <w:t>3. Experimentación</w:t>
            </w:r>
          </w:p>
          <w:p w14:paraId="0A3D5243" w14:textId="77777777" w:rsidR="00B15DDA" w:rsidRDefault="00B15DDA" w:rsidP="00B15DDA">
            <w:pPr>
              <w:jc w:val="both"/>
            </w:pPr>
            <w:r>
              <w:t xml:space="preserve">4. Análisis </w:t>
            </w:r>
          </w:p>
          <w:p w14:paraId="6D898D23" w14:textId="77777777" w:rsidR="00B15DDA" w:rsidRDefault="00B15DDA" w:rsidP="00B15DDA">
            <w:pPr>
              <w:jc w:val="both"/>
            </w:pPr>
            <w:r>
              <w:t>5. Comparación</w:t>
            </w:r>
          </w:p>
          <w:p w14:paraId="50F85C69" w14:textId="77777777" w:rsidR="00B15DDA" w:rsidRDefault="00B15DDA" w:rsidP="00B15DDA">
            <w:pPr>
              <w:jc w:val="both"/>
            </w:pPr>
            <w:r>
              <w:t xml:space="preserve">6. Abstracción </w:t>
            </w:r>
          </w:p>
          <w:p w14:paraId="62FDF7A4" w14:textId="77777777" w:rsidR="00B15DDA" w:rsidRDefault="00B15DDA" w:rsidP="00B15DDA">
            <w:pPr>
              <w:jc w:val="both"/>
            </w:pPr>
            <w:r>
              <w:t>7. Ejemplificación</w:t>
            </w:r>
          </w:p>
          <w:p w14:paraId="44124411" w14:textId="77777777" w:rsidR="00B15DDA" w:rsidRDefault="00B15DDA" w:rsidP="00B15DDA">
            <w:pPr>
              <w:jc w:val="both"/>
            </w:pPr>
            <w:r>
              <w:t>8. Generalización</w:t>
            </w:r>
          </w:p>
          <w:p w14:paraId="0BCA12D3" w14:textId="77777777" w:rsidR="00B15DDA" w:rsidRDefault="00B15DDA" w:rsidP="00B15DDA">
            <w:pPr>
              <w:jc w:val="both"/>
            </w:pPr>
            <w:r>
              <w:t>9. Conclusión o Ley.</w:t>
            </w:r>
          </w:p>
          <w:p w14:paraId="6240E98A" w14:textId="77777777" w:rsidR="00B15DDA" w:rsidRDefault="00B15DDA" w:rsidP="00B15DDA">
            <w:pPr>
              <w:jc w:val="both"/>
            </w:pPr>
          </w:p>
          <w:p w14:paraId="6F4C3882" w14:textId="77777777" w:rsidR="00B15DDA" w:rsidRDefault="00B15DDA" w:rsidP="00B15DDA">
            <w:pPr>
              <w:jc w:val="both"/>
              <w:rPr>
                <w:b/>
              </w:rPr>
            </w:pPr>
            <w:r>
              <w:rPr>
                <w:b/>
              </w:rPr>
              <w:t>MÉTODO  INDUCTIVO-DEDUCTIVO</w:t>
            </w:r>
          </w:p>
          <w:p w14:paraId="5A20CA36" w14:textId="77777777" w:rsidR="00B15DDA" w:rsidRDefault="00B15DDA" w:rsidP="00B15DDA">
            <w:pPr>
              <w:jc w:val="both"/>
              <w:rPr>
                <w:b/>
              </w:rPr>
            </w:pPr>
            <w:r>
              <w:rPr>
                <w:b/>
              </w:rPr>
              <w:t>Proceso:</w:t>
            </w:r>
          </w:p>
          <w:p w14:paraId="36FA648A" w14:textId="77777777" w:rsidR="00B15DDA" w:rsidRDefault="00B15DDA" w:rsidP="00B15DDA">
            <w:pPr>
              <w:jc w:val="both"/>
            </w:pPr>
            <w:r>
              <w:t xml:space="preserve">1. Motivación </w:t>
            </w:r>
          </w:p>
          <w:p w14:paraId="3EEFE3B1" w14:textId="77777777" w:rsidR="00B15DDA" w:rsidRDefault="00B15DDA" w:rsidP="00B15DDA">
            <w:pPr>
              <w:jc w:val="both"/>
            </w:pPr>
            <w:r>
              <w:t>2. Intuición</w:t>
            </w:r>
          </w:p>
          <w:p w14:paraId="13FEC3D0" w14:textId="77777777" w:rsidR="00B15DDA" w:rsidRDefault="00B15DDA" w:rsidP="00B15DDA">
            <w:pPr>
              <w:jc w:val="both"/>
            </w:pPr>
            <w:r>
              <w:t>3. Observación</w:t>
            </w:r>
          </w:p>
          <w:p w14:paraId="2FAAB31E" w14:textId="77777777" w:rsidR="00B15DDA" w:rsidRDefault="00B15DDA" w:rsidP="00B15DDA">
            <w:pPr>
              <w:jc w:val="both"/>
            </w:pPr>
            <w:r>
              <w:t>4. Análisis</w:t>
            </w:r>
          </w:p>
          <w:p w14:paraId="42A65459" w14:textId="77777777" w:rsidR="00B15DDA" w:rsidRDefault="00B15DDA" w:rsidP="00B15DDA">
            <w:pPr>
              <w:jc w:val="both"/>
            </w:pPr>
            <w:r>
              <w:t>5. Comparación</w:t>
            </w:r>
          </w:p>
          <w:p w14:paraId="01FEBAFE" w14:textId="77777777" w:rsidR="00B15DDA" w:rsidRDefault="00B15DDA" w:rsidP="00B15DDA">
            <w:pPr>
              <w:jc w:val="both"/>
            </w:pPr>
            <w:r>
              <w:t>6. Abstracción</w:t>
            </w:r>
          </w:p>
          <w:p w14:paraId="245861E4" w14:textId="77777777" w:rsidR="00B15DDA" w:rsidRDefault="00B15DDA" w:rsidP="00B15DDA">
            <w:pPr>
              <w:jc w:val="both"/>
            </w:pPr>
            <w:r>
              <w:t>7. Generalización</w:t>
            </w:r>
          </w:p>
          <w:p w14:paraId="6DB02379" w14:textId="77777777" w:rsidR="00B15DDA" w:rsidRDefault="00B15DDA" w:rsidP="00B15DDA">
            <w:pPr>
              <w:jc w:val="both"/>
            </w:pPr>
            <w:r>
              <w:t>8. Definición</w:t>
            </w:r>
          </w:p>
          <w:p w14:paraId="194DB9EB" w14:textId="77777777" w:rsidR="00B15DDA" w:rsidRDefault="00B15DDA" w:rsidP="00B15DDA">
            <w:pPr>
              <w:jc w:val="both"/>
            </w:pPr>
            <w:r>
              <w:t>9. Fijación</w:t>
            </w:r>
          </w:p>
          <w:p w14:paraId="55E221A5" w14:textId="77777777" w:rsidR="00B15DDA" w:rsidRDefault="00B15DDA" w:rsidP="00B15DDA">
            <w:pPr>
              <w:jc w:val="both"/>
            </w:pPr>
            <w:r>
              <w:t xml:space="preserve">10. Demostración </w:t>
            </w:r>
          </w:p>
          <w:p w14:paraId="5F319666" w14:textId="77777777" w:rsidR="00B15DDA" w:rsidRPr="001310FF" w:rsidRDefault="00B15DDA" w:rsidP="00B15DDA">
            <w:pPr>
              <w:jc w:val="both"/>
            </w:pPr>
            <w:r>
              <w:t>11. Sinopsis.</w:t>
            </w:r>
          </w:p>
          <w:p w14:paraId="0C63B0A2" w14:textId="77777777" w:rsidR="00B15DDA" w:rsidRDefault="00B15DDA" w:rsidP="00B15DDA">
            <w:pPr>
              <w:jc w:val="both"/>
              <w:rPr>
                <w:b/>
              </w:rPr>
            </w:pPr>
          </w:p>
          <w:p w14:paraId="677BE7B4" w14:textId="77777777" w:rsidR="00B15DDA" w:rsidRDefault="00B15DDA" w:rsidP="00B15DDA">
            <w:pPr>
              <w:jc w:val="both"/>
              <w:rPr>
                <w:b/>
              </w:rPr>
            </w:pPr>
            <w:r>
              <w:rPr>
                <w:b/>
              </w:rPr>
              <w:t>MÉTODO ANALÍTICO</w:t>
            </w:r>
          </w:p>
          <w:p w14:paraId="1774CEB7" w14:textId="77777777" w:rsidR="00B15DDA" w:rsidRDefault="00B15DDA" w:rsidP="00B15DDA">
            <w:pPr>
              <w:jc w:val="both"/>
              <w:rPr>
                <w:b/>
              </w:rPr>
            </w:pPr>
            <w:r>
              <w:rPr>
                <w:b/>
              </w:rPr>
              <w:t>Proceso:</w:t>
            </w:r>
          </w:p>
          <w:p w14:paraId="772B12A7" w14:textId="77777777" w:rsidR="00B15DDA" w:rsidRDefault="00B15DDA" w:rsidP="00B15DDA">
            <w:pPr>
              <w:jc w:val="both"/>
            </w:pPr>
            <w:r>
              <w:rPr>
                <w:b/>
              </w:rPr>
              <w:t>1.</w:t>
            </w:r>
            <w:r>
              <w:t xml:space="preserve"> Motivación</w:t>
            </w:r>
          </w:p>
          <w:p w14:paraId="4A777825" w14:textId="77777777" w:rsidR="00B15DDA" w:rsidRDefault="00B15DDA" w:rsidP="00B15DDA">
            <w:pPr>
              <w:jc w:val="both"/>
            </w:pPr>
            <w:r>
              <w:t>2. Observación</w:t>
            </w:r>
          </w:p>
          <w:p w14:paraId="6448F76F" w14:textId="77777777" w:rsidR="00B15DDA" w:rsidRDefault="00B15DDA" w:rsidP="00B15DDA">
            <w:pPr>
              <w:jc w:val="both"/>
            </w:pPr>
            <w:r>
              <w:t>3. División</w:t>
            </w:r>
          </w:p>
          <w:p w14:paraId="5E494EEA" w14:textId="77777777" w:rsidR="00B15DDA" w:rsidRDefault="00B15DDA" w:rsidP="00B15DDA">
            <w:pPr>
              <w:jc w:val="both"/>
            </w:pPr>
            <w:r>
              <w:t>4. Clasificación</w:t>
            </w:r>
          </w:p>
          <w:p w14:paraId="3D654EEF" w14:textId="77777777" w:rsidR="00B15DDA" w:rsidRDefault="00B15DDA" w:rsidP="00B15DDA">
            <w:pPr>
              <w:jc w:val="both"/>
            </w:pPr>
            <w:r>
              <w:t>5. Descripción</w:t>
            </w:r>
          </w:p>
          <w:p w14:paraId="7291FE30" w14:textId="77777777" w:rsidR="00B15DDA" w:rsidRPr="001310FF" w:rsidRDefault="00B15DDA" w:rsidP="00B15DDA">
            <w:pPr>
              <w:jc w:val="both"/>
            </w:pPr>
            <w:r>
              <w:t>6. Resumen</w:t>
            </w:r>
          </w:p>
          <w:p w14:paraId="65D16FB2" w14:textId="77777777" w:rsidR="00B15DDA" w:rsidRDefault="00B15DDA" w:rsidP="00B15DDA">
            <w:pPr>
              <w:jc w:val="both"/>
            </w:pPr>
          </w:p>
          <w:p w14:paraId="2EB6EE09" w14:textId="77777777" w:rsidR="00B15DDA" w:rsidRDefault="00B15DDA" w:rsidP="00B15DDA">
            <w:pPr>
              <w:jc w:val="both"/>
              <w:rPr>
                <w:b/>
              </w:rPr>
            </w:pPr>
            <w:r>
              <w:rPr>
                <w:b/>
              </w:rPr>
              <w:t>MÉTODO SINTÉTICO</w:t>
            </w:r>
          </w:p>
          <w:p w14:paraId="3AD6981A" w14:textId="77777777" w:rsidR="00B15DDA" w:rsidRDefault="00B15DDA" w:rsidP="00B15DDA">
            <w:pPr>
              <w:jc w:val="both"/>
              <w:rPr>
                <w:b/>
              </w:rPr>
            </w:pPr>
            <w:r>
              <w:rPr>
                <w:b/>
              </w:rPr>
              <w:t>Proceso:</w:t>
            </w:r>
          </w:p>
          <w:p w14:paraId="5595E633" w14:textId="77777777" w:rsidR="00B15DDA" w:rsidRDefault="00B15DDA" w:rsidP="00B15DDA">
            <w:pPr>
              <w:jc w:val="both"/>
            </w:pPr>
            <w:r>
              <w:rPr>
                <w:b/>
              </w:rPr>
              <w:t>*</w:t>
            </w:r>
            <w:r>
              <w:t xml:space="preserve"> Motivación</w:t>
            </w:r>
          </w:p>
          <w:p w14:paraId="72AD1AAD" w14:textId="77777777" w:rsidR="00B15DDA" w:rsidRDefault="00B15DDA" w:rsidP="00B15DDA">
            <w:pPr>
              <w:jc w:val="both"/>
            </w:pPr>
            <w:r>
              <w:t>* Resumen</w:t>
            </w:r>
          </w:p>
          <w:p w14:paraId="75E54B1E" w14:textId="77777777" w:rsidR="00B15DDA" w:rsidRDefault="00B15DDA" w:rsidP="00B15DDA">
            <w:pPr>
              <w:jc w:val="both"/>
            </w:pPr>
            <w:r>
              <w:t>* Sinopsis</w:t>
            </w:r>
          </w:p>
          <w:p w14:paraId="787FA9DE" w14:textId="77777777" w:rsidR="00B15DDA" w:rsidRDefault="00B15DDA" w:rsidP="00B15DDA">
            <w:pPr>
              <w:jc w:val="both"/>
            </w:pPr>
            <w:r>
              <w:t>* Recapitulación</w:t>
            </w:r>
          </w:p>
          <w:p w14:paraId="54A4A01C" w14:textId="77777777" w:rsidR="00B15DDA" w:rsidRDefault="00B15DDA" w:rsidP="00B15DDA">
            <w:pPr>
              <w:jc w:val="both"/>
            </w:pPr>
            <w:r>
              <w:t>* Conclusión</w:t>
            </w:r>
          </w:p>
          <w:p w14:paraId="4A9F32C1" w14:textId="77777777" w:rsidR="00B15DDA" w:rsidRDefault="00B15DDA" w:rsidP="00B15DDA">
            <w:pPr>
              <w:jc w:val="both"/>
            </w:pPr>
            <w:r>
              <w:t>* Esquema</w:t>
            </w:r>
          </w:p>
          <w:p w14:paraId="586AF51F" w14:textId="77777777" w:rsidR="00B15DDA" w:rsidRDefault="00B15DDA" w:rsidP="00B15DDA">
            <w:pPr>
              <w:jc w:val="both"/>
            </w:pPr>
            <w:r>
              <w:t>* Definición</w:t>
            </w:r>
          </w:p>
          <w:p w14:paraId="1A4A8C64" w14:textId="77777777" w:rsidR="00B15DDA" w:rsidRDefault="00B15DDA" w:rsidP="00B15DDA">
            <w:pPr>
              <w:jc w:val="both"/>
              <w:rPr>
                <w:b/>
              </w:rPr>
            </w:pPr>
          </w:p>
          <w:p w14:paraId="38F8A1E9" w14:textId="77777777" w:rsidR="00B15DDA" w:rsidRDefault="00B15DDA" w:rsidP="00B15DDA">
            <w:pPr>
              <w:jc w:val="both"/>
              <w:rPr>
                <w:b/>
              </w:rPr>
            </w:pPr>
            <w:r>
              <w:rPr>
                <w:b/>
              </w:rPr>
              <w:t>MÉTODO ANALÍTICO-SINTÉTICO</w:t>
            </w:r>
          </w:p>
          <w:p w14:paraId="3568295C" w14:textId="77777777" w:rsidR="00B15DDA" w:rsidRDefault="00B15DDA" w:rsidP="00B15DDA">
            <w:pPr>
              <w:jc w:val="both"/>
              <w:rPr>
                <w:b/>
              </w:rPr>
            </w:pPr>
            <w:r>
              <w:rPr>
                <w:b/>
              </w:rPr>
              <w:t>Proceso:</w:t>
            </w:r>
          </w:p>
          <w:p w14:paraId="78076D5C" w14:textId="77777777" w:rsidR="00B15DDA" w:rsidRDefault="00B15DDA" w:rsidP="00B15DDA">
            <w:pPr>
              <w:jc w:val="both"/>
            </w:pPr>
            <w:r>
              <w:rPr>
                <w:b/>
              </w:rPr>
              <w:t>*</w:t>
            </w:r>
            <w:r>
              <w:t xml:space="preserve"> Motivación</w:t>
            </w:r>
          </w:p>
          <w:p w14:paraId="4FFB5270" w14:textId="77777777" w:rsidR="00B15DDA" w:rsidRDefault="00B15DDA" w:rsidP="00B15DDA">
            <w:pPr>
              <w:jc w:val="both"/>
            </w:pPr>
            <w:r>
              <w:t>* Síncresis</w:t>
            </w:r>
          </w:p>
          <w:p w14:paraId="779681CE" w14:textId="77777777" w:rsidR="00B15DDA" w:rsidRDefault="00B15DDA" w:rsidP="00B15DDA">
            <w:pPr>
              <w:jc w:val="both"/>
            </w:pPr>
            <w:r>
              <w:t>* Análisis</w:t>
            </w:r>
          </w:p>
          <w:p w14:paraId="63FEA3FC" w14:textId="77777777" w:rsidR="00B15DDA" w:rsidRDefault="00B15DDA" w:rsidP="00B15DDA">
            <w:pPr>
              <w:jc w:val="both"/>
            </w:pPr>
            <w:r>
              <w:t>* Síntesis</w:t>
            </w:r>
          </w:p>
          <w:p w14:paraId="3AE5E6F8" w14:textId="77777777" w:rsidR="00B15DDA" w:rsidRDefault="00B15DDA" w:rsidP="00B15DDA">
            <w:pPr>
              <w:jc w:val="both"/>
            </w:pPr>
          </w:p>
          <w:p w14:paraId="20DA8B91" w14:textId="77777777" w:rsidR="00B15DDA" w:rsidRDefault="00B15DDA" w:rsidP="00B15DDA">
            <w:pPr>
              <w:jc w:val="both"/>
              <w:rPr>
                <w:b/>
              </w:rPr>
            </w:pPr>
          </w:p>
          <w:p w14:paraId="7B28FA7C" w14:textId="77777777" w:rsidR="00B15DDA" w:rsidRPr="00984558" w:rsidRDefault="00B15DDA" w:rsidP="00B15DDA">
            <w:pPr>
              <w:jc w:val="both"/>
              <w:rPr>
                <w:b/>
                <w:u w:val="single"/>
              </w:rPr>
            </w:pPr>
            <w:r w:rsidRPr="00984558">
              <w:rPr>
                <w:b/>
                <w:u w:val="single"/>
              </w:rPr>
              <w:t>MÉTODOS PEDAGÓGICOS</w:t>
            </w:r>
          </w:p>
          <w:p w14:paraId="6E1E6BD1" w14:textId="77777777" w:rsidR="00B15DDA" w:rsidRDefault="00B15DDA" w:rsidP="00B15DDA">
            <w:pPr>
              <w:jc w:val="both"/>
              <w:rPr>
                <w:b/>
              </w:rPr>
            </w:pPr>
            <w:r>
              <w:rPr>
                <w:b/>
              </w:rPr>
              <w:t>MÉTODO EXPOSITIVO MIXTO</w:t>
            </w:r>
          </w:p>
          <w:p w14:paraId="201B2C09" w14:textId="77777777" w:rsidR="00B15DDA" w:rsidRDefault="00B15DDA" w:rsidP="00B15DDA">
            <w:pPr>
              <w:jc w:val="both"/>
              <w:rPr>
                <w:b/>
              </w:rPr>
            </w:pPr>
            <w:r>
              <w:rPr>
                <w:b/>
              </w:rPr>
              <w:t>Pasos:</w:t>
            </w:r>
          </w:p>
          <w:p w14:paraId="4D751987" w14:textId="77777777" w:rsidR="00B15DDA" w:rsidRDefault="00B15DDA" w:rsidP="00B15DDA">
            <w:pPr>
              <w:jc w:val="both"/>
            </w:pPr>
            <w:r w:rsidRPr="00984558">
              <w:t>1. Introdu</w:t>
            </w:r>
            <w:r>
              <w:t>cción motivadora.</w:t>
            </w:r>
          </w:p>
          <w:p w14:paraId="20613C18" w14:textId="77777777" w:rsidR="00B15DDA" w:rsidRDefault="00B15DDA" w:rsidP="00B15DDA">
            <w:pPr>
              <w:jc w:val="both"/>
            </w:pPr>
            <w:r>
              <w:t>2. Presentación del objetivo a desarrollar.</w:t>
            </w:r>
          </w:p>
          <w:p w14:paraId="4D4B1559" w14:textId="77777777" w:rsidR="00B15DDA" w:rsidRDefault="00B15DDA" w:rsidP="00B15DDA">
            <w:pPr>
              <w:jc w:val="both"/>
            </w:pPr>
            <w:r>
              <w:t>3. Recordar conocimientos previos al tema.</w:t>
            </w:r>
          </w:p>
          <w:p w14:paraId="547ECCC0" w14:textId="77777777" w:rsidR="00B15DDA" w:rsidRDefault="00B15DDA" w:rsidP="00B15DDA">
            <w:pPr>
              <w:jc w:val="both"/>
            </w:pPr>
            <w:r>
              <w:t>4. Exposición del tema en forma completa o en sus partes esenciales.</w:t>
            </w:r>
          </w:p>
          <w:p w14:paraId="1F81BE4A" w14:textId="77777777" w:rsidR="00B15DDA" w:rsidRDefault="00B15DDA" w:rsidP="00B15DDA">
            <w:pPr>
              <w:jc w:val="both"/>
            </w:pPr>
            <w:r>
              <w:t>5. Distribución de apuntes sobre la materia expuesta, indicación de bibliografía referente al tema para la completación o profundización de la misma.</w:t>
            </w:r>
          </w:p>
          <w:p w14:paraId="4F6DDCDF" w14:textId="77777777" w:rsidR="00B15DDA" w:rsidRDefault="00B15DDA" w:rsidP="00B15DDA">
            <w:pPr>
              <w:jc w:val="both"/>
            </w:pPr>
            <w:r>
              <w:t>6. Discusión en pequeños grupos y presentación de conclusiones.</w:t>
            </w:r>
          </w:p>
          <w:p w14:paraId="44BF357F" w14:textId="77777777" w:rsidR="00B15DDA" w:rsidRDefault="00B15DDA" w:rsidP="00B15DDA">
            <w:pPr>
              <w:jc w:val="both"/>
            </w:pPr>
            <w:r>
              <w:t>7. Aclaratoria de dudas.</w:t>
            </w:r>
          </w:p>
          <w:p w14:paraId="767424D9" w14:textId="77777777" w:rsidR="00B15DDA" w:rsidRDefault="00B15DDA" w:rsidP="00B15DDA">
            <w:pPr>
              <w:jc w:val="both"/>
            </w:pPr>
            <w:r>
              <w:t>8. Apreciación de los trabajos de parte del docente y verificación del aprendizaje.</w:t>
            </w:r>
          </w:p>
          <w:p w14:paraId="60B67F42" w14:textId="77777777" w:rsidR="00B15DDA" w:rsidRPr="00984558" w:rsidRDefault="00B15DDA" w:rsidP="00B15DDA">
            <w:pPr>
              <w:jc w:val="both"/>
            </w:pPr>
          </w:p>
          <w:p w14:paraId="543CEC81" w14:textId="77777777" w:rsidR="00B15DDA" w:rsidRDefault="00B15DDA" w:rsidP="00B15DDA">
            <w:pPr>
              <w:jc w:val="both"/>
              <w:rPr>
                <w:b/>
              </w:rPr>
            </w:pPr>
            <w:r>
              <w:rPr>
                <w:b/>
              </w:rPr>
              <w:t>MÉTODO DE DEMOSTRACIÓN</w:t>
            </w:r>
          </w:p>
          <w:p w14:paraId="4049EF6C" w14:textId="77777777" w:rsidR="00B15DDA" w:rsidRDefault="00B15DDA" w:rsidP="00B15DDA">
            <w:pPr>
              <w:jc w:val="both"/>
              <w:rPr>
                <w:b/>
              </w:rPr>
            </w:pPr>
            <w:r>
              <w:rPr>
                <w:b/>
              </w:rPr>
              <w:t>Pasos:</w:t>
            </w:r>
          </w:p>
          <w:p w14:paraId="6F72E4EA" w14:textId="77777777" w:rsidR="00B15DDA" w:rsidRDefault="00B15DDA" w:rsidP="00B15DDA">
            <w:pPr>
              <w:jc w:val="both"/>
            </w:pPr>
            <w:r w:rsidRPr="00984558">
              <w:t xml:space="preserve">1. </w:t>
            </w:r>
            <w:r>
              <w:t>Aplicar una situación motivadora.</w:t>
            </w:r>
          </w:p>
          <w:p w14:paraId="25C4C751" w14:textId="77777777" w:rsidR="00B15DDA" w:rsidRDefault="00B15DDA" w:rsidP="00B15DDA">
            <w:pPr>
              <w:jc w:val="both"/>
            </w:pPr>
            <w:r>
              <w:rPr>
                <w:b/>
              </w:rPr>
              <w:t xml:space="preserve">2. </w:t>
            </w:r>
            <w:r>
              <w:t>Presentar el contenido a través de un recurso.</w:t>
            </w:r>
          </w:p>
          <w:p w14:paraId="091F2DE5" w14:textId="77777777" w:rsidR="00B15DDA" w:rsidRDefault="00B15DDA" w:rsidP="00B15DDA">
            <w:pPr>
              <w:jc w:val="both"/>
            </w:pPr>
            <w:r>
              <w:t>3. Evocar conocimientos previos a la demostración.</w:t>
            </w:r>
          </w:p>
          <w:p w14:paraId="0C3057E7" w14:textId="77777777" w:rsidR="00B15DDA" w:rsidRDefault="00B15DDA" w:rsidP="00B15DDA">
            <w:pPr>
              <w:jc w:val="both"/>
            </w:pPr>
            <w:r>
              <w:t>4. Presentación del modelo a demostrar y efectuar paso a paso la demostración con el uso de recursos o equipos.</w:t>
            </w:r>
          </w:p>
          <w:p w14:paraId="35A8E4C1" w14:textId="77777777" w:rsidR="00B15DDA" w:rsidRDefault="00B15DDA" w:rsidP="00B15DDA">
            <w:pPr>
              <w:jc w:val="both"/>
            </w:pPr>
            <w:r>
              <w:t xml:space="preserve">5. Dar oportunidad a algunos de los miembros del grupo a formar parte de la ejecución al imitar las acciones observadas. </w:t>
            </w:r>
          </w:p>
          <w:p w14:paraId="2B5C7D8E" w14:textId="77777777" w:rsidR="00B15DDA" w:rsidRDefault="00B15DDA" w:rsidP="00B15DDA">
            <w:pPr>
              <w:jc w:val="both"/>
            </w:pPr>
            <w:r>
              <w:t xml:space="preserve">6. Comprobar la eficacia de la demostración a través de una práctica con todos los alumnos. </w:t>
            </w:r>
          </w:p>
          <w:p w14:paraId="16498854" w14:textId="77777777" w:rsidR="00B15DDA" w:rsidRDefault="00B15DDA" w:rsidP="00B15DDA">
            <w:pPr>
              <w:jc w:val="both"/>
            </w:pPr>
            <w:r>
              <w:t>7. Resumir los puntos.</w:t>
            </w:r>
          </w:p>
          <w:p w14:paraId="1DFFCCE5" w14:textId="77777777" w:rsidR="00B15DDA" w:rsidRDefault="00B15DDA" w:rsidP="00B15DDA">
            <w:pPr>
              <w:jc w:val="both"/>
            </w:pPr>
            <w:r>
              <w:t>8. Verificar por medio de preguntas.</w:t>
            </w:r>
          </w:p>
          <w:p w14:paraId="79642084" w14:textId="77777777" w:rsidR="00B15DDA" w:rsidRDefault="00B15DDA" w:rsidP="00B15DDA">
            <w:pPr>
              <w:jc w:val="both"/>
            </w:pPr>
            <w:r>
              <w:t>9. Asignación de prácticas.</w:t>
            </w:r>
          </w:p>
          <w:p w14:paraId="1140520E" w14:textId="77777777" w:rsidR="00B15DDA" w:rsidRDefault="00B15DDA" w:rsidP="00B15DDA">
            <w:pPr>
              <w:jc w:val="both"/>
            </w:pPr>
          </w:p>
          <w:p w14:paraId="6B989E5A" w14:textId="77777777" w:rsidR="00B15DDA" w:rsidRDefault="00B15DDA" w:rsidP="00B15DDA">
            <w:pPr>
              <w:jc w:val="both"/>
              <w:rPr>
                <w:b/>
              </w:rPr>
            </w:pPr>
            <w:r>
              <w:rPr>
                <w:b/>
              </w:rPr>
              <w:t>MÉTODO EXPERIMENTAL</w:t>
            </w:r>
          </w:p>
          <w:p w14:paraId="58FFD689" w14:textId="77777777" w:rsidR="00B15DDA" w:rsidRDefault="00B15DDA" w:rsidP="00B15DDA">
            <w:pPr>
              <w:jc w:val="both"/>
              <w:rPr>
                <w:b/>
              </w:rPr>
            </w:pPr>
            <w:r>
              <w:rPr>
                <w:b/>
              </w:rPr>
              <w:t>Pasos:</w:t>
            </w:r>
          </w:p>
          <w:p w14:paraId="69D618B7" w14:textId="77777777" w:rsidR="00B15DDA" w:rsidRDefault="00B15DDA" w:rsidP="00B15DDA">
            <w:pPr>
              <w:jc w:val="both"/>
            </w:pPr>
            <w:r w:rsidRPr="00984558">
              <w:t xml:space="preserve">1. </w:t>
            </w:r>
            <w:r>
              <w:t>Prepara la clase estableciendo la motivación con un fenómeno y suscitar dudas.</w:t>
            </w:r>
          </w:p>
          <w:p w14:paraId="557F013E" w14:textId="77777777" w:rsidR="00B15DDA" w:rsidRDefault="00B15DDA" w:rsidP="00B15DDA">
            <w:pPr>
              <w:jc w:val="both"/>
            </w:pPr>
            <w:r>
              <w:t>2. Presentación del contenido a través de algún recurso.</w:t>
            </w:r>
          </w:p>
          <w:p w14:paraId="045F7C6C" w14:textId="77777777" w:rsidR="00B15DDA" w:rsidRDefault="00B15DDA" w:rsidP="00B15DDA">
            <w:pPr>
              <w:jc w:val="both"/>
            </w:pPr>
            <w:r>
              <w:t>3. Recordar experiencias similares.</w:t>
            </w:r>
          </w:p>
          <w:p w14:paraId="5E34E6FE" w14:textId="77777777" w:rsidR="00B15DDA" w:rsidRDefault="00B15DDA" w:rsidP="00B15DDA">
            <w:pPr>
              <w:jc w:val="both"/>
            </w:pPr>
            <w:r>
              <w:t xml:space="preserve">4. Explicar el problema que va a ser resuelto. </w:t>
            </w:r>
          </w:p>
          <w:p w14:paraId="2E8E7B1C" w14:textId="77777777" w:rsidR="00B15DDA" w:rsidRDefault="00B15DDA" w:rsidP="00B15DDA">
            <w:pPr>
              <w:jc w:val="both"/>
            </w:pPr>
            <w:r>
              <w:t xml:space="preserve">5. Explicar los diferentes métodos que van a ser usados en la resolución del problema. </w:t>
            </w:r>
          </w:p>
          <w:p w14:paraId="2B15BD09" w14:textId="77777777" w:rsidR="00B15DDA" w:rsidRDefault="00B15DDA" w:rsidP="00B15DDA">
            <w:pPr>
              <w:jc w:val="both"/>
            </w:pPr>
            <w:r>
              <w:t>6. Resolver el problema.</w:t>
            </w:r>
          </w:p>
          <w:p w14:paraId="7C01D044" w14:textId="77777777" w:rsidR="00B15DDA" w:rsidRDefault="00B15DDA" w:rsidP="00B15DDA">
            <w:pPr>
              <w:jc w:val="both"/>
            </w:pPr>
            <w:r>
              <w:t>7. Ayudar a los estudiantes a recoger y ponderar las evidencias sobre la base de los resultados obtenidos.</w:t>
            </w:r>
          </w:p>
          <w:p w14:paraId="6C9FC446" w14:textId="77777777" w:rsidR="00B15DDA" w:rsidRDefault="00B15DDA" w:rsidP="00B15DDA">
            <w:pPr>
              <w:jc w:val="both"/>
            </w:pPr>
            <w:r>
              <w:t>8. Sacar conclusiones y generalizaciones.</w:t>
            </w:r>
          </w:p>
          <w:p w14:paraId="4839B022" w14:textId="77777777" w:rsidR="00B15DDA" w:rsidRDefault="00B15DDA" w:rsidP="00B15DDA">
            <w:pPr>
              <w:jc w:val="both"/>
            </w:pPr>
            <w:r>
              <w:t xml:space="preserve">9. Proveer problemas adicionales de naturaleza similar para evaluar las conclusiones abstraídas. </w:t>
            </w:r>
          </w:p>
          <w:p w14:paraId="6826E82F" w14:textId="77777777" w:rsidR="00B15DDA" w:rsidRDefault="00B15DDA" w:rsidP="00B15DDA">
            <w:pPr>
              <w:jc w:val="both"/>
            </w:pPr>
          </w:p>
          <w:p w14:paraId="37A63921" w14:textId="77777777" w:rsidR="00B15DDA" w:rsidRDefault="00B15DDA" w:rsidP="00B15DDA">
            <w:pPr>
              <w:jc w:val="both"/>
              <w:rPr>
                <w:b/>
              </w:rPr>
            </w:pPr>
            <w:r>
              <w:rPr>
                <w:b/>
              </w:rPr>
              <w:t>MÉTODO OPERACIONAL</w:t>
            </w:r>
          </w:p>
          <w:p w14:paraId="7EEA6999" w14:textId="77777777" w:rsidR="00B15DDA" w:rsidRDefault="00B15DDA" w:rsidP="00B15DDA">
            <w:pPr>
              <w:jc w:val="both"/>
              <w:rPr>
                <w:b/>
              </w:rPr>
            </w:pPr>
            <w:r>
              <w:rPr>
                <w:b/>
              </w:rPr>
              <w:t>Pasos:</w:t>
            </w:r>
          </w:p>
          <w:p w14:paraId="01E1FEC8" w14:textId="77777777" w:rsidR="00B15DDA" w:rsidRDefault="00B15DDA" w:rsidP="00B15DDA">
            <w:pPr>
              <w:jc w:val="both"/>
            </w:pPr>
            <w:r w:rsidRPr="00984558">
              <w:t xml:space="preserve">1. </w:t>
            </w:r>
            <w:r>
              <w:t>Presentación de la cuestión a todo el curso.</w:t>
            </w:r>
          </w:p>
          <w:p w14:paraId="55F7FD38" w14:textId="77777777" w:rsidR="00B15DDA" w:rsidRDefault="00B15DDA" w:rsidP="00B15DDA">
            <w:pPr>
              <w:jc w:val="both"/>
            </w:pPr>
            <w:r>
              <w:t>2. Trabajo sobre la cuestión planteada.</w:t>
            </w:r>
          </w:p>
          <w:p w14:paraId="25BA40E3" w14:textId="77777777" w:rsidR="00B15DDA" w:rsidRDefault="00B15DDA" w:rsidP="00B15DDA">
            <w:pPr>
              <w:jc w:val="both"/>
            </w:pPr>
            <w:r>
              <w:t>3. Puesta en común y discusión de las conclusiones de cada equipo.</w:t>
            </w:r>
          </w:p>
          <w:p w14:paraId="75581263" w14:textId="77777777" w:rsidR="00B15DDA" w:rsidRDefault="00B15DDA" w:rsidP="00B15DDA">
            <w:pPr>
              <w:jc w:val="both"/>
            </w:pPr>
            <w:r>
              <w:t>4. Síntesis final de la cuestión.</w:t>
            </w:r>
          </w:p>
          <w:p w14:paraId="4EC65C92" w14:textId="77777777" w:rsidR="00B15DDA" w:rsidRDefault="00B15DDA" w:rsidP="00B15DDA">
            <w:pPr>
              <w:jc w:val="both"/>
            </w:pPr>
            <w:r>
              <w:t xml:space="preserve">5. Asignación de un trabajo a cada alumno sobre la misma cuestión. </w:t>
            </w:r>
          </w:p>
          <w:p w14:paraId="2ADA2994" w14:textId="77777777" w:rsidR="00B15DDA" w:rsidRDefault="00B15DDA" w:rsidP="00B15DDA">
            <w:pPr>
              <w:jc w:val="both"/>
            </w:pPr>
          </w:p>
          <w:p w14:paraId="0E79D2C2" w14:textId="77777777" w:rsidR="00B15DDA" w:rsidRDefault="00B15DDA" w:rsidP="00B15DDA">
            <w:pPr>
              <w:jc w:val="both"/>
              <w:rPr>
                <w:b/>
              </w:rPr>
            </w:pPr>
            <w:r>
              <w:rPr>
                <w:b/>
              </w:rPr>
              <w:t>MÉTODO GRUPO DE DISCUSIÓN</w:t>
            </w:r>
          </w:p>
          <w:p w14:paraId="72971498" w14:textId="77777777" w:rsidR="00B15DDA" w:rsidRDefault="00B15DDA" w:rsidP="00B15DDA">
            <w:pPr>
              <w:jc w:val="both"/>
              <w:rPr>
                <w:b/>
              </w:rPr>
            </w:pPr>
            <w:r>
              <w:rPr>
                <w:b/>
              </w:rPr>
              <w:t>Pasos:</w:t>
            </w:r>
          </w:p>
          <w:p w14:paraId="28FE0D4C" w14:textId="77777777" w:rsidR="00B15DDA" w:rsidRDefault="00B15DDA" w:rsidP="00B15DDA">
            <w:pPr>
              <w:jc w:val="both"/>
            </w:pPr>
            <w:r w:rsidRPr="00984558">
              <w:t xml:space="preserve">1. </w:t>
            </w:r>
            <w:r>
              <w:t>Aplicación de actividad motivadora.</w:t>
            </w:r>
          </w:p>
          <w:p w14:paraId="3550DCAD" w14:textId="77777777" w:rsidR="00B15DDA" w:rsidRDefault="00B15DDA" w:rsidP="00B15DDA">
            <w:pPr>
              <w:jc w:val="both"/>
            </w:pPr>
            <w:r>
              <w:t>2. Presentación del objetivo a desarrollar.</w:t>
            </w:r>
          </w:p>
          <w:p w14:paraId="7A2E97EF" w14:textId="77777777" w:rsidR="00B15DDA" w:rsidRDefault="00B15DDA" w:rsidP="00B15DDA">
            <w:pPr>
              <w:jc w:val="both"/>
            </w:pPr>
            <w:r>
              <w:t>3. Evocación de conocimientos previos.</w:t>
            </w:r>
          </w:p>
          <w:p w14:paraId="6887A9C7" w14:textId="77777777" w:rsidR="00B15DDA" w:rsidRDefault="00B15DDA" w:rsidP="00B15DDA">
            <w:pPr>
              <w:jc w:val="both"/>
            </w:pPr>
            <w:r>
              <w:t>4. Preparar la escena, introduciendo al tema.</w:t>
            </w:r>
          </w:p>
          <w:p w14:paraId="37891E2C" w14:textId="77777777" w:rsidR="00B15DDA" w:rsidRDefault="00B15DDA" w:rsidP="00B15DDA">
            <w:pPr>
              <w:jc w:val="both"/>
            </w:pPr>
            <w:r>
              <w:t>5. Dar las instrucciones de cómo van a trabajar y preparar los grupos.</w:t>
            </w:r>
          </w:p>
          <w:p w14:paraId="22574086" w14:textId="77777777" w:rsidR="00B15DDA" w:rsidRDefault="00B15DDA" w:rsidP="00B15DDA">
            <w:pPr>
              <w:jc w:val="both"/>
            </w:pPr>
            <w:r>
              <w:t>6. Dirigir la participación de los alumnos, estimular las discrepancias y fomentar preguntas que inciten a discusión.</w:t>
            </w:r>
          </w:p>
          <w:p w14:paraId="0853138C" w14:textId="77777777" w:rsidR="00B15DDA" w:rsidRDefault="00B15DDA" w:rsidP="00B15DDA">
            <w:pPr>
              <w:jc w:val="both"/>
            </w:pPr>
            <w:r>
              <w:t>7. Aclaratoria de dudas si las hay.</w:t>
            </w:r>
          </w:p>
          <w:p w14:paraId="7621A48B" w14:textId="77777777" w:rsidR="00B15DDA" w:rsidRDefault="00B15DDA" w:rsidP="00B15DDA">
            <w:pPr>
              <w:jc w:val="both"/>
            </w:pPr>
            <w:r>
              <w:t>8. Elaboración de conclusiones, resumen o informe de lo discutido.</w:t>
            </w:r>
          </w:p>
          <w:p w14:paraId="03B25BAA" w14:textId="77777777" w:rsidR="00B15DDA" w:rsidRDefault="00B15DDA" w:rsidP="00B15DDA">
            <w:pPr>
              <w:jc w:val="both"/>
            </w:pPr>
            <w:r>
              <w:t>9. Asignación de lecturas relacionadas con el tema.</w:t>
            </w:r>
          </w:p>
          <w:p w14:paraId="6C734346" w14:textId="77777777" w:rsidR="00B15DDA" w:rsidRDefault="00B15DDA" w:rsidP="00B15DDA">
            <w:pPr>
              <w:jc w:val="both"/>
            </w:pPr>
          </w:p>
          <w:p w14:paraId="1CE8CF51" w14:textId="77777777" w:rsidR="00B15DDA" w:rsidRPr="00665DFB" w:rsidRDefault="00B15DDA" w:rsidP="00B15DDA">
            <w:pPr>
              <w:jc w:val="both"/>
              <w:rPr>
                <w:b/>
                <w:u w:val="single"/>
              </w:rPr>
            </w:pPr>
            <w:r w:rsidRPr="00665DFB">
              <w:rPr>
                <w:b/>
                <w:u w:val="single"/>
              </w:rPr>
              <w:t>Técnicas de Cierre</w:t>
            </w:r>
          </w:p>
          <w:p w14:paraId="2A6605B5" w14:textId="77777777" w:rsidR="00B15DDA" w:rsidRDefault="00B15DDA" w:rsidP="00B15DDA">
            <w:pPr>
              <w:jc w:val="both"/>
            </w:pPr>
          </w:p>
          <w:p w14:paraId="26F5BBD5" w14:textId="77777777" w:rsidR="00B15DDA" w:rsidRPr="00665DFB" w:rsidRDefault="00B15DDA" w:rsidP="00B15DDA">
            <w:pPr>
              <w:jc w:val="both"/>
              <w:rPr>
                <w:b/>
              </w:rPr>
            </w:pPr>
            <w:r w:rsidRPr="00665DFB">
              <w:rPr>
                <w:b/>
              </w:rPr>
              <w:t>Procedimientos para Cierre Cognoscitivo</w:t>
            </w:r>
          </w:p>
          <w:p w14:paraId="3C33B45E" w14:textId="77777777" w:rsidR="00B15DDA" w:rsidRDefault="00B15DDA" w:rsidP="00B15DDA">
            <w:pPr>
              <w:jc w:val="both"/>
            </w:pPr>
            <w:r>
              <w:t>1. Verificación: Comprueba el Aprendizaje logrado por los estudiantes solicitando de ellos razones y conclusiones sobre las ideas tratadas.</w:t>
            </w:r>
          </w:p>
          <w:p w14:paraId="269B59C2" w14:textId="77777777" w:rsidR="00B15DDA" w:rsidRDefault="00B15DDA" w:rsidP="00B15DDA">
            <w:pPr>
              <w:jc w:val="both"/>
            </w:pPr>
            <w:r>
              <w:t>2. Relación: Solicita a los estudiantes que establezcan relaciones entre: (i) las ideas principales adquiridas; (ii) estas y sus expectativas, necesidades e intereses personales iniciales; (iii) las ideas desarrolladas y/o aprendidas y conocimientos anteriores.</w:t>
            </w:r>
          </w:p>
          <w:p w14:paraId="30CF38A0" w14:textId="77777777" w:rsidR="00B15DDA" w:rsidRDefault="00B15DDA" w:rsidP="00B15DDA">
            <w:pPr>
              <w:jc w:val="both"/>
            </w:pPr>
            <w:r>
              <w:t xml:space="preserve">3. Síntesis: Solicita a los estudiantes la elaboración de un resumen de lo aprendido relacionando todos los aspectos tratados. </w:t>
            </w:r>
          </w:p>
          <w:p w14:paraId="18BC211A" w14:textId="77777777" w:rsidR="00B15DDA" w:rsidRDefault="00B15DDA" w:rsidP="00B15DDA">
            <w:pPr>
              <w:jc w:val="both"/>
            </w:pPr>
            <w:r>
              <w:t>4. Valoración: Solicita a los alumnos una toma de posición o evaluación de lo aprendido, que establezca su utilidad, aplicación y la proyección que tiene para su formación.</w:t>
            </w:r>
          </w:p>
          <w:p w14:paraId="044EA729" w14:textId="77777777" w:rsidR="00B15DDA" w:rsidRPr="00665DFB" w:rsidRDefault="00B15DDA" w:rsidP="00B15DDA">
            <w:pPr>
              <w:jc w:val="both"/>
              <w:rPr>
                <w:b/>
              </w:rPr>
            </w:pPr>
            <w:r>
              <w:rPr>
                <w:b/>
              </w:rPr>
              <w:t>Procedimientos para Cierre Psicológico</w:t>
            </w:r>
          </w:p>
          <w:p w14:paraId="586F72A9" w14:textId="77777777" w:rsidR="00B15DDA" w:rsidRDefault="00B15DDA" w:rsidP="00B15DDA">
            <w:pPr>
              <w:jc w:val="both"/>
            </w:pPr>
            <w:r>
              <w:t xml:space="preserve">1. Sentimiento al logro: Solicita de los alumnos la expresión de sus sentimientos en cuanto a los logros alcanzados en la experiencia vivida. </w:t>
            </w:r>
          </w:p>
          <w:p w14:paraId="468EA206" w14:textId="77777777" w:rsidR="00B15DDA" w:rsidRDefault="00B15DDA" w:rsidP="00B15DDA">
            <w:pPr>
              <w:jc w:val="both"/>
            </w:pPr>
            <w:r>
              <w:t xml:space="preserve">2. Reconocimiento: El profesor comunica al grupo sus sentimientos en cuanto a su interacción en el grupo y los estimula por el esfuerzo realizado. </w:t>
            </w:r>
          </w:p>
          <w:p w14:paraId="68EA97D8" w14:textId="77777777" w:rsidR="00B15DDA" w:rsidRDefault="00B15DDA" w:rsidP="00B15DDA">
            <w:pPr>
              <w:jc w:val="both"/>
            </w:pPr>
            <w:r>
              <w:t>3. Autoevaluación y  Coevaluación.</w:t>
            </w:r>
          </w:p>
          <w:p w14:paraId="0AD0273E" w14:textId="77777777" w:rsidR="00B15DDA" w:rsidRDefault="00B15DDA" w:rsidP="00B15DDA">
            <w:pPr>
              <w:jc w:val="both"/>
            </w:pPr>
            <w:r>
              <w:t>4. Expectativas Generadas.</w:t>
            </w:r>
          </w:p>
          <w:p w14:paraId="6E7E2CF8" w14:textId="77777777" w:rsidR="00B15DDA" w:rsidRDefault="00B15DDA" w:rsidP="00B15DDA">
            <w:pPr>
              <w:tabs>
                <w:tab w:val="left" w:pos="924"/>
              </w:tabs>
              <w:rPr>
                <w:b/>
              </w:rPr>
            </w:pPr>
          </w:p>
          <w:p w14:paraId="79900FD0" w14:textId="77777777" w:rsidR="00B15DDA" w:rsidRPr="001B11FC" w:rsidRDefault="00B15DDA" w:rsidP="00B15DDA">
            <w:pPr>
              <w:jc w:val="both"/>
            </w:pPr>
          </w:p>
        </w:tc>
      </w:tr>
      <w:tr w:rsidR="00B15DDA" w14:paraId="0568A805" w14:textId="77777777" w:rsidTr="00B15DDA">
        <w:trPr>
          <w:cnfStyle w:val="000000100000" w:firstRow="0" w:lastRow="0" w:firstColumn="0" w:lastColumn="0" w:oddVBand="0" w:evenVBand="0" w:oddHBand="1" w:evenHBand="0" w:firstRowFirstColumn="0" w:firstRowLastColumn="0" w:lastRowFirstColumn="0" w:lastRowLastColumn="0"/>
          <w:trHeight w:val="100"/>
        </w:trPr>
        <w:tc>
          <w:tcPr>
            <w:tcW w:w="15168" w:type="dxa"/>
            <w:gridSpan w:val="16"/>
          </w:tcPr>
          <w:p w14:paraId="087B834C" w14:textId="77777777" w:rsidR="00B15DDA" w:rsidRDefault="00B15DDA" w:rsidP="00B15DDA">
            <w:pPr>
              <w:tabs>
                <w:tab w:val="left" w:pos="924"/>
              </w:tabs>
              <w:rPr>
                <w:color w:val="000000"/>
              </w:rPr>
            </w:pPr>
            <w:r>
              <w:rPr>
                <w:color w:val="000000"/>
              </w:rPr>
              <w:t xml:space="preserve">Evaluación </w:t>
            </w:r>
          </w:p>
        </w:tc>
      </w:tr>
      <w:tr w:rsidR="00B15DDA" w14:paraId="12DAEC34" w14:textId="77777777" w:rsidTr="00B15DDA">
        <w:trPr>
          <w:trHeight w:val="100"/>
        </w:trPr>
        <w:tc>
          <w:tcPr>
            <w:tcW w:w="15168" w:type="dxa"/>
            <w:gridSpan w:val="16"/>
          </w:tcPr>
          <w:p w14:paraId="1B027E24" w14:textId="77777777" w:rsidR="00B15DDA" w:rsidRDefault="00B15DDA" w:rsidP="00B15DDA">
            <w:pPr>
              <w:widowControl w:val="0"/>
              <w:rPr>
                <w:rFonts w:ascii="Calibri" w:eastAsia="Calibri" w:hAnsi="Calibri" w:cs="Calibri"/>
                <w:i/>
                <w:color w:val="000000"/>
                <w:sz w:val="20"/>
                <w:szCs w:val="20"/>
              </w:rPr>
            </w:pPr>
            <w:r>
              <w:rPr>
                <w:rFonts w:ascii="Calibri" w:eastAsia="Calibri" w:hAnsi="Calibri" w:cs="Calibri"/>
                <w:b/>
                <w:i/>
                <w:color w:val="000000"/>
                <w:sz w:val="20"/>
                <w:szCs w:val="20"/>
              </w:rPr>
              <w:t>CE.LL.3.1.</w:t>
            </w:r>
            <w:r>
              <w:rPr>
                <w:rFonts w:ascii="Calibri" w:eastAsia="Calibri" w:hAnsi="Calibri" w:cs="Calibri"/>
                <w:i/>
                <w:color w:val="000000"/>
                <w:sz w:val="20"/>
                <w:szCs w:val="20"/>
              </w:rPr>
              <w:t xml:space="preserve"> Distingue la función de transmisión cultural de la lengua, reconoce las influencias lingüísticas y culturales que explican los dialectos del castellano en el Ecuador e indaga sobre las características de los pueblos y nacionalidades del país que tienen otras lenguas.</w:t>
            </w:r>
          </w:p>
          <w:p w14:paraId="49ADF901" w14:textId="77777777" w:rsidR="00B15DDA" w:rsidRDefault="00B15DDA" w:rsidP="00B15DDA">
            <w:pPr>
              <w:widowControl w:val="0"/>
              <w:rPr>
                <w:rFonts w:ascii="Calibri" w:eastAsia="Calibri" w:hAnsi="Calibri" w:cs="Calibri"/>
                <w:i/>
                <w:color w:val="000000"/>
                <w:sz w:val="20"/>
                <w:szCs w:val="20"/>
              </w:rPr>
            </w:pPr>
            <w:r>
              <w:rPr>
                <w:rFonts w:ascii="Calibri" w:eastAsia="Calibri" w:hAnsi="Calibri" w:cs="Calibri"/>
                <w:b/>
                <w:i/>
                <w:color w:val="000000"/>
                <w:sz w:val="20"/>
                <w:szCs w:val="20"/>
              </w:rPr>
              <w:t>CE.LL.3.2.</w:t>
            </w:r>
            <w:r>
              <w:rPr>
                <w:rFonts w:ascii="Calibri" w:eastAsia="Calibri" w:hAnsi="Calibri" w:cs="Calibri"/>
                <w:i/>
                <w:color w:val="000000"/>
                <w:sz w:val="20"/>
                <w:szCs w:val="20"/>
              </w:rPr>
              <w:t xml:space="preserve"> Participa en situaciones comunicativas orales, escuchando de manera activa y mostrando respeto frente a las intervenciones de los demás en la búsqueda de acuerdos, organiza su discurso de acuerdo con las estructuras básicas de la lengua oral, reflexiona sobre los efectos del uso de estereotipos y prejuicios, adapta el vocabulario y se apoya en recursos y producciones audiovisuales, según las diversas situaciones comunicativas a las que se enfrente.</w:t>
            </w:r>
          </w:p>
          <w:p w14:paraId="3236719B" w14:textId="77777777" w:rsidR="00B15DDA" w:rsidRDefault="00B15DDA" w:rsidP="00B15DDA">
            <w:pPr>
              <w:widowControl w:val="0"/>
              <w:rPr>
                <w:rFonts w:ascii="Calibri" w:eastAsia="Calibri" w:hAnsi="Calibri" w:cs="Calibri"/>
                <w:i/>
                <w:color w:val="000000"/>
                <w:sz w:val="20"/>
                <w:szCs w:val="20"/>
              </w:rPr>
            </w:pPr>
            <w:r>
              <w:rPr>
                <w:rFonts w:ascii="Calibri" w:eastAsia="Calibri" w:hAnsi="Calibri" w:cs="Calibri"/>
                <w:b/>
                <w:i/>
                <w:color w:val="000000"/>
                <w:sz w:val="20"/>
                <w:szCs w:val="20"/>
              </w:rPr>
              <w:t>CE.LL.3.5.</w:t>
            </w:r>
            <w:r>
              <w:rPr>
                <w:rFonts w:ascii="Calibri" w:eastAsia="Calibri" w:hAnsi="Calibri" w:cs="Calibri"/>
                <w:i/>
                <w:color w:val="000000"/>
                <w:sz w:val="20"/>
                <w:szCs w:val="20"/>
              </w:rPr>
              <w:t xml:space="preserve"> Consulta bibliotecas y recursos digitales en la web, genera criterios para identificar, comparar y contrastar fuentes, y registra la información consultada en esquemas de diverso tipo.</w:t>
            </w:r>
          </w:p>
          <w:p w14:paraId="6DB123C5" w14:textId="77777777" w:rsidR="00B15DDA" w:rsidRDefault="00B15DDA" w:rsidP="00B15DDA">
            <w:pPr>
              <w:widowControl w:val="0"/>
              <w:rPr>
                <w:rFonts w:ascii="Calibri" w:eastAsia="Calibri" w:hAnsi="Calibri" w:cs="Calibri"/>
                <w:i/>
                <w:color w:val="000000"/>
                <w:sz w:val="20"/>
                <w:szCs w:val="20"/>
              </w:rPr>
            </w:pPr>
            <w:r>
              <w:rPr>
                <w:rFonts w:ascii="Calibri" w:eastAsia="Calibri" w:hAnsi="Calibri" w:cs="Calibri"/>
                <w:b/>
                <w:i/>
                <w:color w:val="000000"/>
                <w:sz w:val="20"/>
                <w:szCs w:val="20"/>
              </w:rPr>
              <w:t>CE.LL.3.6.</w:t>
            </w:r>
            <w:r>
              <w:rPr>
                <w:rFonts w:ascii="Calibri" w:eastAsia="Calibri" w:hAnsi="Calibri" w:cs="Calibri"/>
                <w:i/>
                <w:color w:val="000000"/>
                <w:sz w:val="20"/>
                <w:szCs w:val="20"/>
              </w:rPr>
              <w:t xml:space="preserve"> Produce textos con tramas narrativas, descriptivas, expositivas e instructivas, y las integra cuando es pertinente; utiliza los elementos de la lengua más apropiados para cada uno, logrando coherencia y cohesión; autorregula la escritura mediante la aplicación del proceso de producción, estrategias de pensamiento, y se apoya en diferentes formatos, recursos y materiales, incluidas las TIC, en las situaciones comunicativas que lo requieran.</w:t>
            </w:r>
          </w:p>
          <w:p w14:paraId="3FB61BF3" w14:textId="77777777" w:rsidR="00B15DDA" w:rsidRDefault="00B15DDA" w:rsidP="00B15DDA">
            <w:pPr>
              <w:widowControl w:val="0"/>
              <w:rPr>
                <w:rFonts w:ascii="Calibri" w:eastAsia="Calibri" w:hAnsi="Calibri" w:cs="Calibri"/>
                <w:i/>
                <w:color w:val="000000"/>
                <w:sz w:val="20"/>
                <w:szCs w:val="20"/>
              </w:rPr>
            </w:pPr>
            <w:r>
              <w:rPr>
                <w:rFonts w:ascii="Calibri" w:eastAsia="Calibri" w:hAnsi="Calibri" w:cs="Calibri"/>
                <w:b/>
                <w:i/>
                <w:color w:val="000000"/>
                <w:sz w:val="20"/>
                <w:szCs w:val="20"/>
              </w:rPr>
              <w:t>CE.LL.3.7.</w:t>
            </w:r>
            <w:r>
              <w:rPr>
                <w:rFonts w:ascii="Calibri" w:eastAsia="Calibri" w:hAnsi="Calibri" w:cs="Calibri"/>
                <w:i/>
                <w:color w:val="000000"/>
                <w:sz w:val="20"/>
                <w:szCs w:val="20"/>
              </w:rPr>
              <w:t xml:space="preserve"> Elige lecturas basándose en preferencias personales, reconoce los elementos característicos que le dan sentido y participa en discusiones literarias, desarrollando la lectura crítica. </w:t>
            </w:r>
          </w:p>
          <w:p w14:paraId="485B1BF5" w14:textId="77777777" w:rsidR="00B15DDA" w:rsidRDefault="00B15DDA" w:rsidP="00B15DDA">
            <w:pPr>
              <w:widowControl w:val="0"/>
              <w:rPr>
                <w:rFonts w:ascii="Calibri" w:eastAsia="Calibri" w:hAnsi="Calibri" w:cs="Calibri"/>
                <w:i/>
                <w:color w:val="000000"/>
                <w:sz w:val="20"/>
                <w:szCs w:val="20"/>
              </w:rPr>
            </w:pPr>
          </w:p>
          <w:p w14:paraId="6A4C684F" w14:textId="77777777" w:rsidR="00B15DDA" w:rsidRDefault="00B15DDA" w:rsidP="00B15DDA">
            <w:pPr>
              <w:rPr>
                <w:rFonts w:ascii="Calibri" w:eastAsia="Calibri" w:hAnsi="Calibri" w:cs="Calibri"/>
                <w:color w:val="000000"/>
                <w:sz w:val="20"/>
                <w:szCs w:val="20"/>
              </w:rPr>
            </w:pPr>
          </w:p>
          <w:p w14:paraId="104A8488" w14:textId="77777777" w:rsidR="00B15DDA" w:rsidRDefault="00B15DDA" w:rsidP="00B15DDA">
            <w:pPr>
              <w:rPr>
                <w:rFonts w:ascii="Calibri" w:eastAsia="Calibri" w:hAnsi="Calibri" w:cs="Calibri"/>
                <w:i/>
                <w:sz w:val="20"/>
                <w:szCs w:val="20"/>
              </w:rPr>
            </w:pPr>
            <w:r>
              <w:rPr>
                <w:rFonts w:ascii="Calibri" w:eastAsia="Calibri" w:hAnsi="Calibri" w:cs="Calibri"/>
                <w:b/>
                <w:i/>
                <w:sz w:val="20"/>
                <w:szCs w:val="20"/>
              </w:rPr>
              <w:t xml:space="preserve">Indicadores para la evaluación del </w:t>
            </w:r>
          </w:p>
          <w:p w14:paraId="15CB031E" w14:textId="77777777" w:rsidR="00B15DDA" w:rsidRDefault="00B15DDA" w:rsidP="00B15DDA">
            <w:pPr>
              <w:widowControl w:val="0"/>
              <w:rPr>
                <w:rFonts w:ascii="Calibri" w:eastAsia="Calibri" w:hAnsi="Calibri" w:cs="Calibri"/>
                <w:i/>
                <w:color w:val="000000"/>
                <w:sz w:val="20"/>
                <w:szCs w:val="20"/>
              </w:rPr>
            </w:pPr>
            <w:r>
              <w:rPr>
                <w:rFonts w:ascii="Calibri" w:eastAsia="Calibri" w:hAnsi="Calibri" w:cs="Calibri"/>
                <w:b/>
                <w:i/>
                <w:color w:val="000000"/>
                <w:sz w:val="20"/>
                <w:szCs w:val="20"/>
              </w:rPr>
              <w:t xml:space="preserve">criterio: </w:t>
            </w:r>
          </w:p>
          <w:p w14:paraId="284341BC" w14:textId="77777777" w:rsidR="00B15DDA" w:rsidRDefault="00B15DDA" w:rsidP="00B15DDA">
            <w:pPr>
              <w:widowControl w:val="0"/>
              <w:rPr>
                <w:rFonts w:ascii="Calibri" w:eastAsia="Calibri" w:hAnsi="Calibri" w:cs="Calibri"/>
                <w:i/>
                <w:color w:val="000000"/>
                <w:sz w:val="20"/>
                <w:szCs w:val="20"/>
              </w:rPr>
            </w:pPr>
            <w:r>
              <w:rPr>
                <w:rFonts w:ascii="Calibri" w:eastAsia="Calibri" w:hAnsi="Calibri" w:cs="Calibri"/>
                <w:b/>
                <w:i/>
                <w:color w:val="000000"/>
                <w:sz w:val="20"/>
                <w:szCs w:val="20"/>
              </w:rPr>
              <w:t>I.LL.3.1.1.</w:t>
            </w:r>
            <w:r>
              <w:rPr>
                <w:rFonts w:ascii="Calibri" w:eastAsia="Calibri" w:hAnsi="Calibri" w:cs="Calibri"/>
                <w:i/>
                <w:color w:val="000000"/>
                <w:sz w:val="20"/>
                <w:szCs w:val="20"/>
              </w:rPr>
              <w:t xml:space="preserve"> Reconoce la funcionalidad de la lengua escrita como manifestación cultural y de identidad en diferentes contextos y situaciones, atendiendo a la diversidad lingüística del Ecuador. (I.3., S.2.)</w:t>
            </w:r>
          </w:p>
          <w:p w14:paraId="373D86BD" w14:textId="77777777" w:rsidR="00B15DDA" w:rsidRDefault="00B15DDA" w:rsidP="00B15DDA">
            <w:pPr>
              <w:widowControl w:val="0"/>
              <w:rPr>
                <w:rFonts w:ascii="Calibri" w:eastAsia="Calibri" w:hAnsi="Calibri" w:cs="Calibri"/>
                <w:i/>
                <w:color w:val="000000"/>
                <w:sz w:val="20"/>
                <w:szCs w:val="20"/>
              </w:rPr>
            </w:pPr>
            <w:r>
              <w:rPr>
                <w:rFonts w:ascii="Calibri" w:eastAsia="Calibri" w:hAnsi="Calibri" w:cs="Calibri"/>
                <w:b/>
                <w:i/>
                <w:color w:val="000000"/>
                <w:sz w:val="20"/>
                <w:szCs w:val="20"/>
              </w:rPr>
              <w:t>I.LL.3.2.2.</w:t>
            </w:r>
            <w:r>
              <w:rPr>
                <w:rFonts w:ascii="Calibri" w:eastAsia="Calibri" w:hAnsi="Calibri" w:cs="Calibri"/>
                <w:i/>
                <w:color w:val="000000"/>
                <w:sz w:val="20"/>
                <w:szCs w:val="20"/>
              </w:rPr>
              <w:t xml:space="preserve"> Propone intervenciones orales con una intención comunicativa, organiza el discurso de acuerdo con las estructuras básicas de la lengua oral, reflexiona sobre los efectos del uso de estereotipos y prejuicios, adapta el vocabulario, según las diversas situaciones comunicativas a las que se enfrente. (J.3., I.4.)</w:t>
            </w:r>
          </w:p>
          <w:p w14:paraId="4E66D867" w14:textId="77777777" w:rsidR="00B15DDA" w:rsidRDefault="00B15DDA" w:rsidP="00B15DDA">
            <w:pPr>
              <w:widowControl w:val="0"/>
              <w:rPr>
                <w:rFonts w:ascii="Calibri" w:eastAsia="Calibri" w:hAnsi="Calibri" w:cs="Calibri"/>
                <w:i/>
                <w:color w:val="000000"/>
                <w:sz w:val="20"/>
                <w:szCs w:val="20"/>
              </w:rPr>
            </w:pPr>
            <w:r>
              <w:rPr>
                <w:rFonts w:ascii="Calibri" w:eastAsia="Calibri" w:hAnsi="Calibri" w:cs="Calibri"/>
                <w:b/>
                <w:i/>
                <w:color w:val="000000"/>
                <w:sz w:val="20"/>
                <w:szCs w:val="20"/>
              </w:rPr>
              <w:t>I.LL.3.5.1.</w:t>
            </w:r>
            <w:r>
              <w:rPr>
                <w:rFonts w:ascii="Calibri" w:eastAsia="Calibri" w:hAnsi="Calibri" w:cs="Calibri"/>
                <w:i/>
                <w:color w:val="000000"/>
                <w:sz w:val="20"/>
                <w:szCs w:val="20"/>
              </w:rPr>
              <w:t xml:space="preserve"> Identifica, compara y contrasta fuentes consultadas en bibliotecas y en la web, registra la información consultada en esquemas de diverso tipo y genera criterios para el análisis de su confiabilidad. (J.2., I.4.)</w:t>
            </w:r>
          </w:p>
          <w:p w14:paraId="5A88B5CB" w14:textId="77777777" w:rsidR="00B15DDA" w:rsidRDefault="00B15DDA" w:rsidP="00B15DDA">
            <w:pPr>
              <w:widowControl w:val="0"/>
              <w:rPr>
                <w:rFonts w:ascii="Calibri" w:eastAsia="Calibri" w:hAnsi="Calibri" w:cs="Calibri"/>
                <w:i/>
                <w:color w:val="000000"/>
                <w:sz w:val="20"/>
                <w:szCs w:val="20"/>
              </w:rPr>
            </w:pPr>
            <w:r>
              <w:rPr>
                <w:rFonts w:ascii="Calibri" w:eastAsia="Calibri" w:hAnsi="Calibri" w:cs="Calibri"/>
                <w:b/>
                <w:i/>
                <w:color w:val="000000"/>
                <w:sz w:val="20"/>
                <w:szCs w:val="20"/>
              </w:rPr>
              <w:t>I.LL.3.6.1.</w:t>
            </w:r>
            <w:r>
              <w:rPr>
                <w:rFonts w:ascii="Calibri" w:eastAsia="Calibri" w:hAnsi="Calibri" w:cs="Calibri"/>
                <w:i/>
                <w:color w:val="000000"/>
                <w:sz w:val="20"/>
                <w:szCs w:val="20"/>
              </w:rPr>
              <w:t xml:space="preserve"> Produce textos narrativos, descriptivos, expositivos e instructivos; autorregula la escritura mediante la aplicación del proceso de escritura y el uso de estrategias y procesos de pensamiento; organiza ideas en párrafos con unidad de sentido, con precisión y claridad; utiliza un vocabulario, según un determinado campo semántico y elementos gramaticales apropiados, y se apoya en el empleo de diferentes formatos, recursos y materiales, incluidas las TIC, en las situaciones comunicativas que lo requieran. (I.2., I.4.)</w:t>
            </w:r>
          </w:p>
          <w:p w14:paraId="49B3066F" w14:textId="77777777" w:rsidR="00B15DDA" w:rsidRDefault="00B15DDA" w:rsidP="00B15DDA">
            <w:pPr>
              <w:widowControl w:val="0"/>
              <w:rPr>
                <w:rFonts w:ascii="Calibri" w:eastAsia="Calibri" w:hAnsi="Calibri" w:cs="Calibri"/>
                <w:b/>
                <w:i/>
                <w:sz w:val="20"/>
                <w:szCs w:val="20"/>
              </w:rPr>
            </w:pPr>
            <w:r>
              <w:rPr>
                <w:rFonts w:ascii="Calibri" w:eastAsia="Calibri" w:hAnsi="Calibri" w:cs="Calibri"/>
                <w:b/>
                <w:i/>
                <w:color w:val="000000"/>
                <w:sz w:val="20"/>
                <w:szCs w:val="20"/>
              </w:rPr>
              <w:t>I.LL.3.7.1.</w:t>
            </w:r>
            <w:r>
              <w:rPr>
                <w:rFonts w:ascii="Calibri" w:eastAsia="Calibri" w:hAnsi="Calibri" w:cs="Calibri"/>
                <w:i/>
                <w:color w:val="000000"/>
                <w:sz w:val="20"/>
                <w:szCs w:val="20"/>
              </w:rPr>
              <w:t xml:space="preserve"> Reconoce en textos de literatura oral (canciones, adivinanzas, trabalenguas, retahílas, nanas, rondas, arrullos, amorfinos, chigualos) o escrita (cuentos, poemas, mitos, leyendas), los elementos característicos que les dan sentido; y participa en discusiones sobre textos literarios en las que aporta información, experiencias y opiniones. (I.3., S.4.)</w:t>
            </w:r>
          </w:p>
          <w:p w14:paraId="740ABA6B" w14:textId="77777777" w:rsidR="00B15DDA" w:rsidRDefault="00B15DDA" w:rsidP="00B15DDA">
            <w:pPr>
              <w:widowControl w:val="0"/>
              <w:rPr>
                <w:rFonts w:ascii="Calibri" w:eastAsia="Calibri" w:hAnsi="Calibri" w:cs="Calibri"/>
                <w:i/>
                <w:color w:val="000000"/>
                <w:sz w:val="20"/>
                <w:szCs w:val="20"/>
              </w:rPr>
            </w:pPr>
          </w:p>
          <w:p w14:paraId="5A9EA2DD" w14:textId="77777777" w:rsidR="00B15DDA" w:rsidRPr="001B11FC" w:rsidRDefault="00B15DDA" w:rsidP="00B15DDA"/>
        </w:tc>
      </w:tr>
      <w:tr w:rsidR="00B15DDA" w14:paraId="7E5D19F2" w14:textId="77777777" w:rsidTr="00B15DDA">
        <w:trPr>
          <w:cnfStyle w:val="000000100000" w:firstRow="0" w:lastRow="0" w:firstColumn="0" w:lastColumn="0" w:oddVBand="0" w:evenVBand="0" w:oddHBand="1" w:evenHBand="0" w:firstRowFirstColumn="0" w:firstRowLastColumn="0" w:lastRowFirstColumn="0" w:lastRowLastColumn="0"/>
          <w:trHeight w:val="100"/>
        </w:trPr>
        <w:tc>
          <w:tcPr>
            <w:tcW w:w="15168" w:type="dxa"/>
            <w:gridSpan w:val="16"/>
          </w:tcPr>
          <w:p w14:paraId="73A43A4A" w14:textId="77777777" w:rsidR="00B15DDA" w:rsidRDefault="00B15DDA" w:rsidP="00B15DDA">
            <w:pPr>
              <w:tabs>
                <w:tab w:val="left" w:pos="924"/>
              </w:tabs>
              <w:rPr>
                <w:color w:val="000000"/>
              </w:rPr>
            </w:pPr>
            <w:r>
              <w:rPr>
                <w:color w:val="000000"/>
              </w:rPr>
              <w:t xml:space="preserve">Duración en semanas </w:t>
            </w:r>
          </w:p>
        </w:tc>
      </w:tr>
      <w:tr w:rsidR="00B15DDA" w14:paraId="662C5F2D" w14:textId="77777777" w:rsidTr="00B15DDA">
        <w:trPr>
          <w:trHeight w:val="100"/>
        </w:trPr>
        <w:tc>
          <w:tcPr>
            <w:tcW w:w="15168" w:type="dxa"/>
            <w:gridSpan w:val="16"/>
          </w:tcPr>
          <w:p w14:paraId="54B95CDD" w14:textId="77777777" w:rsidR="00B15DDA" w:rsidRDefault="00DA77E8" w:rsidP="00B15DDA">
            <w:pPr>
              <w:tabs>
                <w:tab w:val="left" w:pos="924"/>
              </w:tabs>
              <w:rPr>
                <w:color w:val="000000"/>
              </w:rPr>
            </w:pPr>
            <w:r>
              <w:rPr>
                <w:color w:val="000000"/>
              </w:rPr>
              <w:t>9</w:t>
            </w:r>
          </w:p>
        </w:tc>
      </w:tr>
      <w:tr w:rsidR="00B15DDA" w14:paraId="3A537D37" w14:textId="77777777" w:rsidTr="00B15DDA">
        <w:trPr>
          <w:cnfStyle w:val="000000100000" w:firstRow="0" w:lastRow="0" w:firstColumn="0" w:lastColumn="0" w:oddVBand="0" w:evenVBand="0" w:oddHBand="1" w:evenHBand="0" w:firstRowFirstColumn="0" w:firstRowLastColumn="0" w:lastRowFirstColumn="0" w:lastRowLastColumn="0"/>
          <w:trHeight w:val="100"/>
        </w:trPr>
        <w:tc>
          <w:tcPr>
            <w:tcW w:w="15168" w:type="dxa"/>
            <w:gridSpan w:val="16"/>
          </w:tcPr>
          <w:p w14:paraId="4F4C39D5" w14:textId="77777777" w:rsidR="00B15DDA" w:rsidRDefault="00B15DDA" w:rsidP="00B15DDA">
            <w:pPr>
              <w:tabs>
                <w:tab w:val="left" w:pos="924"/>
              </w:tabs>
              <w:rPr>
                <w:color w:val="000000"/>
              </w:rPr>
            </w:pPr>
            <w:r>
              <w:rPr>
                <w:color w:val="000000"/>
              </w:rPr>
              <w:t xml:space="preserve">Unidad 3: </w:t>
            </w:r>
            <w:r w:rsidR="00C6266B">
              <w:rPr>
                <w:rFonts w:ascii="Calibri" w:eastAsia="Calibri" w:hAnsi="Calibri" w:cs="Calibri"/>
                <w:b/>
                <w:i/>
              </w:rPr>
              <w:t xml:space="preserve">El arte de escribir </w:t>
            </w:r>
          </w:p>
        </w:tc>
      </w:tr>
      <w:tr w:rsidR="00B15DDA" w14:paraId="00C9452E" w14:textId="77777777" w:rsidTr="00B15DDA">
        <w:trPr>
          <w:trHeight w:val="679"/>
        </w:trPr>
        <w:tc>
          <w:tcPr>
            <w:tcW w:w="15168" w:type="dxa"/>
            <w:gridSpan w:val="16"/>
          </w:tcPr>
          <w:p w14:paraId="2FF782D8" w14:textId="77777777" w:rsidR="00B15DDA" w:rsidRPr="002C03DD" w:rsidRDefault="00B15DDA" w:rsidP="00B15DDA">
            <w:pPr>
              <w:pStyle w:val="NoSpacing"/>
              <w:rPr>
                <w:rFonts w:eastAsia="Calibri"/>
              </w:rPr>
            </w:pPr>
            <w:r>
              <w:rPr>
                <w:b/>
              </w:rPr>
              <w:t>Objetivos específicos de la uni</w:t>
            </w:r>
            <w:r w:rsidRPr="002C03DD">
              <w:rPr>
                <w:rFonts w:eastAsia="Calibri"/>
              </w:rPr>
              <w:t xml:space="preserve"> </w:t>
            </w:r>
          </w:p>
          <w:p w14:paraId="45636678" w14:textId="77777777" w:rsidR="00B15DDA" w:rsidRPr="002C03DD" w:rsidRDefault="00B15DDA" w:rsidP="00B15DDA">
            <w:pPr>
              <w:pStyle w:val="NoSpacing"/>
              <w:rPr>
                <w:rFonts w:eastAsia="Calibri"/>
              </w:rPr>
            </w:pPr>
            <w:r>
              <w:t xml:space="preserve">O.LL.3.1. </w:t>
            </w:r>
            <w:r w:rsidRPr="002C03DD">
              <w:rPr>
                <w:rFonts w:eastAsia="Calibri"/>
              </w:rPr>
              <w:t>nteractuar con diversas expresiones culturales para acceder, participar y apropiarse de la cultura escrita.</w:t>
            </w:r>
          </w:p>
          <w:p w14:paraId="115EE6CF" w14:textId="77777777" w:rsidR="00B15DDA" w:rsidRDefault="00B15DDA" w:rsidP="00B15DDA">
            <w:pPr>
              <w:tabs>
                <w:tab w:val="left" w:pos="924"/>
              </w:tabs>
              <w:rPr>
                <w:color w:val="000000"/>
              </w:rPr>
            </w:pPr>
            <w:r w:rsidRPr="002C03DD">
              <w:t>O.LL.3.2. Valorar la diversidad cultural mediante el conocimiento de las lenguas originarias, para fomentar la interculturalida</w:t>
            </w:r>
            <w:r>
              <w:t>d en el país</w:t>
            </w:r>
            <w:r>
              <w:rPr>
                <w:b/>
              </w:rPr>
              <w:t xml:space="preserve"> dad de planificación</w:t>
            </w:r>
          </w:p>
        </w:tc>
      </w:tr>
      <w:tr w:rsidR="00B15DDA" w14:paraId="0B9D7DE6" w14:textId="77777777" w:rsidTr="00B15DDA">
        <w:trPr>
          <w:cnfStyle w:val="000000100000" w:firstRow="0" w:lastRow="0" w:firstColumn="0" w:lastColumn="0" w:oddVBand="0" w:evenVBand="0" w:oddHBand="1" w:evenHBand="0" w:firstRowFirstColumn="0" w:firstRowLastColumn="0" w:lastRowFirstColumn="0" w:lastRowLastColumn="0"/>
          <w:trHeight w:val="169"/>
        </w:trPr>
        <w:tc>
          <w:tcPr>
            <w:tcW w:w="15168" w:type="dxa"/>
            <w:gridSpan w:val="16"/>
          </w:tcPr>
          <w:p w14:paraId="446FAF1B" w14:textId="77777777" w:rsidR="00B15DDA" w:rsidRDefault="00B15DDA" w:rsidP="00B15DDA">
            <w:pPr>
              <w:tabs>
                <w:tab w:val="left" w:pos="924"/>
              </w:tabs>
              <w:rPr>
                <w:color w:val="000000"/>
              </w:rPr>
            </w:pPr>
            <w:r>
              <w:rPr>
                <w:color w:val="000000"/>
              </w:rPr>
              <w:t xml:space="preserve">Contenidos </w:t>
            </w:r>
          </w:p>
        </w:tc>
      </w:tr>
      <w:tr w:rsidR="00B15DDA" w14:paraId="234337F5" w14:textId="77777777" w:rsidTr="00B15DDA">
        <w:trPr>
          <w:trHeight w:val="100"/>
        </w:trPr>
        <w:tc>
          <w:tcPr>
            <w:tcW w:w="15168" w:type="dxa"/>
            <w:gridSpan w:val="16"/>
          </w:tcPr>
          <w:p w14:paraId="33F38C64" w14:textId="77777777" w:rsidR="00B15DDA" w:rsidRPr="002C03DD" w:rsidRDefault="00B15DDA" w:rsidP="00B15DDA">
            <w:pPr>
              <w:rPr>
                <w:rFonts w:ascii="Calibri" w:eastAsia="Calibri" w:hAnsi="Calibri" w:cs="Calibri"/>
                <w:i/>
                <w:color w:val="000000"/>
              </w:rPr>
            </w:pPr>
            <w:r w:rsidRPr="002C03DD">
              <w:rPr>
                <w:rFonts w:ascii="Calibri" w:eastAsia="Calibri" w:hAnsi="Calibri" w:cs="Calibri"/>
                <w:b/>
                <w:i/>
                <w:color w:val="000000"/>
              </w:rPr>
              <w:t>DCCD:</w:t>
            </w:r>
            <w:r w:rsidRPr="002C03DD">
              <w:rPr>
                <w:rFonts w:ascii="Calibri" w:eastAsia="Calibri" w:hAnsi="Calibri" w:cs="Calibri"/>
                <w:i/>
                <w:color w:val="000000"/>
              </w:rPr>
              <w:t xml:space="preserve"> Indagar las características de los pueblos y nacionalidades del Ecuador que tienen otras lenguas.</w:t>
            </w:r>
          </w:p>
          <w:p w14:paraId="215D95C6" w14:textId="77777777" w:rsidR="00B15DDA" w:rsidRPr="002C03DD" w:rsidRDefault="00B15DDA" w:rsidP="00B15DDA">
            <w:pPr>
              <w:rPr>
                <w:rFonts w:ascii="Calibri" w:eastAsia="Calibri" w:hAnsi="Calibri" w:cs="Calibri"/>
                <w:i/>
                <w:color w:val="000000"/>
              </w:rPr>
            </w:pPr>
            <w:r w:rsidRPr="002C03DD">
              <w:rPr>
                <w:rFonts w:ascii="Calibri" w:eastAsia="Calibri" w:hAnsi="Calibri" w:cs="Calibri"/>
                <w:b/>
                <w:i/>
                <w:color w:val="000000"/>
              </w:rPr>
              <w:t>DCCD:</w:t>
            </w:r>
            <w:r w:rsidRPr="002C03DD">
              <w:rPr>
                <w:rFonts w:ascii="Calibri" w:eastAsia="Calibri" w:hAnsi="Calibri" w:cs="Calibri"/>
                <w:i/>
                <w:color w:val="000000"/>
              </w:rPr>
              <w:t xml:space="preserve"> Proponer intervenciones orales con una intención comunicativa, organizar el discurso según las estructuras básicas de la lengua oral y utilizar un vocabulario adecuado a diversas situaciones comunicativas.</w:t>
            </w:r>
          </w:p>
          <w:p w14:paraId="1E477E4F" w14:textId="77777777" w:rsidR="00B15DDA" w:rsidRPr="002C03DD" w:rsidRDefault="00B15DDA" w:rsidP="00B15DDA">
            <w:pPr>
              <w:rPr>
                <w:rFonts w:ascii="Calibri" w:eastAsia="Calibri" w:hAnsi="Calibri" w:cs="Calibri"/>
                <w:i/>
                <w:color w:val="000000"/>
              </w:rPr>
            </w:pPr>
            <w:r w:rsidRPr="002C03DD">
              <w:rPr>
                <w:rFonts w:ascii="Calibri" w:eastAsia="Calibri" w:hAnsi="Calibri" w:cs="Calibri"/>
                <w:b/>
                <w:i/>
                <w:color w:val="000000"/>
              </w:rPr>
              <w:t>DCCD:</w:t>
            </w:r>
            <w:r w:rsidRPr="002C03DD">
              <w:rPr>
                <w:rFonts w:ascii="Calibri" w:eastAsia="Calibri" w:hAnsi="Calibri" w:cs="Calibri"/>
                <w:i/>
                <w:color w:val="000000"/>
              </w:rPr>
              <w:t xml:space="preserve"> Comprender los contenidos implícitos de un texto mediante la realización de inferencias fundamentales y proyectivo-valorativas a partir del contenido de un texto.</w:t>
            </w:r>
          </w:p>
          <w:p w14:paraId="37C56B13" w14:textId="77777777" w:rsidR="00B15DDA" w:rsidRPr="002C03DD" w:rsidRDefault="00B15DDA" w:rsidP="00B15DDA">
            <w:pPr>
              <w:rPr>
                <w:rFonts w:ascii="Calibri" w:eastAsia="Calibri" w:hAnsi="Calibri" w:cs="Calibri"/>
                <w:i/>
                <w:color w:val="000000"/>
              </w:rPr>
            </w:pPr>
            <w:r w:rsidRPr="002C03DD">
              <w:rPr>
                <w:rFonts w:ascii="Calibri" w:eastAsia="Calibri" w:hAnsi="Calibri" w:cs="Calibri"/>
                <w:b/>
                <w:i/>
                <w:color w:val="000000"/>
              </w:rPr>
              <w:t xml:space="preserve">DCCD: </w:t>
            </w:r>
            <w:r w:rsidRPr="002C03DD">
              <w:rPr>
                <w:rFonts w:ascii="Calibri" w:eastAsia="Calibri" w:hAnsi="Calibri" w:cs="Calibri"/>
                <w:i/>
                <w:color w:val="000000"/>
              </w:rPr>
              <w:t>Usar estrategias y procesos de pensamiento que apoyen la escritura.</w:t>
            </w:r>
          </w:p>
          <w:p w14:paraId="2BA99198" w14:textId="77777777" w:rsidR="00B15DDA" w:rsidRDefault="00B15DDA" w:rsidP="00B15DDA">
            <w:pPr>
              <w:rPr>
                <w:color w:val="000000"/>
              </w:rPr>
            </w:pPr>
            <w:r w:rsidRPr="002C03DD">
              <w:rPr>
                <w:rFonts w:ascii="Calibri" w:eastAsia="Calibri" w:hAnsi="Calibri" w:cs="Calibri"/>
                <w:b/>
                <w:i/>
                <w:color w:val="000000"/>
              </w:rPr>
              <w:t>DCCD:</w:t>
            </w:r>
            <w:r w:rsidRPr="002C03DD">
              <w:rPr>
                <w:rFonts w:ascii="Calibri" w:eastAsia="Calibri" w:hAnsi="Calibri" w:cs="Calibri"/>
                <w:i/>
                <w:color w:val="000000"/>
              </w:rPr>
              <w:t xml:space="preserve"> Elegir lecturas con base en preferencias personales de autor, género o temas y el manejo de diversos soportes para formarse como lector autónomo</w:t>
            </w:r>
          </w:p>
        </w:tc>
      </w:tr>
      <w:tr w:rsidR="00B15DDA" w14:paraId="2B5AE3E8" w14:textId="77777777" w:rsidTr="00B15DDA">
        <w:trPr>
          <w:cnfStyle w:val="000000100000" w:firstRow="0" w:lastRow="0" w:firstColumn="0" w:lastColumn="0" w:oddVBand="0" w:evenVBand="0" w:oddHBand="1" w:evenHBand="0" w:firstRowFirstColumn="0" w:firstRowLastColumn="0" w:lastRowFirstColumn="0" w:lastRowLastColumn="0"/>
          <w:trHeight w:val="100"/>
        </w:trPr>
        <w:tc>
          <w:tcPr>
            <w:tcW w:w="15168" w:type="dxa"/>
            <w:gridSpan w:val="16"/>
          </w:tcPr>
          <w:p w14:paraId="64C66D45" w14:textId="77777777" w:rsidR="00B15DDA" w:rsidRDefault="00B15DDA" w:rsidP="00B15DDA">
            <w:pPr>
              <w:tabs>
                <w:tab w:val="left" w:pos="924"/>
              </w:tabs>
              <w:rPr>
                <w:color w:val="000000"/>
              </w:rPr>
            </w:pPr>
            <w:r>
              <w:rPr>
                <w:color w:val="000000"/>
              </w:rPr>
              <w:t>Evaluación</w:t>
            </w:r>
          </w:p>
        </w:tc>
      </w:tr>
      <w:tr w:rsidR="00B15DDA" w14:paraId="7B029D41" w14:textId="77777777" w:rsidTr="00B15DDA">
        <w:trPr>
          <w:trHeight w:val="100"/>
        </w:trPr>
        <w:tc>
          <w:tcPr>
            <w:tcW w:w="15168" w:type="dxa"/>
            <w:gridSpan w:val="16"/>
          </w:tcPr>
          <w:p w14:paraId="58E60E13" w14:textId="77777777" w:rsidR="00B15DDA" w:rsidRDefault="00B15DDA" w:rsidP="00B15DDA">
            <w:pPr>
              <w:widowControl w:val="0"/>
              <w:rPr>
                <w:rFonts w:ascii="Calibri" w:eastAsia="Calibri" w:hAnsi="Calibri" w:cs="Calibri"/>
                <w:i/>
                <w:color w:val="000000"/>
                <w:sz w:val="20"/>
                <w:szCs w:val="20"/>
              </w:rPr>
            </w:pPr>
            <w:r>
              <w:rPr>
                <w:rFonts w:ascii="Calibri" w:eastAsia="Calibri" w:hAnsi="Calibri" w:cs="Calibri"/>
                <w:b/>
                <w:i/>
                <w:color w:val="000000"/>
                <w:sz w:val="20"/>
                <w:szCs w:val="20"/>
              </w:rPr>
              <w:t>CE.LL.3.1.</w:t>
            </w:r>
            <w:r>
              <w:rPr>
                <w:rFonts w:ascii="Calibri" w:eastAsia="Calibri" w:hAnsi="Calibri" w:cs="Calibri"/>
                <w:i/>
                <w:color w:val="000000"/>
                <w:sz w:val="20"/>
                <w:szCs w:val="20"/>
              </w:rPr>
              <w:t xml:space="preserve"> Distingue la función de transmisión cultural de la lengua, reconoce las influencias lingüísticas y culturales que explican los dialectos del castellano en el Ecuador e indaga sobre las características de los pueblos y nacionalidades del país que tienen otras lenguas.</w:t>
            </w:r>
          </w:p>
          <w:p w14:paraId="0CB6E418" w14:textId="77777777" w:rsidR="00B15DDA" w:rsidRDefault="00B15DDA" w:rsidP="00B15DDA">
            <w:pPr>
              <w:widowControl w:val="0"/>
              <w:rPr>
                <w:rFonts w:ascii="Calibri" w:eastAsia="Calibri" w:hAnsi="Calibri" w:cs="Calibri"/>
                <w:i/>
                <w:color w:val="000000"/>
                <w:sz w:val="20"/>
                <w:szCs w:val="20"/>
              </w:rPr>
            </w:pPr>
            <w:r>
              <w:rPr>
                <w:rFonts w:ascii="Calibri" w:eastAsia="Calibri" w:hAnsi="Calibri" w:cs="Calibri"/>
                <w:b/>
                <w:i/>
                <w:color w:val="000000"/>
                <w:sz w:val="20"/>
                <w:szCs w:val="20"/>
              </w:rPr>
              <w:t>CE.LL.3.2.</w:t>
            </w:r>
            <w:r>
              <w:rPr>
                <w:rFonts w:ascii="Calibri" w:eastAsia="Calibri" w:hAnsi="Calibri" w:cs="Calibri"/>
                <w:i/>
                <w:color w:val="000000"/>
                <w:sz w:val="20"/>
                <w:szCs w:val="20"/>
              </w:rPr>
              <w:t xml:space="preserve"> Participa en situaciones comunicativas orales, escuchando de manera activa y mostrando respeto frente a las intervenciones de los demás en la búsqueda de acuerdos, organiza su discurso de acuerdo con las estructuras básicas de la lengua oral, reflexiona sobre los efectos del uso de estereotipos y prejuicios, adapta el vocabulario y se apoya en recursos y producciones audiovisuales, según las diversas situaciones comunicativas a las que se enfrente.</w:t>
            </w:r>
          </w:p>
          <w:p w14:paraId="5F59237D" w14:textId="77777777" w:rsidR="00B15DDA" w:rsidRDefault="00B15DDA" w:rsidP="00B15DDA">
            <w:pPr>
              <w:widowControl w:val="0"/>
              <w:rPr>
                <w:rFonts w:ascii="Calibri" w:eastAsia="Calibri" w:hAnsi="Calibri" w:cs="Calibri"/>
                <w:i/>
                <w:color w:val="000000"/>
                <w:sz w:val="20"/>
                <w:szCs w:val="20"/>
              </w:rPr>
            </w:pPr>
            <w:r>
              <w:rPr>
                <w:rFonts w:ascii="Calibri" w:eastAsia="Calibri" w:hAnsi="Calibri" w:cs="Calibri"/>
                <w:b/>
                <w:i/>
                <w:color w:val="000000"/>
                <w:sz w:val="20"/>
                <w:szCs w:val="20"/>
              </w:rPr>
              <w:t>CE.LL.3.3.</w:t>
            </w:r>
            <w:r>
              <w:rPr>
                <w:rFonts w:ascii="Calibri" w:eastAsia="Calibri" w:hAnsi="Calibri" w:cs="Calibri"/>
                <w:i/>
                <w:color w:val="000000"/>
                <w:sz w:val="20"/>
                <w:szCs w:val="20"/>
              </w:rPr>
              <w:t xml:space="preserve"> Establece relaciones explícitas entre los contenidos de dos o más textos, los compara, contrasta sus fuentes, realiza inferencias fundamentales y proyectivo-valorativas, valora sus contenidos y aspectos de forma a partir de criterios establecidos, reconoce el punto de vista, las motivaciones y los argumentos del autor al monitorear y autorregular su comprensión mediante el uso de estrategias cognitivas de comprensión.</w:t>
            </w:r>
          </w:p>
          <w:p w14:paraId="79B36A24" w14:textId="77777777" w:rsidR="00B15DDA" w:rsidRDefault="00B15DDA" w:rsidP="00B15DDA">
            <w:pPr>
              <w:widowControl w:val="0"/>
              <w:rPr>
                <w:rFonts w:ascii="Calibri" w:eastAsia="Calibri" w:hAnsi="Calibri" w:cs="Calibri"/>
                <w:i/>
                <w:color w:val="000000"/>
                <w:sz w:val="20"/>
                <w:szCs w:val="20"/>
              </w:rPr>
            </w:pPr>
            <w:r>
              <w:rPr>
                <w:rFonts w:ascii="Calibri" w:eastAsia="Calibri" w:hAnsi="Calibri" w:cs="Calibri"/>
                <w:b/>
                <w:i/>
                <w:color w:val="000000"/>
                <w:sz w:val="20"/>
                <w:szCs w:val="20"/>
              </w:rPr>
              <w:t>CE.LL.3.6.</w:t>
            </w:r>
            <w:r>
              <w:rPr>
                <w:rFonts w:ascii="Calibri" w:eastAsia="Calibri" w:hAnsi="Calibri" w:cs="Calibri"/>
                <w:i/>
                <w:color w:val="000000"/>
                <w:sz w:val="20"/>
                <w:szCs w:val="20"/>
              </w:rPr>
              <w:t xml:space="preserve"> Produce textos con tramas narrativas, descriptivas, expositivas e instructivas, y las integra cuando es pertinente; utiliza los elementos de la lengua más apropiados para cada uno, logrando coherencia y cohesión; autorregula la escritura mediante la aplicación del proceso de producción, estrategias de pensamiento, y se apoya en diferentes formatos, recursos y materiales, incluidas las TIC, en las situaciones comunicativas que lo requieran.</w:t>
            </w:r>
          </w:p>
          <w:p w14:paraId="72FBF151" w14:textId="77777777" w:rsidR="00B15DDA" w:rsidRDefault="00B15DDA" w:rsidP="00B15DDA">
            <w:pPr>
              <w:widowControl w:val="0"/>
              <w:rPr>
                <w:rFonts w:ascii="Calibri" w:eastAsia="Calibri" w:hAnsi="Calibri" w:cs="Calibri"/>
                <w:i/>
                <w:color w:val="000000"/>
                <w:sz w:val="20"/>
                <w:szCs w:val="20"/>
              </w:rPr>
            </w:pPr>
            <w:r>
              <w:rPr>
                <w:rFonts w:ascii="Calibri" w:eastAsia="Calibri" w:hAnsi="Calibri" w:cs="Calibri"/>
                <w:b/>
                <w:i/>
                <w:color w:val="000000"/>
                <w:sz w:val="20"/>
                <w:szCs w:val="20"/>
              </w:rPr>
              <w:t>CE.LL.3.7.</w:t>
            </w:r>
            <w:r>
              <w:rPr>
                <w:rFonts w:ascii="Calibri" w:eastAsia="Calibri" w:hAnsi="Calibri" w:cs="Calibri"/>
                <w:i/>
                <w:color w:val="000000"/>
                <w:sz w:val="20"/>
                <w:szCs w:val="20"/>
              </w:rPr>
              <w:t xml:space="preserve"> Elige lecturas basándose en preferencias personales, reconoce los elementos característicos que le dan sentido y participa en discusiones literarias, desarrollando la lectura crítica. </w:t>
            </w:r>
          </w:p>
          <w:p w14:paraId="4665B593" w14:textId="77777777" w:rsidR="00B15DDA" w:rsidRDefault="00B15DDA" w:rsidP="00B15DDA">
            <w:pPr>
              <w:widowControl w:val="0"/>
              <w:rPr>
                <w:rFonts w:ascii="Calibri" w:eastAsia="Calibri" w:hAnsi="Calibri" w:cs="Calibri"/>
                <w:i/>
                <w:color w:val="000000"/>
                <w:sz w:val="20"/>
                <w:szCs w:val="20"/>
              </w:rPr>
            </w:pPr>
          </w:p>
          <w:p w14:paraId="46F399B3" w14:textId="77777777" w:rsidR="00B15DDA" w:rsidRDefault="00B15DDA" w:rsidP="00B15DDA">
            <w:pPr>
              <w:rPr>
                <w:rFonts w:ascii="Calibri" w:eastAsia="Calibri" w:hAnsi="Calibri" w:cs="Calibri"/>
                <w:i/>
                <w:color w:val="000000"/>
                <w:sz w:val="20"/>
                <w:szCs w:val="20"/>
              </w:rPr>
            </w:pPr>
            <w:r>
              <w:rPr>
                <w:rFonts w:ascii="Calibri" w:eastAsia="Calibri" w:hAnsi="Calibri" w:cs="Calibri"/>
                <w:b/>
                <w:i/>
                <w:sz w:val="20"/>
                <w:szCs w:val="20"/>
              </w:rPr>
              <w:t xml:space="preserve">Indicadores para la evaluación del </w:t>
            </w:r>
          </w:p>
          <w:p w14:paraId="0A5C44F1" w14:textId="77777777" w:rsidR="00B15DDA" w:rsidRDefault="00B15DDA" w:rsidP="00B15DDA">
            <w:pPr>
              <w:widowControl w:val="0"/>
              <w:rPr>
                <w:rFonts w:ascii="Calibri" w:eastAsia="Calibri" w:hAnsi="Calibri" w:cs="Calibri"/>
                <w:i/>
                <w:color w:val="000000"/>
                <w:sz w:val="20"/>
                <w:szCs w:val="20"/>
              </w:rPr>
            </w:pPr>
            <w:r>
              <w:rPr>
                <w:rFonts w:ascii="Calibri" w:eastAsia="Calibri" w:hAnsi="Calibri" w:cs="Calibri"/>
                <w:b/>
                <w:i/>
                <w:color w:val="000000"/>
                <w:sz w:val="20"/>
                <w:szCs w:val="20"/>
              </w:rPr>
              <w:t xml:space="preserve">criterio: </w:t>
            </w:r>
          </w:p>
          <w:p w14:paraId="10CD8E05" w14:textId="77777777" w:rsidR="00B15DDA" w:rsidRDefault="00B15DDA" w:rsidP="00B15DDA">
            <w:pPr>
              <w:widowControl w:val="0"/>
              <w:rPr>
                <w:rFonts w:ascii="Calibri" w:eastAsia="Calibri" w:hAnsi="Calibri" w:cs="Calibri"/>
                <w:i/>
                <w:color w:val="000000"/>
                <w:sz w:val="20"/>
                <w:szCs w:val="20"/>
              </w:rPr>
            </w:pPr>
            <w:r>
              <w:rPr>
                <w:rFonts w:ascii="Calibri" w:eastAsia="Calibri" w:hAnsi="Calibri" w:cs="Calibri"/>
                <w:b/>
                <w:i/>
                <w:color w:val="000000"/>
                <w:sz w:val="20"/>
                <w:szCs w:val="20"/>
              </w:rPr>
              <w:t xml:space="preserve">I.LL.3.1.2. </w:t>
            </w:r>
            <w:r>
              <w:rPr>
                <w:rFonts w:ascii="Calibri" w:eastAsia="Calibri" w:hAnsi="Calibri" w:cs="Calibri"/>
                <w:i/>
                <w:color w:val="000000"/>
                <w:sz w:val="20"/>
                <w:szCs w:val="20"/>
              </w:rPr>
              <w:t>Indaga sobre las influencias lingüísticas y culturales que explican los diferentes dialectos del castellano, así como la presencia de varias nacionalidades y pueblos que hablan otras lenguas en el país. (I.3., S.2.)</w:t>
            </w:r>
          </w:p>
          <w:p w14:paraId="38CE1FB2" w14:textId="77777777" w:rsidR="00B15DDA" w:rsidRDefault="00B15DDA" w:rsidP="00B15DDA">
            <w:pPr>
              <w:widowControl w:val="0"/>
              <w:rPr>
                <w:rFonts w:ascii="Calibri" w:eastAsia="Calibri" w:hAnsi="Calibri" w:cs="Calibri"/>
                <w:i/>
                <w:color w:val="000000"/>
                <w:sz w:val="20"/>
                <w:szCs w:val="20"/>
              </w:rPr>
            </w:pPr>
            <w:r>
              <w:rPr>
                <w:rFonts w:ascii="Calibri" w:eastAsia="Calibri" w:hAnsi="Calibri" w:cs="Calibri"/>
                <w:b/>
                <w:i/>
                <w:color w:val="000000"/>
                <w:sz w:val="20"/>
                <w:szCs w:val="20"/>
              </w:rPr>
              <w:t xml:space="preserve">I.LL.3.2.1. </w:t>
            </w:r>
            <w:r>
              <w:rPr>
                <w:rFonts w:ascii="Calibri" w:eastAsia="Calibri" w:hAnsi="Calibri" w:cs="Calibri"/>
                <w:i/>
                <w:color w:val="000000"/>
                <w:sz w:val="20"/>
                <w:szCs w:val="20"/>
              </w:rPr>
              <w:t>Escucha discursos orales (conversaciones, diá- logos, narraciones, discusiones, entrevistas, exposiciones, presentaciones), parafrasea su contenido y participa de manera respetuosa frente a las intervenciones de los demás, buscando acuerdos en el debate de temas conflictivos. (J.3., S.1.)</w:t>
            </w:r>
          </w:p>
          <w:p w14:paraId="56A2CD40" w14:textId="77777777" w:rsidR="00B15DDA" w:rsidRDefault="00B15DDA" w:rsidP="00B15DDA">
            <w:pPr>
              <w:widowControl w:val="0"/>
              <w:rPr>
                <w:rFonts w:ascii="Calibri" w:eastAsia="Calibri" w:hAnsi="Calibri" w:cs="Calibri"/>
                <w:i/>
                <w:color w:val="000000"/>
                <w:sz w:val="20"/>
                <w:szCs w:val="20"/>
              </w:rPr>
            </w:pPr>
            <w:r>
              <w:rPr>
                <w:rFonts w:ascii="Calibri" w:eastAsia="Calibri" w:hAnsi="Calibri" w:cs="Calibri"/>
                <w:b/>
                <w:i/>
                <w:color w:val="000000"/>
                <w:sz w:val="20"/>
                <w:szCs w:val="20"/>
              </w:rPr>
              <w:t>I.LL.3.3.1.</w:t>
            </w:r>
            <w:r>
              <w:rPr>
                <w:rFonts w:ascii="Calibri" w:eastAsia="Calibri" w:hAnsi="Calibri" w:cs="Calibri"/>
                <w:i/>
                <w:color w:val="000000"/>
                <w:sz w:val="20"/>
                <w:szCs w:val="20"/>
              </w:rPr>
              <w:t xml:space="preserve"> Establece relaciones explícitas entre los contenidos de dos o más textos, los compara, contrasta sus fuentes, reconoce el punto de vista, las motivaciones y los argumentos del autor al monitorear y autorregular su comprensión mediante el uso de estrategias cognitivas. (I.3., I.4.)</w:t>
            </w:r>
          </w:p>
          <w:p w14:paraId="3EA8E512" w14:textId="77777777" w:rsidR="00B15DDA" w:rsidRDefault="00B15DDA" w:rsidP="00B15DDA">
            <w:pPr>
              <w:widowControl w:val="0"/>
              <w:rPr>
                <w:rFonts w:ascii="Calibri" w:eastAsia="Calibri" w:hAnsi="Calibri" w:cs="Calibri"/>
                <w:i/>
                <w:color w:val="000000"/>
                <w:sz w:val="20"/>
                <w:szCs w:val="20"/>
              </w:rPr>
            </w:pPr>
            <w:r>
              <w:rPr>
                <w:rFonts w:ascii="Calibri" w:eastAsia="Calibri" w:hAnsi="Calibri" w:cs="Calibri"/>
                <w:b/>
                <w:i/>
                <w:color w:val="000000"/>
                <w:sz w:val="20"/>
                <w:szCs w:val="20"/>
              </w:rPr>
              <w:t>I.LL.3.6.1.</w:t>
            </w:r>
            <w:r>
              <w:rPr>
                <w:rFonts w:ascii="Calibri" w:eastAsia="Calibri" w:hAnsi="Calibri" w:cs="Calibri"/>
                <w:i/>
                <w:color w:val="000000"/>
                <w:sz w:val="20"/>
                <w:szCs w:val="20"/>
              </w:rPr>
              <w:t xml:space="preserve"> Produce textos narrativos, descriptivos, expositivos e instructivos; autorregula la escritura mediante la aplicación del proceso de escritura y el uso de estrategias y procesos de pensamiento; organiza ideas en párrafos con unidad de sentido, con precisión y claridad; utiliza un vocabulario, según un determinado campo semántico y elementos gramaticales apropiados, y se apoya en el empleo de diferentes formatos, recursos y materiales, incluidas las TIC, en las situaciones comunicativas que lo requieran. (I.2., I.4.)</w:t>
            </w:r>
          </w:p>
          <w:p w14:paraId="7068AEB1" w14:textId="77777777" w:rsidR="00B15DDA" w:rsidRPr="007F049A" w:rsidRDefault="00B15DDA" w:rsidP="00B15DDA">
            <w:pPr>
              <w:widowControl w:val="0"/>
              <w:rPr>
                <w:rFonts w:ascii="Calibri" w:eastAsia="Calibri" w:hAnsi="Calibri" w:cs="Calibri"/>
                <w:b/>
                <w:i/>
                <w:color w:val="000000"/>
                <w:sz w:val="20"/>
                <w:szCs w:val="20"/>
              </w:rPr>
            </w:pPr>
            <w:r>
              <w:rPr>
                <w:rFonts w:ascii="Calibri" w:eastAsia="Calibri" w:hAnsi="Calibri" w:cs="Calibri"/>
                <w:b/>
                <w:i/>
                <w:color w:val="000000"/>
                <w:sz w:val="20"/>
                <w:szCs w:val="20"/>
              </w:rPr>
              <w:t>I.LL.3.7.1.</w:t>
            </w:r>
            <w:r>
              <w:rPr>
                <w:rFonts w:ascii="Calibri" w:eastAsia="Calibri" w:hAnsi="Calibri" w:cs="Calibri"/>
                <w:i/>
                <w:color w:val="000000"/>
                <w:sz w:val="20"/>
                <w:szCs w:val="20"/>
              </w:rPr>
              <w:t xml:space="preserve"> Reconoce en textos de literatura oral (canciones, adivinanzas, trabalenguas, retahílas, nanas, rondas, arrullos, amorfinos, chigualos) o escrita (cuentos, poemas, mitos, leyendas), los elementos característicos que les dan sentido; y participa en discusiones sobre textos literarios en las que aporta información, experiencias y opiniones. (I.3., S.4.)</w:t>
            </w:r>
          </w:p>
        </w:tc>
      </w:tr>
      <w:tr w:rsidR="00B15DDA" w14:paraId="78B80E91" w14:textId="77777777" w:rsidTr="00B15DDA">
        <w:trPr>
          <w:cnfStyle w:val="000000100000" w:firstRow="0" w:lastRow="0" w:firstColumn="0" w:lastColumn="0" w:oddVBand="0" w:evenVBand="0" w:oddHBand="1" w:evenHBand="0" w:firstRowFirstColumn="0" w:firstRowLastColumn="0" w:lastRowFirstColumn="0" w:lastRowLastColumn="0"/>
          <w:trHeight w:val="100"/>
        </w:trPr>
        <w:tc>
          <w:tcPr>
            <w:tcW w:w="15168" w:type="dxa"/>
            <w:gridSpan w:val="16"/>
          </w:tcPr>
          <w:p w14:paraId="2E57C89E" w14:textId="77777777" w:rsidR="00B15DDA" w:rsidRDefault="00B15DDA" w:rsidP="00B15DDA">
            <w:pPr>
              <w:tabs>
                <w:tab w:val="left" w:pos="924"/>
              </w:tabs>
              <w:rPr>
                <w:color w:val="000000"/>
              </w:rPr>
            </w:pPr>
            <w:r>
              <w:rPr>
                <w:color w:val="000000"/>
              </w:rPr>
              <w:t xml:space="preserve">Duración en semanas </w:t>
            </w:r>
          </w:p>
        </w:tc>
      </w:tr>
      <w:tr w:rsidR="00B15DDA" w14:paraId="1A727167" w14:textId="77777777" w:rsidTr="00B15DDA">
        <w:trPr>
          <w:trHeight w:val="100"/>
        </w:trPr>
        <w:tc>
          <w:tcPr>
            <w:tcW w:w="15168" w:type="dxa"/>
            <w:gridSpan w:val="16"/>
          </w:tcPr>
          <w:p w14:paraId="4813C138" w14:textId="77777777" w:rsidR="00B15DDA" w:rsidRDefault="00B15DDA" w:rsidP="00B15DDA">
            <w:pPr>
              <w:tabs>
                <w:tab w:val="left" w:pos="924"/>
              </w:tabs>
              <w:rPr>
                <w:color w:val="000000"/>
              </w:rPr>
            </w:pPr>
            <w:r>
              <w:rPr>
                <w:color w:val="000000"/>
              </w:rPr>
              <w:t>9</w:t>
            </w:r>
          </w:p>
          <w:p w14:paraId="38E85497" w14:textId="77777777" w:rsidR="00C6266B" w:rsidRDefault="00C6266B" w:rsidP="00B15DDA">
            <w:pPr>
              <w:tabs>
                <w:tab w:val="left" w:pos="924"/>
              </w:tabs>
              <w:rPr>
                <w:color w:val="000000"/>
              </w:rPr>
            </w:pPr>
          </w:p>
          <w:p w14:paraId="4401F720" w14:textId="77777777" w:rsidR="00C6266B" w:rsidRDefault="00C6266B" w:rsidP="00B15DDA">
            <w:pPr>
              <w:tabs>
                <w:tab w:val="left" w:pos="924"/>
              </w:tabs>
              <w:rPr>
                <w:color w:val="000000"/>
              </w:rPr>
            </w:pPr>
          </w:p>
        </w:tc>
      </w:tr>
      <w:tr w:rsidR="00B15DDA" w14:paraId="30CCA099" w14:textId="77777777" w:rsidTr="00B15DDA">
        <w:trPr>
          <w:cnfStyle w:val="000000100000" w:firstRow="0" w:lastRow="0" w:firstColumn="0" w:lastColumn="0" w:oddVBand="0" w:evenVBand="0" w:oddHBand="1" w:evenHBand="0" w:firstRowFirstColumn="0" w:firstRowLastColumn="0" w:lastRowFirstColumn="0" w:lastRowLastColumn="0"/>
          <w:trHeight w:val="100"/>
        </w:trPr>
        <w:tc>
          <w:tcPr>
            <w:tcW w:w="15168" w:type="dxa"/>
            <w:gridSpan w:val="16"/>
          </w:tcPr>
          <w:p w14:paraId="337529AD" w14:textId="77777777" w:rsidR="00B15DDA" w:rsidRPr="007F049A" w:rsidRDefault="00B15DDA" w:rsidP="00B15DDA">
            <w:pPr>
              <w:tabs>
                <w:tab w:val="left" w:pos="924"/>
              </w:tabs>
              <w:jc w:val="both"/>
              <w:rPr>
                <w:rFonts w:ascii="Calibri" w:eastAsia="Calibri" w:hAnsi="Calibri" w:cs="Calibri"/>
                <w:b/>
                <w:i/>
              </w:rPr>
            </w:pPr>
            <w:r>
              <w:t xml:space="preserve">Unidad 4: </w:t>
            </w:r>
            <w:r>
              <w:rPr>
                <w:rFonts w:ascii="Calibri" w:eastAsia="Calibri" w:hAnsi="Calibri" w:cs="Calibri"/>
                <w:b/>
                <w:i/>
              </w:rPr>
              <w:t xml:space="preserve"> </w:t>
            </w:r>
            <w:r w:rsidR="00C6266B" w:rsidRPr="00DF2DA0">
              <w:rPr>
                <w:rFonts w:ascii="Arial" w:hAnsi="Arial" w:cs="Arial"/>
                <w:b/>
                <w:sz w:val="22"/>
                <w:szCs w:val="22"/>
              </w:rPr>
              <w:t>Comuniquémonos más</w:t>
            </w:r>
          </w:p>
        </w:tc>
      </w:tr>
      <w:tr w:rsidR="00B15DDA" w14:paraId="08E3123F" w14:textId="77777777" w:rsidTr="00B15DDA">
        <w:trPr>
          <w:trHeight w:val="100"/>
        </w:trPr>
        <w:tc>
          <w:tcPr>
            <w:tcW w:w="15168" w:type="dxa"/>
            <w:gridSpan w:val="16"/>
          </w:tcPr>
          <w:p w14:paraId="3539E3C0" w14:textId="77777777" w:rsidR="00B15DDA" w:rsidRDefault="00B15DDA" w:rsidP="00B15DDA">
            <w:pPr>
              <w:tabs>
                <w:tab w:val="left" w:pos="924"/>
              </w:tabs>
              <w:rPr>
                <w:color w:val="000000"/>
              </w:rPr>
            </w:pPr>
            <w:r>
              <w:rPr>
                <w:b/>
              </w:rPr>
              <w:t>Objetivos específicos de la unidad de planificación</w:t>
            </w:r>
          </w:p>
        </w:tc>
      </w:tr>
      <w:tr w:rsidR="00B15DDA" w14:paraId="5F6D78CA" w14:textId="77777777" w:rsidTr="00B15DDA">
        <w:trPr>
          <w:cnfStyle w:val="000000100000" w:firstRow="0" w:lastRow="0" w:firstColumn="0" w:lastColumn="0" w:oddVBand="0" w:evenVBand="0" w:oddHBand="1" w:evenHBand="0" w:firstRowFirstColumn="0" w:firstRowLastColumn="0" w:lastRowFirstColumn="0" w:lastRowLastColumn="0"/>
          <w:trHeight w:val="100"/>
        </w:trPr>
        <w:tc>
          <w:tcPr>
            <w:tcW w:w="15168" w:type="dxa"/>
            <w:gridSpan w:val="16"/>
          </w:tcPr>
          <w:p w14:paraId="0A3FB808" w14:textId="77777777" w:rsidR="00B15DDA" w:rsidRDefault="00B15DDA" w:rsidP="00B15DDA">
            <w:pPr>
              <w:rPr>
                <w:rFonts w:ascii="Calibri" w:eastAsia="Calibri" w:hAnsi="Calibri" w:cs="Calibri"/>
                <w:i/>
                <w:color w:val="000000"/>
                <w:sz w:val="20"/>
                <w:szCs w:val="20"/>
              </w:rPr>
            </w:pPr>
            <w:r>
              <w:rPr>
                <w:rFonts w:ascii="Calibri" w:eastAsia="Calibri" w:hAnsi="Calibri" w:cs="Calibri"/>
                <w:i/>
                <w:color w:val="000000"/>
                <w:sz w:val="20"/>
                <w:szCs w:val="20"/>
              </w:rPr>
              <w:t>O.LL.3.5. Participar en diversos contextos sociales y culturales y utilizar de manera adecuada las convenciones de la lengua oral para satisfacer necesidades de comunicación.</w:t>
            </w:r>
          </w:p>
          <w:p w14:paraId="4983C6C6" w14:textId="77777777" w:rsidR="00B15DDA" w:rsidRPr="008C3D4F" w:rsidRDefault="00B15DDA" w:rsidP="00B15DDA">
            <w:pPr>
              <w:widowControl w:val="0"/>
              <w:rPr>
                <w:sz w:val="20"/>
                <w:szCs w:val="20"/>
              </w:rPr>
            </w:pPr>
            <w:r>
              <w:rPr>
                <w:rFonts w:ascii="Calibri" w:eastAsia="Calibri" w:hAnsi="Calibri" w:cs="Calibri"/>
                <w:i/>
                <w:color w:val="000000"/>
                <w:sz w:val="20"/>
                <w:szCs w:val="20"/>
              </w:rPr>
              <w:t>O.LL.3.7. Usar los recursos que ofrecen las bibliotecas y las TIC para enriquecer las actividades de lectura y escritura literaria y no literaria, en interacción y colaboración con los demás.</w:t>
            </w:r>
          </w:p>
        </w:tc>
      </w:tr>
      <w:tr w:rsidR="00B15DDA" w14:paraId="26A59A3A" w14:textId="77777777" w:rsidTr="00B15DDA">
        <w:trPr>
          <w:trHeight w:val="100"/>
        </w:trPr>
        <w:tc>
          <w:tcPr>
            <w:tcW w:w="15168" w:type="dxa"/>
            <w:gridSpan w:val="16"/>
          </w:tcPr>
          <w:p w14:paraId="05BFB594" w14:textId="77777777" w:rsidR="00B15DDA" w:rsidRDefault="00B15DDA" w:rsidP="00B15DDA">
            <w:pPr>
              <w:tabs>
                <w:tab w:val="left" w:pos="924"/>
              </w:tabs>
              <w:rPr>
                <w:color w:val="000000"/>
              </w:rPr>
            </w:pPr>
            <w:r>
              <w:rPr>
                <w:color w:val="000000"/>
              </w:rPr>
              <w:t xml:space="preserve">Contenidos </w:t>
            </w:r>
          </w:p>
        </w:tc>
      </w:tr>
      <w:tr w:rsidR="00B15DDA" w14:paraId="500A57B8" w14:textId="77777777" w:rsidTr="00B15DDA">
        <w:trPr>
          <w:cnfStyle w:val="000000100000" w:firstRow="0" w:lastRow="0" w:firstColumn="0" w:lastColumn="0" w:oddVBand="0" w:evenVBand="0" w:oddHBand="1" w:evenHBand="0" w:firstRowFirstColumn="0" w:firstRowLastColumn="0" w:lastRowFirstColumn="0" w:lastRowLastColumn="0"/>
          <w:trHeight w:val="100"/>
        </w:trPr>
        <w:tc>
          <w:tcPr>
            <w:tcW w:w="15168" w:type="dxa"/>
            <w:gridSpan w:val="16"/>
          </w:tcPr>
          <w:p w14:paraId="3A1A6409" w14:textId="77777777" w:rsidR="00B15DDA" w:rsidRDefault="00B15DDA" w:rsidP="00B15DDA">
            <w:pPr>
              <w:rPr>
                <w:rFonts w:ascii="Calibri" w:eastAsia="Calibri" w:hAnsi="Calibri" w:cs="Calibri"/>
                <w:i/>
                <w:color w:val="000000"/>
                <w:sz w:val="20"/>
                <w:szCs w:val="20"/>
              </w:rPr>
            </w:pPr>
            <w:r>
              <w:rPr>
                <w:rFonts w:ascii="Calibri" w:eastAsia="Calibri" w:hAnsi="Calibri" w:cs="Calibri"/>
                <w:b/>
                <w:i/>
                <w:color w:val="000000"/>
                <w:sz w:val="20"/>
                <w:szCs w:val="20"/>
              </w:rPr>
              <w:t>DCCD:</w:t>
            </w:r>
            <w:r>
              <w:rPr>
                <w:rFonts w:ascii="Calibri" w:eastAsia="Calibri" w:hAnsi="Calibri" w:cs="Calibri"/>
                <w:i/>
                <w:color w:val="000000"/>
                <w:sz w:val="20"/>
                <w:szCs w:val="20"/>
              </w:rPr>
              <w:t xml:space="preserve"> Indagar las características de los pueblos y nacionalidades del Ecuador que tienen otras lenguas.</w:t>
            </w:r>
          </w:p>
          <w:p w14:paraId="217C7341" w14:textId="77777777" w:rsidR="00B15DDA" w:rsidRDefault="00B15DDA" w:rsidP="00B15DDA">
            <w:pPr>
              <w:rPr>
                <w:rFonts w:ascii="Calibri" w:eastAsia="Calibri" w:hAnsi="Calibri" w:cs="Calibri"/>
                <w:i/>
                <w:color w:val="000000"/>
                <w:sz w:val="20"/>
                <w:szCs w:val="20"/>
              </w:rPr>
            </w:pPr>
            <w:r>
              <w:rPr>
                <w:rFonts w:ascii="Calibri" w:eastAsia="Calibri" w:hAnsi="Calibri" w:cs="Calibri"/>
                <w:b/>
                <w:i/>
                <w:color w:val="000000"/>
                <w:sz w:val="20"/>
                <w:szCs w:val="20"/>
              </w:rPr>
              <w:t>DCCD:</w:t>
            </w:r>
            <w:r>
              <w:rPr>
                <w:rFonts w:ascii="Calibri" w:eastAsia="Calibri" w:hAnsi="Calibri" w:cs="Calibri"/>
                <w:i/>
                <w:color w:val="000000"/>
                <w:sz w:val="20"/>
                <w:szCs w:val="20"/>
              </w:rPr>
              <w:t xml:space="preserve"> Apoyar el discurso con recursos y producciones audiovisuales. </w:t>
            </w:r>
          </w:p>
          <w:p w14:paraId="3E5E511E" w14:textId="77777777" w:rsidR="00B15DDA" w:rsidRDefault="00B15DDA" w:rsidP="00B15DDA">
            <w:pPr>
              <w:rPr>
                <w:rFonts w:ascii="Calibri" w:eastAsia="Calibri" w:hAnsi="Calibri" w:cs="Calibri"/>
                <w:i/>
                <w:color w:val="000000"/>
                <w:sz w:val="20"/>
                <w:szCs w:val="20"/>
              </w:rPr>
            </w:pPr>
            <w:r>
              <w:rPr>
                <w:rFonts w:ascii="Calibri" w:eastAsia="Calibri" w:hAnsi="Calibri" w:cs="Calibri"/>
                <w:b/>
                <w:i/>
                <w:color w:val="000000"/>
                <w:sz w:val="20"/>
                <w:szCs w:val="20"/>
              </w:rPr>
              <w:t>DCCD:</w:t>
            </w:r>
            <w:r>
              <w:rPr>
                <w:rFonts w:ascii="Calibri" w:eastAsia="Calibri" w:hAnsi="Calibri" w:cs="Calibri"/>
                <w:i/>
                <w:color w:val="000000"/>
                <w:sz w:val="20"/>
                <w:szCs w:val="20"/>
              </w:rPr>
              <w:t xml:space="preserve"> Inferir y sintetizar el contenido esencial de un texto al diferenciar el tema de las ideas principales.</w:t>
            </w:r>
          </w:p>
          <w:p w14:paraId="435AB0D5" w14:textId="77777777" w:rsidR="00B15DDA" w:rsidRDefault="00B15DDA" w:rsidP="00B15DDA">
            <w:pPr>
              <w:rPr>
                <w:rFonts w:ascii="Calibri" w:eastAsia="Calibri" w:hAnsi="Calibri" w:cs="Calibri"/>
                <w:i/>
                <w:color w:val="000000"/>
                <w:sz w:val="20"/>
                <w:szCs w:val="20"/>
              </w:rPr>
            </w:pPr>
            <w:r>
              <w:rPr>
                <w:rFonts w:ascii="Calibri" w:eastAsia="Calibri" w:hAnsi="Calibri" w:cs="Calibri"/>
                <w:b/>
                <w:i/>
                <w:color w:val="000000"/>
                <w:sz w:val="20"/>
                <w:szCs w:val="20"/>
              </w:rPr>
              <w:t xml:space="preserve">DCCD: </w:t>
            </w:r>
            <w:r>
              <w:rPr>
                <w:rFonts w:ascii="Calibri" w:eastAsia="Calibri" w:hAnsi="Calibri" w:cs="Calibri"/>
                <w:i/>
                <w:color w:val="000000"/>
                <w:sz w:val="20"/>
                <w:szCs w:val="20"/>
              </w:rPr>
              <w:t>Autorregular la producción escrita mediante el uso habitual del procedimiento de planificación, redacción y revisión del texto.</w:t>
            </w:r>
          </w:p>
          <w:p w14:paraId="093EB96B" w14:textId="77777777" w:rsidR="00B15DDA" w:rsidRDefault="00B15DDA" w:rsidP="00B15DDA">
            <w:pPr>
              <w:tabs>
                <w:tab w:val="left" w:pos="924"/>
              </w:tabs>
              <w:rPr>
                <w:rFonts w:ascii="Calibri" w:eastAsia="Calibri" w:hAnsi="Calibri" w:cs="Calibri"/>
                <w:i/>
                <w:color w:val="000000"/>
                <w:sz w:val="20"/>
                <w:szCs w:val="20"/>
              </w:rPr>
            </w:pPr>
            <w:r>
              <w:rPr>
                <w:rFonts w:ascii="Calibri" w:eastAsia="Calibri" w:hAnsi="Calibri" w:cs="Calibri"/>
                <w:b/>
                <w:i/>
                <w:color w:val="000000"/>
                <w:sz w:val="20"/>
                <w:szCs w:val="20"/>
              </w:rPr>
              <w:t>DCCD:</w:t>
            </w:r>
            <w:r>
              <w:rPr>
                <w:rFonts w:ascii="Calibri" w:eastAsia="Calibri" w:hAnsi="Calibri" w:cs="Calibri"/>
                <w:i/>
                <w:color w:val="000000"/>
                <w:sz w:val="20"/>
                <w:szCs w:val="20"/>
              </w:rPr>
              <w:t xml:space="preserve"> Reinventar los textos literarios y relacionarlos con el contexto cultural propio y de otros entornos.</w:t>
            </w:r>
          </w:p>
          <w:p w14:paraId="465BEFC6" w14:textId="77777777" w:rsidR="00B15DDA" w:rsidRDefault="00B15DDA" w:rsidP="00B15DDA">
            <w:pPr>
              <w:tabs>
                <w:tab w:val="left" w:pos="924"/>
              </w:tabs>
              <w:rPr>
                <w:color w:val="000000"/>
              </w:rPr>
            </w:pPr>
          </w:p>
        </w:tc>
      </w:tr>
      <w:tr w:rsidR="00B15DDA" w14:paraId="5D9EE614" w14:textId="77777777" w:rsidTr="00B15DDA">
        <w:trPr>
          <w:trHeight w:val="100"/>
        </w:trPr>
        <w:tc>
          <w:tcPr>
            <w:tcW w:w="15168" w:type="dxa"/>
            <w:gridSpan w:val="16"/>
          </w:tcPr>
          <w:p w14:paraId="37D4110D" w14:textId="77777777" w:rsidR="00B15DDA" w:rsidRDefault="00B15DDA" w:rsidP="00B15DDA">
            <w:pPr>
              <w:tabs>
                <w:tab w:val="left" w:pos="924"/>
              </w:tabs>
              <w:rPr>
                <w:color w:val="000000"/>
              </w:rPr>
            </w:pPr>
            <w:r>
              <w:rPr>
                <w:color w:val="000000"/>
              </w:rPr>
              <w:t xml:space="preserve">Evaluación </w:t>
            </w:r>
          </w:p>
        </w:tc>
      </w:tr>
      <w:tr w:rsidR="00B15DDA" w14:paraId="37F51C12" w14:textId="77777777" w:rsidTr="00B15DDA">
        <w:trPr>
          <w:cnfStyle w:val="000000100000" w:firstRow="0" w:lastRow="0" w:firstColumn="0" w:lastColumn="0" w:oddVBand="0" w:evenVBand="0" w:oddHBand="1" w:evenHBand="0" w:firstRowFirstColumn="0" w:firstRowLastColumn="0" w:lastRowFirstColumn="0" w:lastRowLastColumn="0"/>
          <w:trHeight w:val="100"/>
        </w:trPr>
        <w:tc>
          <w:tcPr>
            <w:tcW w:w="15168" w:type="dxa"/>
            <w:gridSpan w:val="16"/>
          </w:tcPr>
          <w:p w14:paraId="33ED7C9C" w14:textId="77777777" w:rsidR="00B15DDA" w:rsidRDefault="00B15DDA" w:rsidP="00B15DDA">
            <w:pPr>
              <w:widowControl w:val="0"/>
              <w:rPr>
                <w:rFonts w:ascii="Calibri" w:eastAsia="Calibri" w:hAnsi="Calibri" w:cs="Calibri"/>
                <w:i/>
                <w:color w:val="000000"/>
                <w:sz w:val="20"/>
                <w:szCs w:val="20"/>
              </w:rPr>
            </w:pPr>
            <w:r>
              <w:rPr>
                <w:rFonts w:ascii="Calibri" w:eastAsia="Calibri" w:hAnsi="Calibri" w:cs="Calibri"/>
                <w:b/>
                <w:i/>
                <w:color w:val="000000"/>
                <w:sz w:val="20"/>
                <w:szCs w:val="20"/>
              </w:rPr>
              <w:t>CE.LL.3.1.</w:t>
            </w:r>
            <w:r>
              <w:rPr>
                <w:rFonts w:ascii="Calibri" w:eastAsia="Calibri" w:hAnsi="Calibri" w:cs="Calibri"/>
                <w:i/>
                <w:color w:val="000000"/>
                <w:sz w:val="20"/>
                <w:szCs w:val="20"/>
              </w:rPr>
              <w:t xml:space="preserve"> Distingue la función de transmisión cultural de la lengua, reconoce las influencias lingüísticas y culturales que explican los dialectos del castellano en el Ecuador e indaga sobre las características de los pueblos y nacionalidades del país que tienen otras lenguas.</w:t>
            </w:r>
          </w:p>
          <w:p w14:paraId="38D2435D" w14:textId="77777777" w:rsidR="00B15DDA" w:rsidRDefault="00B15DDA" w:rsidP="00B15DDA">
            <w:pPr>
              <w:widowControl w:val="0"/>
              <w:rPr>
                <w:rFonts w:ascii="Calibri" w:eastAsia="Calibri" w:hAnsi="Calibri" w:cs="Calibri"/>
                <w:i/>
                <w:color w:val="000000"/>
                <w:sz w:val="20"/>
                <w:szCs w:val="20"/>
              </w:rPr>
            </w:pPr>
            <w:r>
              <w:rPr>
                <w:rFonts w:ascii="Calibri" w:eastAsia="Calibri" w:hAnsi="Calibri" w:cs="Calibri"/>
                <w:b/>
                <w:i/>
                <w:color w:val="000000"/>
                <w:sz w:val="20"/>
                <w:szCs w:val="20"/>
              </w:rPr>
              <w:t>CE.LL.3.2.</w:t>
            </w:r>
            <w:r>
              <w:rPr>
                <w:rFonts w:ascii="Calibri" w:eastAsia="Calibri" w:hAnsi="Calibri" w:cs="Calibri"/>
                <w:i/>
                <w:color w:val="000000"/>
                <w:sz w:val="20"/>
                <w:szCs w:val="20"/>
              </w:rPr>
              <w:t xml:space="preserve"> Participa en situaciones comunicativas orales, escuchando de manera activa y mostrando respeto frente a las intervenciones de los demás en la búsqueda de acuerdos, organiza su discurso de acuerdo con las estructuras básicas de la lengua oral, reflexiona sobre los efectos del uso de estereotipos y prejuicios, adapta el vocabulario y se apoya en recursos y producciones audiovisuales, según las diversas situaciones comunicativas a las que se enfrente.</w:t>
            </w:r>
          </w:p>
          <w:p w14:paraId="756F26B1" w14:textId="77777777" w:rsidR="00B15DDA" w:rsidRDefault="00B15DDA" w:rsidP="00B15DDA">
            <w:pPr>
              <w:widowControl w:val="0"/>
              <w:rPr>
                <w:rFonts w:ascii="Calibri" w:eastAsia="Calibri" w:hAnsi="Calibri" w:cs="Calibri"/>
                <w:i/>
                <w:color w:val="000000"/>
                <w:sz w:val="20"/>
                <w:szCs w:val="20"/>
              </w:rPr>
            </w:pPr>
            <w:r>
              <w:rPr>
                <w:rFonts w:ascii="Calibri" w:eastAsia="Calibri" w:hAnsi="Calibri" w:cs="Calibri"/>
                <w:b/>
                <w:i/>
                <w:color w:val="000000"/>
                <w:sz w:val="20"/>
                <w:szCs w:val="20"/>
              </w:rPr>
              <w:t xml:space="preserve">CE.LL.3.3. </w:t>
            </w:r>
            <w:r>
              <w:rPr>
                <w:rFonts w:ascii="Calibri" w:eastAsia="Calibri" w:hAnsi="Calibri" w:cs="Calibri"/>
                <w:i/>
                <w:color w:val="000000"/>
                <w:sz w:val="20"/>
                <w:szCs w:val="20"/>
              </w:rPr>
              <w:t>Establece relaciones explícitas entre los contenidos de dos o más textos, los compara, contrasta sus fuentes, realiza inferencias fundamentales y proyectivo-valorativas, valora sus contenidos y aspectos de forma a partir de criterios establecidos, reconoce el punto de vista, las motivaciones y los argumentos del autor al monitorear y autorregular su comprensión mediante el uso de estrategias cognitivas de comprensión.</w:t>
            </w:r>
          </w:p>
          <w:p w14:paraId="442C4152" w14:textId="77777777" w:rsidR="00B15DDA" w:rsidRDefault="00B15DDA" w:rsidP="00B15DDA">
            <w:pPr>
              <w:widowControl w:val="0"/>
              <w:rPr>
                <w:rFonts w:ascii="Calibri" w:eastAsia="Calibri" w:hAnsi="Calibri" w:cs="Calibri"/>
                <w:i/>
                <w:color w:val="000000"/>
                <w:sz w:val="20"/>
                <w:szCs w:val="20"/>
              </w:rPr>
            </w:pPr>
            <w:r>
              <w:rPr>
                <w:rFonts w:ascii="Calibri" w:eastAsia="Calibri" w:hAnsi="Calibri" w:cs="Calibri"/>
                <w:b/>
                <w:i/>
                <w:color w:val="000000"/>
                <w:sz w:val="20"/>
                <w:szCs w:val="20"/>
              </w:rPr>
              <w:t>CE.LL.3.6.</w:t>
            </w:r>
            <w:r>
              <w:rPr>
                <w:rFonts w:ascii="Calibri" w:eastAsia="Calibri" w:hAnsi="Calibri" w:cs="Calibri"/>
                <w:i/>
                <w:color w:val="000000"/>
                <w:sz w:val="20"/>
                <w:szCs w:val="20"/>
              </w:rPr>
              <w:t xml:space="preserve"> Produce textos con tramas narrativas, descriptivas, expositivas e instructivas, y las integra cuando es pertinente; utiliza los elementos de la lengua más apropiados para cada uno, logrando coherencia y cohesión; autorregula la escritura mediante la aplicación del proceso de producción, estrategias de pensamiento, y se apoya en diferentes formatos, recursos y materiales, incluidas las TIC, en las situaciones comunicativas que lo requieran.</w:t>
            </w:r>
          </w:p>
          <w:p w14:paraId="70D2CBB7" w14:textId="77777777" w:rsidR="00B15DDA" w:rsidRDefault="00B15DDA" w:rsidP="00B15DDA">
            <w:pPr>
              <w:widowControl w:val="0"/>
              <w:rPr>
                <w:rFonts w:ascii="Calibri" w:eastAsia="Calibri" w:hAnsi="Calibri" w:cs="Calibri"/>
                <w:i/>
                <w:color w:val="000000"/>
                <w:sz w:val="20"/>
                <w:szCs w:val="20"/>
              </w:rPr>
            </w:pPr>
            <w:r>
              <w:rPr>
                <w:rFonts w:ascii="Calibri" w:eastAsia="Calibri" w:hAnsi="Calibri" w:cs="Calibri"/>
                <w:b/>
                <w:i/>
                <w:color w:val="000000"/>
                <w:sz w:val="20"/>
                <w:szCs w:val="20"/>
              </w:rPr>
              <w:t>CE.LL.3.8.</w:t>
            </w:r>
            <w:r>
              <w:rPr>
                <w:rFonts w:ascii="Calibri" w:eastAsia="Calibri" w:hAnsi="Calibri" w:cs="Calibri"/>
                <w:i/>
                <w:color w:val="000000"/>
                <w:sz w:val="20"/>
                <w:szCs w:val="20"/>
              </w:rPr>
              <w:t xml:space="preserve"> Reinventa textos literarios, reconociendo la fuente original, los relaciona con el contexto cultural propio y de otros entornos, incorpora los recursos del lenguaje figurado y diversos medios y recursos (incluidas las TIC).</w:t>
            </w:r>
          </w:p>
          <w:p w14:paraId="61DE1F05" w14:textId="77777777" w:rsidR="00B15DDA" w:rsidRDefault="00B15DDA" w:rsidP="00B15DDA">
            <w:pPr>
              <w:rPr>
                <w:rFonts w:ascii="Calibri" w:eastAsia="Calibri" w:hAnsi="Calibri" w:cs="Calibri"/>
                <w:i/>
                <w:color w:val="000000"/>
                <w:sz w:val="20"/>
                <w:szCs w:val="20"/>
              </w:rPr>
            </w:pPr>
            <w:r>
              <w:rPr>
                <w:rFonts w:ascii="Calibri" w:eastAsia="Calibri" w:hAnsi="Calibri" w:cs="Calibri"/>
                <w:b/>
                <w:i/>
                <w:sz w:val="20"/>
                <w:szCs w:val="20"/>
              </w:rPr>
              <w:t xml:space="preserve">Indicadores para la evaluación del </w:t>
            </w:r>
          </w:p>
          <w:p w14:paraId="2158E041" w14:textId="77777777" w:rsidR="00B15DDA" w:rsidRDefault="00B15DDA" w:rsidP="00B15DDA">
            <w:pPr>
              <w:widowControl w:val="0"/>
              <w:rPr>
                <w:rFonts w:ascii="Calibri" w:eastAsia="Calibri" w:hAnsi="Calibri" w:cs="Calibri"/>
                <w:i/>
                <w:color w:val="000000"/>
                <w:sz w:val="20"/>
                <w:szCs w:val="20"/>
              </w:rPr>
            </w:pPr>
            <w:r>
              <w:rPr>
                <w:rFonts w:ascii="Calibri" w:eastAsia="Calibri" w:hAnsi="Calibri" w:cs="Calibri"/>
                <w:b/>
                <w:i/>
                <w:color w:val="000000"/>
                <w:sz w:val="20"/>
                <w:szCs w:val="20"/>
              </w:rPr>
              <w:t xml:space="preserve">criterio: </w:t>
            </w:r>
          </w:p>
          <w:p w14:paraId="699FE47E" w14:textId="77777777" w:rsidR="00B15DDA" w:rsidRDefault="00B15DDA" w:rsidP="00B15DDA">
            <w:pPr>
              <w:widowControl w:val="0"/>
              <w:rPr>
                <w:rFonts w:ascii="Calibri" w:eastAsia="Calibri" w:hAnsi="Calibri" w:cs="Calibri"/>
                <w:i/>
                <w:color w:val="000000"/>
                <w:sz w:val="20"/>
                <w:szCs w:val="20"/>
              </w:rPr>
            </w:pPr>
            <w:r>
              <w:rPr>
                <w:rFonts w:ascii="Calibri" w:eastAsia="Calibri" w:hAnsi="Calibri" w:cs="Calibri"/>
                <w:b/>
                <w:i/>
                <w:color w:val="000000"/>
                <w:sz w:val="20"/>
                <w:szCs w:val="20"/>
              </w:rPr>
              <w:t xml:space="preserve">I.LL.3.1.2. </w:t>
            </w:r>
            <w:r>
              <w:rPr>
                <w:rFonts w:ascii="Calibri" w:eastAsia="Calibri" w:hAnsi="Calibri" w:cs="Calibri"/>
                <w:i/>
                <w:color w:val="000000"/>
                <w:sz w:val="20"/>
                <w:szCs w:val="20"/>
              </w:rPr>
              <w:t>Indaga sobre las influencias lingüísticas y culturales que explican los diferentes dialectos del castellano, así como la presencia de varias nacionalidades y pueblos que hablan otras lenguas en el país. (I.3., S.2.)</w:t>
            </w:r>
          </w:p>
          <w:p w14:paraId="360DAF88" w14:textId="77777777" w:rsidR="00B15DDA" w:rsidRDefault="00B15DDA" w:rsidP="00B15DDA">
            <w:pPr>
              <w:widowControl w:val="0"/>
              <w:rPr>
                <w:rFonts w:ascii="Calibri" w:eastAsia="Calibri" w:hAnsi="Calibri" w:cs="Calibri"/>
                <w:i/>
                <w:color w:val="000000"/>
                <w:sz w:val="20"/>
                <w:szCs w:val="20"/>
              </w:rPr>
            </w:pPr>
            <w:r>
              <w:rPr>
                <w:rFonts w:ascii="Calibri" w:eastAsia="Calibri" w:hAnsi="Calibri" w:cs="Calibri"/>
                <w:b/>
                <w:i/>
                <w:color w:val="000000"/>
                <w:sz w:val="20"/>
                <w:szCs w:val="20"/>
              </w:rPr>
              <w:t xml:space="preserve">I.LL.3.2.2. </w:t>
            </w:r>
            <w:r>
              <w:rPr>
                <w:rFonts w:ascii="Calibri" w:eastAsia="Calibri" w:hAnsi="Calibri" w:cs="Calibri"/>
                <w:i/>
                <w:color w:val="000000"/>
                <w:sz w:val="20"/>
                <w:szCs w:val="20"/>
              </w:rPr>
              <w:t>Propone intervenciones orales con una intención comunicativa, organiza el discurso de acuerdo con las estructuras básicas de la lengua oral, reflexiona sobre los efectos del uso de estereotipos y prejuicios, adapta el vocabulario, según las diversas situaciones comunicativas a las que se enfrente. (J.3., I.4.)</w:t>
            </w:r>
          </w:p>
          <w:p w14:paraId="4613D49D" w14:textId="77777777" w:rsidR="00B15DDA" w:rsidRDefault="00B15DDA" w:rsidP="00B15DDA">
            <w:pPr>
              <w:widowControl w:val="0"/>
              <w:rPr>
                <w:rFonts w:ascii="Calibri" w:eastAsia="Calibri" w:hAnsi="Calibri" w:cs="Calibri"/>
                <w:i/>
                <w:color w:val="000000"/>
                <w:sz w:val="20"/>
                <w:szCs w:val="20"/>
              </w:rPr>
            </w:pPr>
            <w:r>
              <w:rPr>
                <w:rFonts w:ascii="Calibri" w:eastAsia="Calibri" w:hAnsi="Calibri" w:cs="Calibri"/>
                <w:b/>
                <w:i/>
                <w:color w:val="000000"/>
                <w:sz w:val="20"/>
                <w:szCs w:val="20"/>
              </w:rPr>
              <w:t>I.LL.3.3.2.</w:t>
            </w:r>
            <w:r>
              <w:rPr>
                <w:rFonts w:ascii="Calibri" w:eastAsia="Calibri" w:hAnsi="Calibri" w:cs="Calibri"/>
                <w:i/>
                <w:color w:val="000000"/>
                <w:sz w:val="20"/>
                <w:szCs w:val="20"/>
              </w:rPr>
              <w:t xml:space="preserve"> Realiza inferencias fundamentales y proyectivovalorativas, valora los contenidos y aspectos de forma a partir de criterios preestablecidos, reconoce el punto de vista, las motivaciones y los argumentos del autor al monitorear y autorregular su comprensión mediante el uso de estrategias cognitivas. (J.2., J.4.)</w:t>
            </w:r>
          </w:p>
          <w:p w14:paraId="01D06D92" w14:textId="77777777" w:rsidR="00B15DDA" w:rsidRDefault="00B15DDA" w:rsidP="00B15DDA">
            <w:pPr>
              <w:widowControl w:val="0"/>
              <w:rPr>
                <w:rFonts w:ascii="Calibri" w:eastAsia="Calibri" w:hAnsi="Calibri" w:cs="Calibri"/>
                <w:i/>
                <w:color w:val="000000"/>
                <w:sz w:val="20"/>
                <w:szCs w:val="20"/>
              </w:rPr>
            </w:pPr>
            <w:r>
              <w:rPr>
                <w:rFonts w:ascii="Calibri" w:eastAsia="Calibri" w:hAnsi="Calibri" w:cs="Calibri"/>
                <w:b/>
                <w:i/>
                <w:color w:val="000000"/>
                <w:sz w:val="20"/>
                <w:szCs w:val="20"/>
              </w:rPr>
              <w:t>I.LL.3.6.1.</w:t>
            </w:r>
            <w:r>
              <w:rPr>
                <w:rFonts w:ascii="Calibri" w:eastAsia="Calibri" w:hAnsi="Calibri" w:cs="Calibri"/>
                <w:i/>
                <w:color w:val="000000"/>
                <w:sz w:val="20"/>
                <w:szCs w:val="20"/>
              </w:rPr>
              <w:t xml:space="preserve"> Produce textos narrativos, descriptivos, expositivos e instructivos; autorregula la escritura mediante la aplicación del proceso de escritura y el uso de estrategias y procesos de pensamiento; organiza ideas en párrafos con unidad de sentido, con precisión y claridad; utiliza un vocabulario, según un determinado campo semántico y elementos gramaticales apropiados, y se apoya en el empleo de diferentes formatos, recursos y materiales, incluidas las TIC, en las situaciones comunicativas que lo requieran. (I.2., I.4.)</w:t>
            </w:r>
          </w:p>
          <w:p w14:paraId="3408280C" w14:textId="77777777" w:rsidR="00B15DDA" w:rsidRPr="00B723F0" w:rsidRDefault="00B15DDA" w:rsidP="00B15DDA">
            <w:pPr>
              <w:widowControl w:val="0"/>
              <w:rPr>
                <w:rFonts w:ascii="Calibri" w:eastAsia="Calibri" w:hAnsi="Calibri" w:cs="Calibri"/>
                <w:i/>
                <w:color w:val="000000"/>
                <w:sz w:val="20"/>
                <w:szCs w:val="20"/>
              </w:rPr>
            </w:pPr>
            <w:r>
              <w:rPr>
                <w:rFonts w:ascii="Calibri" w:eastAsia="Calibri" w:hAnsi="Calibri" w:cs="Calibri"/>
                <w:b/>
                <w:i/>
                <w:color w:val="000000"/>
                <w:sz w:val="20"/>
                <w:szCs w:val="20"/>
              </w:rPr>
              <w:t>I.LL.3.8.1.</w:t>
            </w:r>
            <w:r>
              <w:rPr>
                <w:rFonts w:ascii="Calibri" w:eastAsia="Calibri" w:hAnsi="Calibri" w:cs="Calibri"/>
                <w:i/>
                <w:color w:val="000000"/>
                <w:sz w:val="20"/>
                <w:szCs w:val="20"/>
              </w:rPr>
              <w:t xml:space="preserve"> Reinventa textos literarios, reconociendo la fuente original, los relaciona con el contexto cultural propio y de otros entornos, incorpora recursos del lenguaje figurado y usa diversos medios y recursos (incluidas las TIC) para recrearlos. (J.2., I.2.)</w:t>
            </w:r>
          </w:p>
        </w:tc>
      </w:tr>
      <w:tr w:rsidR="00B15DDA" w14:paraId="0460D8AD" w14:textId="77777777" w:rsidTr="00B15DDA">
        <w:trPr>
          <w:trHeight w:val="100"/>
        </w:trPr>
        <w:tc>
          <w:tcPr>
            <w:tcW w:w="15168" w:type="dxa"/>
            <w:gridSpan w:val="16"/>
          </w:tcPr>
          <w:p w14:paraId="5142A280" w14:textId="77777777" w:rsidR="00B15DDA" w:rsidRDefault="00B15DDA" w:rsidP="00B15DDA">
            <w:pPr>
              <w:tabs>
                <w:tab w:val="left" w:pos="924"/>
              </w:tabs>
              <w:rPr>
                <w:color w:val="000000"/>
              </w:rPr>
            </w:pPr>
            <w:r>
              <w:rPr>
                <w:color w:val="000000"/>
              </w:rPr>
              <w:t>Duración en semanas</w:t>
            </w:r>
          </w:p>
        </w:tc>
      </w:tr>
      <w:tr w:rsidR="00B15DDA" w14:paraId="4D6E2249" w14:textId="77777777" w:rsidTr="00B15DDA">
        <w:trPr>
          <w:cnfStyle w:val="000000100000" w:firstRow="0" w:lastRow="0" w:firstColumn="0" w:lastColumn="0" w:oddVBand="0" w:evenVBand="0" w:oddHBand="1" w:evenHBand="0" w:firstRowFirstColumn="0" w:firstRowLastColumn="0" w:lastRowFirstColumn="0" w:lastRowLastColumn="0"/>
          <w:trHeight w:val="100"/>
        </w:trPr>
        <w:tc>
          <w:tcPr>
            <w:tcW w:w="15168" w:type="dxa"/>
            <w:gridSpan w:val="16"/>
          </w:tcPr>
          <w:p w14:paraId="126525F7" w14:textId="77777777" w:rsidR="00B15DDA" w:rsidRDefault="00B15DDA" w:rsidP="00B15DDA">
            <w:pPr>
              <w:tabs>
                <w:tab w:val="left" w:pos="924"/>
              </w:tabs>
              <w:rPr>
                <w:color w:val="000000"/>
              </w:rPr>
            </w:pPr>
            <w:r>
              <w:rPr>
                <w:color w:val="000000"/>
              </w:rPr>
              <w:t>5</w:t>
            </w:r>
          </w:p>
        </w:tc>
      </w:tr>
      <w:tr w:rsidR="00B15DDA" w14:paraId="75D1921F" w14:textId="77777777" w:rsidTr="00B15DDA">
        <w:trPr>
          <w:trHeight w:val="100"/>
        </w:trPr>
        <w:tc>
          <w:tcPr>
            <w:tcW w:w="15168" w:type="dxa"/>
            <w:gridSpan w:val="16"/>
          </w:tcPr>
          <w:p w14:paraId="15263525" w14:textId="77777777" w:rsidR="00B15DDA" w:rsidRDefault="00B15DDA" w:rsidP="00B15DDA">
            <w:pPr>
              <w:tabs>
                <w:tab w:val="left" w:pos="924"/>
              </w:tabs>
              <w:rPr>
                <w:color w:val="000000"/>
              </w:rPr>
            </w:pPr>
            <w:r>
              <w:rPr>
                <w:color w:val="000000"/>
              </w:rPr>
              <w:t xml:space="preserve">Unidad 5: </w:t>
            </w:r>
            <w:r w:rsidR="00C6266B" w:rsidRPr="00DF2DA0">
              <w:rPr>
                <w:rFonts w:ascii="Arial" w:hAnsi="Arial" w:cs="Arial"/>
                <w:b/>
                <w:sz w:val="22"/>
                <w:szCs w:val="22"/>
              </w:rPr>
              <w:t>Ecuador, destino turistico</w:t>
            </w:r>
          </w:p>
        </w:tc>
      </w:tr>
      <w:tr w:rsidR="00B15DDA" w14:paraId="36EDFEE4" w14:textId="77777777" w:rsidTr="00B15DDA">
        <w:trPr>
          <w:cnfStyle w:val="000000100000" w:firstRow="0" w:lastRow="0" w:firstColumn="0" w:lastColumn="0" w:oddVBand="0" w:evenVBand="0" w:oddHBand="1" w:evenHBand="0" w:firstRowFirstColumn="0" w:firstRowLastColumn="0" w:lastRowFirstColumn="0" w:lastRowLastColumn="0"/>
          <w:trHeight w:val="100"/>
        </w:trPr>
        <w:tc>
          <w:tcPr>
            <w:tcW w:w="15168" w:type="dxa"/>
            <w:gridSpan w:val="16"/>
          </w:tcPr>
          <w:p w14:paraId="03DFAC9F" w14:textId="77777777" w:rsidR="00B15DDA" w:rsidRDefault="00B15DDA" w:rsidP="00B15DDA">
            <w:pPr>
              <w:tabs>
                <w:tab w:val="left" w:pos="924"/>
              </w:tabs>
              <w:rPr>
                <w:color w:val="000000"/>
              </w:rPr>
            </w:pPr>
            <w:r>
              <w:rPr>
                <w:b/>
              </w:rPr>
              <w:t>Objetivos específicos de la unidad de planificación</w:t>
            </w:r>
          </w:p>
        </w:tc>
      </w:tr>
      <w:tr w:rsidR="00B15DDA" w14:paraId="4EA8231C" w14:textId="77777777" w:rsidTr="00B15DDA">
        <w:trPr>
          <w:trHeight w:val="100"/>
        </w:trPr>
        <w:tc>
          <w:tcPr>
            <w:tcW w:w="15168" w:type="dxa"/>
            <w:gridSpan w:val="16"/>
          </w:tcPr>
          <w:p w14:paraId="63585455" w14:textId="77777777" w:rsidR="00B15DDA" w:rsidRDefault="00B15DDA" w:rsidP="00B15DDA">
            <w:pPr>
              <w:rPr>
                <w:b/>
              </w:rPr>
            </w:pPr>
            <w:r>
              <w:rPr>
                <w:rFonts w:ascii="Calibri" w:eastAsia="Calibri" w:hAnsi="Calibri" w:cs="Calibri"/>
                <w:i/>
                <w:sz w:val="20"/>
                <w:szCs w:val="20"/>
              </w:rPr>
              <w:t>O.LL.3.6.  Leer de manera autónoma textos no literarios, con fines de recreación, información y aprendizaje, y utilizar estrategias cognitivas de comprensión de acuerdo al tipo de texto.</w:t>
            </w:r>
          </w:p>
        </w:tc>
      </w:tr>
      <w:tr w:rsidR="00B15DDA" w14:paraId="79A1B318" w14:textId="77777777" w:rsidTr="00B15DDA">
        <w:trPr>
          <w:cnfStyle w:val="000000100000" w:firstRow="0" w:lastRow="0" w:firstColumn="0" w:lastColumn="0" w:oddVBand="0" w:evenVBand="0" w:oddHBand="1" w:evenHBand="0" w:firstRowFirstColumn="0" w:firstRowLastColumn="0" w:lastRowFirstColumn="0" w:lastRowLastColumn="0"/>
          <w:trHeight w:val="100"/>
        </w:trPr>
        <w:tc>
          <w:tcPr>
            <w:tcW w:w="15168" w:type="dxa"/>
            <w:gridSpan w:val="16"/>
          </w:tcPr>
          <w:p w14:paraId="2357C808" w14:textId="77777777" w:rsidR="00B15DDA" w:rsidRDefault="00B15DDA" w:rsidP="00B15DDA">
            <w:pPr>
              <w:tabs>
                <w:tab w:val="left" w:pos="924"/>
              </w:tabs>
              <w:rPr>
                <w:color w:val="000000"/>
              </w:rPr>
            </w:pPr>
            <w:r>
              <w:rPr>
                <w:color w:val="000000"/>
              </w:rPr>
              <w:t>Contenidos</w:t>
            </w:r>
          </w:p>
        </w:tc>
      </w:tr>
      <w:tr w:rsidR="00B15DDA" w14:paraId="76EB5B7F" w14:textId="77777777" w:rsidTr="00B15DDA">
        <w:trPr>
          <w:trHeight w:val="100"/>
        </w:trPr>
        <w:tc>
          <w:tcPr>
            <w:tcW w:w="15168" w:type="dxa"/>
            <w:gridSpan w:val="16"/>
          </w:tcPr>
          <w:p w14:paraId="4B6097E7" w14:textId="77777777" w:rsidR="00B15DDA" w:rsidRDefault="00B15DDA" w:rsidP="00B15DDA">
            <w:pPr>
              <w:rPr>
                <w:rFonts w:ascii="Calibri" w:eastAsia="Calibri" w:hAnsi="Calibri" w:cs="Calibri"/>
                <w:i/>
                <w:sz w:val="20"/>
                <w:szCs w:val="20"/>
              </w:rPr>
            </w:pPr>
            <w:r>
              <w:rPr>
                <w:rFonts w:ascii="Calibri" w:eastAsia="Calibri" w:hAnsi="Calibri" w:cs="Calibri"/>
                <w:b/>
                <w:i/>
                <w:sz w:val="20"/>
                <w:szCs w:val="20"/>
              </w:rPr>
              <w:t>DCCD:</w:t>
            </w:r>
            <w:r>
              <w:rPr>
                <w:rFonts w:ascii="Calibri" w:eastAsia="Calibri" w:hAnsi="Calibri" w:cs="Calibri"/>
                <w:i/>
                <w:sz w:val="20"/>
                <w:szCs w:val="20"/>
              </w:rPr>
              <w:t xml:space="preserve"> Indagar sobre características de los pueblos y nacionalidades del Ecuador que tienen otras lenguas.</w:t>
            </w:r>
          </w:p>
          <w:p w14:paraId="53B0603E" w14:textId="77777777" w:rsidR="00B15DDA" w:rsidRDefault="00B15DDA" w:rsidP="00B15DDA">
            <w:pPr>
              <w:rPr>
                <w:rFonts w:ascii="Calibri" w:eastAsia="Calibri" w:hAnsi="Calibri" w:cs="Calibri"/>
                <w:i/>
                <w:sz w:val="20"/>
                <w:szCs w:val="20"/>
              </w:rPr>
            </w:pPr>
            <w:r>
              <w:rPr>
                <w:rFonts w:ascii="Calibri" w:eastAsia="Calibri" w:hAnsi="Calibri" w:cs="Calibri"/>
                <w:b/>
                <w:i/>
                <w:sz w:val="20"/>
                <w:szCs w:val="20"/>
              </w:rPr>
              <w:t>DCCD:</w:t>
            </w:r>
            <w:r>
              <w:rPr>
                <w:rFonts w:ascii="Calibri" w:eastAsia="Calibri" w:hAnsi="Calibri" w:cs="Calibri"/>
                <w:i/>
                <w:sz w:val="20"/>
                <w:szCs w:val="20"/>
              </w:rPr>
              <w:t xml:space="preserve"> Proponer intervenciones orales con una intención comunicativa, organizar el discurso según la estructuras básicas de la lengua oral y utilizar un vocabulario adecuado a diversas situaciones comunicativas.</w:t>
            </w:r>
          </w:p>
          <w:p w14:paraId="306916DF" w14:textId="77777777" w:rsidR="00B15DDA" w:rsidRDefault="00B15DDA" w:rsidP="00B15DDA">
            <w:pPr>
              <w:rPr>
                <w:rFonts w:ascii="Calibri" w:eastAsia="Calibri" w:hAnsi="Calibri" w:cs="Calibri"/>
                <w:i/>
                <w:sz w:val="20"/>
                <w:szCs w:val="20"/>
              </w:rPr>
            </w:pPr>
            <w:r>
              <w:rPr>
                <w:rFonts w:ascii="Calibri" w:eastAsia="Calibri" w:hAnsi="Calibri" w:cs="Calibri"/>
                <w:b/>
                <w:i/>
                <w:sz w:val="20"/>
                <w:szCs w:val="20"/>
              </w:rPr>
              <w:t>DCCD:</w:t>
            </w:r>
            <w:r>
              <w:rPr>
                <w:rFonts w:ascii="Calibri" w:eastAsia="Calibri" w:hAnsi="Calibri" w:cs="Calibri"/>
                <w:i/>
                <w:sz w:val="20"/>
                <w:szCs w:val="20"/>
              </w:rPr>
              <w:t xml:space="preserve"> Inferir y sintetizar el contenido esencial de un texto al diferenciar el tema de las ideas principales.</w:t>
            </w:r>
          </w:p>
          <w:p w14:paraId="4A9F3583" w14:textId="77777777" w:rsidR="00B15DDA" w:rsidRDefault="00B15DDA" w:rsidP="00B15DDA">
            <w:pPr>
              <w:rPr>
                <w:rFonts w:ascii="Calibri" w:eastAsia="Calibri" w:hAnsi="Calibri" w:cs="Calibri"/>
                <w:i/>
                <w:sz w:val="20"/>
                <w:szCs w:val="20"/>
              </w:rPr>
            </w:pPr>
            <w:r>
              <w:rPr>
                <w:rFonts w:ascii="Calibri" w:eastAsia="Calibri" w:hAnsi="Calibri" w:cs="Calibri"/>
                <w:b/>
                <w:i/>
                <w:sz w:val="20"/>
                <w:szCs w:val="20"/>
              </w:rPr>
              <w:t xml:space="preserve">DCCD: </w:t>
            </w:r>
            <w:r>
              <w:rPr>
                <w:rFonts w:ascii="Calibri" w:eastAsia="Calibri" w:hAnsi="Calibri" w:cs="Calibri"/>
                <w:i/>
                <w:sz w:val="20"/>
                <w:szCs w:val="20"/>
              </w:rPr>
              <w:t>Mejorar la cohesión del párrafo y la organización del texto mediante el uso de conectores lógicos.</w:t>
            </w:r>
          </w:p>
          <w:p w14:paraId="58D4CDE3" w14:textId="77777777" w:rsidR="00B15DDA" w:rsidRDefault="00B15DDA" w:rsidP="00B15DDA">
            <w:pPr>
              <w:tabs>
                <w:tab w:val="left" w:pos="924"/>
              </w:tabs>
              <w:rPr>
                <w:color w:val="000000"/>
              </w:rPr>
            </w:pPr>
            <w:r>
              <w:rPr>
                <w:rFonts w:ascii="Calibri" w:eastAsia="Calibri" w:hAnsi="Calibri" w:cs="Calibri"/>
                <w:b/>
                <w:i/>
                <w:sz w:val="20"/>
                <w:szCs w:val="20"/>
              </w:rPr>
              <w:t>DCCD:</w:t>
            </w:r>
            <w:r>
              <w:rPr>
                <w:rFonts w:ascii="Calibri" w:eastAsia="Calibri" w:hAnsi="Calibri" w:cs="Calibri"/>
                <w:i/>
                <w:sz w:val="20"/>
                <w:szCs w:val="20"/>
              </w:rPr>
              <w:t xml:space="preserve"> Reconocer en un texto literario los elementos característicos que le dan sentido. Reinventar los textos literarios y relacionarlos con el contexto cultural propio y de otros entornos.</w:t>
            </w:r>
          </w:p>
        </w:tc>
      </w:tr>
      <w:tr w:rsidR="00B15DDA" w14:paraId="3CA9D925" w14:textId="77777777" w:rsidTr="00B15DDA">
        <w:trPr>
          <w:cnfStyle w:val="000000100000" w:firstRow="0" w:lastRow="0" w:firstColumn="0" w:lastColumn="0" w:oddVBand="0" w:evenVBand="0" w:oddHBand="1" w:evenHBand="0" w:firstRowFirstColumn="0" w:firstRowLastColumn="0" w:lastRowFirstColumn="0" w:lastRowLastColumn="0"/>
          <w:trHeight w:val="100"/>
        </w:trPr>
        <w:tc>
          <w:tcPr>
            <w:tcW w:w="15168" w:type="dxa"/>
            <w:gridSpan w:val="16"/>
          </w:tcPr>
          <w:p w14:paraId="3E2215C4" w14:textId="77777777" w:rsidR="00B15DDA" w:rsidRDefault="00B15DDA" w:rsidP="00B15DDA">
            <w:pPr>
              <w:tabs>
                <w:tab w:val="left" w:pos="924"/>
              </w:tabs>
              <w:rPr>
                <w:color w:val="000000"/>
              </w:rPr>
            </w:pPr>
            <w:r>
              <w:rPr>
                <w:color w:val="000000"/>
              </w:rPr>
              <w:t xml:space="preserve">Evaluación </w:t>
            </w:r>
          </w:p>
        </w:tc>
      </w:tr>
      <w:tr w:rsidR="00B15DDA" w14:paraId="194FBF34" w14:textId="77777777" w:rsidTr="00B15DDA">
        <w:trPr>
          <w:trHeight w:val="100"/>
        </w:trPr>
        <w:tc>
          <w:tcPr>
            <w:tcW w:w="15168" w:type="dxa"/>
            <w:gridSpan w:val="16"/>
          </w:tcPr>
          <w:p w14:paraId="5AFC2B38" w14:textId="77777777" w:rsidR="00B15DDA" w:rsidRDefault="00B15DDA" w:rsidP="00B15DDA">
            <w:pPr>
              <w:widowControl w:val="0"/>
              <w:rPr>
                <w:rFonts w:ascii="Calibri" w:eastAsia="Calibri" w:hAnsi="Calibri" w:cs="Calibri"/>
                <w:i/>
                <w:color w:val="000000"/>
                <w:sz w:val="20"/>
                <w:szCs w:val="20"/>
              </w:rPr>
            </w:pPr>
            <w:r>
              <w:rPr>
                <w:rFonts w:ascii="Calibri" w:eastAsia="Calibri" w:hAnsi="Calibri" w:cs="Calibri"/>
                <w:b/>
                <w:i/>
                <w:color w:val="000000"/>
                <w:sz w:val="20"/>
                <w:szCs w:val="20"/>
              </w:rPr>
              <w:t>CE.LL.3.1.</w:t>
            </w:r>
            <w:r>
              <w:rPr>
                <w:rFonts w:ascii="Calibri" w:eastAsia="Calibri" w:hAnsi="Calibri" w:cs="Calibri"/>
                <w:i/>
                <w:color w:val="000000"/>
                <w:sz w:val="20"/>
                <w:szCs w:val="20"/>
              </w:rPr>
              <w:t xml:space="preserve"> Distingue la función de transmisión cultural de la lengua, reconoce las influencias lingüísticas y culturales que explican los dialectos del castellano en el Ecuador e indaga sobre las características de los pueblos y nacionalidades del país que tienen otras lenguas.</w:t>
            </w:r>
          </w:p>
          <w:p w14:paraId="1712E7D3" w14:textId="77777777" w:rsidR="00B15DDA" w:rsidRDefault="00B15DDA" w:rsidP="00B15DDA">
            <w:pPr>
              <w:widowControl w:val="0"/>
              <w:rPr>
                <w:rFonts w:ascii="Calibri" w:eastAsia="Calibri" w:hAnsi="Calibri" w:cs="Calibri"/>
                <w:i/>
                <w:color w:val="000000"/>
                <w:sz w:val="20"/>
                <w:szCs w:val="20"/>
              </w:rPr>
            </w:pPr>
            <w:r>
              <w:rPr>
                <w:rFonts w:ascii="Calibri" w:eastAsia="Calibri" w:hAnsi="Calibri" w:cs="Calibri"/>
                <w:b/>
                <w:i/>
                <w:color w:val="000000"/>
                <w:sz w:val="20"/>
                <w:szCs w:val="20"/>
              </w:rPr>
              <w:t>CE.LL.3.2.</w:t>
            </w:r>
            <w:r>
              <w:rPr>
                <w:rFonts w:ascii="Calibri" w:eastAsia="Calibri" w:hAnsi="Calibri" w:cs="Calibri"/>
                <w:i/>
                <w:color w:val="000000"/>
                <w:sz w:val="20"/>
                <w:szCs w:val="20"/>
              </w:rPr>
              <w:t xml:space="preserve"> Participa en situaciones comunicativas orales, escuchando de manera activa y mostrando respeto frente a las intervenciones de los demás en la búsqueda de acuerdos, organiza su discurso de acuerdo con las estructuras básicas de la lengua oral, reflexiona sobre los efectos del uso de estereotipos y prejuicios, adapta el vocabulario y se apoya en recursos y producciones audiovisuales, según las diversas situaciones comunicativas a las que se enfrente.</w:t>
            </w:r>
          </w:p>
          <w:p w14:paraId="4B545362" w14:textId="77777777" w:rsidR="00B15DDA" w:rsidRDefault="00B15DDA" w:rsidP="00B15DDA">
            <w:pPr>
              <w:widowControl w:val="0"/>
              <w:rPr>
                <w:rFonts w:ascii="Calibri" w:eastAsia="Calibri" w:hAnsi="Calibri" w:cs="Calibri"/>
                <w:i/>
                <w:color w:val="000000"/>
                <w:sz w:val="20"/>
                <w:szCs w:val="20"/>
              </w:rPr>
            </w:pPr>
            <w:r>
              <w:rPr>
                <w:rFonts w:ascii="Calibri" w:eastAsia="Calibri" w:hAnsi="Calibri" w:cs="Calibri"/>
                <w:b/>
                <w:i/>
                <w:color w:val="000000"/>
                <w:sz w:val="20"/>
                <w:szCs w:val="20"/>
              </w:rPr>
              <w:t xml:space="preserve">CE.LL.3.3. </w:t>
            </w:r>
            <w:r>
              <w:rPr>
                <w:rFonts w:ascii="Calibri" w:eastAsia="Calibri" w:hAnsi="Calibri" w:cs="Calibri"/>
                <w:i/>
                <w:color w:val="000000"/>
                <w:sz w:val="20"/>
                <w:szCs w:val="20"/>
              </w:rPr>
              <w:t>Establece relaciones explícitas entre los contenidos de dos o más textos, los compara, contrasta sus fuentes, realiza inferencias fundamentales y proyectivo-valorativas, valora sus contenidos y aspectos de forma a partir de criterios establecidos, reconoce el punto de vista, las motivaciones y los argumentos del autor al monitorear y autorregular su comprensión mediante el uso de estrategias cognitivas de comprensión.</w:t>
            </w:r>
          </w:p>
          <w:p w14:paraId="7D0FA63F" w14:textId="77777777" w:rsidR="00B15DDA" w:rsidRDefault="00B15DDA" w:rsidP="00B15DDA">
            <w:pPr>
              <w:widowControl w:val="0"/>
              <w:rPr>
                <w:rFonts w:ascii="Calibri" w:eastAsia="Calibri" w:hAnsi="Calibri" w:cs="Calibri"/>
                <w:i/>
                <w:color w:val="000000"/>
                <w:sz w:val="20"/>
                <w:szCs w:val="20"/>
              </w:rPr>
            </w:pPr>
            <w:r>
              <w:rPr>
                <w:rFonts w:ascii="Calibri" w:eastAsia="Calibri" w:hAnsi="Calibri" w:cs="Calibri"/>
                <w:b/>
                <w:i/>
                <w:color w:val="000000"/>
                <w:sz w:val="20"/>
                <w:szCs w:val="20"/>
              </w:rPr>
              <w:t>CE.LL.3.6.</w:t>
            </w:r>
            <w:r>
              <w:rPr>
                <w:rFonts w:ascii="Calibri" w:eastAsia="Calibri" w:hAnsi="Calibri" w:cs="Calibri"/>
                <w:i/>
                <w:color w:val="000000"/>
                <w:sz w:val="20"/>
                <w:szCs w:val="20"/>
              </w:rPr>
              <w:t xml:space="preserve"> Produce textos con tramas narrativas, descriptivas, expositivas e instructivas, y las integra cuando es pertinente; utiliza los elementos de la lengua más apropiados para cada uno, logrando coherencia y cohesión; autorregula la escritura mediante la aplicación del proceso de producción, estrategias de pensamiento, y se apoya en diferentes formatos, recursos y materiales, incluidas las TIC, en las situaciones comunicativas que lo requieran.</w:t>
            </w:r>
          </w:p>
          <w:p w14:paraId="5C69C24F" w14:textId="77777777" w:rsidR="00B15DDA" w:rsidRDefault="00B15DDA" w:rsidP="00B15DDA">
            <w:pPr>
              <w:widowControl w:val="0"/>
              <w:rPr>
                <w:rFonts w:ascii="Calibri" w:eastAsia="Calibri" w:hAnsi="Calibri" w:cs="Calibri"/>
                <w:i/>
                <w:color w:val="000000"/>
                <w:sz w:val="20"/>
                <w:szCs w:val="20"/>
              </w:rPr>
            </w:pPr>
            <w:r>
              <w:rPr>
                <w:rFonts w:ascii="Calibri" w:eastAsia="Calibri" w:hAnsi="Calibri" w:cs="Calibri"/>
                <w:b/>
                <w:i/>
                <w:color w:val="000000"/>
                <w:sz w:val="20"/>
                <w:szCs w:val="20"/>
              </w:rPr>
              <w:t>CE.LL.3.8.</w:t>
            </w:r>
            <w:r>
              <w:rPr>
                <w:rFonts w:ascii="Calibri" w:eastAsia="Calibri" w:hAnsi="Calibri" w:cs="Calibri"/>
                <w:i/>
                <w:color w:val="000000"/>
                <w:sz w:val="20"/>
                <w:szCs w:val="20"/>
              </w:rPr>
              <w:t xml:space="preserve"> Reinventa textos literarios, reconociendo la fuente original, los relaciona con el contexto cultural propio y de otros entornos, incorpora los recursos del lenguaje figurado y diversos medios y recursos (incluidas las TIC).</w:t>
            </w:r>
          </w:p>
          <w:p w14:paraId="6050419D" w14:textId="77777777" w:rsidR="00B15DDA" w:rsidRDefault="00B15DDA" w:rsidP="00B15DDA">
            <w:pPr>
              <w:rPr>
                <w:rFonts w:ascii="Calibri" w:eastAsia="Calibri" w:hAnsi="Calibri" w:cs="Calibri"/>
                <w:i/>
                <w:color w:val="000000"/>
                <w:sz w:val="20"/>
                <w:szCs w:val="20"/>
              </w:rPr>
            </w:pPr>
            <w:r>
              <w:rPr>
                <w:rFonts w:ascii="Calibri" w:eastAsia="Calibri" w:hAnsi="Calibri" w:cs="Calibri"/>
                <w:b/>
                <w:i/>
                <w:sz w:val="20"/>
                <w:szCs w:val="20"/>
              </w:rPr>
              <w:t xml:space="preserve">Indicadores para la evaluación del </w:t>
            </w:r>
          </w:p>
          <w:p w14:paraId="01F219FA" w14:textId="77777777" w:rsidR="00B15DDA" w:rsidRDefault="00B15DDA" w:rsidP="00B15DDA">
            <w:pPr>
              <w:widowControl w:val="0"/>
              <w:rPr>
                <w:rFonts w:ascii="Calibri" w:eastAsia="Calibri" w:hAnsi="Calibri" w:cs="Calibri"/>
                <w:i/>
                <w:color w:val="000000"/>
                <w:sz w:val="20"/>
                <w:szCs w:val="20"/>
              </w:rPr>
            </w:pPr>
            <w:r>
              <w:rPr>
                <w:rFonts w:ascii="Calibri" w:eastAsia="Calibri" w:hAnsi="Calibri" w:cs="Calibri"/>
                <w:b/>
                <w:i/>
                <w:color w:val="000000"/>
                <w:sz w:val="20"/>
                <w:szCs w:val="20"/>
              </w:rPr>
              <w:t xml:space="preserve">criterio: </w:t>
            </w:r>
          </w:p>
          <w:p w14:paraId="3FDB3B8D" w14:textId="77777777" w:rsidR="00B15DDA" w:rsidRDefault="00B15DDA" w:rsidP="00B15DDA">
            <w:pPr>
              <w:widowControl w:val="0"/>
              <w:rPr>
                <w:rFonts w:ascii="Calibri" w:eastAsia="Calibri" w:hAnsi="Calibri" w:cs="Calibri"/>
                <w:i/>
                <w:color w:val="000000"/>
                <w:sz w:val="20"/>
                <w:szCs w:val="20"/>
              </w:rPr>
            </w:pPr>
            <w:r>
              <w:rPr>
                <w:rFonts w:ascii="Calibri" w:eastAsia="Calibri" w:hAnsi="Calibri" w:cs="Calibri"/>
                <w:b/>
                <w:i/>
                <w:color w:val="000000"/>
                <w:sz w:val="20"/>
                <w:szCs w:val="20"/>
              </w:rPr>
              <w:t xml:space="preserve">I.LL.3.1.2. </w:t>
            </w:r>
            <w:r>
              <w:rPr>
                <w:rFonts w:ascii="Calibri" w:eastAsia="Calibri" w:hAnsi="Calibri" w:cs="Calibri"/>
                <w:i/>
                <w:color w:val="000000"/>
                <w:sz w:val="20"/>
                <w:szCs w:val="20"/>
              </w:rPr>
              <w:t>Indaga sobre las influencias lingüísticas y culturales que explican los diferentes dialectos del castellano, así como la presencia de varias nacionalidades y pueblos que hablan otras lenguas en el país. (I.3., S.2.)</w:t>
            </w:r>
          </w:p>
          <w:p w14:paraId="58885EC0" w14:textId="77777777" w:rsidR="00B15DDA" w:rsidRDefault="00B15DDA" w:rsidP="00B15DDA">
            <w:pPr>
              <w:widowControl w:val="0"/>
              <w:rPr>
                <w:rFonts w:ascii="Calibri" w:eastAsia="Calibri" w:hAnsi="Calibri" w:cs="Calibri"/>
                <w:i/>
                <w:color w:val="000000"/>
                <w:sz w:val="20"/>
                <w:szCs w:val="20"/>
              </w:rPr>
            </w:pPr>
          </w:p>
          <w:p w14:paraId="02A7C405" w14:textId="77777777" w:rsidR="00B15DDA" w:rsidRDefault="00B15DDA" w:rsidP="00B15DDA">
            <w:pPr>
              <w:widowControl w:val="0"/>
              <w:rPr>
                <w:rFonts w:ascii="Calibri" w:eastAsia="Calibri" w:hAnsi="Calibri" w:cs="Calibri"/>
                <w:i/>
                <w:color w:val="000000"/>
                <w:sz w:val="20"/>
                <w:szCs w:val="20"/>
              </w:rPr>
            </w:pPr>
            <w:r>
              <w:rPr>
                <w:rFonts w:ascii="Calibri" w:eastAsia="Calibri" w:hAnsi="Calibri" w:cs="Calibri"/>
                <w:b/>
                <w:i/>
                <w:color w:val="000000"/>
                <w:sz w:val="20"/>
                <w:szCs w:val="20"/>
              </w:rPr>
              <w:t xml:space="preserve">I.LL.3.2.2. </w:t>
            </w:r>
            <w:r>
              <w:rPr>
                <w:rFonts w:ascii="Calibri" w:eastAsia="Calibri" w:hAnsi="Calibri" w:cs="Calibri"/>
                <w:i/>
                <w:color w:val="000000"/>
                <w:sz w:val="20"/>
                <w:szCs w:val="20"/>
              </w:rPr>
              <w:t>Propone intervenciones orales con una intención comunicativa, organiza el discurso de acuerdo con las estructuras básicas de la lengua oral, reflexiona sobre los efectos del uso de estereotipos y prejuicios, adapta el vocabulario, según las diversas situaciones comunicativas a las que se enfrente. (J.3., I.4.)</w:t>
            </w:r>
          </w:p>
          <w:p w14:paraId="7917A63D" w14:textId="77777777" w:rsidR="00B15DDA" w:rsidRDefault="00B15DDA" w:rsidP="00B15DDA">
            <w:pPr>
              <w:widowControl w:val="0"/>
              <w:rPr>
                <w:rFonts w:ascii="Calibri" w:eastAsia="Calibri" w:hAnsi="Calibri" w:cs="Calibri"/>
                <w:i/>
                <w:color w:val="000000"/>
                <w:sz w:val="20"/>
                <w:szCs w:val="20"/>
              </w:rPr>
            </w:pPr>
          </w:p>
          <w:p w14:paraId="1B517BBC" w14:textId="77777777" w:rsidR="00B15DDA" w:rsidRDefault="00B15DDA" w:rsidP="00B15DDA">
            <w:pPr>
              <w:widowControl w:val="0"/>
              <w:rPr>
                <w:rFonts w:ascii="Calibri" w:eastAsia="Calibri" w:hAnsi="Calibri" w:cs="Calibri"/>
                <w:i/>
                <w:color w:val="000000"/>
                <w:sz w:val="20"/>
                <w:szCs w:val="20"/>
              </w:rPr>
            </w:pPr>
            <w:r>
              <w:rPr>
                <w:rFonts w:ascii="Calibri" w:eastAsia="Calibri" w:hAnsi="Calibri" w:cs="Calibri"/>
                <w:b/>
                <w:i/>
                <w:color w:val="000000"/>
                <w:sz w:val="20"/>
                <w:szCs w:val="20"/>
              </w:rPr>
              <w:t>I.LL.3.3.2.</w:t>
            </w:r>
            <w:r>
              <w:rPr>
                <w:rFonts w:ascii="Calibri" w:eastAsia="Calibri" w:hAnsi="Calibri" w:cs="Calibri"/>
                <w:i/>
                <w:color w:val="000000"/>
                <w:sz w:val="20"/>
                <w:szCs w:val="20"/>
              </w:rPr>
              <w:t xml:space="preserve"> Realiza inferencias fundamentales y proyectivovalorativas, valora los contenidos y aspectos de forma a partir de criterios preestablecidos, reconoce el punto de vista, las motivaciones y los argumentos del autor al monitorear y autorregular su comprensión mediante el uso de estrategias cognitivas. (J.2., J.4.)</w:t>
            </w:r>
          </w:p>
          <w:p w14:paraId="2004925F" w14:textId="77777777" w:rsidR="00B15DDA" w:rsidRDefault="00B15DDA" w:rsidP="00B15DDA">
            <w:pPr>
              <w:widowControl w:val="0"/>
              <w:rPr>
                <w:rFonts w:ascii="Calibri" w:eastAsia="Calibri" w:hAnsi="Calibri" w:cs="Calibri"/>
                <w:i/>
                <w:color w:val="000000"/>
                <w:sz w:val="20"/>
                <w:szCs w:val="20"/>
              </w:rPr>
            </w:pPr>
            <w:r>
              <w:rPr>
                <w:rFonts w:ascii="Calibri" w:eastAsia="Calibri" w:hAnsi="Calibri" w:cs="Calibri"/>
                <w:b/>
                <w:i/>
                <w:color w:val="000000"/>
                <w:sz w:val="20"/>
                <w:szCs w:val="20"/>
              </w:rPr>
              <w:t>I.LL.3.6.1.</w:t>
            </w:r>
            <w:r>
              <w:rPr>
                <w:rFonts w:ascii="Calibri" w:eastAsia="Calibri" w:hAnsi="Calibri" w:cs="Calibri"/>
                <w:i/>
                <w:color w:val="000000"/>
                <w:sz w:val="20"/>
                <w:szCs w:val="20"/>
              </w:rPr>
              <w:t xml:space="preserve"> Produce textos narrativos, descriptivos, expositivos e instructivos; autorregula la escritura mediante la aplicación del proceso de escritura y el uso de estrategias y procesos de pensamiento; organiza ideas en párrafos con unidad de sentido, con precisión y claridad; utiliza un vocabulario, según un determinado campo semántico y elementos gramaticales apropiados, y se apoya en el empleo de diferentes formatos, recursos y materiales, incluidas las TIC, en las situaciones comunicativas que lo requieran. (I.2., I.4.)</w:t>
            </w:r>
          </w:p>
          <w:p w14:paraId="6A700D64" w14:textId="77777777" w:rsidR="00B15DDA" w:rsidRDefault="00B15DDA" w:rsidP="00B15DDA">
            <w:pPr>
              <w:widowControl w:val="0"/>
              <w:rPr>
                <w:rFonts w:ascii="Calibri" w:eastAsia="Calibri" w:hAnsi="Calibri" w:cs="Calibri"/>
                <w:i/>
                <w:color w:val="000000"/>
                <w:sz w:val="20"/>
                <w:szCs w:val="20"/>
              </w:rPr>
            </w:pPr>
            <w:r>
              <w:rPr>
                <w:rFonts w:ascii="Calibri" w:eastAsia="Calibri" w:hAnsi="Calibri" w:cs="Calibri"/>
                <w:b/>
                <w:i/>
                <w:color w:val="000000"/>
                <w:sz w:val="20"/>
                <w:szCs w:val="20"/>
              </w:rPr>
              <w:t>I.LL.3.7.1.</w:t>
            </w:r>
            <w:r>
              <w:rPr>
                <w:rFonts w:ascii="Calibri" w:eastAsia="Calibri" w:hAnsi="Calibri" w:cs="Calibri"/>
                <w:i/>
                <w:color w:val="000000"/>
                <w:sz w:val="20"/>
                <w:szCs w:val="20"/>
              </w:rPr>
              <w:t xml:space="preserve"> Reconoce en textos de literatura oral (canciones, adivinanzas, trabalenguas, retahílas, nanas, rondas, arrullos, amorfinos, chigualos) o escrita (cuentos, poemas, mitos, leyendas), los elementos característicos que les dan sentido; y participa en discusiones sobre textos literarios en las que aporta información, experiencias y opiniones. (I.3., S.4.)</w:t>
            </w:r>
          </w:p>
          <w:p w14:paraId="67BEAF16" w14:textId="77777777" w:rsidR="00B15DDA" w:rsidRDefault="00B15DDA" w:rsidP="00B15DDA">
            <w:pPr>
              <w:tabs>
                <w:tab w:val="left" w:pos="924"/>
              </w:tabs>
              <w:rPr>
                <w:color w:val="000000"/>
              </w:rPr>
            </w:pPr>
          </w:p>
        </w:tc>
      </w:tr>
      <w:tr w:rsidR="00B15DDA" w14:paraId="3E2E15D2" w14:textId="77777777" w:rsidTr="00B15DDA">
        <w:trPr>
          <w:cnfStyle w:val="000000100000" w:firstRow="0" w:lastRow="0" w:firstColumn="0" w:lastColumn="0" w:oddVBand="0" w:evenVBand="0" w:oddHBand="1" w:evenHBand="0" w:firstRowFirstColumn="0" w:firstRowLastColumn="0" w:lastRowFirstColumn="0" w:lastRowLastColumn="0"/>
          <w:trHeight w:val="100"/>
        </w:trPr>
        <w:tc>
          <w:tcPr>
            <w:tcW w:w="15168" w:type="dxa"/>
            <w:gridSpan w:val="16"/>
          </w:tcPr>
          <w:p w14:paraId="2366EA0F" w14:textId="77777777" w:rsidR="00B15DDA" w:rsidRDefault="00B15DDA" w:rsidP="00B15DDA">
            <w:pPr>
              <w:tabs>
                <w:tab w:val="left" w:pos="924"/>
              </w:tabs>
              <w:rPr>
                <w:color w:val="000000"/>
              </w:rPr>
            </w:pPr>
            <w:r>
              <w:rPr>
                <w:color w:val="000000"/>
              </w:rPr>
              <w:t xml:space="preserve">Duración en semanas </w:t>
            </w:r>
          </w:p>
        </w:tc>
      </w:tr>
      <w:tr w:rsidR="00B15DDA" w14:paraId="17A0B53F" w14:textId="77777777" w:rsidTr="00B15DDA">
        <w:trPr>
          <w:trHeight w:val="100"/>
        </w:trPr>
        <w:tc>
          <w:tcPr>
            <w:tcW w:w="15168" w:type="dxa"/>
            <w:gridSpan w:val="16"/>
          </w:tcPr>
          <w:p w14:paraId="0907E100" w14:textId="77777777" w:rsidR="00B15DDA" w:rsidRDefault="00B15DDA" w:rsidP="00B15DDA">
            <w:pPr>
              <w:tabs>
                <w:tab w:val="left" w:pos="924"/>
              </w:tabs>
              <w:rPr>
                <w:color w:val="000000"/>
              </w:rPr>
            </w:pPr>
            <w:r>
              <w:rPr>
                <w:color w:val="000000"/>
              </w:rPr>
              <w:t>5</w:t>
            </w:r>
          </w:p>
          <w:p w14:paraId="0E4F69F6" w14:textId="77777777" w:rsidR="00B15DDA" w:rsidRDefault="00B15DDA" w:rsidP="00B15DDA">
            <w:pPr>
              <w:tabs>
                <w:tab w:val="left" w:pos="924"/>
              </w:tabs>
              <w:rPr>
                <w:color w:val="000000"/>
              </w:rPr>
            </w:pPr>
          </w:p>
        </w:tc>
      </w:tr>
      <w:tr w:rsidR="00B15DDA" w14:paraId="7B387C57" w14:textId="77777777" w:rsidTr="00B15DDA">
        <w:trPr>
          <w:cnfStyle w:val="000000100000" w:firstRow="0" w:lastRow="0" w:firstColumn="0" w:lastColumn="0" w:oddVBand="0" w:evenVBand="0" w:oddHBand="1" w:evenHBand="0" w:firstRowFirstColumn="0" w:firstRowLastColumn="0" w:lastRowFirstColumn="0" w:lastRowLastColumn="0"/>
          <w:trHeight w:val="100"/>
        </w:trPr>
        <w:tc>
          <w:tcPr>
            <w:tcW w:w="15168" w:type="dxa"/>
            <w:gridSpan w:val="16"/>
          </w:tcPr>
          <w:p w14:paraId="0B55F22E" w14:textId="77777777" w:rsidR="00B15DDA" w:rsidRDefault="00B15DDA" w:rsidP="00B15DDA">
            <w:pPr>
              <w:tabs>
                <w:tab w:val="left" w:pos="924"/>
              </w:tabs>
              <w:rPr>
                <w:color w:val="000000"/>
              </w:rPr>
            </w:pPr>
            <w:r>
              <w:rPr>
                <w:color w:val="000000"/>
              </w:rPr>
              <w:t xml:space="preserve">Unidad 6: </w:t>
            </w:r>
            <w:r w:rsidR="00C6266B" w:rsidRPr="00DF2DA0">
              <w:rPr>
                <w:rFonts w:ascii="Arial" w:hAnsi="Arial" w:cs="Arial"/>
                <w:b/>
                <w:sz w:val="22"/>
                <w:szCs w:val="22"/>
              </w:rPr>
              <w:t>Nos comunicamos de diversas maneras</w:t>
            </w:r>
          </w:p>
        </w:tc>
      </w:tr>
      <w:tr w:rsidR="00B15DDA" w14:paraId="45ABF117" w14:textId="77777777" w:rsidTr="00B15DDA">
        <w:trPr>
          <w:trHeight w:val="100"/>
        </w:trPr>
        <w:tc>
          <w:tcPr>
            <w:tcW w:w="15168" w:type="dxa"/>
            <w:gridSpan w:val="16"/>
          </w:tcPr>
          <w:p w14:paraId="41070732" w14:textId="77777777" w:rsidR="00B15DDA" w:rsidRDefault="00B15DDA" w:rsidP="00B15DDA">
            <w:pPr>
              <w:tabs>
                <w:tab w:val="left" w:pos="924"/>
              </w:tabs>
              <w:rPr>
                <w:color w:val="000000"/>
              </w:rPr>
            </w:pPr>
            <w:r>
              <w:rPr>
                <w:b/>
              </w:rPr>
              <w:t>Objetivos específicos de la unidad de planificación</w:t>
            </w:r>
          </w:p>
        </w:tc>
      </w:tr>
      <w:tr w:rsidR="00B15DDA" w14:paraId="4ED6491A" w14:textId="77777777" w:rsidTr="00B15DDA">
        <w:trPr>
          <w:cnfStyle w:val="000000100000" w:firstRow="0" w:lastRow="0" w:firstColumn="0" w:lastColumn="0" w:oddVBand="0" w:evenVBand="0" w:oddHBand="1" w:evenHBand="0" w:firstRowFirstColumn="0" w:firstRowLastColumn="0" w:lastRowFirstColumn="0" w:lastRowLastColumn="0"/>
          <w:trHeight w:val="100"/>
        </w:trPr>
        <w:tc>
          <w:tcPr>
            <w:tcW w:w="15168" w:type="dxa"/>
            <w:gridSpan w:val="16"/>
          </w:tcPr>
          <w:p w14:paraId="704CD6B8" w14:textId="77777777" w:rsidR="00B15DDA" w:rsidRPr="008C3D4F" w:rsidRDefault="00B15DDA" w:rsidP="00B15DDA">
            <w:pPr>
              <w:widowControl w:val="0"/>
              <w:rPr>
                <w:sz w:val="20"/>
                <w:szCs w:val="20"/>
              </w:rPr>
            </w:pPr>
            <w:r>
              <w:rPr>
                <w:i/>
                <w:color w:val="000000"/>
                <w:sz w:val="18"/>
                <w:szCs w:val="18"/>
              </w:rPr>
              <w:t>O.LL.3.8. Escribir relatos y textos expositivos, descriptivos e instructivos, adecuados a una situación comunicativa determinada para aprender, comunicarse y desarrollar el pensamiento.</w:t>
            </w:r>
          </w:p>
        </w:tc>
      </w:tr>
      <w:tr w:rsidR="00B15DDA" w14:paraId="00BF12C3" w14:textId="77777777" w:rsidTr="00B15DDA">
        <w:trPr>
          <w:trHeight w:val="100"/>
        </w:trPr>
        <w:tc>
          <w:tcPr>
            <w:tcW w:w="15168" w:type="dxa"/>
            <w:gridSpan w:val="16"/>
          </w:tcPr>
          <w:p w14:paraId="0DBF58D1" w14:textId="77777777" w:rsidR="00B15DDA" w:rsidRDefault="00B15DDA" w:rsidP="00B15DDA">
            <w:pPr>
              <w:tabs>
                <w:tab w:val="left" w:pos="1395"/>
              </w:tabs>
              <w:rPr>
                <w:color w:val="000000"/>
              </w:rPr>
            </w:pPr>
            <w:r>
              <w:rPr>
                <w:color w:val="000000"/>
              </w:rPr>
              <w:t>Contenidos</w:t>
            </w:r>
          </w:p>
        </w:tc>
      </w:tr>
      <w:tr w:rsidR="00B15DDA" w14:paraId="2599324C" w14:textId="77777777" w:rsidTr="00B15DDA">
        <w:trPr>
          <w:cnfStyle w:val="000000100000" w:firstRow="0" w:lastRow="0" w:firstColumn="0" w:lastColumn="0" w:oddVBand="0" w:evenVBand="0" w:oddHBand="1" w:evenHBand="0" w:firstRowFirstColumn="0" w:firstRowLastColumn="0" w:lastRowFirstColumn="0" w:lastRowLastColumn="0"/>
          <w:trHeight w:val="100"/>
        </w:trPr>
        <w:tc>
          <w:tcPr>
            <w:tcW w:w="15168" w:type="dxa"/>
            <w:gridSpan w:val="16"/>
          </w:tcPr>
          <w:p w14:paraId="3D3F653C" w14:textId="77777777" w:rsidR="00B15DDA" w:rsidRDefault="00B15DDA" w:rsidP="00B15DDA">
            <w:pPr>
              <w:jc w:val="both"/>
              <w:rPr>
                <w:i/>
                <w:sz w:val="18"/>
                <w:szCs w:val="18"/>
              </w:rPr>
            </w:pPr>
            <w:r>
              <w:rPr>
                <w:b/>
                <w:i/>
                <w:sz w:val="18"/>
                <w:szCs w:val="18"/>
              </w:rPr>
              <w:t>DCCD:</w:t>
            </w:r>
            <w:r>
              <w:rPr>
                <w:i/>
                <w:sz w:val="18"/>
                <w:szCs w:val="18"/>
              </w:rPr>
              <w:t xml:space="preserve"> Indagar sobre las influencias lingüísticas y culturales que explican los dialectos del castellano en el Ecuador. </w:t>
            </w:r>
          </w:p>
          <w:p w14:paraId="441B7096" w14:textId="77777777" w:rsidR="00B15DDA" w:rsidRDefault="00B15DDA" w:rsidP="00B15DDA">
            <w:pPr>
              <w:jc w:val="both"/>
              <w:rPr>
                <w:i/>
                <w:sz w:val="18"/>
                <w:szCs w:val="18"/>
              </w:rPr>
            </w:pPr>
            <w:r>
              <w:rPr>
                <w:b/>
                <w:i/>
                <w:sz w:val="18"/>
                <w:szCs w:val="18"/>
              </w:rPr>
              <w:t>DCCD:</w:t>
            </w:r>
            <w:r>
              <w:rPr>
                <w:i/>
                <w:sz w:val="18"/>
                <w:szCs w:val="18"/>
              </w:rPr>
              <w:t xml:space="preserve"> Proponer intervenciones orales con una intención comunicativa, organizar el discurso según la estructuras básicas de la lengua oral y utilizar un vocabulario adecuado a diversas situaciones comunicativas.</w:t>
            </w:r>
          </w:p>
          <w:p w14:paraId="6BBAFBDD" w14:textId="77777777" w:rsidR="00B15DDA" w:rsidRDefault="00B15DDA" w:rsidP="00B15DDA">
            <w:pPr>
              <w:jc w:val="both"/>
              <w:rPr>
                <w:i/>
                <w:sz w:val="18"/>
                <w:szCs w:val="18"/>
              </w:rPr>
            </w:pPr>
            <w:r>
              <w:rPr>
                <w:b/>
                <w:i/>
                <w:sz w:val="18"/>
                <w:szCs w:val="18"/>
              </w:rPr>
              <w:t>DCCD:</w:t>
            </w:r>
            <w:r>
              <w:rPr>
                <w:i/>
                <w:sz w:val="18"/>
                <w:szCs w:val="18"/>
              </w:rPr>
              <w:t xml:space="preserve"> Inferir y sintetizar el contenido esencial de un texto al diferenciar el tema de las ideas principales.</w:t>
            </w:r>
          </w:p>
          <w:p w14:paraId="7F5D3129" w14:textId="77777777" w:rsidR="00B15DDA" w:rsidRDefault="00B15DDA" w:rsidP="00B15DDA">
            <w:pPr>
              <w:jc w:val="both"/>
              <w:rPr>
                <w:i/>
                <w:sz w:val="18"/>
                <w:szCs w:val="18"/>
              </w:rPr>
            </w:pPr>
            <w:r>
              <w:rPr>
                <w:b/>
                <w:i/>
                <w:sz w:val="18"/>
                <w:szCs w:val="18"/>
              </w:rPr>
              <w:t>DCCD:</w:t>
            </w:r>
            <w:r>
              <w:rPr>
                <w:i/>
                <w:sz w:val="18"/>
                <w:szCs w:val="18"/>
              </w:rPr>
              <w:t xml:space="preserve"> Autorregular la producción escrita mediante el uso habitual del procedimiento de planificación, redacción y revisión del texto.</w:t>
            </w:r>
          </w:p>
          <w:p w14:paraId="3533F70B" w14:textId="77777777" w:rsidR="00B15DDA" w:rsidRDefault="00B15DDA" w:rsidP="00B15DDA">
            <w:pPr>
              <w:tabs>
                <w:tab w:val="left" w:pos="924"/>
              </w:tabs>
              <w:rPr>
                <w:color w:val="000000"/>
              </w:rPr>
            </w:pPr>
            <w:r>
              <w:rPr>
                <w:b/>
                <w:i/>
                <w:sz w:val="18"/>
                <w:szCs w:val="18"/>
              </w:rPr>
              <w:t>DCCD:</w:t>
            </w:r>
            <w:r>
              <w:rPr>
                <w:i/>
                <w:sz w:val="18"/>
                <w:szCs w:val="18"/>
              </w:rPr>
              <w:t xml:space="preserve"> Reconocer en un texto literario los elementos característicos que le dan sentido.</w:t>
            </w:r>
          </w:p>
        </w:tc>
      </w:tr>
      <w:tr w:rsidR="00B15DDA" w14:paraId="73E2955C" w14:textId="77777777" w:rsidTr="00B15DDA">
        <w:trPr>
          <w:trHeight w:val="100"/>
        </w:trPr>
        <w:tc>
          <w:tcPr>
            <w:tcW w:w="15168" w:type="dxa"/>
            <w:gridSpan w:val="16"/>
          </w:tcPr>
          <w:p w14:paraId="012B4429" w14:textId="77777777" w:rsidR="00B15DDA" w:rsidRDefault="00B15DDA" w:rsidP="00B15DDA">
            <w:pPr>
              <w:tabs>
                <w:tab w:val="left" w:pos="924"/>
              </w:tabs>
              <w:rPr>
                <w:color w:val="000000"/>
              </w:rPr>
            </w:pPr>
            <w:r>
              <w:rPr>
                <w:color w:val="000000"/>
              </w:rPr>
              <w:t xml:space="preserve">Evaluación </w:t>
            </w:r>
          </w:p>
        </w:tc>
      </w:tr>
      <w:tr w:rsidR="00B15DDA" w14:paraId="2A19457F" w14:textId="77777777" w:rsidTr="00B15DDA">
        <w:trPr>
          <w:cnfStyle w:val="000000100000" w:firstRow="0" w:lastRow="0" w:firstColumn="0" w:lastColumn="0" w:oddVBand="0" w:evenVBand="0" w:oddHBand="1" w:evenHBand="0" w:firstRowFirstColumn="0" w:firstRowLastColumn="0" w:lastRowFirstColumn="0" w:lastRowLastColumn="0"/>
          <w:trHeight w:val="100"/>
        </w:trPr>
        <w:tc>
          <w:tcPr>
            <w:tcW w:w="15168" w:type="dxa"/>
            <w:gridSpan w:val="16"/>
          </w:tcPr>
          <w:p w14:paraId="5688DAAA" w14:textId="77777777" w:rsidR="00B15DDA" w:rsidRDefault="00B15DDA" w:rsidP="00B15DDA">
            <w:pPr>
              <w:widowControl w:val="0"/>
              <w:rPr>
                <w:rFonts w:ascii="Calibri" w:eastAsia="Calibri" w:hAnsi="Calibri" w:cs="Calibri"/>
                <w:i/>
                <w:color w:val="000000"/>
                <w:sz w:val="20"/>
                <w:szCs w:val="20"/>
              </w:rPr>
            </w:pPr>
            <w:r>
              <w:rPr>
                <w:rFonts w:ascii="Calibri" w:eastAsia="Calibri" w:hAnsi="Calibri" w:cs="Calibri"/>
                <w:b/>
                <w:i/>
                <w:color w:val="000000"/>
                <w:sz w:val="20"/>
                <w:szCs w:val="20"/>
              </w:rPr>
              <w:t>CE.LL.3.1.</w:t>
            </w:r>
            <w:r>
              <w:rPr>
                <w:rFonts w:ascii="Calibri" w:eastAsia="Calibri" w:hAnsi="Calibri" w:cs="Calibri"/>
                <w:i/>
                <w:color w:val="000000"/>
                <w:sz w:val="20"/>
                <w:szCs w:val="20"/>
              </w:rPr>
              <w:t xml:space="preserve"> Distingue la función de transmisión cultural de la lengua, reconoce las influencias lingüísticas y culturales que explican los dialectos del castellano en el Ecuador e indaga sobre las características de los pueblos y nacionalidades del país que tienen otras lenguas.</w:t>
            </w:r>
          </w:p>
          <w:p w14:paraId="5B3994E2" w14:textId="77777777" w:rsidR="00B15DDA" w:rsidRDefault="00B15DDA" w:rsidP="00B15DDA">
            <w:pPr>
              <w:widowControl w:val="0"/>
              <w:rPr>
                <w:rFonts w:ascii="Calibri" w:eastAsia="Calibri" w:hAnsi="Calibri" w:cs="Calibri"/>
                <w:i/>
                <w:color w:val="000000"/>
                <w:sz w:val="20"/>
                <w:szCs w:val="20"/>
              </w:rPr>
            </w:pPr>
            <w:r>
              <w:rPr>
                <w:rFonts w:ascii="Calibri" w:eastAsia="Calibri" w:hAnsi="Calibri" w:cs="Calibri"/>
                <w:b/>
                <w:i/>
                <w:color w:val="000000"/>
                <w:sz w:val="20"/>
                <w:szCs w:val="20"/>
              </w:rPr>
              <w:t>CE.LL.3.2.</w:t>
            </w:r>
            <w:r>
              <w:rPr>
                <w:rFonts w:ascii="Calibri" w:eastAsia="Calibri" w:hAnsi="Calibri" w:cs="Calibri"/>
                <w:i/>
                <w:color w:val="000000"/>
                <w:sz w:val="20"/>
                <w:szCs w:val="20"/>
              </w:rPr>
              <w:t xml:space="preserve"> Participa en situaciones comunicativas orales, escuchando de manera activa y mostrando respeto frente a las intervenciones de los demás en la búsqueda de acuerdos, organiza su discurso de acuerdo con las estructuras básicas de la lengua oral, reflexiona sobre los efectos del uso de estereotipos y prejuicios, adapta el vocabulario y se apoya en recursos y producciones audiovisuales, según las diversas situaciones comunicativas a las que se enfrente.</w:t>
            </w:r>
          </w:p>
          <w:p w14:paraId="4B1175DF" w14:textId="77777777" w:rsidR="00B15DDA" w:rsidRDefault="00B15DDA" w:rsidP="00B15DDA">
            <w:pPr>
              <w:widowControl w:val="0"/>
              <w:rPr>
                <w:rFonts w:ascii="Calibri" w:eastAsia="Calibri" w:hAnsi="Calibri" w:cs="Calibri"/>
                <w:i/>
                <w:color w:val="000000"/>
                <w:sz w:val="20"/>
                <w:szCs w:val="20"/>
              </w:rPr>
            </w:pPr>
            <w:r>
              <w:rPr>
                <w:rFonts w:ascii="Calibri" w:eastAsia="Calibri" w:hAnsi="Calibri" w:cs="Calibri"/>
                <w:b/>
                <w:i/>
                <w:color w:val="000000"/>
                <w:sz w:val="20"/>
                <w:szCs w:val="20"/>
              </w:rPr>
              <w:t xml:space="preserve">CE.LL.3.3. </w:t>
            </w:r>
            <w:r>
              <w:rPr>
                <w:rFonts w:ascii="Calibri" w:eastAsia="Calibri" w:hAnsi="Calibri" w:cs="Calibri"/>
                <w:i/>
                <w:color w:val="000000"/>
                <w:sz w:val="20"/>
                <w:szCs w:val="20"/>
              </w:rPr>
              <w:t>Establece relaciones explícitas entre los contenidos de dos o más textos, los compara, contrasta sus fuentes, realiza inferencias fundamentales y proyectivo-valorativas, valora sus contenidos y aspectos de forma a partir de criterios establecidos, reconoce el punto de vista, las motivaciones y los argumentos del autor al monitorear y autorregular su comprensión mediante el uso de estrategias cognitivas de comprensión.</w:t>
            </w:r>
          </w:p>
          <w:p w14:paraId="77E3C8B2" w14:textId="77777777" w:rsidR="00B15DDA" w:rsidRDefault="00B15DDA" w:rsidP="00B15DDA">
            <w:pPr>
              <w:widowControl w:val="0"/>
              <w:rPr>
                <w:rFonts w:ascii="Calibri" w:eastAsia="Calibri" w:hAnsi="Calibri" w:cs="Calibri"/>
                <w:i/>
                <w:color w:val="000000"/>
                <w:sz w:val="20"/>
                <w:szCs w:val="20"/>
              </w:rPr>
            </w:pPr>
            <w:r>
              <w:rPr>
                <w:rFonts w:ascii="Calibri" w:eastAsia="Calibri" w:hAnsi="Calibri" w:cs="Calibri"/>
                <w:b/>
                <w:i/>
                <w:color w:val="000000"/>
                <w:sz w:val="20"/>
                <w:szCs w:val="20"/>
              </w:rPr>
              <w:t>CE.LL.3.6.</w:t>
            </w:r>
            <w:r>
              <w:rPr>
                <w:rFonts w:ascii="Calibri" w:eastAsia="Calibri" w:hAnsi="Calibri" w:cs="Calibri"/>
                <w:i/>
                <w:color w:val="000000"/>
                <w:sz w:val="20"/>
                <w:szCs w:val="20"/>
              </w:rPr>
              <w:t xml:space="preserve"> Produce textos con tramas narrativas, descriptivas, expositivas e instructivas, y las integra cuando es pertinente; utiliza los elementos de la lengua más apropiados para cada uno, logrando coherencia y cohesión; autorregula la escritura mediante la aplicación del proceso de producción, estrategias de pensamiento, y se apoya en diferentes formatos, recursos y materiales, incluidas las TIC, en las situaciones comunicativas que lo requieran.</w:t>
            </w:r>
          </w:p>
          <w:p w14:paraId="789748F3" w14:textId="77777777" w:rsidR="00B15DDA" w:rsidRDefault="00B15DDA" w:rsidP="00B15DDA">
            <w:pPr>
              <w:widowControl w:val="0"/>
              <w:rPr>
                <w:rFonts w:ascii="Calibri" w:eastAsia="Calibri" w:hAnsi="Calibri" w:cs="Calibri"/>
                <w:i/>
                <w:color w:val="000000"/>
                <w:sz w:val="20"/>
                <w:szCs w:val="20"/>
              </w:rPr>
            </w:pPr>
            <w:r>
              <w:rPr>
                <w:rFonts w:ascii="Calibri" w:eastAsia="Calibri" w:hAnsi="Calibri" w:cs="Calibri"/>
                <w:b/>
                <w:i/>
                <w:color w:val="000000"/>
                <w:sz w:val="20"/>
                <w:szCs w:val="20"/>
              </w:rPr>
              <w:t>CE.LL.3.8.</w:t>
            </w:r>
            <w:r>
              <w:rPr>
                <w:rFonts w:ascii="Calibri" w:eastAsia="Calibri" w:hAnsi="Calibri" w:cs="Calibri"/>
                <w:i/>
                <w:color w:val="000000"/>
                <w:sz w:val="20"/>
                <w:szCs w:val="20"/>
              </w:rPr>
              <w:t xml:space="preserve"> Reinventa textos literarios, reconociendo la fuente original, los relaciona con el contexto cultural propio y de otros entornos, incorpora los recursos del lenguaje figurado y diversos medios y recursos (incluidas las TIC).</w:t>
            </w:r>
          </w:p>
          <w:p w14:paraId="5ED68EE2" w14:textId="77777777" w:rsidR="00B15DDA" w:rsidRDefault="00B15DDA" w:rsidP="00B15DDA">
            <w:pPr>
              <w:rPr>
                <w:rFonts w:ascii="Calibri" w:eastAsia="Calibri" w:hAnsi="Calibri" w:cs="Calibri"/>
                <w:i/>
                <w:color w:val="000000"/>
                <w:sz w:val="20"/>
                <w:szCs w:val="20"/>
              </w:rPr>
            </w:pPr>
            <w:r>
              <w:rPr>
                <w:rFonts w:ascii="Calibri" w:eastAsia="Calibri" w:hAnsi="Calibri" w:cs="Calibri"/>
                <w:b/>
                <w:i/>
                <w:sz w:val="20"/>
                <w:szCs w:val="20"/>
              </w:rPr>
              <w:t xml:space="preserve">Indicadores para la evaluación del </w:t>
            </w:r>
          </w:p>
          <w:p w14:paraId="683450A3" w14:textId="77777777" w:rsidR="00B15DDA" w:rsidRDefault="00B15DDA" w:rsidP="00B15DDA">
            <w:pPr>
              <w:widowControl w:val="0"/>
              <w:rPr>
                <w:rFonts w:ascii="Calibri" w:eastAsia="Calibri" w:hAnsi="Calibri" w:cs="Calibri"/>
                <w:i/>
                <w:color w:val="000000"/>
                <w:sz w:val="20"/>
                <w:szCs w:val="20"/>
              </w:rPr>
            </w:pPr>
            <w:r>
              <w:rPr>
                <w:rFonts w:ascii="Calibri" w:eastAsia="Calibri" w:hAnsi="Calibri" w:cs="Calibri"/>
                <w:b/>
                <w:i/>
                <w:color w:val="000000"/>
                <w:sz w:val="20"/>
                <w:szCs w:val="20"/>
              </w:rPr>
              <w:t xml:space="preserve">criterio: </w:t>
            </w:r>
          </w:p>
          <w:p w14:paraId="3A066391" w14:textId="77777777" w:rsidR="00B15DDA" w:rsidRDefault="00B15DDA" w:rsidP="00B15DDA">
            <w:pPr>
              <w:widowControl w:val="0"/>
              <w:rPr>
                <w:rFonts w:ascii="Calibri" w:eastAsia="Calibri" w:hAnsi="Calibri" w:cs="Calibri"/>
                <w:i/>
                <w:color w:val="000000"/>
                <w:sz w:val="20"/>
                <w:szCs w:val="20"/>
              </w:rPr>
            </w:pPr>
            <w:r>
              <w:rPr>
                <w:rFonts w:ascii="Calibri" w:eastAsia="Calibri" w:hAnsi="Calibri" w:cs="Calibri"/>
                <w:b/>
                <w:i/>
                <w:color w:val="000000"/>
                <w:sz w:val="20"/>
                <w:szCs w:val="20"/>
              </w:rPr>
              <w:t xml:space="preserve">I.LL.3.1.2. </w:t>
            </w:r>
            <w:r>
              <w:rPr>
                <w:rFonts w:ascii="Calibri" w:eastAsia="Calibri" w:hAnsi="Calibri" w:cs="Calibri"/>
                <w:i/>
                <w:color w:val="000000"/>
                <w:sz w:val="20"/>
                <w:szCs w:val="20"/>
              </w:rPr>
              <w:t>Indaga sobre las influencias lingüísticas y culturales que explican los diferentes dialectos del castellano, así como la presencia de varias nacionalidades y pueblos que hablan otras lenguas en el país. (I.3., S.2.)</w:t>
            </w:r>
          </w:p>
          <w:p w14:paraId="2226902A" w14:textId="77777777" w:rsidR="00B15DDA" w:rsidRDefault="00B15DDA" w:rsidP="00B15DDA">
            <w:pPr>
              <w:widowControl w:val="0"/>
              <w:rPr>
                <w:rFonts w:ascii="Calibri" w:eastAsia="Calibri" w:hAnsi="Calibri" w:cs="Calibri"/>
                <w:i/>
                <w:color w:val="000000"/>
                <w:sz w:val="20"/>
                <w:szCs w:val="20"/>
              </w:rPr>
            </w:pPr>
          </w:p>
          <w:p w14:paraId="3C75509B" w14:textId="77777777" w:rsidR="00B15DDA" w:rsidRDefault="00B15DDA" w:rsidP="00B15DDA">
            <w:pPr>
              <w:widowControl w:val="0"/>
              <w:rPr>
                <w:rFonts w:ascii="Calibri" w:eastAsia="Calibri" w:hAnsi="Calibri" w:cs="Calibri"/>
                <w:i/>
                <w:color w:val="000000"/>
                <w:sz w:val="20"/>
                <w:szCs w:val="20"/>
              </w:rPr>
            </w:pPr>
            <w:r>
              <w:rPr>
                <w:rFonts w:ascii="Calibri" w:eastAsia="Calibri" w:hAnsi="Calibri" w:cs="Calibri"/>
                <w:b/>
                <w:i/>
                <w:color w:val="000000"/>
                <w:sz w:val="20"/>
                <w:szCs w:val="20"/>
              </w:rPr>
              <w:t xml:space="preserve">I.LL.3.2.2. </w:t>
            </w:r>
            <w:r>
              <w:rPr>
                <w:rFonts w:ascii="Calibri" w:eastAsia="Calibri" w:hAnsi="Calibri" w:cs="Calibri"/>
                <w:i/>
                <w:color w:val="000000"/>
                <w:sz w:val="20"/>
                <w:szCs w:val="20"/>
              </w:rPr>
              <w:t>Propone intervenciones orales con una intención comunicativa, organiza el discurso de acuerdo con las estructuras básicas de la lengua oral, reflexiona sobre los efectos del uso de estereotipos y prejuicios, adapta el vocabulario, según las diversas situaciones comunicativas a las que se enfrente. (J.3., I.4.)</w:t>
            </w:r>
          </w:p>
          <w:p w14:paraId="7BA230BB" w14:textId="77777777" w:rsidR="00B15DDA" w:rsidRDefault="00B15DDA" w:rsidP="00B15DDA">
            <w:pPr>
              <w:widowControl w:val="0"/>
              <w:rPr>
                <w:rFonts w:ascii="Calibri" w:eastAsia="Calibri" w:hAnsi="Calibri" w:cs="Calibri"/>
                <w:i/>
                <w:color w:val="000000"/>
                <w:sz w:val="20"/>
                <w:szCs w:val="20"/>
              </w:rPr>
            </w:pPr>
          </w:p>
          <w:p w14:paraId="183481C1" w14:textId="77777777" w:rsidR="00B15DDA" w:rsidRDefault="00B15DDA" w:rsidP="00B15DDA">
            <w:pPr>
              <w:widowControl w:val="0"/>
              <w:rPr>
                <w:rFonts w:ascii="Calibri" w:eastAsia="Calibri" w:hAnsi="Calibri" w:cs="Calibri"/>
                <w:i/>
                <w:color w:val="000000"/>
                <w:sz w:val="20"/>
                <w:szCs w:val="20"/>
              </w:rPr>
            </w:pPr>
            <w:r>
              <w:rPr>
                <w:rFonts w:ascii="Calibri" w:eastAsia="Calibri" w:hAnsi="Calibri" w:cs="Calibri"/>
                <w:b/>
                <w:i/>
                <w:color w:val="000000"/>
                <w:sz w:val="20"/>
                <w:szCs w:val="20"/>
              </w:rPr>
              <w:t>I.LL.3.3.2.</w:t>
            </w:r>
            <w:r>
              <w:rPr>
                <w:rFonts w:ascii="Calibri" w:eastAsia="Calibri" w:hAnsi="Calibri" w:cs="Calibri"/>
                <w:i/>
                <w:color w:val="000000"/>
                <w:sz w:val="20"/>
                <w:szCs w:val="20"/>
              </w:rPr>
              <w:t xml:space="preserve"> Realiza inferencias fundamentales y proyectivovalorativas, valora los contenidos y aspectos de forma a partir de criterios preestablecidos, reconoce el punto de vista, las motivaciones y los argumentos del autor al monitorear y autorregular su comprensión mediante el uso de estrategias cognitivas. (J.2., J.4.)</w:t>
            </w:r>
          </w:p>
          <w:p w14:paraId="31627A7E" w14:textId="77777777" w:rsidR="00B15DDA" w:rsidRDefault="00B15DDA" w:rsidP="00B15DDA">
            <w:pPr>
              <w:widowControl w:val="0"/>
              <w:rPr>
                <w:rFonts w:ascii="Calibri" w:eastAsia="Calibri" w:hAnsi="Calibri" w:cs="Calibri"/>
                <w:i/>
                <w:color w:val="000000"/>
                <w:sz w:val="20"/>
                <w:szCs w:val="20"/>
              </w:rPr>
            </w:pPr>
            <w:r>
              <w:rPr>
                <w:rFonts w:ascii="Calibri" w:eastAsia="Calibri" w:hAnsi="Calibri" w:cs="Calibri"/>
                <w:b/>
                <w:i/>
                <w:color w:val="000000"/>
                <w:sz w:val="20"/>
                <w:szCs w:val="20"/>
              </w:rPr>
              <w:t>I.LL.3.6.1.</w:t>
            </w:r>
            <w:r>
              <w:rPr>
                <w:rFonts w:ascii="Calibri" w:eastAsia="Calibri" w:hAnsi="Calibri" w:cs="Calibri"/>
                <w:i/>
                <w:color w:val="000000"/>
                <w:sz w:val="20"/>
                <w:szCs w:val="20"/>
              </w:rPr>
              <w:t xml:space="preserve"> Produce textos narrativos, descriptivos, expositivos e instructivos; autorregula la escritura mediante la aplicación del proceso de escritura y el uso de estrategias y procesos de pensamiento; organiza ideas en párrafos con unidad de sentido, con precisión y claridad; utiliza un vocabulario, según un determinado campo semántico y elementos gramaticales apropiados, y se apoya en el empleo de diferentes formatos, recursos y materiales, incluidas las TIC, en las situaciones comunicativas que lo requieran. (I.2., I.4.)</w:t>
            </w:r>
          </w:p>
          <w:p w14:paraId="2A020226" w14:textId="77777777" w:rsidR="00B15DDA" w:rsidRPr="008C3D4F" w:rsidRDefault="00B15DDA" w:rsidP="00B15DDA">
            <w:pPr>
              <w:jc w:val="both"/>
            </w:pPr>
            <w:r>
              <w:rPr>
                <w:rFonts w:ascii="Calibri" w:eastAsia="Calibri" w:hAnsi="Calibri" w:cs="Calibri"/>
                <w:b/>
                <w:i/>
                <w:color w:val="000000"/>
                <w:sz w:val="20"/>
                <w:szCs w:val="20"/>
              </w:rPr>
              <w:t>I.LL.3.7.1.</w:t>
            </w:r>
            <w:r>
              <w:rPr>
                <w:rFonts w:ascii="Calibri" w:eastAsia="Calibri" w:hAnsi="Calibri" w:cs="Calibri"/>
                <w:i/>
                <w:color w:val="000000"/>
                <w:sz w:val="20"/>
                <w:szCs w:val="20"/>
              </w:rPr>
              <w:t xml:space="preserve"> Reconoce en textos de literatura oral (canciones, adivinanzas, trabalenguas, retahílas, nanas, rondas, arrullos, amorfinos, chigualos) o escrita (cuentos, poemas, mitos, leyendas), los elementos característicos que les dan sentido; y participa en discusiones sobre textos literarios en las que aporta información, experiencias y opiniones. (I.3., S.4.)</w:t>
            </w:r>
          </w:p>
        </w:tc>
      </w:tr>
      <w:tr w:rsidR="00B15DDA" w14:paraId="5EA538A4" w14:textId="77777777" w:rsidTr="00B15DDA">
        <w:trPr>
          <w:trHeight w:val="100"/>
        </w:trPr>
        <w:tc>
          <w:tcPr>
            <w:tcW w:w="15168" w:type="dxa"/>
            <w:gridSpan w:val="16"/>
          </w:tcPr>
          <w:p w14:paraId="268BDCE0" w14:textId="77777777" w:rsidR="00B15DDA" w:rsidRDefault="00B15DDA" w:rsidP="00B15DDA">
            <w:pPr>
              <w:tabs>
                <w:tab w:val="left" w:pos="924"/>
              </w:tabs>
              <w:rPr>
                <w:color w:val="000000"/>
              </w:rPr>
            </w:pPr>
            <w:r>
              <w:rPr>
                <w:color w:val="000000"/>
              </w:rPr>
              <w:t xml:space="preserve">Duración en semanas </w:t>
            </w:r>
          </w:p>
        </w:tc>
      </w:tr>
      <w:tr w:rsidR="00B15DDA" w14:paraId="1BD9DEAB" w14:textId="77777777" w:rsidTr="00B15DDA">
        <w:trPr>
          <w:cnfStyle w:val="000000100000" w:firstRow="0" w:lastRow="0" w:firstColumn="0" w:lastColumn="0" w:oddVBand="0" w:evenVBand="0" w:oddHBand="1" w:evenHBand="0" w:firstRowFirstColumn="0" w:firstRowLastColumn="0" w:lastRowFirstColumn="0" w:lastRowLastColumn="0"/>
          <w:trHeight w:val="70"/>
        </w:trPr>
        <w:tc>
          <w:tcPr>
            <w:tcW w:w="15168" w:type="dxa"/>
            <w:gridSpan w:val="16"/>
          </w:tcPr>
          <w:p w14:paraId="037ADF6C" w14:textId="77777777" w:rsidR="00B15DDA" w:rsidRDefault="00B15DDA" w:rsidP="00B15DDA">
            <w:pPr>
              <w:tabs>
                <w:tab w:val="left" w:pos="924"/>
              </w:tabs>
              <w:rPr>
                <w:color w:val="000000"/>
              </w:rPr>
            </w:pPr>
            <w:r>
              <w:rPr>
                <w:color w:val="000000"/>
              </w:rPr>
              <w:t>6</w:t>
            </w:r>
          </w:p>
        </w:tc>
      </w:tr>
      <w:tr w:rsidR="00B15DDA" w14:paraId="3B55FD99" w14:textId="77777777" w:rsidTr="00B15DDA">
        <w:trPr>
          <w:trHeight w:val="70"/>
        </w:trPr>
        <w:tc>
          <w:tcPr>
            <w:tcW w:w="3600" w:type="dxa"/>
            <w:gridSpan w:val="3"/>
            <w:tcBorders>
              <w:right w:val="single" w:sz="4" w:space="0" w:color="8EAADB" w:themeColor="accent5" w:themeTint="99"/>
            </w:tcBorders>
          </w:tcPr>
          <w:p w14:paraId="104014F3" w14:textId="77777777" w:rsidR="00B15DDA" w:rsidRDefault="00B15DDA" w:rsidP="00B15DDA">
            <w:pPr>
              <w:tabs>
                <w:tab w:val="left" w:pos="924"/>
              </w:tabs>
              <w:jc w:val="center"/>
              <w:rPr>
                <w:b/>
              </w:rPr>
            </w:pPr>
            <w:r>
              <w:rPr>
                <w:b/>
              </w:rPr>
              <w:t>ELABORADO</w:t>
            </w:r>
          </w:p>
        </w:tc>
        <w:tc>
          <w:tcPr>
            <w:tcW w:w="6180" w:type="dxa"/>
            <w:gridSpan w:val="7"/>
            <w:tcBorders>
              <w:left w:val="single" w:sz="4" w:space="0" w:color="8EAADB" w:themeColor="accent5" w:themeTint="99"/>
            </w:tcBorders>
          </w:tcPr>
          <w:p w14:paraId="0570650E" w14:textId="77777777" w:rsidR="00B15DDA" w:rsidRDefault="00B15DDA" w:rsidP="00B15DDA">
            <w:pPr>
              <w:tabs>
                <w:tab w:val="left" w:pos="924"/>
              </w:tabs>
              <w:jc w:val="center"/>
              <w:rPr>
                <w:b/>
              </w:rPr>
            </w:pPr>
            <w:r>
              <w:rPr>
                <w:b/>
              </w:rPr>
              <w:t>REVISADO</w:t>
            </w:r>
          </w:p>
        </w:tc>
        <w:tc>
          <w:tcPr>
            <w:tcW w:w="5388" w:type="dxa"/>
            <w:gridSpan w:val="6"/>
            <w:tcBorders>
              <w:left w:val="single" w:sz="4" w:space="0" w:color="8EAADB" w:themeColor="accent5" w:themeTint="99"/>
            </w:tcBorders>
          </w:tcPr>
          <w:p w14:paraId="43E17518" w14:textId="77777777" w:rsidR="00B15DDA" w:rsidRDefault="00B15DDA" w:rsidP="00B15DDA">
            <w:pPr>
              <w:tabs>
                <w:tab w:val="left" w:pos="924"/>
              </w:tabs>
              <w:jc w:val="center"/>
              <w:rPr>
                <w:b/>
              </w:rPr>
            </w:pPr>
            <w:r>
              <w:rPr>
                <w:b/>
              </w:rPr>
              <w:t>APROBADO</w:t>
            </w:r>
          </w:p>
        </w:tc>
      </w:tr>
      <w:tr w:rsidR="00B15DDA" w14:paraId="40124AC3" w14:textId="77777777" w:rsidTr="00B15DDA">
        <w:trPr>
          <w:cnfStyle w:val="000000100000" w:firstRow="0" w:lastRow="0" w:firstColumn="0" w:lastColumn="0" w:oddVBand="0" w:evenVBand="0" w:oddHBand="1" w:evenHBand="0" w:firstRowFirstColumn="0" w:firstRowLastColumn="0" w:lastRowFirstColumn="0" w:lastRowLastColumn="0"/>
          <w:trHeight w:val="70"/>
        </w:trPr>
        <w:tc>
          <w:tcPr>
            <w:tcW w:w="3600" w:type="dxa"/>
            <w:gridSpan w:val="3"/>
            <w:tcBorders>
              <w:right w:val="single" w:sz="4" w:space="0" w:color="8EAADB" w:themeColor="accent5" w:themeTint="99"/>
            </w:tcBorders>
          </w:tcPr>
          <w:p w14:paraId="6CEEB54A" w14:textId="77777777" w:rsidR="00B15DDA" w:rsidRDefault="00B15DDA" w:rsidP="00B15DDA">
            <w:pPr>
              <w:tabs>
                <w:tab w:val="left" w:pos="924"/>
              </w:tabs>
              <w:jc w:val="both"/>
              <w:rPr>
                <w:b/>
              </w:rPr>
            </w:pPr>
            <w:r>
              <w:rPr>
                <w:b/>
              </w:rPr>
              <w:t xml:space="preserve">DOCENTE(S): </w:t>
            </w:r>
          </w:p>
        </w:tc>
        <w:tc>
          <w:tcPr>
            <w:tcW w:w="6180" w:type="dxa"/>
            <w:gridSpan w:val="7"/>
            <w:tcBorders>
              <w:left w:val="single" w:sz="4" w:space="0" w:color="8EAADB" w:themeColor="accent5" w:themeTint="99"/>
            </w:tcBorders>
          </w:tcPr>
          <w:p w14:paraId="1CADC881" w14:textId="77777777" w:rsidR="00B15DDA" w:rsidRDefault="00B15DDA" w:rsidP="00B15DDA">
            <w:pPr>
              <w:tabs>
                <w:tab w:val="left" w:pos="924"/>
              </w:tabs>
              <w:jc w:val="both"/>
              <w:rPr>
                <w:b/>
              </w:rPr>
            </w:pPr>
            <w:r>
              <w:rPr>
                <w:b/>
              </w:rPr>
              <w:t>NOMBRE:</w:t>
            </w:r>
          </w:p>
        </w:tc>
        <w:tc>
          <w:tcPr>
            <w:tcW w:w="5388" w:type="dxa"/>
            <w:gridSpan w:val="6"/>
            <w:tcBorders>
              <w:left w:val="single" w:sz="4" w:space="0" w:color="8EAADB" w:themeColor="accent5" w:themeTint="99"/>
            </w:tcBorders>
          </w:tcPr>
          <w:p w14:paraId="51F1B0A3" w14:textId="77777777" w:rsidR="00B15DDA" w:rsidRDefault="00B15DDA" w:rsidP="00B15DDA">
            <w:pPr>
              <w:tabs>
                <w:tab w:val="left" w:pos="924"/>
              </w:tabs>
              <w:jc w:val="both"/>
              <w:rPr>
                <w:b/>
              </w:rPr>
            </w:pPr>
            <w:r>
              <w:rPr>
                <w:b/>
              </w:rPr>
              <w:t>NOMBRE:</w:t>
            </w:r>
          </w:p>
        </w:tc>
      </w:tr>
      <w:tr w:rsidR="00B15DDA" w14:paraId="4B57252C" w14:textId="77777777" w:rsidTr="00B15DDA">
        <w:trPr>
          <w:trHeight w:val="70"/>
        </w:trPr>
        <w:tc>
          <w:tcPr>
            <w:tcW w:w="3600" w:type="dxa"/>
            <w:gridSpan w:val="3"/>
            <w:tcBorders>
              <w:right w:val="single" w:sz="4" w:space="0" w:color="8EAADB" w:themeColor="accent5" w:themeTint="99"/>
            </w:tcBorders>
          </w:tcPr>
          <w:p w14:paraId="18CAE3BF" w14:textId="77777777" w:rsidR="00B15DDA" w:rsidRDefault="00B15DDA" w:rsidP="00B15DDA">
            <w:pPr>
              <w:tabs>
                <w:tab w:val="left" w:pos="924"/>
              </w:tabs>
              <w:jc w:val="both"/>
            </w:pPr>
            <w:r>
              <w:t>Firma:</w:t>
            </w:r>
          </w:p>
        </w:tc>
        <w:tc>
          <w:tcPr>
            <w:tcW w:w="6180" w:type="dxa"/>
            <w:gridSpan w:val="7"/>
            <w:tcBorders>
              <w:left w:val="single" w:sz="4" w:space="0" w:color="8EAADB" w:themeColor="accent5" w:themeTint="99"/>
            </w:tcBorders>
          </w:tcPr>
          <w:p w14:paraId="3A8FE61C" w14:textId="77777777" w:rsidR="00B15DDA" w:rsidRDefault="00B15DDA" w:rsidP="00B15DDA">
            <w:pPr>
              <w:tabs>
                <w:tab w:val="left" w:pos="924"/>
              </w:tabs>
              <w:jc w:val="both"/>
            </w:pPr>
            <w:r>
              <w:t>Firma:</w:t>
            </w:r>
          </w:p>
        </w:tc>
        <w:tc>
          <w:tcPr>
            <w:tcW w:w="5388" w:type="dxa"/>
            <w:gridSpan w:val="6"/>
            <w:tcBorders>
              <w:left w:val="single" w:sz="4" w:space="0" w:color="8EAADB" w:themeColor="accent5" w:themeTint="99"/>
            </w:tcBorders>
          </w:tcPr>
          <w:p w14:paraId="3D7BA434" w14:textId="77777777" w:rsidR="00B15DDA" w:rsidRDefault="00B15DDA" w:rsidP="00B15DDA">
            <w:pPr>
              <w:tabs>
                <w:tab w:val="left" w:pos="924"/>
              </w:tabs>
              <w:jc w:val="both"/>
            </w:pPr>
            <w:r>
              <w:t>Firma:</w:t>
            </w:r>
          </w:p>
        </w:tc>
      </w:tr>
      <w:tr w:rsidR="00B15DDA" w14:paraId="75414921" w14:textId="77777777" w:rsidTr="00B15DDA">
        <w:trPr>
          <w:cnfStyle w:val="000000100000" w:firstRow="0" w:lastRow="0" w:firstColumn="0" w:lastColumn="0" w:oddVBand="0" w:evenVBand="0" w:oddHBand="1" w:evenHBand="0" w:firstRowFirstColumn="0" w:firstRowLastColumn="0" w:lastRowFirstColumn="0" w:lastRowLastColumn="0"/>
          <w:trHeight w:val="70"/>
        </w:trPr>
        <w:tc>
          <w:tcPr>
            <w:tcW w:w="3600" w:type="dxa"/>
            <w:gridSpan w:val="3"/>
            <w:tcBorders>
              <w:right w:val="single" w:sz="4" w:space="0" w:color="8EAADB" w:themeColor="accent5" w:themeTint="99"/>
            </w:tcBorders>
          </w:tcPr>
          <w:p w14:paraId="6939F15B" w14:textId="77777777" w:rsidR="00B15DDA" w:rsidRDefault="00B15DDA" w:rsidP="00B15DDA">
            <w:pPr>
              <w:tabs>
                <w:tab w:val="left" w:pos="924"/>
              </w:tabs>
              <w:jc w:val="both"/>
            </w:pPr>
            <w:r>
              <w:t>Fecha:</w:t>
            </w:r>
          </w:p>
        </w:tc>
        <w:tc>
          <w:tcPr>
            <w:tcW w:w="6180" w:type="dxa"/>
            <w:gridSpan w:val="7"/>
            <w:tcBorders>
              <w:left w:val="single" w:sz="4" w:space="0" w:color="8EAADB" w:themeColor="accent5" w:themeTint="99"/>
            </w:tcBorders>
          </w:tcPr>
          <w:p w14:paraId="6EED313C" w14:textId="77777777" w:rsidR="00B15DDA" w:rsidRDefault="00B15DDA" w:rsidP="00B15DDA">
            <w:pPr>
              <w:tabs>
                <w:tab w:val="left" w:pos="924"/>
              </w:tabs>
              <w:jc w:val="both"/>
            </w:pPr>
            <w:r>
              <w:t>Fecha:</w:t>
            </w:r>
          </w:p>
        </w:tc>
        <w:tc>
          <w:tcPr>
            <w:tcW w:w="5388" w:type="dxa"/>
            <w:gridSpan w:val="6"/>
            <w:tcBorders>
              <w:left w:val="single" w:sz="4" w:space="0" w:color="8EAADB" w:themeColor="accent5" w:themeTint="99"/>
            </w:tcBorders>
          </w:tcPr>
          <w:p w14:paraId="1C86AA55" w14:textId="77777777" w:rsidR="00B15DDA" w:rsidRDefault="00B15DDA" w:rsidP="00B15DDA">
            <w:pPr>
              <w:tabs>
                <w:tab w:val="left" w:pos="924"/>
              </w:tabs>
              <w:jc w:val="both"/>
            </w:pPr>
            <w:r>
              <w:t>Fecha:</w:t>
            </w:r>
          </w:p>
        </w:tc>
      </w:tr>
    </w:tbl>
    <w:p w14:paraId="649F776A" w14:textId="77777777" w:rsidR="00B15DDA" w:rsidRDefault="00B15DDA" w:rsidP="00B15DDA"/>
    <w:p w14:paraId="54B5043C" w14:textId="77777777" w:rsidR="001E7E8D" w:rsidRDefault="001E7E8D"/>
    <w:p w14:paraId="3F704CC3" w14:textId="77777777" w:rsidR="00F97F56" w:rsidRDefault="00F97F56"/>
    <w:p w14:paraId="523D9BF2" w14:textId="77777777" w:rsidR="00F97F56" w:rsidRDefault="00F97F56"/>
    <w:p w14:paraId="20947B37" w14:textId="77777777" w:rsidR="00F97F56" w:rsidRDefault="00F97F56"/>
    <w:p w14:paraId="7B47C0D2" w14:textId="77777777" w:rsidR="00F97F56" w:rsidRDefault="00F97F56"/>
    <w:p w14:paraId="0ABD4250" w14:textId="77777777" w:rsidR="00F97F56" w:rsidRDefault="00F97F56"/>
    <w:p w14:paraId="19A59AA8" w14:textId="77777777" w:rsidR="00F97F56" w:rsidRDefault="00F97F56"/>
    <w:p w14:paraId="012ADD3A" w14:textId="77777777" w:rsidR="00C30376" w:rsidRDefault="00C30376"/>
    <w:p w14:paraId="6475A467" w14:textId="77777777" w:rsidR="00F97F56" w:rsidRDefault="00C30376">
      <w:r w:rsidRPr="00CE5BB4">
        <w:rPr>
          <w:b/>
          <w:noProof/>
          <w:lang w:eastAsia="es-EC"/>
        </w:rPr>
        <w:drawing>
          <wp:anchor distT="0" distB="0" distL="114300" distR="114300" simplePos="0" relativeHeight="251660288" behindDoc="0" locked="0" layoutInCell="1" allowOverlap="1" wp14:anchorId="1BC4E0E8" wp14:editId="6AF4E17F">
            <wp:simplePos x="0" y="0"/>
            <wp:positionH relativeFrom="column">
              <wp:posOffset>-569194</wp:posOffset>
            </wp:positionH>
            <wp:positionV relativeFrom="paragraph">
              <wp:posOffset>7787</wp:posOffset>
            </wp:positionV>
            <wp:extent cx="10081477" cy="5389880"/>
            <wp:effectExtent l="0" t="0" r="0" b="1270"/>
            <wp:wrapNone/>
            <wp:docPr id="3" name="Imagen 3" descr="C:\Users\JC\Downloads\PLANIFICACIONES\LENGUA - EDICIONES HOLGUIN\PORTADA-PLANIFICACIONES-LENGUAYLITERATURA P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C\Downloads\PLANIFICACIONES\LENGUA - EDICIONES HOLGUIN\PORTADA-PLANIFICACIONES-LENGUAYLITERATURA PUD.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081477" cy="5389880"/>
                    </a:xfrm>
                    <a:prstGeom prst="rect">
                      <a:avLst/>
                    </a:prstGeom>
                    <a:noFill/>
                    <a:ln>
                      <a:noFill/>
                    </a:ln>
                  </pic:spPr>
                </pic:pic>
              </a:graphicData>
            </a:graphic>
            <wp14:sizeRelH relativeFrom="margin">
              <wp14:pctWidth>0</wp14:pctWidth>
            </wp14:sizeRelH>
          </wp:anchor>
        </w:drawing>
      </w:r>
    </w:p>
    <w:p w14:paraId="1030F550" w14:textId="77777777" w:rsidR="00F97F56" w:rsidRDefault="00F97F56"/>
    <w:p w14:paraId="413FC099" w14:textId="77777777" w:rsidR="00C30376" w:rsidRDefault="00C30376"/>
    <w:p w14:paraId="45CC92CF" w14:textId="77777777" w:rsidR="00C30376" w:rsidRDefault="00C30376"/>
    <w:p w14:paraId="5428F83F" w14:textId="77777777" w:rsidR="00C30376" w:rsidRDefault="00C30376"/>
    <w:p w14:paraId="42C87C0D" w14:textId="77777777" w:rsidR="00C30376" w:rsidRDefault="00C30376"/>
    <w:p w14:paraId="204BDF88" w14:textId="77777777" w:rsidR="00C30376" w:rsidRDefault="00C30376"/>
    <w:p w14:paraId="19CB31F6" w14:textId="77777777" w:rsidR="00C30376" w:rsidRDefault="00C30376"/>
    <w:p w14:paraId="23485DC5" w14:textId="77777777" w:rsidR="00C30376" w:rsidRDefault="00C30376"/>
    <w:p w14:paraId="2A421946" w14:textId="77777777" w:rsidR="00C30376" w:rsidRDefault="00C30376"/>
    <w:p w14:paraId="44D04994" w14:textId="77777777" w:rsidR="00C30376" w:rsidRDefault="00C30376"/>
    <w:p w14:paraId="05A3809F" w14:textId="77777777" w:rsidR="00C30376" w:rsidRDefault="00C30376"/>
    <w:p w14:paraId="6C89FCAC" w14:textId="77777777" w:rsidR="00C30376" w:rsidRDefault="00C30376"/>
    <w:p w14:paraId="04AF3312" w14:textId="77777777" w:rsidR="00C30376" w:rsidRDefault="00C30376"/>
    <w:p w14:paraId="5046F242" w14:textId="77777777" w:rsidR="00C30376" w:rsidRDefault="00C30376"/>
    <w:p w14:paraId="4CC8BB12" w14:textId="77777777" w:rsidR="00C30376" w:rsidRDefault="00C30376"/>
    <w:p w14:paraId="4BBD8D5C" w14:textId="77777777" w:rsidR="00C30376" w:rsidRDefault="00C30376"/>
    <w:p w14:paraId="41E4EADF" w14:textId="77777777" w:rsidR="00C30376" w:rsidRDefault="00C30376"/>
    <w:p w14:paraId="06134ECC" w14:textId="77777777" w:rsidR="00C30376" w:rsidRDefault="00C30376"/>
    <w:p w14:paraId="2DC29D29" w14:textId="77777777" w:rsidR="00C30376" w:rsidRDefault="00C30376"/>
    <w:p w14:paraId="1E13F873" w14:textId="77777777" w:rsidR="00C30376" w:rsidRDefault="00C30376"/>
    <w:p w14:paraId="7F2F2359" w14:textId="77777777" w:rsidR="00C30376" w:rsidRDefault="00C30376"/>
    <w:p w14:paraId="4E6C09CA" w14:textId="77777777" w:rsidR="00C30376" w:rsidRDefault="00C30376"/>
    <w:p w14:paraId="21C058FC" w14:textId="77777777" w:rsidR="00C30376" w:rsidRDefault="00C30376"/>
    <w:p w14:paraId="6B2283C7" w14:textId="77777777" w:rsidR="00C30376" w:rsidRDefault="00C30376"/>
    <w:p w14:paraId="26264708" w14:textId="77777777" w:rsidR="00C30376" w:rsidRDefault="00C30376"/>
    <w:p w14:paraId="257FBA60" w14:textId="77777777" w:rsidR="00C30376" w:rsidRDefault="00C30376"/>
    <w:p w14:paraId="301DBEC1" w14:textId="77777777" w:rsidR="00C30376" w:rsidRDefault="00C30376"/>
    <w:p w14:paraId="002BCFB4" w14:textId="77777777" w:rsidR="00C30376" w:rsidRDefault="00C30376"/>
    <w:p w14:paraId="2BCBDAD9" w14:textId="77777777" w:rsidR="00C30376" w:rsidRDefault="00C30376"/>
    <w:tbl>
      <w:tblPr>
        <w:tblStyle w:val="GridTable4-Accent1"/>
        <w:tblpPr w:leftFromText="141" w:rightFromText="141" w:vertAnchor="page" w:horzAnchor="page" w:tblpX="324" w:tblpY="1912"/>
        <w:tblW w:w="16155" w:type="dxa"/>
        <w:tblLayout w:type="fixed"/>
        <w:tblLook w:val="0400" w:firstRow="0" w:lastRow="0" w:firstColumn="0" w:lastColumn="0" w:noHBand="0" w:noVBand="1"/>
      </w:tblPr>
      <w:tblGrid>
        <w:gridCol w:w="1028"/>
        <w:gridCol w:w="2533"/>
        <w:gridCol w:w="1260"/>
        <w:gridCol w:w="1590"/>
        <w:gridCol w:w="3102"/>
        <w:gridCol w:w="1418"/>
        <w:gridCol w:w="5224"/>
      </w:tblGrid>
      <w:tr w:rsidR="00C30376" w14:paraId="3D628FE4" w14:textId="77777777" w:rsidTr="00C30376">
        <w:trPr>
          <w:cnfStyle w:val="000000100000" w:firstRow="0" w:lastRow="0" w:firstColumn="0" w:lastColumn="0" w:oddVBand="0" w:evenVBand="0" w:oddHBand="1" w:evenHBand="0" w:firstRowFirstColumn="0" w:firstRowLastColumn="0" w:lastRowFirstColumn="0" w:lastRowLastColumn="0"/>
          <w:trHeight w:val="450"/>
        </w:trPr>
        <w:tc>
          <w:tcPr>
            <w:tcW w:w="16155" w:type="dxa"/>
            <w:gridSpan w:val="7"/>
            <w:hideMark/>
          </w:tcPr>
          <w:p w14:paraId="469781FD" w14:textId="77777777" w:rsidR="00C30376" w:rsidRDefault="00C30376" w:rsidP="00C30376">
            <w:pPr>
              <w:rPr>
                <w:rFonts w:ascii="Calibri" w:eastAsia="Calibri" w:hAnsi="Calibri" w:cs="Calibri"/>
                <w:b/>
              </w:rPr>
            </w:pPr>
            <w:r>
              <w:rPr>
                <w:rFonts w:ascii="Calibri" w:eastAsia="Calibri" w:hAnsi="Calibri" w:cs="Calibri"/>
                <w:b/>
              </w:rPr>
              <w:t>PLANIFICACION MICROCURRICULAR</w:t>
            </w:r>
          </w:p>
        </w:tc>
      </w:tr>
      <w:tr w:rsidR="00C30376" w14:paraId="2EDDE1BB" w14:textId="77777777" w:rsidTr="00C30376">
        <w:trPr>
          <w:trHeight w:val="240"/>
        </w:trPr>
        <w:tc>
          <w:tcPr>
            <w:tcW w:w="3561" w:type="dxa"/>
            <w:gridSpan w:val="2"/>
            <w:hideMark/>
          </w:tcPr>
          <w:p w14:paraId="0936F486" w14:textId="77777777" w:rsidR="00C30376" w:rsidRDefault="00C30376" w:rsidP="00C30376">
            <w:pPr>
              <w:rPr>
                <w:rFonts w:ascii="Calibri" w:eastAsia="Calibri" w:hAnsi="Calibri" w:cs="Calibri"/>
                <w:b/>
              </w:rPr>
            </w:pPr>
            <w:r>
              <w:rPr>
                <w:rFonts w:ascii="Calibri" w:eastAsia="Calibri" w:hAnsi="Calibri" w:cs="Calibri"/>
                <w:b/>
              </w:rPr>
              <w:t>Nombre de la institución:</w:t>
            </w:r>
          </w:p>
        </w:tc>
        <w:tc>
          <w:tcPr>
            <w:tcW w:w="12594" w:type="dxa"/>
            <w:gridSpan w:val="5"/>
          </w:tcPr>
          <w:p w14:paraId="1C4F723A" w14:textId="77777777" w:rsidR="00C30376" w:rsidRDefault="00C30376" w:rsidP="00C30376">
            <w:pPr>
              <w:rPr>
                <w:rFonts w:ascii="Calibri" w:eastAsia="Calibri" w:hAnsi="Calibri" w:cs="Calibri"/>
                <w:b/>
              </w:rPr>
            </w:pPr>
          </w:p>
        </w:tc>
      </w:tr>
      <w:tr w:rsidR="00C30376" w14:paraId="79CDF30C" w14:textId="77777777" w:rsidTr="00C30376">
        <w:trPr>
          <w:cnfStyle w:val="000000100000" w:firstRow="0" w:lastRow="0" w:firstColumn="0" w:lastColumn="0" w:oddVBand="0" w:evenVBand="0" w:oddHBand="1" w:evenHBand="0" w:firstRowFirstColumn="0" w:firstRowLastColumn="0" w:lastRowFirstColumn="0" w:lastRowLastColumn="0"/>
          <w:trHeight w:val="300"/>
        </w:trPr>
        <w:tc>
          <w:tcPr>
            <w:tcW w:w="3561" w:type="dxa"/>
            <w:gridSpan w:val="2"/>
            <w:hideMark/>
          </w:tcPr>
          <w:p w14:paraId="1129816D" w14:textId="77777777" w:rsidR="00C30376" w:rsidRDefault="00C30376" w:rsidP="00C30376">
            <w:pPr>
              <w:rPr>
                <w:rFonts w:ascii="Calibri" w:eastAsia="Calibri" w:hAnsi="Calibri" w:cs="Calibri"/>
                <w:b/>
              </w:rPr>
            </w:pPr>
            <w:r>
              <w:rPr>
                <w:rFonts w:ascii="Calibri" w:eastAsia="Calibri" w:hAnsi="Calibri" w:cs="Calibri"/>
                <w:b/>
              </w:rPr>
              <w:t>Nombre del Docente:</w:t>
            </w:r>
          </w:p>
        </w:tc>
        <w:tc>
          <w:tcPr>
            <w:tcW w:w="5952" w:type="dxa"/>
            <w:gridSpan w:val="3"/>
          </w:tcPr>
          <w:p w14:paraId="0056F8CF" w14:textId="77777777" w:rsidR="00C30376" w:rsidRDefault="00C30376" w:rsidP="00C30376">
            <w:pPr>
              <w:rPr>
                <w:rFonts w:ascii="Calibri" w:eastAsia="Calibri" w:hAnsi="Calibri" w:cs="Calibri"/>
                <w:b/>
              </w:rPr>
            </w:pPr>
          </w:p>
        </w:tc>
        <w:tc>
          <w:tcPr>
            <w:tcW w:w="1418" w:type="dxa"/>
            <w:hideMark/>
          </w:tcPr>
          <w:p w14:paraId="2393D83F" w14:textId="77777777" w:rsidR="00C30376" w:rsidRDefault="00C30376" w:rsidP="00C30376">
            <w:pPr>
              <w:rPr>
                <w:rFonts w:ascii="Calibri" w:eastAsia="Calibri" w:hAnsi="Calibri" w:cs="Calibri"/>
                <w:b/>
              </w:rPr>
            </w:pPr>
            <w:r>
              <w:rPr>
                <w:rFonts w:ascii="Calibri" w:eastAsia="Calibri" w:hAnsi="Calibri" w:cs="Calibri"/>
                <w:b/>
              </w:rPr>
              <w:t>Fecha</w:t>
            </w:r>
          </w:p>
        </w:tc>
        <w:tc>
          <w:tcPr>
            <w:tcW w:w="5224" w:type="dxa"/>
          </w:tcPr>
          <w:p w14:paraId="79DBA175" w14:textId="77777777" w:rsidR="00C30376" w:rsidRDefault="00C30376" w:rsidP="00C30376">
            <w:pPr>
              <w:rPr>
                <w:rFonts w:ascii="Calibri" w:eastAsia="Calibri" w:hAnsi="Calibri" w:cs="Calibri"/>
                <w:b/>
              </w:rPr>
            </w:pPr>
          </w:p>
        </w:tc>
      </w:tr>
      <w:tr w:rsidR="00C30376" w14:paraId="097D27D1" w14:textId="77777777" w:rsidTr="00C30376">
        <w:trPr>
          <w:trHeight w:val="337"/>
        </w:trPr>
        <w:tc>
          <w:tcPr>
            <w:tcW w:w="1028" w:type="dxa"/>
            <w:hideMark/>
          </w:tcPr>
          <w:p w14:paraId="6CF202C6" w14:textId="77777777" w:rsidR="00C30376" w:rsidRDefault="00C30376" w:rsidP="00C30376">
            <w:pPr>
              <w:rPr>
                <w:rFonts w:ascii="Calibri" w:eastAsia="Calibri" w:hAnsi="Calibri" w:cs="Calibri"/>
                <w:b/>
              </w:rPr>
            </w:pPr>
            <w:r>
              <w:rPr>
                <w:rFonts w:ascii="Calibri" w:eastAsia="Calibri" w:hAnsi="Calibri" w:cs="Calibri"/>
                <w:b/>
              </w:rPr>
              <w:t>Área</w:t>
            </w:r>
          </w:p>
        </w:tc>
        <w:tc>
          <w:tcPr>
            <w:tcW w:w="3793" w:type="dxa"/>
            <w:gridSpan w:val="2"/>
            <w:hideMark/>
          </w:tcPr>
          <w:p w14:paraId="1B616A08" w14:textId="77777777" w:rsidR="00C30376" w:rsidRDefault="00C30376" w:rsidP="00C30376">
            <w:pPr>
              <w:rPr>
                <w:rFonts w:ascii="Calibri" w:eastAsia="Calibri" w:hAnsi="Calibri" w:cs="Calibri"/>
                <w:b/>
              </w:rPr>
            </w:pPr>
            <w:r>
              <w:rPr>
                <w:rFonts w:ascii="Calibri" w:eastAsia="Calibri" w:hAnsi="Calibri" w:cs="Calibri"/>
                <w:color w:val="000000"/>
              </w:rPr>
              <w:t xml:space="preserve">LENGUA Y LITERATURA  </w:t>
            </w:r>
          </w:p>
        </w:tc>
        <w:tc>
          <w:tcPr>
            <w:tcW w:w="1590" w:type="dxa"/>
            <w:hideMark/>
          </w:tcPr>
          <w:p w14:paraId="032D7161" w14:textId="77777777" w:rsidR="00C30376" w:rsidRDefault="00C30376" w:rsidP="00C30376">
            <w:pPr>
              <w:rPr>
                <w:rFonts w:ascii="Calibri" w:eastAsia="Calibri" w:hAnsi="Calibri" w:cs="Calibri"/>
                <w:b/>
              </w:rPr>
            </w:pPr>
            <w:r>
              <w:rPr>
                <w:rFonts w:ascii="Calibri" w:eastAsia="Calibri" w:hAnsi="Calibri" w:cs="Calibri"/>
                <w:b/>
              </w:rPr>
              <w:t>Grado</w:t>
            </w:r>
          </w:p>
        </w:tc>
        <w:tc>
          <w:tcPr>
            <w:tcW w:w="3102" w:type="dxa"/>
            <w:hideMark/>
          </w:tcPr>
          <w:p w14:paraId="016339C2" w14:textId="77777777" w:rsidR="00C30376" w:rsidRDefault="00C30376" w:rsidP="00C30376">
            <w:pPr>
              <w:rPr>
                <w:rFonts w:ascii="Calibri" w:eastAsia="Calibri" w:hAnsi="Calibri" w:cs="Calibri"/>
              </w:rPr>
            </w:pPr>
            <w:r>
              <w:rPr>
                <w:rFonts w:ascii="Calibri" w:eastAsia="Calibri" w:hAnsi="Calibri" w:cs="Calibri"/>
              </w:rPr>
              <w:t>SEPTIMO  EGB</w:t>
            </w:r>
          </w:p>
        </w:tc>
        <w:tc>
          <w:tcPr>
            <w:tcW w:w="1418" w:type="dxa"/>
            <w:hideMark/>
          </w:tcPr>
          <w:p w14:paraId="56AB7EB3" w14:textId="77777777" w:rsidR="00C30376" w:rsidRDefault="00C30376" w:rsidP="00C30376">
            <w:pPr>
              <w:rPr>
                <w:rFonts w:ascii="Calibri" w:eastAsia="Calibri" w:hAnsi="Calibri" w:cs="Calibri"/>
                <w:b/>
              </w:rPr>
            </w:pPr>
            <w:r>
              <w:rPr>
                <w:rFonts w:ascii="Calibri" w:eastAsia="Calibri" w:hAnsi="Calibri" w:cs="Calibri"/>
                <w:b/>
              </w:rPr>
              <w:t>Año lectivo</w:t>
            </w:r>
          </w:p>
        </w:tc>
        <w:tc>
          <w:tcPr>
            <w:tcW w:w="5224" w:type="dxa"/>
          </w:tcPr>
          <w:p w14:paraId="0C2884D9" w14:textId="77777777" w:rsidR="00C30376" w:rsidRDefault="00C30376" w:rsidP="00C30376">
            <w:pPr>
              <w:rPr>
                <w:rFonts w:ascii="Calibri" w:eastAsia="Calibri" w:hAnsi="Calibri" w:cs="Calibri"/>
                <w:b/>
              </w:rPr>
            </w:pPr>
          </w:p>
        </w:tc>
      </w:tr>
      <w:tr w:rsidR="00C30376" w14:paraId="4806CA0E" w14:textId="77777777" w:rsidTr="00C30376">
        <w:trPr>
          <w:cnfStyle w:val="000000100000" w:firstRow="0" w:lastRow="0" w:firstColumn="0" w:lastColumn="0" w:oddVBand="0" w:evenVBand="0" w:oddHBand="1" w:evenHBand="0" w:firstRowFirstColumn="0" w:firstRowLastColumn="0" w:lastRowFirstColumn="0" w:lastRowLastColumn="0"/>
          <w:trHeight w:val="281"/>
        </w:trPr>
        <w:tc>
          <w:tcPr>
            <w:tcW w:w="9513" w:type="dxa"/>
            <w:gridSpan w:val="5"/>
            <w:hideMark/>
          </w:tcPr>
          <w:p w14:paraId="216D2C22" w14:textId="77777777" w:rsidR="00C30376" w:rsidRDefault="00C30376" w:rsidP="00C30376">
            <w:pPr>
              <w:rPr>
                <w:rFonts w:ascii="Calibri" w:eastAsia="Calibri" w:hAnsi="Calibri" w:cs="Calibri"/>
                <w:b/>
                <w:bCs/>
              </w:rPr>
            </w:pPr>
            <w:r>
              <w:rPr>
                <w:rFonts w:ascii="Calibri" w:eastAsia="Calibri" w:hAnsi="Calibri" w:cs="Calibri"/>
                <w:b/>
                <w:bCs/>
              </w:rPr>
              <w:t xml:space="preserve">Asignatura: </w:t>
            </w:r>
            <w:r>
              <w:rPr>
                <w:rFonts w:ascii="Calibri" w:eastAsia="Calibri" w:hAnsi="Calibri" w:cs="Calibri"/>
                <w:color w:val="000000"/>
              </w:rPr>
              <w:t xml:space="preserve"> LENGUA Y LITERATURA  </w:t>
            </w:r>
          </w:p>
        </w:tc>
        <w:tc>
          <w:tcPr>
            <w:tcW w:w="1418" w:type="dxa"/>
            <w:hideMark/>
          </w:tcPr>
          <w:p w14:paraId="7442D875" w14:textId="77777777" w:rsidR="00C30376" w:rsidRDefault="00C30376" w:rsidP="00C30376">
            <w:pPr>
              <w:rPr>
                <w:rFonts w:ascii="Calibri" w:eastAsia="Calibri" w:hAnsi="Calibri" w:cs="Calibri"/>
                <w:b/>
                <w:bCs/>
              </w:rPr>
            </w:pPr>
            <w:r>
              <w:rPr>
                <w:rFonts w:ascii="Calibri" w:eastAsia="Calibri" w:hAnsi="Calibri" w:cs="Calibri"/>
                <w:b/>
                <w:bCs/>
              </w:rPr>
              <w:t>Tiempo</w:t>
            </w:r>
          </w:p>
        </w:tc>
        <w:tc>
          <w:tcPr>
            <w:tcW w:w="5224" w:type="dxa"/>
          </w:tcPr>
          <w:p w14:paraId="437704FA" w14:textId="77777777" w:rsidR="00C30376" w:rsidRDefault="00C30376" w:rsidP="00C30376">
            <w:pPr>
              <w:rPr>
                <w:rFonts w:ascii="Calibri" w:eastAsia="Calibri" w:hAnsi="Calibri" w:cs="Calibri"/>
              </w:rPr>
            </w:pPr>
          </w:p>
        </w:tc>
      </w:tr>
      <w:tr w:rsidR="00C30376" w14:paraId="78B4A97F" w14:textId="77777777" w:rsidTr="00C30376">
        <w:trPr>
          <w:trHeight w:val="623"/>
        </w:trPr>
        <w:tc>
          <w:tcPr>
            <w:tcW w:w="3561" w:type="dxa"/>
            <w:gridSpan w:val="2"/>
            <w:hideMark/>
          </w:tcPr>
          <w:p w14:paraId="47824FC1" w14:textId="77777777" w:rsidR="00C30376" w:rsidRDefault="00C30376" w:rsidP="00C30376">
            <w:pPr>
              <w:rPr>
                <w:rFonts w:ascii="Calibri" w:eastAsia="Calibri" w:hAnsi="Calibri" w:cs="Calibri"/>
                <w:b/>
              </w:rPr>
            </w:pPr>
            <w:r>
              <w:rPr>
                <w:rFonts w:ascii="Calibri" w:eastAsia="Calibri" w:hAnsi="Calibri" w:cs="Calibri"/>
                <w:b/>
              </w:rPr>
              <w:t xml:space="preserve">unidad didáctica: </w:t>
            </w:r>
          </w:p>
        </w:tc>
        <w:tc>
          <w:tcPr>
            <w:tcW w:w="12594" w:type="dxa"/>
            <w:gridSpan w:val="5"/>
            <w:hideMark/>
          </w:tcPr>
          <w:p w14:paraId="6D3A82B1" w14:textId="77777777" w:rsidR="00C30376" w:rsidRDefault="00C30376" w:rsidP="00C30376">
            <w:pPr>
              <w:rPr>
                <w:rFonts w:ascii="Calibri" w:eastAsia="Calibri" w:hAnsi="Calibri" w:cs="Calibri"/>
              </w:rPr>
            </w:pPr>
            <w:r>
              <w:rPr>
                <w:rFonts w:ascii="Calibri" w:eastAsia="Calibri" w:hAnsi="Calibri" w:cs="Calibri"/>
              </w:rPr>
              <w:t>#1</w:t>
            </w:r>
          </w:p>
        </w:tc>
      </w:tr>
      <w:tr w:rsidR="00C30376" w:rsidRPr="009760C7" w14:paraId="74ACF2CC" w14:textId="77777777" w:rsidTr="00C30376">
        <w:trPr>
          <w:cnfStyle w:val="000000100000" w:firstRow="0" w:lastRow="0" w:firstColumn="0" w:lastColumn="0" w:oddVBand="0" w:evenVBand="0" w:oddHBand="1" w:evenHBand="0" w:firstRowFirstColumn="0" w:firstRowLastColumn="0" w:lastRowFirstColumn="0" w:lastRowLastColumn="0"/>
          <w:trHeight w:val="106"/>
        </w:trPr>
        <w:tc>
          <w:tcPr>
            <w:tcW w:w="16155" w:type="dxa"/>
            <w:gridSpan w:val="7"/>
          </w:tcPr>
          <w:p w14:paraId="45D76E3D" w14:textId="77777777" w:rsidR="00C30376" w:rsidRPr="009760C7" w:rsidRDefault="00C30376" w:rsidP="00C30376">
            <w:pPr>
              <w:tabs>
                <w:tab w:val="left" w:pos="924"/>
              </w:tabs>
              <w:jc w:val="both"/>
              <w:rPr>
                <w:rFonts w:ascii="Calibri" w:eastAsia="Calibri" w:hAnsi="Calibri" w:cs="Calibri"/>
                <w:b/>
                <w:i/>
              </w:rPr>
            </w:pPr>
            <w:r>
              <w:rPr>
                <w:rFonts w:ascii="Calibri" w:eastAsia="Calibri" w:hAnsi="Calibri" w:cs="Calibri"/>
                <w:b/>
                <w:i/>
              </w:rPr>
              <w:t>Objetivo de la unidad didáctica</w:t>
            </w:r>
          </w:p>
        </w:tc>
      </w:tr>
      <w:tr w:rsidR="00C30376" w:rsidRPr="00E10D54" w14:paraId="6A32E093" w14:textId="77777777" w:rsidTr="00C30376">
        <w:trPr>
          <w:trHeight w:val="106"/>
        </w:trPr>
        <w:tc>
          <w:tcPr>
            <w:tcW w:w="16155" w:type="dxa"/>
            <w:gridSpan w:val="7"/>
          </w:tcPr>
          <w:p w14:paraId="29EB77BE" w14:textId="77777777" w:rsidR="00C30376" w:rsidRPr="002C03DD" w:rsidRDefault="00C30376" w:rsidP="00C30376">
            <w:pPr>
              <w:rPr>
                <w:b/>
              </w:rPr>
            </w:pPr>
            <w:r w:rsidRPr="002C03DD">
              <w:rPr>
                <w:b/>
              </w:rPr>
              <w:t>Objetivo de la unidad didáctica:</w:t>
            </w:r>
          </w:p>
          <w:p w14:paraId="495D82C6" w14:textId="77777777" w:rsidR="00C30376" w:rsidRDefault="00C30376" w:rsidP="00C30376">
            <w:pPr>
              <w:widowControl w:val="0"/>
              <w:rPr>
                <w:color w:val="000000"/>
                <w:sz w:val="20"/>
                <w:szCs w:val="20"/>
              </w:rPr>
            </w:pPr>
            <w:r>
              <w:rPr>
                <w:color w:val="000000"/>
                <w:sz w:val="20"/>
                <w:szCs w:val="20"/>
              </w:rPr>
              <w:t xml:space="preserve">O.LL.3.1. Interactuar con diversas expresiones culturales para acceder, participar y apropiarse de la cultura escrita. </w:t>
            </w:r>
          </w:p>
          <w:p w14:paraId="236EBC19" w14:textId="77777777" w:rsidR="00C30376" w:rsidRPr="00C30376" w:rsidRDefault="00C30376" w:rsidP="00C30376">
            <w:pPr>
              <w:widowControl w:val="0"/>
              <w:rPr>
                <w:color w:val="000000"/>
                <w:sz w:val="20"/>
                <w:szCs w:val="20"/>
              </w:rPr>
            </w:pPr>
            <w:r>
              <w:rPr>
                <w:color w:val="000000"/>
                <w:sz w:val="20"/>
                <w:szCs w:val="20"/>
              </w:rPr>
              <w:t>O.LL.3.2. Valorar la diversidad cultural mediante el conocimiento de las lenguas originarias, para fomentar la interculturalidad en el país.</w:t>
            </w:r>
          </w:p>
        </w:tc>
      </w:tr>
      <w:tr w:rsidR="00C30376" w14:paraId="36EC8883" w14:textId="77777777" w:rsidTr="00C30376">
        <w:trPr>
          <w:cnfStyle w:val="000000100000" w:firstRow="0" w:lastRow="0" w:firstColumn="0" w:lastColumn="0" w:oddVBand="0" w:evenVBand="0" w:oddHBand="1" w:evenHBand="0" w:firstRowFirstColumn="0" w:firstRowLastColumn="0" w:lastRowFirstColumn="0" w:lastRowLastColumn="0"/>
          <w:trHeight w:val="106"/>
        </w:trPr>
        <w:tc>
          <w:tcPr>
            <w:tcW w:w="16155" w:type="dxa"/>
            <w:gridSpan w:val="7"/>
          </w:tcPr>
          <w:p w14:paraId="3CDE4AE8" w14:textId="77777777" w:rsidR="00C30376" w:rsidRDefault="00C30376" w:rsidP="00C30376">
            <w:pPr>
              <w:rPr>
                <w:rFonts w:ascii="Calibri" w:eastAsia="Calibri" w:hAnsi="Calibri" w:cs="Calibri"/>
                <w:i/>
              </w:rPr>
            </w:pPr>
            <w:r>
              <w:rPr>
                <w:rFonts w:ascii="Calibri" w:eastAsia="Calibri" w:hAnsi="Calibri" w:cs="Calibri"/>
                <w:i/>
              </w:rPr>
              <w:t xml:space="preserve">Criterios de evaluación </w:t>
            </w:r>
          </w:p>
        </w:tc>
      </w:tr>
      <w:tr w:rsidR="00C30376" w14:paraId="0302C5C8" w14:textId="77777777" w:rsidTr="00C30376">
        <w:trPr>
          <w:trHeight w:val="106"/>
        </w:trPr>
        <w:tc>
          <w:tcPr>
            <w:tcW w:w="16155" w:type="dxa"/>
            <w:gridSpan w:val="7"/>
          </w:tcPr>
          <w:p w14:paraId="2B3DE873" w14:textId="77777777" w:rsidR="00C30376" w:rsidRDefault="00C30376" w:rsidP="00C30376">
            <w:pPr>
              <w:widowControl w:val="0"/>
              <w:rPr>
                <w:color w:val="000000"/>
                <w:sz w:val="20"/>
                <w:szCs w:val="20"/>
              </w:rPr>
            </w:pPr>
            <w:r>
              <w:rPr>
                <w:color w:val="000000"/>
                <w:sz w:val="20"/>
                <w:szCs w:val="20"/>
              </w:rPr>
              <w:t>CE.LL.3.1. Distingue la función de transmisión cultural de la lengua, reconoce las influencias lingüísticas y culturales que explican los dialectos del castellano en el Ecuador e indaga sobre las características de los pueblos y nacionalidades del país que tienen otras lenguas.</w:t>
            </w:r>
          </w:p>
          <w:p w14:paraId="010B5BF9" w14:textId="77777777" w:rsidR="00C30376" w:rsidRDefault="00C30376" w:rsidP="00C30376">
            <w:pPr>
              <w:widowControl w:val="0"/>
              <w:rPr>
                <w:color w:val="000000"/>
                <w:sz w:val="20"/>
                <w:szCs w:val="20"/>
              </w:rPr>
            </w:pPr>
            <w:r>
              <w:rPr>
                <w:color w:val="000000"/>
                <w:sz w:val="20"/>
                <w:szCs w:val="20"/>
              </w:rPr>
              <w:t>CE.LL.3.2. Participa en situaciones comunicativas orales, escuchando de manera activa y mostrando respeto frente a las intervenciones de los demás en la búsqueda de acuerdos, organiza su discurso de acuerdo con las estructuras básicas de la lengua oral, reflexiona sobre los efectos del uso de estereotipos y prejuicios, adapta el vocabulario y se apoya en recursos y producciones audiovisuales, según las diversas situaciones comunicativas a las que se enfrente.</w:t>
            </w:r>
          </w:p>
          <w:p w14:paraId="2BD40AEB" w14:textId="77777777" w:rsidR="00C30376" w:rsidRDefault="00C30376" w:rsidP="00C30376">
            <w:pPr>
              <w:widowControl w:val="0"/>
              <w:rPr>
                <w:color w:val="000000"/>
                <w:sz w:val="20"/>
                <w:szCs w:val="20"/>
              </w:rPr>
            </w:pPr>
            <w:r>
              <w:rPr>
                <w:color w:val="000000"/>
                <w:sz w:val="20"/>
                <w:szCs w:val="20"/>
              </w:rPr>
              <w:t>CE.LL.3.6. Produce textos con tramas narrativas, descriptivas, expositivas e instructivas, y las integra cuando es pertinente; utiliza los elementos de la lengua más apropiados para cada uno, logrando coherencia y cohesión; autorregula la escritura mediante la aplicación del proceso de producción, estrategias de pensamiento, y se apoya en diferentes formatos, recursos y materiales, incluidas las TIC, en las situaciones comunicativas que lo requieran.</w:t>
            </w:r>
          </w:p>
          <w:p w14:paraId="00B39A57" w14:textId="77777777" w:rsidR="00C30376" w:rsidRDefault="00C30376" w:rsidP="00C30376">
            <w:pPr>
              <w:widowControl w:val="0"/>
              <w:rPr>
                <w:color w:val="000000"/>
                <w:sz w:val="20"/>
                <w:szCs w:val="20"/>
              </w:rPr>
            </w:pPr>
            <w:r>
              <w:rPr>
                <w:color w:val="000000"/>
                <w:sz w:val="20"/>
                <w:szCs w:val="20"/>
              </w:rPr>
              <w:t>CE.LL.3.7. Elige lecturas basándose en preferencias personales, reconoce los elementos característicos que le dan sentido y participa en discusiones literarias, desarrollando la lectura crítica.</w:t>
            </w:r>
          </w:p>
          <w:p w14:paraId="0534A6BB" w14:textId="77777777" w:rsidR="00C30376" w:rsidRDefault="00C30376" w:rsidP="00C30376">
            <w:pPr>
              <w:widowControl w:val="0"/>
              <w:rPr>
                <w:color w:val="000000"/>
                <w:sz w:val="20"/>
                <w:szCs w:val="20"/>
              </w:rPr>
            </w:pPr>
            <w:r>
              <w:rPr>
                <w:color w:val="000000"/>
                <w:sz w:val="20"/>
                <w:szCs w:val="20"/>
              </w:rPr>
              <w:t>CE.LL.3.6. Produce textos con tramas narrativas, descriptivas, expositivas e instructivas, y las integra cuando es pertinente; utiliza los elementos de la lengua más apropiados para cada uno, logrando coherencia y cohesión; autorregula la escritura mediante la aplicación del proceso de producción, estrategias de pensamiento, y se apoya en diferentes formatos, recursos y materiales, incluidas las TIC, en las situaciones comunicativas que lo requieran.</w:t>
            </w:r>
          </w:p>
          <w:p w14:paraId="4FED08B9" w14:textId="77777777" w:rsidR="00C30376" w:rsidRDefault="00C30376" w:rsidP="00C30376">
            <w:pPr>
              <w:widowControl w:val="0"/>
              <w:rPr>
                <w:color w:val="000000"/>
                <w:sz w:val="20"/>
                <w:szCs w:val="20"/>
              </w:rPr>
            </w:pPr>
            <w:r>
              <w:rPr>
                <w:color w:val="000000"/>
                <w:sz w:val="20"/>
                <w:szCs w:val="20"/>
              </w:rPr>
              <w:t>CE.LL.3.7. Elige lecturas basándose en preferencias personales, reconoce los elementos característicos que le dan sentido y participa en discusiones literarias, desarrollando la lectura crítica.</w:t>
            </w:r>
          </w:p>
          <w:p w14:paraId="5374720D" w14:textId="77777777" w:rsidR="00C30376" w:rsidRDefault="00C30376" w:rsidP="00C30376">
            <w:pPr>
              <w:widowControl w:val="0"/>
              <w:rPr>
                <w:color w:val="000000"/>
                <w:sz w:val="20"/>
                <w:szCs w:val="20"/>
              </w:rPr>
            </w:pPr>
          </w:p>
          <w:p w14:paraId="35482E8C" w14:textId="77777777" w:rsidR="00C30376" w:rsidRDefault="00C30376" w:rsidP="00C30376">
            <w:pPr>
              <w:rPr>
                <w:i/>
              </w:rPr>
            </w:pPr>
            <w:r>
              <w:rPr>
                <w:b/>
                <w:i/>
              </w:rPr>
              <w:t xml:space="preserve">Indicadores para la evaluación del </w:t>
            </w:r>
          </w:p>
          <w:p w14:paraId="2D2E71D3" w14:textId="77777777" w:rsidR="00C30376" w:rsidRDefault="00C30376" w:rsidP="00C30376">
            <w:pPr>
              <w:rPr>
                <w:i/>
              </w:rPr>
            </w:pPr>
            <w:r>
              <w:rPr>
                <w:b/>
                <w:i/>
              </w:rPr>
              <w:t xml:space="preserve">criterio: </w:t>
            </w:r>
          </w:p>
          <w:p w14:paraId="69D171A2" w14:textId="77777777" w:rsidR="00C30376" w:rsidRDefault="00C30376" w:rsidP="00C30376">
            <w:r>
              <w:rPr>
                <w:i/>
              </w:rPr>
              <w:t>I.LL.2.1.1. Reconoce el uso de textos escritos (periódicos, revistas, correspondencia, publicidad, campañas sociales, etc.) en la vida cotidiana, identifica su intención comunicativa y emite opiniones valorativas sobre la utilidad de su información. (J.2., I.3.)</w:t>
            </w:r>
          </w:p>
          <w:p w14:paraId="230146B8" w14:textId="77777777" w:rsidR="00C30376" w:rsidRDefault="00C30376" w:rsidP="00C30376">
            <w:pPr>
              <w:rPr>
                <w:rFonts w:ascii="Calibri" w:eastAsia="Calibri" w:hAnsi="Calibri" w:cs="Calibri"/>
                <w:i/>
              </w:rPr>
            </w:pPr>
          </w:p>
        </w:tc>
      </w:tr>
    </w:tbl>
    <w:p w14:paraId="1C6A4155" w14:textId="77777777" w:rsidR="00C30376" w:rsidRDefault="00C30376"/>
    <w:tbl>
      <w:tblPr>
        <w:tblStyle w:val="GridTable3-Accent1"/>
        <w:tblW w:w="14954" w:type="dxa"/>
        <w:tblInd w:w="-431" w:type="dxa"/>
        <w:tblLayout w:type="fixed"/>
        <w:tblLook w:val="0400" w:firstRow="0" w:lastRow="0" w:firstColumn="0" w:lastColumn="0" w:noHBand="0" w:noVBand="1"/>
      </w:tblPr>
      <w:tblGrid>
        <w:gridCol w:w="3680"/>
        <w:gridCol w:w="2998"/>
        <w:gridCol w:w="1254"/>
        <w:gridCol w:w="2127"/>
        <w:gridCol w:w="2126"/>
        <w:gridCol w:w="709"/>
        <w:gridCol w:w="2060"/>
      </w:tblGrid>
      <w:tr w:rsidR="00C30376" w14:paraId="7A25E772" w14:textId="77777777" w:rsidTr="00C30376">
        <w:trPr>
          <w:cnfStyle w:val="000000100000" w:firstRow="0" w:lastRow="0" w:firstColumn="0" w:lastColumn="0" w:oddVBand="0" w:evenVBand="0" w:oddHBand="1" w:evenHBand="0" w:firstRowFirstColumn="0" w:firstRowLastColumn="0" w:lastRowFirstColumn="0" w:lastRowLastColumn="0"/>
          <w:trHeight w:val="280"/>
        </w:trPr>
        <w:tc>
          <w:tcPr>
            <w:tcW w:w="14954" w:type="dxa"/>
            <w:gridSpan w:val="7"/>
            <w:hideMark/>
          </w:tcPr>
          <w:p w14:paraId="33590BC9" w14:textId="77777777" w:rsidR="00C30376" w:rsidRDefault="00C30376" w:rsidP="00C70D6E">
            <w:pPr>
              <w:rPr>
                <w:b/>
              </w:rPr>
            </w:pPr>
            <w:r>
              <w:rPr>
                <w:b/>
              </w:rPr>
              <w:t>2. PLANIFICACIÓN</w:t>
            </w:r>
          </w:p>
        </w:tc>
      </w:tr>
      <w:tr w:rsidR="00C30376" w14:paraId="3BE10F5F" w14:textId="77777777" w:rsidTr="00C30376">
        <w:trPr>
          <w:trHeight w:val="420"/>
        </w:trPr>
        <w:tc>
          <w:tcPr>
            <w:tcW w:w="3680" w:type="dxa"/>
            <w:vMerge w:val="restart"/>
            <w:hideMark/>
          </w:tcPr>
          <w:p w14:paraId="1B2D00EB" w14:textId="77777777" w:rsidR="00C30376" w:rsidRDefault="00C30376" w:rsidP="00C70D6E">
            <w:pPr>
              <w:rPr>
                <w:b/>
              </w:rPr>
            </w:pPr>
            <w:r>
              <w:rPr>
                <w:b/>
              </w:rPr>
              <w:t xml:space="preserve">DESTREZAS CON CRITERIOS DE DESEMPEÑO </w:t>
            </w:r>
          </w:p>
        </w:tc>
        <w:tc>
          <w:tcPr>
            <w:tcW w:w="4252" w:type="dxa"/>
            <w:gridSpan w:val="2"/>
            <w:vMerge w:val="restart"/>
            <w:hideMark/>
          </w:tcPr>
          <w:p w14:paraId="2888FEA1" w14:textId="77777777" w:rsidR="00C30376" w:rsidRDefault="00C30376" w:rsidP="00C70D6E">
            <w:pPr>
              <w:rPr>
                <w:b/>
              </w:rPr>
            </w:pPr>
            <w:r>
              <w:rPr>
                <w:b/>
              </w:rPr>
              <w:t xml:space="preserve">ACTIVIDADES DE APRENDIZAJE </w:t>
            </w:r>
          </w:p>
        </w:tc>
        <w:tc>
          <w:tcPr>
            <w:tcW w:w="2127" w:type="dxa"/>
            <w:vMerge w:val="restart"/>
            <w:hideMark/>
          </w:tcPr>
          <w:p w14:paraId="2A9D365D" w14:textId="77777777" w:rsidR="00C30376" w:rsidRDefault="00C30376" w:rsidP="00C70D6E">
            <w:pPr>
              <w:rPr>
                <w:b/>
              </w:rPr>
            </w:pPr>
            <w:r>
              <w:rPr>
                <w:b/>
              </w:rPr>
              <w:t>RECURSOS</w:t>
            </w:r>
          </w:p>
        </w:tc>
        <w:tc>
          <w:tcPr>
            <w:tcW w:w="4895" w:type="dxa"/>
            <w:gridSpan w:val="3"/>
            <w:hideMark/>
          </w:tcPr>
          <w:p w14:paraId="6C3B5963" w14:textId="77777777" w:rsidR="00C30376" w:rsidRDefault="00C30376" w:rsidP="00C70D6E">
            <w:pPr>
              <w:rPr>
                <w:b/>
              </w:rPr>
            </w:pPr>
            <w:r>
              <w:rPr>
                <w:b/>
              </w:rPr>
              <w:t>EVALUACIÓN</w:t>
            </w:r>
          </w:p>
        </w:tc>
      </w:tr>
      <w:tr w:rsidR="00C30376" w14:paraId="7083798A" w14:textId="77777777" w:rsidTr="00C30376">
        <w:trPr>
          <w:cnfStyle w:val="000000100000" w:firstRow="0" w:lastRow="0" w:firstColumn="0" w:lastColumn="0" w:oddVBand="0" w:evenVBand="0" w:oddHBand="1" w:evenHBand="0" w:firstRowFirstColumn="0" w:firstRowLastColumn="0" w:lastRowFirstColumn="0" w:lastRowLastColumn="0"/>
          <w:trHeight w:val="340"/>
        </w:trPr>
        <w:tc>
          <w:tcPr>
            <w:tcW w:w="3680" w:type="dxa"/>
            <w:vMerge/>
            <w:hideMark/>
          </w:tcPr>
          <w:p w14:paraId="44177246" w14:textId="77777777" w:rsidR="00C30376" w:rsidRDefault="00C30376" w:rsidP="00C70D6E">
            <w:pPr>
              <w:rPr>
                <w:b/>
                <w:lang w:val="es-ES"/>
              </w:rPr>
            </w:pPr>
          </w:p>
        </w:tc>
        <w:tc>
          <w:tcPr>
            <w:tcW w:w="4252" w:type="dxa"/>
            <w:gridSpan w:val="2"/>
            <w:vMerge/>
            <w:hideMark/>
          </w:tcPr>
          <w:p w14:paraId="5287BB33" w14:textId="77777777" w:rsidR="00C30376" w:rsidRDefault="00C30376" w:rsidP="00C70D6E">
            <w:pPr>
              <w:rPr>
                <w:b/>
                <w:lang w:val="es-ES"/>
              </w:rPr>
            </w:pPr>
          </w:p>
        </w:tc>
        <w:tc>
          <w:tcPr>
            <w:tcW w:w="2127" w:type="dxa"/>
            <w:vMerge/>
            <w:hideMark/>
          </w:tcPr>
          <w:p w14:paraId="3C257037" w14:textId="77777777" w:rsidR="00C30376" w:rsidRDefault="00C30376" w:rsidP="00C70D6E">
            <w:pPr>
              <w:rPr>
                <w:b/>
                <w:lang w:val="es-ES"/>
              </w:rPr>
            </w:pPr>
          </w:p>
        </w:tc>
        <w:tc>
          <w:tcPr>
            <w:tcW w:w="2126" w:type="dxa"/>
            <w:hideMark/>
          </w:tcPr>
          <w:p w14:paraId="034EBBE9" w14:textId="77777777" w:rsidR="00C30376" w:rsidRDefault="00C30376" w:rsidP="00C70D6E">
            <w:pPr>
              <w:rPr>
                <w:b/>
              </w:rPr>
            </w:pPr>
            <w:r>
              <w:rPr>
                <w:b/>
              </w:rPr>
              <w:t>Indicadores de evaluación de</w:t>
            </w:r>
          </w:p>
          <w:p w14:paraId="7E8B8985" w14:textId="77777777" w:rsidR="00C30376" w:rsidRDefault="00C30376" w:rsidP="00C70D6E">
            <w:pPr>
              <w:rPr>
                <w:b/>
              </w:rPr>
            </w:pPr>
            <w:r>
              <w:rPr>
                <w:b/>
              </w:rPr>
              <w:t>la unidad</w:t>
            </w:r>
          </w:p>
        </w:tc>
        <w:tc>
          <w:tcPr>
            <w:tcW w:w="2769" w:type="dxa"/>
            <w:gridSpan w:val="2"/>
            <w:hideMark/>
          </w:tcPr>
          <w:p w14:paraId="4A27B625" w14:textId="77777777" w:rsidR="00C30376" w:rsidRDefault="00C30376" w:rsidP="00C70D6E">
            <w:pPr>
              <w:rPr>
                <w:b/>
              </w:rPr>
            </w:pPr>
            <w:r>
              <w:rPr>
                <w:b/>
              </w:rPr>
              <w:t xml:space="preserve">Técnicas e instrumento de la unidad </w:t>
            </w:r>
          </w:p>
        </w:tc>
      </w:tr>
      <w:tr w:rsidR="00C30376" w14:paraId="62DCE0ED" w14:textId="77777777" w:rsidTr="00C30376">
        <w:trPr>
          <w:trHeight w:val="60"/>
        </w:trPr>
        <w:tc>
          <w:tcPr>
            <w:tcW w:w="3680" w:type="dxa"/>
          </w:tcPr>
          <w:p w14:paraId="7EDA83A3" w14:textId="77777777" w:rsidR="00C30376" w:rsidRDefault="00C30376" w:rsidP="00C70D6E"/>
          <w:p w14:paraId="1FF9029F" w14:textId="77777777" w:rsidR="00C30376" w:rsidRDefault="00C30376" w:rsidP="00C70D6E"/>
          <w:p w14:paraId="2EE651B9" w14:textId="77777777" w:rsidR="00C30376" w:rsidRDefault="00C30376" w:rsidP="00C70D6E"/>
          <w:p w14:paraId="54D9F661" w14:textId="77777777" w:rsidR="00C30376" w:rsidRDefault="00C30376" w:rsidP="00C70D6E"/>
          <w:p w14:paraId="48CDCEB7" w14:textId="77777777" w:rsidR="00C30376" w:rsidRDefault="00C30376" w:rsidP="00C70D6E">
            <w:pPr>
              <w:jc w:val="both"/>
            </w:pPr>
            <w:r>
              <w:t xml:space="preserve">Indagar y explicar los aportes de la cultura escrita al desarrollo histórico, social y cultural de la humanidad. </w:t>
            </w:r>
          </w:p>
          <w:p w14:paraId="1A801667" w14:textId="77777777" w:rsidR="00C30376" w:rsidRDefault="00C30376" w:rsidP="00C70D6E"/>
          <w:p w14:paraId="3EE831AE" w14:textId="77777777" w:rsidR="00C30376" w:rsidRDefault="00C30376" w:rsidP="00C70D6E"/>
          <w:p w14:paraId="6CC6A5E4" w14:textId="77777777" w:rsidR="00C30376" w:rsidRDefault="00C30376" w:rsidP="00C70D6E"/>
          <w:p w14:paraId="1BD71930" w14:textId="77777777" w:rsidR="00C30376" w:rsidRDefault="00C30376" w:rsidP="00C70D6E"/>
          <w:p w14:paraId="25EDF592" w14:textId="77777777" w:rsidR="00C30376" w:rsidRDefault="00C30376" w:rsidP="00C70D6E"/>
          <w:p w14:paraId="34F29F2E" w14:textId="77777777" w:rsidR="00C30376" w:rsidRDefault="00C30376" w:rsidP="00C70D6E"/>
          <w:p w14:paraId="5AD189F1" w14:textId="77777777" w:rsidR="00C30376" w:rsidRDefault="00C30376" w:rsidP="00C70D6E"/>
          <w:p w14:paraId="33A5C169" w14:textId="77777777" w:rsidR="00C30376" w:rsidRDefault="00C30376" w:rsidP="00C70D6E"/>
          <w:p w14:paraId="78F9B155" w14:textId="77777777" w:rsidR="00C30376" w:rsidRDefault="00C30376" w:rsidP="00C70D6E"/>
          <w:p w14:paraId="1E150211" w14:textId="77777777" w:rsidR="00C30376" w:rsidRDefault="00C30376" w:rsidP="00C70D6E"/>
          <w:p w14:paraId="26FD0724" w14:textId="77777777" w:rsidR="00C30376" w:rsidRDefault="00C30376" w:rsidP="00C70D6E"/>
          <w:p w14:paraId="5407B60F" w14:textId="77777777" w:rsidR="00C30376" w:rsidRDefault="00C30376" w:rsidP="00C70D6E"/>
          <w:p w14:paraId="46E05050" w14:textId="77777777" w:rsidR="00C30376" w:rsidRDefault="00C30376" w:rsidP="00C70D6E"/>
          <w:p w14:paraId="2675F85D" w14:textId="77777777" w:rsidR="00C30376" w:rsidRDefault="00C30376" w:rsidP="00C70D6E"/>
          <w:p w14:paraId="16C5BF76" w14:textId="77777777" w:rsidR="00C30376" w:rsidRDefault="00C30376" w:rsidP="00C70D6E"/>
          <w:p w14:paraId="3B4EC3C5" w14:textId="77777777" w:rsidR="00C30376" w:rsidRDefault="00C30376" w:rsidP="00C70D6E"/>
          <w:p w14:paraId="57B9355B" w14:textId="77777777" w:rsidR="00C30376" w:rsidRDefault="00C30376" w:rsidP="00C70D6E"/>
          <w:p w14:paraId="7740C743" w14:textId="77777777" w:rsidR="00C30376" w:rsidRDefault="00C30376" w:rsidP="00C70D6E"/>
          <w:p w14:paraId="0B294210" w14:textId="77777777" w:rsidR="00C30376" w:rsidRDefault="00C30376" w:rsidP="00C70D6E"/>
          <w:p w14:paraId="48D828DE" w14:textId="77777777" w:rsidR="00C30376" w:rsidRDefault="00C30376" w:rsidP="00C70D6E"/>
          <w:p w14:paraId="27A4AA50" w14:textId="77777777" w:rsidR="00C30376" w:rsidRDefault="00C30376" w:rsidP="00C70D6E"/>
          <w:p w14:paraId="7326747C" w14:textId="77777777" w:rsidR="00C30376" w:rsidRDefault="00C30376" w:rsidP="00C70D6E"/>
          <w:p w14:paraId="254FA672" w14:textId="77777777" w:rsidR="00C30376" w:rsidRDefault="00C30376" w:rsidP="00C70D6E"/>
          <w:p w14:paraId="7BB11E61" w14:textId="77777777" w:rsidR="00C30376" w:rsidRDefault="00C30376" w:rsidP="00C70D6E"/>
          <w:p w14:paraId="54E76D91" w14:textId="77777777" w:rsidR="00C30376" w:rsidRDefault="00C30376" w:rsidP="00C70D6E"/>
          <w:p w14:paraId="4D63371B" w14:textId="77777777" w:rsidR="00C30376" w:rsidRDefault="00C30376" w:rsidP="00C70D6E"/>
          <w:p w14:paraId="7245E212" w14:textId="77777777" w:rsidR="00C30376" w:rsidRDefault="00C30376" w:rsidP="00C70D6E"/>
          <w:p w14:paraId="7DFEAF84" w14:textId="77777777" w:rsidR="00C30376" w:rsidRDefault="00C30376" w:rsidP="00C70D6E"/>
          <w:p w14:paraId="2EA05935" w14:textId="77777777" w:rsidR="00C30376" w:rsidRDefault="00C30376" w:rsidP="00C70D6E"/>
          <w:p w14:paraId="588B22A4" w14:textId="77777777" w:rsidR="00C30376" w:rsidRDefault="00C30376" w:rsidP="00C70D6E"/>
          <w:p w14:paraId="6CBCC5FE" w14:textId="77777777" w:rsidR="00C30376" w:rsidRDefault="00C30376" w:rsidP="00C70D6E"/>
          <w:p w14:paraId="21048801" w14:textId="77777777" w:rsidR="00C30376" w:rsidRDefault="00C30376" w:rsidP="00C70D6E"/>
          <w:p w14:paraId="45E2430A" w14:textId="77777777" w:rsidR="00C30376" w:rsidRDefault="00C30376" w:rsidP="00C70D6E"/>
          <w:p w14:paraId="1432A4B6" w14:textId="77777777" w:rsidR="00C30376" w:rsidRDefault="00C30376" w:rsidP="00C70D6E"/>
          <w:p w14:paraId="75E597EE" w14:textId="77777777" w:rsidR="00C30376" w:rsidRDefault="00C30376" w:rsidP="00C70D6E"/>
          <w:p w14:paraId="0402800C" w14:textId="77777777" w:rsidR="00C30376" w:rsidRDefault="00C30376" w:rsidP="00C70D6E"/>
          <w:p w14:paraId="6EF70620" w14:textId="77777777" w:rsidR="00C30376" w:rsidRDefault="00C30376" w:rsidP="00C70D6E"/>
          <w:p w14:paraId="15B2FB8E" w14:textId="77777777" w:rsidR="00C30376" w:rsidRDefault="00C30376" w:rsidP="00C70D6E"/>
          <w:p w14:paraId="0E6928DE" w14:textId="77777777" w:rsidR="00C30376" w:rsidRDefault="00C30376" w:rsidP="00C70D6E"/>
          <w:p w14:paraId="73517B8D" w14:textId="77777777" w:rsidR="00C30376" w:rsidRDefault="00C30376" w:rsidP="00C70D6E"/>
          <w:p w14:paraId="17FDC530" w14:textId="77777777" w:rsidR="00C30376" w:rsidRDefault="00C30376" w:rsidP="00C70D6E"/>
          <w:p w14:paraId="7D828ABD" w14:textId="77777777" w:rsidR="00C30376" w:rsidRDefault="00C30376" w:rsidP="00C70D6E"/>
          <w:p w14:paraId="14117FBB" w14:textId="77777777" w:rsidR="00C30376" w:rsidRDefault="00C30376" w:rsidP="00C70D6E"/>
          <w:p w14:paraId="7E5DE134" w14:textId="77777777" w:rsidR="00C30376" w:rsidRDefault="00C30376" w:rsidP="00C70D6E"/>
          <w:p w14:paraId="72957189" w14:textId="77777777" w:rsidR="00C30376" w:rsidRDefault="00C30376" w:rsidP="00C70D6E"/>
          <w:p w14:paraId="6A319977" w14:textId="77777777" w:rsidR="00C30376" w:rsidRDefault="00C30376" w:rsidP="00C70D6E"/>
          <w:p w14:paraId="0BD95E73" w14:textId="77777777" w:rsidR="00C30376" w:rsidRDefault="00C30376" w:rsidP="00C70D6E">
            <w:pPr>
              <w:jc w:val="both"/>
            </w:pPr>
            <w:r>
              <w:t xml:space="preserve">Organizar el discurso mediante el uso de las estructuras básicas de la lengua oral, la selección y empleo del vocabulario específico acorde con la intencionalidad en diversos contextos comunicativos formales e informales. </w:t>
            </w:r>
          </w:p>
          <w:p w14:paraId="2D090AB1" w14:textId="77777777" w:rsidR="00C30376" w:rsidRDefault="00C30376" w:rsidP="00C70D6E"/>
          <w:p w14:paraId="4EEBE285" w14:textId="77777777" w:rsidR="00C30376" w:rsidRDefault="00C30376" w:rsidP="00C70D6E"/>
          <w:p w14:paraId="4A5DE753" w14:textId="77777777" w:rsidR="00C30376" w:rsidRDefault="00C30376" w:rsidP="00C70D6E"/>
          <w:p w14:paraId="0F804148" w14:textId="77777777" w:rsidR="00C30376" w:rsidRDefault="00C30376" w:rsidP="00C70D6E"/>
          <w:p w14:paraId="465530BC" w14:textId="77777777" w:rsidR="00C30376" w:rsidRDefault="00C30376" w:rsidP="00C70D6E"/>
          <w:p w14:paraId="4D3B845F" w14:textId="77777777" w:rsidR="00C30376" w:rsidRDefault="00C30376" w:rsidP="00C70D6E"/>
          <w:p w14:paraId="7F5215D0" w14:textId="77777777" w:rsidR="00C30376" w:rsidRDefault="00C30376" w:rsidP="00C70D6E"/>
          <w:p w14:paraId="0B1BBC95" w14:textId="77777777" w:rsidR="00C30376" w:rsidRDefault="00C30376" w:rsidP="00C70D6E"/>
          <w:p w14:paraId="421E68E2" w14:textId="77777777" w:rsidR="00C30376" w:rsidRDefault="00C30376" w:rsidP="00C70D6E"/>
          <w:p w14:paraId="23AA8E41" w14:textId="77777777" w:rsidR="00C30376" w:rsidRDefault="00C30376" w:rsidP="00C70D6E"/>
          <w:p w14:paraId="61201985" w14:textId="77777777" w:rsidR="00C30376" w:rsidRDefault="00C30376" w:rsidP="00C70D6E"/>
          <w:p w14:paraId="277FEF37" w14:textId="77777777" w:rsidR="00C30376" w:rsidRDefault="00C30376" w:rsidP="00C70D6E"/>
          <w:p w14:paraId="7208DA08" w14:textId="77777777" w:rsidR="00C30376" w:rsidRDefault="00C30376" w:rsidP="00C70D6E"/>
          <w:p w14:paraId="58A168EE" w14:textId="77777777" w:rsidR="00C30376" w:rsidRDefault="00C30376" w:rsidP="00C70D6E"/>
          <w:p w14:paraId="43434E66" w14:textId="77777777" w:rsidR="00C30376" w:rsidRDefault="00C30376" w:rsidP="00C70D6E"/>
          <w:p w14:paraId="08237407" w14:textId="77777777" w:rsidR="00C30376" w:rsidRDefault="00C30376" w:rsidP="00C70D6E"/>
          <w:p w14:paraId="5326E345" w14:textId="77777777" w:rsidR="00C30376" w:rsidRDefault="00C30376" w:rsidP="00C70D6E"/>
          <w:p w14:paraId="15E9A6C9" w14:textId="77777777" w:rsidR="00C30376" w:rsidRDefault="00C30376" w:rsidP="00C70D6E"/>
          <w:p w14:paraId="3FB022E5" w14:textId="77777777" w:rsidR="00C30376" w:rsidRDefault="00C30376" w:rsidP="00C70D6E"/>
          <w:p w14:paraId="633775AB" w14:textId="77777777" w:rsidR="00C30376" w:rsidRDefault="00C30376" w:rsidP="00C70D6E"/>
          <w:p w14:paraId="61AA1017" w14:textId="77777777" w:rsidR="00C30376" w:rsidRDefault="00C30376" w:rsidP="00C70D6E"/>
          <w:p w14:paraId="54381C91" w14:textId="77777777" w:rsidR="00C30376" w:rsidRDefault="00C30376" w:rsidP="00C70D6E"/>
          <w:p w14:paraId="07ACDB31" w14:textId="77777777" w:rsidR="00C30376" w:rsidRDefault="00C30376" w:rsidP="00C70D6E"/>
          <w:p w14:paraId="0D61AB97" w14:textId="77777777" w:rsidR="00C30376" w:rsidRDefault="00C30376" w:rsidP="00C70D6E"/>
          <w:p w14:paraId="77006996" w14:textId="77777777" w:rsidR="00C30376" w:rsidRDefault="00C30376" w:rsidP="00C70D6E"/>
          <w:p w14:paraId="65DFA65C" w14:textId="77777777" w:rsidR="00C30376" w:rsidRDefault="00C30376" w:rsidP="00C70D6E"/>
          <w:p w14:paraId="4FFE15D3" w14:textId="77777777" w:rsidR="00C30376" w:rsidRDefault="00C30376" w:rsidP="00C70D6E"/>
          <w:p w14:paraId="619829E6" w14:textId="77777777" w:rsidR="00C30376" w:rsidRDefault="00C30376" w:rsidP="00C70D6E"/>
          <w:p w14:paraId="258C4C20" w14:textId="77777777" w:rsidR="00C30376" w:rsidRDefault="00C30376" w:rsidP="00C70D6E"/>
          <w:p w14:paraId="12512CDD" w14:textId="77777777" w:rsidR="00C30376" w:rsidRDefault="00C30376" w:rsidP="00C70D6E"/>
          <w:p w14:paraId="4F32C777" w14:textId="77777777" w:rsidR="00C30376" w:rsidRDefault="00C30376" w:rsidP="00C70D6E"/>
          <w:p w14:paraId="6A1B0E5F" w14:textId="77777777" w:rsidR="00C30376" w:rsidRDefault="00C30376" w:rsidP="00C70D6E"/>
          <w:p w14:paraId="2B03532A" w14:textId="77777777" w:rsidR="00C30376" w:rsidRDefault="00C30376" w:rsidP="00C70D6E"/>
          <w:p w14:paraId="399A4761" w14:textId="77777777" w:rsidR="00C30376" w:rsidRDefault="00C30376" w:rsidP="00C70D6E"/>
          <w:p w14:paraId="6EB114E6" w14:textId="77777777" w:rsidR="00C30376" w:rsidRDefault="00C30376" w:rsidP="00C70D6E"/>
          <w:p w14:paraId="1A7BB265" w14:textId="77777777" w:rsidR="00C30376" w:rsidRDefault="00C30376" w:rsidP="00C70D6E"/>
          <w:p w14:paraId="16778378" w14:textId="77777777" w:rsidR="00C30376" w:rsidRDefault="00C30376" w:rsidP="00C70D6E"/>
          <w:p w14:paraId="01FB3D9B" w14:textId="77777777" w:rsidR="00C30376" w:rsidRDefault="00C30376" w:rsidP="00C70D6E"/>
          <w:p w14:paraId="1E7720D4" w14:textId="77777777" w:rsidR="00C30376" w:rsidRDefault="00C30376" w:rsidP="00C70D6E"/>
          <w:p w14:paraId="5B331D5D" w14:textId="77777777" w:rsidR="00C30376" w:rsidRDefault="00C30376" w:rsidP="00C70D6E"/>
          <w:p w14:paraId="52FA5A0B" w14:textId="77777777" w:rsidR="00C30376" w:rsidRDefault="00C30376" w:rsidP="00C70D6E"/>
          <w:p w14:paraId="695D28FE" w14:textId="77777777" w:rsidR="00C30376" w:rsidRDefault="00C30376" w:rsidP="00C70D6E"/>
          <w:p w14:paraId="35FA7FAD" w14:textId="77777777" w:rsidR="00C30376" w:rsidRDefault="00C30376" w:rsidP="00C70D6E"/>
          <w:p w14:paraId="6600DCCC" w14:textId="77777777" w:rsidR="00C30376" w:rsidRDefault="00C30376" w:rsidP="00C70D6E"/>
          <w:p w14:paraId="4A236CDA" w14:textId="77777777" w:rsidR="00C30376" w:rsidRDefault="00C30376" w:rsidP="00C70D6E"/>
          <w:p w14:paraId="4C13D2DE" w14:textId="77777777" w:rsidR="00C30376" w:rsidRDefault="00C30376" w:rsidP="00C70D6E">
            <w:pPr>
              <w:jc w:val="both"/>
            </w:pPr>
            <w:r>
              <w:t>Elaborar criterios crítico-valorativos al distinguir las diferentes perspectivas en conflicto sobre un mismo tema, en diferentes textos.</w:t>
            </w:r>
          </w:p>
          <w:p w14:paraId="2F8D692A" w14:textId="77777777" w:rsidR="00C30376" w:rsidRDefault="00C30376" w:rsidP="00C70D6E"/>
          <w:p w14:paraId="5F0833EB" w14:textId="77777777" w:rsidR="00C30376" w:rsidRDefault="00C30376" w:rsidP="00C70D6E"/>
          <w:p w14:paraId="58BC9908" w14:textId="77777777" w:rsidR="00C30376" w:rsidRDefault="00C30376" w:rsidP="00C70D6E"/>
          <w:p w14:paraId="5647BFDE" w14:textId="77777777" w:rsidR="00C30376" w:rsidRDefault="00C30376" w:rsidP="00C70D6E"/>
          <w:p w14:paraId="19987A12" w14:textId="77777777" w:rsidR="00C30376" w:rsidRDefault="00C30376" w:rsidP="00C70D6E"/>
          <w:p w14:paraId="098FD6E4" w14:textId="77777777" w:rsidR="00C30376" w:rsidRDefault="00C30376" w:rsidP="00C70D6E"/>
          <w:p w14:paraId="6E338DD7" w14:textId="77777777" w:rsidR="00C30376" w:rsidRDefault="00C30376" w:rsidP="00C70D6E"/>
          <w:p w14:paraId="4AD566F8" w14:textId="77777777" w:rsidR="00C30376" w:rsidRDefault="00C30376" w:rsidP="00C70D6E"/>
          <w:p w14:paraId="77DC074A" w14:textId="77777777" w:rsidR="00C30376" w:rsidRDefault="00C30376" w:rsidP="00C70D6E"/>
          <w:p w14:paraId="4F10A1DC" w14:textId="77777777" w:rsidR="00C30376" w:rsidRDefault="00C30376" w:rsidP="00C70D6E"/>
          <w:p w14:paraId="4C1E580D" w14:textId="77777777" w:rsidR="00C30376" w:rsidRDefault="00C30376" w:rsidP="00C70D6E"/>
          <w:p w14:paraId="4324D07A" w14:textId="77777777" w:rsidR="00C30376" w:rsidRDefault="00C30376" w:rsidP="00C70D6E"/>
          <w:p w14:paraId="765EA56B" w14:textId="77777777" w:rsidR="00C30376" w:rsidRDefault="00C30376" w:rsidP="00C70D6E"/>
          <w:p w14:paraId="27FCF68E" w14:textId="77777777" w:rsidR="00C30376" w:rsidRDefault="00C30376" w:rsidP="00C70D6E"/>
          <w:p w14:paraId="2E8B62A7" w14:textId="77777777" w:rsidR="00C30376" w:rsidRDefault="00C30376" w:rsidP="00C70D6E"/>
          <w:p w14:paraId="34547BEF" w14:textId="77777777" w:rsidR="00C30376" w:rsidRDefault="00C30376" w:rsidP="00C70D6E"/>
          <w:p w14:paraId="28233C71" w14:textId="77777777" w:rsidR="00C30376" w:rsidRDefault="00C30376" w:rsidP="00C70D6E"/>
          <w:p w14:paraId="6AD292DD" w14:textId="77777777" w:rsidR="00C30376" w:rsidRDefault="00C30376" w:rsidP="00C70D6E"/>
          <w:p w14:paraId="2B5923FE" w14:textId="77777777" w:rsidR="00C30376" w:rsidRDefault="00C30376" w:rsidP="00C70D6E"/>
          <w:p w14:paraId="15C69CEB" w14:textId="77777777" w:rsidR="00C30376" w:rsidRDefault="00C30376" w:rsidP="00C70D6E"/>
          <w:p w14:paraId="7F7EAE72" w14:textId="77777777" w:rsidR="00C30376" w:rsidRDefault="00C30376" w:rsidP="00C70D6E"/>
          <w:p w14:paraId="39F74BC4" w14:textId="77777777" w:rsidR="00C30376" w:rsidRDefault="00C30376" w:rsidP="00C70D6E"/>
          <w:p w14:paraId="5F227DE3" w14:textId="77777777" w:rsidR="00C30376" w:rsidRDefault="00C30376" w:rsidP="00C70D6E"/>
          <w:p w14:paraId="49444595" w14:textId="77777777" w:rsidR="00C30376" w:rsidRDefault="00C30376" w:rsidP="00C70D6E"/>
          <w:p w14:paraId="5B2E2FFB" w14:textId="77777777" w:rsidR="00C30376" w:rsidRDefault="00C30376" w:rsidP="00C70D6E"/>
          <w:p w14:paraId="15F39BA2" w14:textId="77777777" w:rsidR="00C30376" w:rsidRDefault="00C30376" w:rsidP="00C70D6E"/>
          <w:p w14:paraId="3DA65B76" w14:textId="77777777" w:rsidR="00C30376" w:rsidRDefault="00C30376" w:rsidP="00C70D6E"/>
          <w:p w14:paraId="320F8DE4" w14:textId="77777777" w:rsidR="00C30376" w:rsidRDefault="00C30376" w:rsidP="00C70D6E"/>
          <w:p w14:paraId="19C33D5F" w14:textId="77777777" w:rsidR="00C30376" w:rsidRDefault="00C30376" w:rsidP="00C70D6E"/>
          <w:p w14:paraId="72161B4F" w14:textId="77777777" w:rsidR="00C30376" w:rsidRDefault="00C30376" w:rsidP="00C70D6E"/>
          <w:p w14:paraId="55228F92" w14:textId="77777777" w:rsidR="00C30376" w:rsidRDefault="00C30376" w:rsidP="00C70D6E"/>
          <w:p w14:paraId="29EAC735" w14:textId="77777777" w:rsidR="00C30376" w:rsidRDefault="00C30376" w:rsidP="00C70D6E"/>
          <w:p w14:paraId="2EE8F6B3" w14:textId="77777777" w:rsidR="00C30376" w:rsidRDefault="00C30376" w:rsidP="00C70D6E"/>
          <w:p w14:paraId="3A4CFE94" w14:textId="77777777" w:rsidR="00C30376" w:rsidRDefault="00C30376" w:rsidP="00C70D6E"/>
          <w:p w14:paraId="36CF4D88" w14:textId="77777777" w:rsidR="00C30376" w:rsidRDefault="00C30376" w:rsidP="00C70D6E"/>
          <w:p w14:paraId="49DE251C" w14:textId="77777777" w:rsidR="00C30376" w:rsidRDefault="00C30376" w:rsidP="00C70D6E"/>
          <w:p w14:paraId="6A4280AE" w14:textId="77777777" w:rsidR="00C30376" w:rsidRDefault="00C30376" w:rsidP="00C70D6E"/>
          <w:p w14:paraId="144F876D" w14:textId="77777777" w:rsidR="00C30376" w:rsidRDefault="00C30376" w:rsidP="00C70D6E"/>
          <w:p w14:paraId="4A0B2FDF" w14:textId="77777777" w:rsidR="00C30376" w:rsidRDefault="00C30376" w:rsidP="00C70D6E"/>
          <w:p w14:paraId="2A385E99" w14:textId="77777777" w:rsidR="00C30376" w:rsidRDefault="00C30376" w:rsidP="00C70D6E"/>
          <w:p w14:paraId="4F91CC3A" w14:textId="77777777" w:rsidR="00C30376" w:rsidRDefault="00C30376" w:rsidP="00C70D6E"/>
          <w:p w14:paraId="2754B333" w14:textId="77777777" w:rsidR="00C30376" w:rsidRDefault="00C30376" w:rsidP="00C70D6E"/>
          <w:p w14:paraId="776B751B" w14:textId="77777777" w:rsidR="00C30376" w:rsidRDefault="00C30376" w:rsidP="00C70D6E"/>
          <w:p w14:paraId="707874E2" w14:textId="77777777" w:rsidR="00C30376" w:rsidRDefault="00C30376" w:rsidP="00C70D6E"/>
          <w:p w14:paraId="5828E77A" w14:textId="77777777" w:rsidR="00C30376" w:rsidRDefault="00C30376" w:rsidP="00C70D6E"/>
          <w:p w14:paraId="34452A62" w14:textId="77777777" w:rsidR="00C30376" w:rsidRDefault="00C30376" w:rsidP="00C70D6E"/>
          <w:p w14:paraId="5C77BD21" w14:textId="77777777" w:rsidR="00C30376" w:rsidRDefault="00C30376" w:rsidP="00C70D6E"/>
          <w:p w14:paraId="789F786C" w14:textId="77777777" w:rsidR="00C30376" w:rsidRDefault="00C30376" w:rsidP="00C70D6E"/>
          <w:p w14:paraId="18DBB47C" w14:textId="77777777" w:rsidR="00C30376" w:rsidRDefault="00C30376" w:rsidP="00C70D6E"/>
          <w:p w14:paraId="3FA7A63B" w14:textId="77777777" w:rsidR="00C30376" w:rsidRDefault="00C30376" w:rsidP="00C70D6E"/>
          <w:p w14:paraId="1DA0ED38" w14:textId="77777777" w:rsidR="00C30376" w:rsidRDefault="00C30376" w:rsidP="00C70D6E"/>
          <w:p w14:paraId="41B93145" w14:textId="77777777" w:rsidR="00C30376" w:rsidRDefault="00C30376" w:rsidP="00C70D6E"/>
          <w:p w14:paraId="78A3F92F" w14:textId="77777777" w:rsidR="00C30376" w:rsidRDefault="00C30376" w:rsidP="00C70D6E"/>
          <w:p w14:paraId="459B671A" w14:textId="77777777" w:rsidR="00C30376" w:rsidRDefault="00C30376" w:rsidP="00C70D6E"/>
          <w:p w14:paraId="75CF20FE" w14:textId="77777777" w:rsidR="00C30376" w:rsidRDefault="00C30376" w:rsidP="00C70D6E"/>
          <w:p w14:paraId="2631943B" w14:textId="77777777" w:rsidR="00C30376" w:rsidRDefault="00C30376" w:rsidP="00C70D6E"/>
          <w:p w14:paraId="57105AE6" w14:textId="77777777" w:rsidR="00C30376" w:rsidRDefault="00C30376" w:rsidP="00C70D6E"/>
          <w:p w14:paraId="297BFDA0" w14:textId="77777777" w:rsidR="00C30376" w:rsidRDefault="00C30376" w:rsidP="00C70D6E"/>
          <w:p w14:paraId="14BDB553" w14:textId="77777777" w:rsidR="00C30376" w:rsidRDefault="00C30376" w:rsidP="00C70D6E">
            <w:pPr>
              <w:jc w:val="both"/>
            </w:pPr>
            <w:r>
              <w:t xml:space="preserve">Usar procedimiento de planificación, redacción y revisión en la escritura de diferentes tipos de textos periodísticos y académicos. </w:t>
            </w:r>
          </w:p>
          <w:p w14:paraId="4CE1EE98" w14:textId="77777777" w:rsidR="00C30376" w:rsidRDefault="00C30376" w:rsidP="00C70D6E"/>
          <w:p w14:paraId="128B14F6" w14:textId="77777777" w:rsidR="00C30376" w:rsidRDefault="00C30376" w:rsidP="00C70D6E"/>
          <w:p w14:paraId="7CAFEFBD" w14:textId="77777777" w:rsidR="00C30376" w:rsidRDefault="00C30376" w:rsidP="00C70D6E"/>
          <w:p w14:paraId="048D25B7" w14:textId="77777777" w:rsidR="00C30376" w:rsidRDefault="00C30376" w:rsidP="00C70D6E"/>
          <w:p w14:paraId="35ECA14B" w14:textId="77777777" w:rsidR="00C30376" w:rsidRDefault="00C30376" w:rsidP="00C70D6E"/>
          <w:p w14:paraId="51F47C7B" w14:textId="77777777" w:rsidR="00C30376" w:rsidRDefault="00C30376" w:rsidP="00C70D6E"/>
          <w:p w14:paraId="2B586A67" w14:textId="77777777" w:rsidR="00C30376" w:rsidRDefault="00C30376" w:rsidP="00C70D6E"/>
          <w:p w14:paraId="79F6C496" w14:textId="77777777" w:rsidR="00C30376" w:rsidRDefault="00C30376" w:rsidP="00C70D6E"/>
          <w:p w14:paraId="0AE0A029" w14:textId="77777777" w:rsidR="00C30376" w:rsidRDefault="00C30376" w:rsidP="00C70D6E"/>
          <w:p w14:paraId="666D0D7F" w14:textId="77777777" w:rsidR="00C30376" w:rsidRDefault="00C30376" w:rsidP="00C70D6E"/>
          <w:p w14:paraId="00ABC1B8" w14:textId="77777777" w:rsidR="00C30376" w:rsidRDefault="00C30376" w:rsidP="00C70D6E"/>
          <w:p w14:paraId="583357A1" w14:textId="77777777" w:rsidR="00C30376" w:rsidRDefault="00C30376" w:rsidP="00C70D6E"/>
          <w:p w14:paraId="44B5A6A3" w14:textId="77777777" w:rsidR="00C30376" w:rsidRDefault="00C30376" w:rsidP="00C70D6E"/>
          <w:p w14:paraId="07C696C8" w14:textId="77777777" w:rsidR="00C30376" w:rsidRDefault="00C30376" w:rsidP="00C70D6E"/>
          <w:p w14:paraId="689328C8" w14:textId="77777777" w:rsidR="00C30376" w:rsidRDefault="00C30376" w:rsidP="00C70D6E"/>
          <w:p w14:paraId="70906E59" w14:textId="77777777" w:rsidR="00C30376" w:rsidRDefault="00C30376" w:rsidP="00C70D6E"/>
          <w:p w14:paraId="6FE64989" w14:textId="77777777" w:rsidR="00C30376" w:rsidRDefault="00C30376" w:rsidP="00C70D6E"/>
          <w:p w14:paraId="709FFAB0" w14:textId="77777777" w:rsidR="00C30376" w:rsidRDefault="00C30376" w:rsidP="00C70D6E"/>
          <w:p w14:paraId="44611DC2" w14:textId="77777777" w:rsidR="00C30376" w:rsidRDefault="00C30376" w:rsidP="00C70D6E"/>
          <w:p w14:paraId="5CBF8400" w14:textId="77777777" w:rsidR="00C30376" w:rsidRDefault="00C30376" w:rsidP="00C70D6E"/>
          <w:p w14:paraId="3A37DCC0" w14:textId="77777777" w:rsidR="00C30376" w:rsidRDefault="00C30376" w:rsidP="00C70D6E"/>
          <w:p w14:paraId="0C1C890C" w14:textId="77777777" w:rsidR="00C30376" w:rsidRDefault="00C30376" w:rsidP="00C70D6E"/>
          <w:p w14:paraId="3DC235ED" w14:textId="77777777" w:rsidR="00C30376" w:rsidRDefault="00C30376" w:rsidP="00C70D6E"/>
          <w:p w14:paraId="5E9B9126" w14:textId="77777777" w:rsidR="00C30376" w:rsidRDefault="00C30376" w:rsidP="00C70D6E"/>
          <w:p w14:paraId="111C46A9" w14:textId="77777777" w:rsidR="00C30376" w:rsidRDefault="00C30376" w:rsidP="00C70D6E"/>
          <w:p w14:paraId="04CF6B6F" w14:textId="77777777" w:rsidR="00C30376" w:rsidRDefault="00C30376" w:rsidP="00C70D6E"/>
          <w:p w14:paraId="245930FB" w14:textId="77777777" w:rsidR="00C30376" w:rsidRDefault="00C30376" w:rsidP="00C70D6E"/>
          <w:p w14:paraId="0CB8D4BE" w14:textId="77777777" w:rsidR="00C30376" w:rsidRDefault="00C30376" w:rsidP="00C70D6E"/>
          <w:p w14:paraId="29C64269" w14:textId="77777777" w:rsidR="00C30376" w:rsidRDefault="00C30376" w:rsidP="00C70D6E"/>
          <w:p w14:paraId="35EE7144" w14:textId="77777777" w:rsidR="00C30376" w:rsidRDefault="00C30376" w:rsidP="00C70D6E"/>
          <w:p w14:paraId="177BFD3F" w14:textId="77777777" w:rsidR="00C30376" w:rsidRDefault="00C30376" w:rsidP="00C70D6E"/>
          <w:p w14:paraId="0AAF0E91" w14:textId="77777777" w:rsidR="00C30376" w:rsidRDefault="00C30376" w:rsidP="00C70D6E"/>
          <w:p w14:paraId="78CE7862" w14:textId="77777777" w:rsidR="00C30376" w:rsidRDefault="00C30376" w:rsidP="00C70D6E"/>
          <w:p w14:paraId="23ED5225" w14:textId="77777777" w:rsidR="00C30376" w:rsidRDefault="00C30376" w:rsidP="00C70D6E"/>
          <w:p w14:paraId="627529BC" w14:textId="77777777" w:rsidR="00C30376" w:rsidRDefault="00C30376" w:rsidP="00C70D6E"/>
          <w:p w14:paraId="43CEF866" w14:textId="77777777" w:rsidR="00C30376" w:rsidRDefault="00C30376" w:rsidP="00C70D6E"/>
          <w:p w14:paraId="761C387E" w14:textId="77777777" w:rsidR="00C30376" w:rsidRDefault="00C30376" w:rsidP="00C70D6E"/>
          <w:p w14:paraId="33B03901" w14:textId="77777777" w:rsidR="00C30376" w:rsidRDefault="00C30376" w:rsidP="00C70D6E"/>
          <w:p w14:paraId="0A879F54" w14:textId="77777777" w:rsidR="00C30376" w:rsidRDefault="00C30376" w:rsidP="00C70D6E"/>
          <w:p w14:paraId="0FF80354" w14:textId="77777777" w:rsidR="00C30376" w:rsidRDefault="00C30376" w:rsidP="00C70D6E">
            <w:pPr>
              <w:jc w:val="both"/>
            </w:pPr>
            <w:r>
              <w:t xml:space="preserve">Interpretar un texto literario desde las características propias del género al que pertenece. </w:t>
            </w:r>
          </w:p>
          <w:p w14:paraId="38A46EA1" w14:textId="77777777" w:rsidR="00C30376" w:rsidRDefault="00C30376" w:rsidP="00C70D6E"/>
          <w:p w14:paraId="1734EA69" w14:textId="77777777" w:rsidR="00C30376" w:rsidRDefault="00C30376" w:rsidP="00C70D6E"/>
          <w:p w14:paraId="64118267" w14:textId="77777777" w:rsidR="00C30376" w:rsidRDefault="00C30376" w:rsidP="00C70D6E"/>
          <w:p w14:paraId="0EC49578" w14:textId="77777777" w:rsidR="00C30376" w:rsidRDefault="00C30376" w:rsidP="00C70D6E"/>
          <w:p w14:paraId="26A6CD39" w14:textId="77777777" w:rsidR="00C30376" w:rsidRDefault="00C30376" w:rsidP="00C70D6E"/>
          <w:p w14:paraId="681BD920" w14:textId="77777777" w:rsidR="00C30376" w:rsidRDefault="00C30376" w:rsidP="00C70D6E"/>
          <w:p w14:paraId="0F657D2A" w14:textId="77777777" w:rsidR="00C30376" w:rsidRDefault="00C30376" w:rsidP="00C70D6E"/>
          <w:p w14:paraId="437F743F" w14:textId="77777777" w:rsidR="00C30376" w:rsidRDefault="00C30376" w:rsidP="00C70D6E"/>
          <w:p w14:paraId="0B9B7360" w14:textId="77777777" w:rsidR="00C30376" w:rsidRDefault="00C30376" w:rsidP="00C70D6E"/>
          <w:p w14:paraId="65A5DF39" w14:textId="77777777" w:rsidR="00C30376" w:rsidRDefault="00C30376" w:rsidP="00C70D6E"/>
          <w:p w14:paraId="27717423" w14:textId="77777777" w:rsidR="00C30376" w:rsidRDefault="00C30376" w:rsidP="00C70D6E"/>
          <w:p w14:paraId="468121CE" w14:textId="77777777" w:rsidR="00C30376" w:rsidRDefault="00C30376" w:rsidP="00C70D6E"/>
          <w:p w14:paraId="62FAB36D" w14:textId="77777777" w:rsidR="00C30376" w:rsidRDefault="00C30376" w:rsidP="00C70D6E"/>
          <w:p w14:paraId="46C24366" w14:textId="77777777" w:rsidR="00C30376" w:rsidRDefault="00C30376" w:rsidP="00C70D6E"/>
          <w:p w14:paraId="25A081FD" w14:textId="77777777" w:rsidR="00C30376" w:rsidRDefault="00C30376" w:rsidP="00C70D6E"/>
          <w:p w14:paraId="19A789E6" w14:textId="77777777" w:rsidR="00C30376" w:rsidRDefault="00C30376" w:rsidP="00C70D6E"/>
          <w:p w14:paraId="4B61FEDE" w14:textId="77777777" w:rsidR="00C30376" w:rsidRDefault="00C30376" w:rsidP="00C70D6E"/>
          <w:p w14:paraId="097B5AFA" w14:textId="77777777" w:rsidR="00C30376" w:rsidRDefault="00C30376" w:rsidP="00C70D6E"/>
          <w:p w14:paraId="5C5DD181" w14:textId="77777777" w:rsidR="00C30376" w:rsidRDefault="00C30376" w:rsidP="00C70D6E"/>
          <w:p w14:paraId="163B33E8" w14:textId="77777777" w:rsidR="00C30376" w:rsidRDefault="00C30376" w:rsidP="00C70D6E"/>
          <w:p w14:paraId="78431049" w14:textId="77777777" w:rsidR="00C30376" w:rsidRDefault="00C30376" w:rsidP="00C70D6E"/>
          <w:p w14:paraId="3FD4CBE3" w14:textId="77777777" w:rsidR="00C30376" w:rsidRDefault="00C30376" w:rsidP="00C70D6E"/>
          <w:p w14:paraId="619E979C" w14:textId="77777777" w:rsidR="00C30376" w:rsidRDefault="00C30376" w:rsidP="00C70D6E"/>
          <w:p w14:paraId="1C2B14D7" w14:textId="77777777" w:rsidR="00C30376" w:rsidRDefault="00C30376" w:rsidP="00C70D6E"/>
          <w:p w14:paraId="3BCB356D" w14:textId="77777777" w:rsidR="00C30376" w:rsidRDefault="00C30376" w:rsidP="00C70D6E"/>
          <w:p w14:paraId="7DCD6EB6" w14:textId="77777777" w:rsidR="00C30376" w:rsidRDefault="00C30376" w:rsidP="00C70D6E"/>
          <w:p w14:paraId="4D1D2D55" w14:textId="77777777" w:rsidR="00C30376" w:rsidRDefault="00C30376" w:rsidP="00C70D6E"/>
          <w:p w14:paraId="73610166" w14:textId="77777777" w:rsidR="00C30376" w:rsidRDefault="00C30376" w:rsidP="00C70D6E"/>
          <w:p w14:paraId="6B7F98FE" w14:textId="77777777" w:rsidR="00C30376" w:rsidRDefault="00C30376" w:rsidP="00C70D6E"/>
          <w:p w14:paraId="191D3AB1" w14:textId="77777777" w:rsidR="00C30376" w:rsidRDefault="00C30376" w:rsidP="00C70D6E"/>
          <w:p w14:paraId="116159DE" w14:textId="77777777" w:rsidR="00C30376" w:rsidRDefault="00C30376" w:rsidP="00C70D6E"/>
          <w:p w14:paraId="5EC14AA6" w14:textId="77777777" w:rsidR="00C30376" w:rsidRDefault="00C30376" w:rsidP="00C70D6E"/>
          <w:p w14:paraId="3859BA91" w14:textId="77777777" w:rsidR="00C30376" w:rsidRDefault="00C30376" w:rsidP="00C70D6E"/>
          <w:p w14:paraId="6557149B" w14:textId="77777777" w:rsidR="00C30376" w:rsidRDefault="00C30376" w:rsidP="00C70D6E"/>
        </w:tc>
        <w:tc>
          <w:tcPr>
            <w:tcW w:w="4252" w:type="dxa"/>
            <w:gridSpan w:val="2"/>
          </w:tcPr>
          <w:p w14:paraId="58BE6688" w14:textId="77777777" w:rsidR="00C30376" w:rsidRDefault="00C30376" w:rsidP="00C70D6E">
            <w:pPr>
              <w:rPr>
                <w:b/>
              </w:rPr>
            </w:pPr>
            <w:r>
              <w:rPr>
                <w:b/>
              </w:rPr>
              <w:t xml:space="preserve">PROCESO DE ENSEÑANZA APRENDIZAJE  </w:t>
            </w:r>
          </w:p>
          <w:p w14:paraId="1B7062A6" w14:textId="77777777" w:rsidR="00C30376" w:rsidRDefault="00C30376" w:rsidP="00C70D6E">
            <w:pPr>
              <w:jc w:val="center"/>
              <w:rPr>
                <w:b/>
              </w:rPr>
            </w:pPr>
            <w:r>
              <w:rPr>
                <w:b/>
              </w:rPr>
              <w:t xml:space="preserve">BLOQUE UNO </w:t>
            </w:r>
          </w:p>
          <w:p w14:paraId="41853BB8" w14:textId="77777777" w:rsidR="00C30376" w:rsidRDefault="00C30376" w:rsidP="00C70D6E">
            <w:pPr>
              <w:jc w:val="center"/>
              <w:rPr>
                <w:b/>
              </w:rPr>
            </w:pPr>
            <w:r>
              <w:rPr>
                <w:b/>
              </w:rPr>
              <w:t xml:space="preserve"> LENGUA Y CULTUR. ORIGEN HISTÓRICO DE LA LENGUA ESCRITA </w:t>
            </w:r>
          </w:p>
          <w:p w14:paraId="2F50CB46" w14:textId="77777777" w:rsidR="00C30376" w:rsidRDefault="00C30376" w:rsidP="00C70D6E">
            <w:pPr>
              <w:jc w:val="center"/>
              <w:rPr>
                <w:b/>
              </w:rPr>
            </w:pPr>
          </w:p>
          <w:p w14:paraId="49931691" w14:textId="77777777" w:rsidR="00C30376" w:rsidRDefault="00C30376" w:rsidP="00C70D6E">
            <w:pPr>
              <w:rPr>
                <w:b/>
              </w:rPr>
            </w:pPr>
            <w:r>
              <w:rPr>
                <w:b/>
              </w:rPr>
              <w:t>EXPLOREMOS LOS CONOCIMIENTOS</w:t>
            </w:r>
          </w:p>
          <w:p w14:paraId="2AD5A639" w14:textId="77777777" w:rsidR="00C30376" w:rsidRDefault="00C30376" w:rsidP="00C70D6E">
            <w:pPr>
              <w:rPr>
                <w:b/>
              </w:rPr>
            </w:pPr>
          </w:p>
          <w:p w14:paraId="6156A19C" w14:textId="77777777" w:rsidR="00C30376" w:rsidRDefault="00C30376" w:rsidP="00C30376">
            <w:pPr>
              <w:numPr>
                <w:ilvl w:val="0"/>
                <w:numId w:val="4"/>
              </w:numPr>
              <w:pBdr>
                <w:top w:val="none" w:sz="0" w:space="0" w:color="auto"/>
                <w:left w:val="none" w:sz="0" w:space="0" w:color="auto"/>
                <w:bottom w:val="none" w:sz="0" w:space="0" w:color="auto"/>
                <w:right w:val="none" w:sz="0" w:space="0" w:color="auto"/>
                <w:between w:val="none" w:sz="0" w:space="0" w:color="auto"/>
              </w:pBdr>
            </w:pPr>
            <w:r>
              <w:t>Trabajar en equipos.</w:t>
            </w:r>
          </w:p>
          <w:p w14:paraId="5382D3C2" w14:textId="77777777" w:rsidR="00C30376" w:rsidRDefault="00C30376" w:rsidP="00C30376">
            <w:pPr>
              <w:numPr>
                <w:ilvl w:val="0"/>
                <w:numId w:val="4"/>
              </w:numPr>
              <w:pBdr>
                <w:top w:val="none" w:sz="0" w:space="0" w:color="auto"/>
                <w:left w:val="none" w:sz="0" w:space="0" w:color="auto"/>
                <w:bottom w:val="none" w:sz="0" w:space="0" w:color="auto"/>
                <w:right w:val="none" w:sz="0" w:space="0" w:color="auto"/>
                <w:between w:val="none" w:sz="0" w:space="0" w:color="auto"/>
              </w:pBdr>
            </w:pPr>
            <w:r>
              <w:t>Comentar sobre imagénes de la antigüedad.</w:t>
            </w:r>
          </w:p>
          <w:p w14:paraId="5D029D81" w14:textId="77777777" w:rsidR="00C30376" w:rsidRDefault="00C30376" w:rsidP="00C30376">
            <w:pPr>
              <w:numPr>
                <w:ilvl w:val="0"/>
                <w:numId w:val="4"/>
              </w:numPr>
              <w:pBdr>
                <w:top w:val="none" w:sz="0" w:space="0" w:color="auto"/>
                <w:left w:val="none" w:sz="0" w:space="0" w:color="auto"/>
                <w:bottom w:val="none" w:sz="0" w:space="0" w:color="auto"/>
                <w:right w:val="none" w:sz="0" w:space="0" w:color="auto"/>
                <w:between w:val="none" w:sz="0" w:space="0" w:color="auto"/>
              </w:pBdr>
            </w:pPr>
            <w:r>
              <w:t>Dialogar sobre el cambio de las formas de escritura.</w:t>
            </w:r>
          </w:p>
          <w:p w14:paraId="48614A82" w14:textId="77777777" w:rsidR="00C30376" w:rsidRDefault="00C30376" w:rsidP="00C30376">
            <w:pPr>
              <w:numPr>
                <w:ilvl w:val="0"/>
                <w:numId w:val="4"/>
              </w:numPr>
              <w:pBdr>
                <w:top w:val="none" w:sz="0" w:space="0" w:color="auto"/>
                <w:left w:val="none" w:sz="0" w:space="0" w:color="auto"/>
                <w:bottom w:val="none" w:sz="0" w:space="0" w:color="auto"/>
                <w:right w:val="none" w:sz="0" w:space="0" w:color="auto"/>
                <w:between w:val="none" w:sz="0" w:space="0" w:color="auto"/>
              </w:pBdr>
            </w:pPr>
            <w:r>
              <w:t>Reflexionar sobre la importancia de los textos escritos en la actualidad.</w:t>
            </w:r>
          </w:p>
          <w:p w14:paraId="5774459A" w14:textId="77777777" w:rsidR="00C30376" w:rsidRDefault="00C30376" w:rsidP="00C70D6E">
            <w:pPr>
              <w:ind w:left="720"/>
            </w:pPr>
          </w:p>
          <w:p w14:paraId="229EFFC3" w14:textId="77777777" w:rsidR="00C30376" w:rsidRDefault="00C30376" w:rsidP="00C70D6E">
            <w:pPr>
              <w:rPr>
                <w:b/>
              </w:rPr>
            </w:pPr>
            <w:r>
              <w:rPr>
                <w:b/>
              </w:rPr>
              <w:t xml:space="preserve">CONSTRUYO MIS CONOCIMIENTOS </w:t>
            </w:r>
          </w:p>
          <w:p w14:paraId="48C69503" w14:textId="77777777" w:rsidR="00C30376" w:rsidRDefault="00C30376" w:rsidP="00C30376">
            <w:pPr>
              <w:numPr>
                <w:ilvl w:val="0"/>
                <w:numId w:val="5"/>
              </w:numPr>
              <w:pBdr>
                <w:top w:val="none" w:sz="0" w:space="0" w:color="auto"/>
                <w:left w:val="none" w:sz="0" w:space="0" w:color="auto"/>
                <w:bottom w:val="none" w:sz="0" w:space="0" w:color="auto"/>
                <w:right w:val="none" w:sz="0" w:space="0" w:color="auto"/>
                <w:between w:val="none" w:sz="0" w:space="0" w:color="auto"/>
              </w:pBdr>
              <w:contextualSpacing/>
            </w:pPr>
            <w:r>
              <w:t>Determinar la manera en que ha contribuido la invención de la escritura al desarrollo de la sociedad.</w:t>
            </w:r>
          </w:p>
          <w:p w14:paraId="054F5E46" w14:textId="77777777" w:rsidR="00C30376" w:rsidRDefault="00C30376" w:rsidP="00C30376">
            <w:pPr>
              <w:numPr>
                <w:ilvl w:val="0"/>
                <w:numId w:val="5"/>
              </w:numPr>
              <w:pBdr>
                <w:top w:val="none" w:sz="0" w:space="0" w:color="auto"/>
                <w:left w:val="none" w:sz="0" w:space="0" w:color="auto"/>
                <w:bottom w:val="none" w:sz="0" w:space="0" w:color="auto"/>
                <w:right w:val="none" w:sz="0" w:space="0" w:color="auto"/>
                <w:between w:val="none" w:sz="0" w:space="0" w:color="auto"/>
              </w:pBdr>
              <w:contextualSpacing/>
            </w:pPr>
            <w:r>
              <w:t>Reflexionar sobre la conservación de libros para el futuro.</w:t>
            </w:r>
          </w:p>
          <w:p w14:paraId="50E05029" w14:textId="77777777" w:rsidR="00C30376" w:rsidRDefault="00C30376" w:rsidP="00C30376">
            <w:pPr>
              <w:numPr>
                <w:ilvl w:val="0"/>
                <w:numId w:val="5"/>
              </w:numPr>
              <w:pBdr>
                <w:top w:val="none" w:sz="0" w:space="0" w:color="auto"/>
                <w:left w:val="none" w:sz="0" w:space="0" w:color="auto"/>
                <w:bottom w:val="none" w:sz="0" w:space="0" w:color="auto"/>
                <w:right w:val="none" w:sz="0" w:space="0" w:color="auto"/>
                <w:between w:val="none" w:sz="0" w:space="0" w:color="auto"/>
              </w:pBdr>
              <w:contextualSpacing/>
            </w:pPr>
            <w:r>
              <w:t>Consultar libros en internet con letras en alfabetos antiguos, determinando las diferencias y semejanzas de estos con el alfabeto actual.</w:t>
            </w:r>
          </w:p>
          <w:p w14:paraId="48701F98" w14:textId="77777777" w:rsidR="00C30376" w:rsidRDefault="00C30376" w:rsidP="00C30376">
            <w:pPr>
              <w:numPr>
                <w:ilvl w:val="0"/>
                <w:numId w:val="5"/>
              </w:numPr>
              <w:pBdr>
                <w:top w:val="none" w:sz="0" w:space="0" w:color="auto"/>
                <w:left w:val="none" w:sz="0" w:space="0" w:color="auto"/>
                <w:bottom w:val="none" w:sz="0" w:space="0" w:color="auto"/>
                <w:right w:val="none" w:sz="0" w:space="0" w:color="auto"/>
                <w:between w:val="none" w:sz="0" w:space="0" w:color="auto"/>
              </w:pBdr>
              <w:contextualSpacing/>
            </w:pPr>
            <w:r>
              <w:t>Definir qué es la lengua escrita, sus características y su importancia.</w:t>
            </w:r>
          </w:p>
          <w:p w14:paraId="1078D6E0" w14:textId="77777777" w:rsidR="00C30376" w:rsidRDefault="00C30376" w:rsidP="00C30376">
            <w:pPr>
              <w:numPr>
                <w:ilvl w:val="0"/>
                <w:numId w:val="5"/>
              </w:numPr>
              <w:pBdr>
                <w:top w:val="none" w:sz="0" w:space="0" w:color="auto"/>
                <w:left w:val="none" w:sz="0" w:space="0" w:color="auto"/>
                <w:bottom w:val="none" w:sz="0" w:space="0" w:color="auto"/>
                <w:right w:val="none" w:sz="0" w:space="0" w:color="auto"/>
                <w:between w:val="none" w:sz="0" w:space="0" w:color="auto"/>
              </w:pBdr>
              <w:contextualSpacing/>
            </w:pPr>
            <w:r>
              <w:t>Investigar sobre la escritura griega, determinando su origen, sistema de escritura y sus cambios.</w:t>
            </w:r>
          </w:p>
          <w:p w14:paraId="06D7FBE3" w14:textId="77777777" w:rsidR="00C30376" w:rsidRDefault="00C30376" w:rsidP="00C30376">
            <w:pPr>
              <w:numPr>
                <w:ilvl w:val="0"/>
                <w:numId w:val="5"/>
              </w:numPr>
              <w:pBdr>
                <w:top w:val="none" w:sz="0" w:space="0" w:color="auto"/>
                <w:left w:val="none" w:sz="0" w:space="0" w:color="auto"/>
                <w:bottom w:val="none" w:sz="0" w:space="0" w:color="auto"/>
                <w:right w:val="none" w:sz="0" w:space="0" w:color="auto"/>
                <w:between w:val="none" w:sz="0" w:space="0" w:color="auto"/>
              </w:pBdr>
              <w:contextualSpacing/>
            </w:pPr>
            <w:r>
              <w:t>Conocer las distintas manifestaciones culturales.</w:t>
            </w:r>
          </w:p>
          <w:p w14:paraId="26E6E2E5" w14:textId="77777777" w:rsidR="00C30376" w:rsidRDefault="00C30376" w:rsidP="00C30376">
            <w:pPr>
              <w:numPr>
                <w:ilvl w:val="0"/>
                <w:numId w:val="5"/>
              </w:numPr>
              <w:pBdr>
                <w:top w:val="none" w:sz="0" w:space="0" w:color="auto"/>
                <w:left w:val="none" w:sz="0" w:space="0" w:color="auto"/>
                <w:bottom w:val="none" w:sz="0" w:space="0" w:color="auto"/>
                <w:right w:val="none" w:sz="0" w:space="0" w:color="auto"/>
                <w:between w:val="none" w:sz="0" w:space="0" w:color="auto"/>
              </w:pBdr>
              <w:contextualSpacing/>
            </w:pPr>
            <w:r>
              <w:t>Crear ideogramas, usando gráficos recortados de revistas.</w:t>
            </w:r>
          </w:p>
          <w:p w14:paraId="029B4436" w14:textId="77777777" w:rsidR="00C30376" w:rsidRDefault="00C30376" w:rsidP="00C70D6E">
            <w:pPr>
              <w:rPr>
                <w:b/>
              </w:rPr>
            </w:pPr>
          </w:p>
          <w:p w14:paraId="19947701" w14:textId="77777777" w:rsidR="00C30376" w:rsidRDefault="00C30376" w:rsidP="00C70D6E">
            <w:r>
              <w:rPr>
                <w:b/>
              </w:rPr>
              <w:t xml:space="preserve">APLICO Y VERIFICO MIS CONOCIMIENTOS </w:t>
            </w:r>
            <w:r>
              <w:t xml:space="preserve"> </w:t>
            </w:r>
          </w:p>
          <w:p w14:paraId="6FA61B5C" w14:textId="77777777" w:rsidR="00C30376" w:rsidRDefault="00C30376" w:rsidP="00C30376">
            <w:pPr>
              <w:numPr>
                <w:ilvl w:val="0"/>
                <w:numId w:val="6"/>
              </w:numPr>
              <w:pBdr>
                <w:top w:val="none" w:sz="0" w:space="0" w:color="auto"/>
                <w:left w:val="none" w:sz="0" w:space="0" w:color="auto"/>
                <w:bottom w:val="none" w:sz="0" w:space="0" w:color="auto"/>
                <w:right w:val="none" w:sz="0" w:space="0" w:color="auto"/>
                <w:between w:val="none" w:sz="0" w:space="0" w:color="auto"/>
              </w:pBdr>
              <w:ind w:left="360"/>
            </w:pPr>
            <w:r>
              <w:t>Identificar características de la lengua escrita.</w:t>
            </w:r>
          </w:p>
          <w:p w14:paraId="52747987" w14:textId="77777777" w:rsidR="00C30376" w:rsidRDefault="00C30376" w:rsidP="00C30376">
            <w:pPr>
              <w:numPr>
                <w:ilvl w:val="0"/>
                <w:numId w:val="6"/>
              </w:numPr>
              <w:pBdr>
                <w:top w:val="none" w:sz="0" w:space="0" w:color="auto"/>
                <w:left w:val="none" w:sz="0" w:space="0" w:color="auto"/>
                <w:bottom w:val="none" w:sz="0" w:space="0" w:color="auto"/>
                <w:right w:val="none" w:sz="0" w:space="0" w:color="auto"/>
                <w:between w:val="none" w:sz="0" w:space="0" w:color="auto"/>
              </w:pBdr>
              <w:ind w:left="360"/>
            </w:pPr>
            <w:r>
              <w:t>Establecer las ventajas que proporciona la lengua escrita.</w:t>
            </w:r>
          </w:p>
          <w:p w14:paraId="59671977" w14:textId="77777777" w:rsidR="00C30376" w:rsidRDefault="00C30376" w:rsidP="00C30376">
            <w:pPr>
              <w:numPr>
                <w:ilvl w:val="0"/>
                <w:numId w:val="6"/>
              </w:numPr>
              <w:pBdr>
                <w:top w:val="none" w:sz="0" w:space="0" w:color="auto"/>
                <w:left w:val="none" w:sz="0" w:space="0" w:color="auto"/>
                <w:bottom w:val="none" w:sz="0" w:space="0" w:color="auto"/>
                <w:right w:val="none" w:sz="0" w:space="0" w:color="auto"/>
                <w:between w:val="none" w:sz="0" w:space="0" w:color="auto"/>
              </w:pBdr>
              <w:ind w:left="360"/>
            </w:pPr>
            <w:r>
              <w:t>Identificar medios de comunicación escrita.</w:t>
            </w:r>
          </w:p>
          <w:p w14:paraId="6348D9DF" w14:textId="77777777" w:rsidR="00C30376" w:rsidRDefault="00C30376" w:rsidP="00C70D6E">
            <w:pPr>
              <w:rPr>
                <w:b/>
              </w:rPr>
            </w:pPr>
          </w:p>
          <w:p w14:paraId="7CDB3293" w14:textId="77777777" w:rsidR="00C30376" w:rsidRDefault="00C30376" w:rsidP="00C70D6E">
            <w:pPr>
              <w:jc w:val="center"/>
              <w:rPr>
                <w:b/>
              </w:rPr>
            </w:pPr>
          </w:p>
          <w:p w14:paraId="00302732" w14:textId="77777777" w:rsidR="00C30376" w:rsidRDefault="00C30376" w:rsidP="00C70D6E">
            <w:pPr>
              <w:jc w:val="center"/>
              <w:rPr>
                <w:b/>
              </w:rPr>
            </w:pPr>
            <w:r>
              <w:rPr>
                <w:b/>
              </w:rPr>
              <w:t>PROCESO DE ENSEÑANZA APRENDIZAJE</w:t>
            </w:r>
          </w:p>
          <w:p w14:paraId="525C4AF5" w14:textId="77777777" w:rsidR="00C30376" w:rsidRDefault="00C30376" w:rsidP="00C70D6E">
            <w:pPr>
              <w:jc w:val="center"/>
              <w:rPr>
                <w:b/>
              </w:rPr>
            </w:pPr>
            <w:r>
              <w:rPr>
                <w:b/>
              </w:rPr>
              <w:t>BLOQUE DOS: COMUNICACIÓN ORAL. LA EXPOSICIÓN ORAL</w:t>
            </w:r>
          </w:p>
          <w:p w14:paraId="39B46FC6" w14:textId="77777777" w:rsidR="00C30376" w:rsidRDefault="00C30376" w:rsidP="00C70D6E">
            <w:pPr>
              <w:jc w:val="center"/>
              <w:rPr>
                <w:b/>
              </w:rPr>
            </w:pPr>
          </w:p>
          <w:p w14:paraId="5A30CDD4" w14:textId="77777777" w:rsidR="00C30376" w:rsidRDefault="00C30376" w:rsidP="00C70D6E">
            <w:pPr>
              <w:rPr>
                <w:b/>
              </w:rPr>
            </w:pPr>
            <w:r>
              <w:rPr>
                <w:b/>
              </w:rPr>
              <w:t xml:space="preserve">EXPLOREMOS LOS CONOCIMIENTOS </w:t>
            </w:r>
          </w:p>
          <w:p w14:paraId="1D55221F" w14:textId="77777777" w:rsidR="00C30376" w:rsidRDefault="00C30376" w:rsidP="00C30376">
            <w:pPr>
              <w:numPr>
                <w:ilvl w:val="0"/>
                <w:numId w:val="7"/>
              </w:numPr>
              <w:pBdr>
                <w:top w:val="none" w:sz="0" w:space="0" w:color="auto"/>
                <w:left w:val="none" w:sz="0" w:space="0" w:color="auto"/>
                <w:bottom w:val="none" w:sz="0" w:space="0" w:color="auto"/>
                <w:right w:val="none" w:sz="0" w:space="0" w:color="auto"/>
                <w:between w:val="none" w:sz="0" w:space="0" w:color="auto"/>
              </w:pBdr>
              <w:contextualSpacing/>
            </w:pPr>
            <w:r>
              <w:t>Formar grupos de cinco estudiantes.</w:t>
            </w:r>
          </w:p>
          <w:p w14:paraId="660ACC83" w14:textId="77777777" w:rsidR="00C30376" w:rsidRDefault="00C30376" w:rsidP="00C30376">
            <w:pPr>
              <w:numPr>
                <w:ilvl w:val="0"/>
                <w:numId w:val="7"/>
              </w:numPr>
              <w:pBdr>
                <w:top w:val="none" w:sz="0" w:space="0" w:color="auto"/>
                <w:left w:val="none" w:sz="0" w:space="0" w:color="auto"/>
                <w:bottom w:val="none" w:sz="0" w:space="0" w:color="auto"/>
                <w:right w:val="none" w:sz="0" w:space="0" w:color="auto"/>
                <w:between w:val="none" w:sz="0" w:space="0" w:color="auto"/>
              </w:pBdr>
              <w:contextualSpacing/>
            </w:pPr>
            <w:r>
              <w:t>Dramatizar situaciones de la vida cotidiana.</w:t>
            </w:r>
          </w:p>
          <w:p w14:paraId="4754A1D8" w14:textId="77777777" w:rsidR="00C30376" w:rsidRDefault="00C30376" w:rsidP="00C70D6E">
            <w:r>
              <w:rPr>
                <w:b/>
              </w:rPr>
              <w:t xml:space="preserve">CONSTRUYO MIS CONOCIMIENTOS </w:t>
            </w:r>
          </w:p>
          <w:p w14:paraId="14D1B6A9" w14:textId="77777777" w:rsidR="00C30376" w:rsidRDefault="00C30376" w:rsidP="00C30376">
            <w:pPr>
              <w:numPr>
                <w:ilvl w:val="0"/>
                <w:numId w:val="8"/>
              </w:numPr>
              <w:pBdr>
                <w:top w:val="none" w:sz="0" w:space="0" w:color="auto"/>
                <w:left w:val="none" w:sz="0" w:space="0" w:color="auto"/>
                <w:bottom w:val="none" w:sz="0" w:space="0" w:color="auto"/>
                <w:right w:val="none" w:sz="0" w:space="0" w:color="auto"/>
                <w:between w:val="none" w:sz="0" w:space="0" w:color="auto"/>
              </w:pBdr>
              <w:contextualSpacing/>
            </w:pPr>
            <w:r>
              <w:t>Determinar la importancia por la que el expositor debe conocer el tema a exponer.</w:t>
            </w:r>
          </w:p>
          <w:p w14:paraId="4C59270B" w14:textId="77777777" w:rsidR="00C30376" w:rsidRDefault="00C30376" w:rsidP="00C30376">
            <w:pPr>
              <w:numPr>
                <w:ilvl w:val="0"/>
                <w:numId w:val="8"/>
              </w:numPr>
              <w:pBdr>
                <w:top w:val="none" w:sz="0" w:space="0" w:color="auto"/>
                <w:left w:val="none" w:sz="0" w:space="0" w:color="auto"/>
                <w:bottom w:val="none" w:sz="0" w:space="0" w:color="auto"/>
                <w:right w:val="none" w:sz="0" w:space="0" w:color="auto"/>
                <w:between w:val="none" w:sz="0" w:space="0" w:color="auto"/>
              </w:pBdr>
              <w:contextualSpacing/>
            </w:pPr>
            <w:r>
              <w:t>Identificar las cualidades para un expositor</w:t>
            </w:r>
          </w:p>
          <w:p w14:paraId="133BACF0" w14:textId="77777777" w:rsidR="00C30376" w:rsidRDefault="00C30376" w:rsidP="00C30376">
            <w:pPr>
              <w:numPr>
                <w:ilvl w:val="0"/>
                <w:numId w:val="8"/>
              </w:numPr>
              <w:pBdr>
                <w:top w:val="none" w:sz="0" w:space="0" w:color="auto"/>
                <w:left w:val="none" w:sz="0" w:space="0" w:color="auto"/>
                <w:bottom w:val="none" w:sz="0" w:space="0" w:color="auto"/>
                <w:right w:val="none" w:sz="0" w:space="0" w:color="auto"/>
                <w:between w:val="none" w:sz="0" w:space="0" w:color="auto"/>
              </w:pBdr>
              <w:contextualSpacing/>
            </w:pPr>
            <w:r>
              <w:t>Consultar sobre los pasos para realizar una buena exposición oral.</w:t>
            </w:r>
          </w:p>
          <w:p w14:paraId="736621CA" w14:textId="77777777" w:rsidR="00C30376" w:rsidRDefault="00C30376" w:rsidP="00C30376">
            <w:pPr>
              <w:numPr>
                <w:ilvl w:val="0"/>
                <w:numId w:val="8"/>
              </w:numPr>
              <w:pBdr>
                <w:top w:val="none" w:sz="0" w:space="0" w:color="auto"/>
                <w:left w:val="none" w:sz="0" w:space="0" w:color="auto"/>
                <w:bottom w:val="none" w:sz="0" w:space="0" w:color="auto"/>
                <w:right w:val="none" w:sz="0" w:space="0" w:color="auto"/>
                <w:between w:val="none" w:sz="0" w:space="0" w:color="auto"/>
              </w:pBdr>
              <w:contextualSpacing/>
            </w:pPr>
            <w:r>
              <w:t>Definir qué es la exposición oral, su importancia y sus características.</w:t>
            </w:r>
          </w:p>
          <w:p w14:paraId="302B41D6" w14:textId="77777777" w:rsidR="00C30376" w:rsidRDefault="00C30376" w:rsidP="00C30376">
            <w:pPr>
              <w:numPr>
                <w:ilvl w:val="0"/>
                <w:numId w:val="8"/>
              </w:numPr>
              <w:pBdr>
                <w:top w:val="none" w:sz="0" w:space="0" w:color="auto"/>
                <w:left w:val="none" w:sz="0" w:space="0" w:color="auto"/>
                <w:bottom w:val="none" w:sz="0" w:space="0" w:color="auto"/>
                <w:right w:val="none" w:sz="0" w:space="0" w:color="auto"/>
                <w:between w:val="none" w:sz="0" w:space="0" w:color="auto"/>
              </w:pBdr>
              <w:contextualSpacing/>
            </w:pPr>
            <w:r>
              <w:t>Conocer el proceso para realizar una exposición oral, cómo se estructura, y la importancia de los recursos audiovisuales para la exposición oral.</w:t>
            </w:r>
          </w:p>
          <w:p w14:paraId="06898789" w14:textId="77777777" w:rsidR="00C30376" w:rsidRDefault="00C30376" w:rsidP="00C30376">
            <w:pPr>
              <w:numPr>
                <w:ilvl w:val="0"/>
                <w:numId w:val="8"/>
              </w:numPr>
              <w:pBdr>
                <w:top w:val="none" w:sz="0" w:space="0" w:color="auto"/>
                <w:left w:val="none" w:sz="0" w:space="0" w:color="auto"/>
                <w:bottom w:val="none" w:sz="0" w:space="0" w:color="auto"/>
                <w:right w:val="none" w:sz="0" w:space="0" w:color="auto"/>
                <w:between w:val="none" w:sz="0" w:space="0" w:color="auto"/>
              </w:pBdr>
              <w:contextualSpacing/>
            </w:pPr>
            <w:r>
              <w:t>Explicar qué son los esquemas expositivos y sus tipos.</w:t>
            </w:r>
          </w:p>
          <w:p w14:paraId="65214F9C" w14:textId="77777777" w:rsidR="00C30376" w:rsidRDefault="00C30376" w:rsidP="00C30376">
            <w:pPr>
              <w:numPr>
                <w:ilvl w:val="0"/>
                <w:numId w:val="8"/>
              </w:numPr>
              <w:pBdr>
                <w:top w:val="none" w:sz="0" w:space="0" w:color="auto"/>
                <w:left w:val="none" w:sz="0" w:space="0" w:color="auto"/>
                <w:bottom w:val="none" w:sz="0" w:space="0" w:color="auto"/>
                <w:right w:val="none" w:sz="0" w:space="0" w:color="auto"/>
                <w:between w:val="none" w:sz="0" w:space="0" w:color="auto"/>
              </w:pBdr>
              <w:contextualSpacing/>
            </w:pPr>
            <w:r>
              <w:t>Realizar una exposición oral siguiendo el proceso debido y usando los recursos audiovisuales y esquemas necesarios.</w:t>
            </w:r>
          </w:p>
          <w:p w14:paraId="49F80064" w14:textId="77777777" w:rsidR="00C30376" w:rsidRDefault="00C30376" w:rsidP="00C70D6E"/>
          <w:p w14:paraId="4A33EBAC" w14:textId="77777777" w:rsidR="00C30376" w:rsidRDefault="00C30376" w:rsidP="00C70D6E">
            <w:r>
              <w:rPr>
                <w:b/>
              </w:rPr>
              <w:t xml:space="preserve">APLICO Y VERIFICO MIS CONOCIMIENTOS </w:t>
            </w:r>
            <w:r>
              <w:t xml:space="preserve"> </w:t>
            </w:r>
          </w:p>
          <w:p w14:paraId="44E4FC2D" w14:textId="77777777" w:rsidR="00C30376" w:rsidRDefault="00C30376" w:rsidP="00C30376">
            <w:pPr>
              <w:numPr>
                <w:ilvl w:val="0"/>
                <w:numId w:val="9"/>
              </w:numPr>
              <w:pBdr>
                <w:top w:val="none" w:sz="0" w:space="0" w:color="auto"/>
                <w:left w:val="none" w:sz="0" w:space="0" w:color="auto"/>
                <w:bottom w:val="none" w:sz="0" w:space="0" w:color="auto"/>
                <w:right w:val="none" w:sz="0" w:space="0" w:color="auto"/>
                <w:between w:val="none" w:sz="0" w:space="0" w:color="auto"/>
              </w:pBdr>
              <w:contextualSpacing/>
            </w:pPr>
            <w:r>
              <w:t>Identificar, mediante ilustraciones, la actitud de un expositor.</w:t>
            </w:r>
          </w:p>
          <w:p w14:paraId="1FAB2A42" w14:textId="77777777" w:rsidR="00C30376" w:rsidRDefault="00C30376" w:rsidP="00C30376">
            <w:pPr>
              <w:numPr>
                <w:ilvl w:val="0"/>
                <w:numId w:val="9"/>
              </w:numPr>
              <w:pBdr>
                <w:top w:val="none" w:sz="0" w:space="0" w:color="auto"/>
                <w:left w:val="none" w:sz="0" w:space="0" w:color="auto"/>
                <w:bottom w:val="none" w:sz="0" w:space="0" w:color="auto"/>
                <w:right w:val="none" w:sz="0" w:space="0" w:color="auto"/>
                <w:between w:val="none" w:sz="0" w:space="0" w:color="auto"/>
              </w:pBdr>
              <w:contextualSpacing/>
            </w:pPr>
            <w:r>
              <w:t>Determinar las ventajas del uso de esquemas expositivos.</w:t>
            </w:r>
          </w:p>
          <w:p w14:paraId="0480ECA3" w14:textId="77777777" w:rsidR="00C30376" w:rsidRDefault="00C30376" w:rsidP="00C30376">
            <w:pPr>
              <w:numPr>
                <w:ilvl w:val="0"/>
                <w:numId w:val="9"/>
              </w:numPr>
              <w:pBdr>
                <w:top w:val="none" w:sz="0" w:space="0" w:color="auto"/>
                <w:left w:val="none" w:sz="0" w:space="0" w:color="auto"/>
                <w:bottom w:val="none" w:sz="0" w:space="0" w:color="auto"/>
                <w:right w:val="none" w:sz="0" w:space="0" w:color="auto"/>
                <w:between w:val="none" w:sz="0" w:space="0" w:color="auto"/>
              </w:pBdr>
              <w:contextualSpacing/>
            </w:pPr>
            <w:r>
              <w:t>Realizar una exposición oral en grupos con el debido proceso y las herramientas necesarias.</w:t>
            </w:r>
          </w:p>
          <w:p w14:paraId="6102E7B4" w14:textId="77777777" w:rsidR="00C30376" w:rsidRDefault="00C30376" w:rsidP="00C70D6E">
            <w:pPr>
              <w:rPr>
                <w:b/>
              </w:rPr>
            </w:pPr>
          </w:p>
          <w:p w14:paraId="477FD0F6" w14:textId="77777777" w:rsidR="00C30376" w:rsidRDefault="00C30376" w:rsidP="00C70D6E">
            <w:pPr>
              <w:jc w:val="center"/>
              <w:rPr>
                <w:b/>
              </w:rPr>
            </w:pPr>
            <w:r>
              <w:rPr>
                <w:b/>
              </w:rPr>
              <w:t>PROCESO DE ENSEÑANZA APRENDIZAJE</w:t>
            </w:r>
          </w:p>
          <w:p w14:paraId="0D804EC7" w14:textId="77777777" w:rsidR="00C30376" w:rsidRDefault="00C30376" w:rsidP="00C70D6E">
            <w:pPr>
              <w:jc w:val="center"/>
              <w:rPr>
                <w:b/>
              </w:rPr>
            </w:pPr>
            <w:r>
              <w:rPr>
                <w:b/>
              </w:rPr>
              <w:t>BLOQUE TRES: LECTURA. IMPORTANCIA Y UTILIDADES DE LA LECTURA</w:t>
            </w:r>
          </w:p>
          <w:p w14:paraId="0E5AE0DE" w14:textId="77777777" w:rsidR="00C30376" w:rsidRDefault="00C30376" w:rsidP="00C70D6E">
            <w:pPr>
              <w:rPr>
                <w:b/>
              </w:rPr>
            </w:pPr>
          </w:p>
          <w:p w14:paraId="4F715D72" w14:textId="77777777" w:rsidR="00C30376" w:rsidRDefault="00C30376" w:rsidP="00C70D6E">
            <w:pPr>
              <w:rPr>
                <w:b/>
              </w:rPr>
            </w:pPr>
            <w:r>
              <w:rPr>
                <w:b/>
              </w:rPr>
              <w:t xml:space="preserve">EXPLOREMOS LOS CONOCIMIENTOS </w:t>
            </w:r>
          </w:p>
          <w:p w14:paraId="4B1AAC1D" w14:textId="77777777" w:rsidR="00C30376" w:rsidRDefault="00C30376" w:rsidP="00C30376">
            <w:pPr>
              <w:numPr>
                <w:ilvl w:val="0"/>
                <w:numId w:val="10"/>
              </w:numPr>
              <w:pBdr>
                <w:top w:val="none" w:sz="0" w:space="0" w:color="auto"/>
                <w:left w:val="none" w:sz="0" w:space="0" w:color="auto"/>
                <w:bottom w:val="none" w:sz="0" w:space="0" w:color="auto"/>
                <w:right w:val="none" w:sz="0" w:space="0" w:color="auto"/>
                <w:between w:val="none" w:sz="0" w:space="0" w:color="auto"/>
              </w:pBdr>
              <w:contextualSpacing/>
            </w:pPr>
            <w:r>
              <w:t>Trabajar en grupos de cinco estudiantes.</w:t>
            </w:r>
          </w:p>
          <w:p w14:paraId="5949BC3C" w14:textId="77777777" w:rsidR="00C30376" w:rsidRDefault="00C30376" w:rsidP="00C30376">
            <w:pPr>
              <w:numPr>
                <w:ilvl w:val="0"/>
                <w:numId w:val="10"/>
              </w:numPr>
              <w:pBdr>
                <w:top w:val="none" w:sz="0" w:space="0" w:color="auto"/>
                <w:left w:val="none" w:sz="0" w:space="0" w:color="auto"/>
                <w:bottom w:val="none" w:sz="0" w:space="0" w:color="auto"/>
                <w:right w:val="none" w:sz="0" w:space="0" w:color="auto"/>
                <w:between w:val="none" w:sz="0" w:space="0" w:color="auto"/>
              </w:pBdr>
              <w:contextualSpacing/>
            </w:pPr>
            <w:r>
              <w:t>Identificar el tema de una publicidad, mediante el uso de imágenes publicitarias.</w:t>
            </w:r>
          </w:p>
          <w:p w14:paraId="7CC7329E" w14:textId="77777777" w:rsidR="00C30376" w:rsidRDefault="00C30376" w:rsidP="00C30376">
            <w:pPr>
              <w:numPr>
                <w:ilvl w:val="0"/>
                <w:numId w:val="10"/>
              </w:numPr>
              <w:pBdr>
                <w:top w:val="none" w:sz="0" w:space="0" w:color="auto"/>
                <w:left w:val="none" w:sz="0" w:space="0" w:color="auto"/>
                <w:bottom w:val="none" w:sz="0" w:space="0" w:color="auto"/>
                <w:right w:val="none" w:sz="0" w:space="0" w:color="auto"/>
                <w:between w:val="none" w:sz="0" w:space="0" w:color="auto"/>
              </w:pBdr>
              <w:contextualSpacing/>
            </w:pPr>
            <w:r>
              <w:t>Analizar los distintos formatos y mensajes publicitarios.</w:t>
            </w:r>
          </w:p>
          <w:p w14:paraId="00EDDC07" w14:textId="77777777" w:rsidR="00C30376" w:rsidRDefault="00C30376" w:rsidP="00C30376">
            <w:pPr>
              <w:numPr>
                <w:ilvl w:val="0"/>
                <w:numId w:val="10"/>
              </w:numPr>
              <w:pBdr>
                <w:top w:val="none" w:sz="0" w:space="0" w:color="auto"/>
                <w:left w:val="none" w:sz="0" w:space="0" w:color="auto"/>
                <w:bottom w:val="none" w:sz="0" w:space="0" w:color="auto"/>
                <w:right w:val="none" w:sz="0" w:space="0" w:color="auto"/>
                <w:between w:val="none" w:sz="0" w:space="0" w:color="auto"/>
              </w:pBdr>
              <w:contextualSpacing/>
            </w:pPr>
            <w:r>
              <w:t>Diferenciar entre un folleto y un libro.</w:t>
            </w:r>
          </w:p>
          <w:p w14:paraId="401E9923" w14:textId="77777777" w:rsidR="00C30376" w:rsidRDefault="00C30376" w:rsidP="00C70D6E"/>
          <w:p w14:paraId="70E5AE14" w14:textId="77777777" w:rsidR="00C30376" w:rsidRDefault="00C30376" w:rsidP="00C70D6E">
            <w:pPr>
              <w:rPr>
                <w:b/>
              </w:rPr>
            </w:pPr>
          </w:p>
          <w:p w14:paraId="36541CD1" w14:textId="77777777" w:rsidR="00C30376" w:rsidRDefault="00C30376" w:rsidP="00C70D6E">
            <w:pPr>
              <w:rPr>
                <w:color w:val="FF0000"/>
              </w:rPr>
            </w:pPr>
            <w:r>
              <w:rPr>
                <w:b/>
              </w:rPr>
              <w:t>CONSTRUYO MIS CONOCIMIENTOS</w:t>
            </w:r>
            <w:r>
              <w:rPr>
                <w:b/>
                <w:color w:val="FF0000"/>
              </w:rPr>
              <w:t xml:space="preserve"> </w:t>
            </w:r>
          </w:p>
          <w:p w14:paraId="53E258F6" w14:textId="77777777" w:rsidR="00C30376" w:rsidRDefault="00C30376" w:rsidP="00C30376">
            <w:pPr>
              <w:numPr>
                <w:ilvl w:val="0"/>
                <w:numId w:val="10"/>
              </w:numPr>
              <w:pBdr>
                <w:top w:val="none" w:sz="0" w:space="0" w:color="auto"/>
                <w:left w:val="none" w:sz="0" w:space="0" w:color="auto"/>
                <w:bottom w:val="none" w:sz="0" w:space="0" w:color="auto"/>
                <w:right w:val="none" w:sz="0" w:space="0" w:color="auto"/>
                <w:between w:val="none" w:sz="0" w:space="0" w:color="auto"/>
              </w:pBdr>
              <w:contextualSpacing/>
            </w:pPr>
            <w:r>
              <w:t>Identificar los aspectos tomados en cuenta para la explicación de los elementos de la publicidad revisada.</w:t>
            </w:r>
          </w:p>
          <w:p w14:paraId="2D7BC9CF" w14:textId="77777777" w:rsidR="00C30376" w:rsidRDefault="00C30376" w:rsidP="00C30376">
            <w:pPr>
              <w:numPr>
                <w:ilvl w:val="0"/>
                <w:numId w:val="10"/>
              </w:numPr>
              <w:pBdr>
                <w:top w:val="none" w:sz="0" w:space="0" w:color="auto"/>
                <w:left w:val="none" w:sz="0" w:space="0" w:color="auto"/>
                <w:bottom w:val="none" w:sz="0" w:space="0" w:color="auto"/>
                <w:right w:val="none" w:sz="0" w:space="0" w:color="auto"/>
                <w:between w:val="none" w:sz="0" w:space="0" w:color="auto"/>
              </w:pBdr>
              <w:contextualSpacing/>
            </w:pPr>
            <w:r>
              <w:t>Determinar cómo se elabora un folleto y su uso.</w:t>
            </w:r>
          </w:p>
          <w:p w14:paraId="00F9C805" w14:textId="77777777" w:rsidR="00C30376" w:rsidRDefault="00C30376" w:rsidP="00C30376">
            <w:pPr>
              <w:numPr>
                <w:ilvl w:val="0"/>
                <w:numId w:val="10"/>
              </w:numPr>
              <w:pBdr>
                <w:top w:val="none" w:sz="0" w:space="0" w:color="auto"/>
                <w:left w:val="none" w:sz="0" w:space="0" w:color="auto"/>
                <w:bottom w:val="none" w:sz="0" w:space="0" w:color="auto"/>
                <w:right w:val="none" w:sz="0" w:space="0" w:color="auto"/>
                <w:between w:val="none" w:sz="0" w:space="0" w:color="auto"/>
              </w:pBdr>
              <w:contextualSpacing/>
            </w:pPr>
            <w:r>
              <w:t>Verificar los componentes de los folletos.</w:t>
            </w:r>
          </w:p>
          <w:p w14:paraId="097B15AD" w14:textId="77777777" w:rsidR="00C30376" w:rsidRDefault="00C30376" w:rsidP="00C30376">
            <w:pPr>
              <w:numPr>
                <w:ilvl w:val="0"/>
                <w:numId w:val="10"/>
              </w:numPr>
              <w:pBdr>
                <w:top w:val="none" w:sz="0" w:space="0" w:color="auto"/>
                <w:left w:val="none" w:sz="0" w:space="0" w:color="auto"/>
                <w:bottom w:val="none" w:sz="0" w:space="0" w:color="auto"/>
                <w:right w:val="none" w:sz="0" w:space="0" w:color="auto"/>
                <w:between w:val="none" w:sz="0" w:space="0" w:color="auto"/>
              </w:pBdr>
              <w:contextualSpacing/>
            </w:pPr>
            <w:r>
              <w:t>Consultar en internet acerca de los tipos de folletos y su utilidad.</w:t>
            </w:r>
          </w:p>
          <w:p w14:paraId="51FB479E" w14:textId="77777777" w:rsidR="00C30376" w:rsidRDefault="00C30376" w:rsidP="00C30376">
            <w:pPr>
              <w:numPr>
                <w:ilvl w:val="0"/>
                <w:numId w:val="10"/>
              </w:numPr>
              <w:pBdr>
                <w:top w:val="none" w:sz="0" w:space="0" w:color="auto"/>
                <w:left w:val="none" w:sz="0" w:space="0" w:color="auto"/>
                <w:bottom w:val="none" w:sz="0" w:space="0" w:color="auto"/>
                <w:right w:val="none" w:sz="0" w:space="0" w:color="auto"/>
                <w:between w:val="none" w:sz="0" w:space="0" w:color="auto"/>
              </w:pBdr>
              <w:contextualSpacing/>
            </w:pPr>
            <w:r>
              <w:t>Definir qué es un folleto, su utilidad y sus características.</w:t>
            </w:r>
          </w:p>
          <w:p w14:paraId="2FF75F77" w14:textId="77777777" w:rsidR="00C30376" w:rsidRDefault="00C30376" w:rsidP="00C30376">
            <w:pPr>
              <w:numPr>
                <w:ilvl w:val="0"/>
                <w:numId w:val="10"/>
              </w:numPr>
              <w:pBdr>
                <w:top w:val="none" w:sz="0" w:space="0" w:color="auto"/>
                <w:left w:val="none" w:sz="0" w:space="0" w:color="auto"/>
                <w:bottom w:val="none" w:sz="0" w:space="0" w:color="auto"/>
                <w:right w:val="none" w:sz="0" w:space="0" w:color="auto"/>
                <w:between w:val="none" w:sz="0" w:space="0" w:color="auto"/>
              </w:pBdr>
              <w:contextualSpacing/>
            </w:pPr>
            <w:r>
              <w:t>Explicar el uso de conectores condicionales en el manejo de la lengua.</w:t>
            </w:r>
          </w:p>
          <w:p w14:paraId="401618F8" w14:textId="77777777" w:rsidR="00C30376" w:rsidRDefault="00C30376" w:rsidP="00C30376">
            <w:pPr>
              <w:numPr>
                <w:ilvl w:val="0"/>
                <w:numId w:val="10"/>
              </w:numPr>
              <w:pBdr>
                <w:top w:val="none" w:sz="0" w:space="0" w:color="auto"/>
                <w:left w:val="none" w:sz="0" w:space="0" w:color="auto"/>
                <w:bottom w:val="none" w:sz="0" w:space="0" w:color="auto"/>
                <w:right w:val="none" w:sz="0" w:space="0" w:color="auto"/>
                <w:between w:val="none" w:sz="0" w:space="0" w:color="auto"/>
              </w:pBdr>
              <w:contextualSpacing/>
            </w:pPr>
            <w:r>
              <w:t>Identificar las características que diferencian un libro e un folleto.</w:t>
            </w:r>
          </w:p>
          <w:p w14:paraId="2AC8B989" w14:textId="77777777" w:rsidR="00C30376" w:rsidRDefault="00C30376" w:rsidP="00C30376">
            <w:pPr>
              <w:numPr>
                <w:ilvl w:val="0"/>
                <w:numId w:val="10"/>
              </w:numPr>
              <w:pBdr>
                <w:top w:val="none" w:sz="0" w:space="0" w:color="auto"/>
                <w:left w:val="none" w:sz="0" w:space="0" w:color="auto"/>
                <w:bottom w:val="none" w:sz="0" w:space="0" w:color="auto"/>
                <w:right w:val="none" w:sz="0" w:space="0" w:color="auto"/>
                <w:between w:val="none" w:sz="0" w:space="0" w:color="auto"/>
              </w:pBdr>
              <w:contextualSpacing/>
            </w:pPr>
            <w:r>
              <w:t>Usar conectores condicionales en frases.</w:t>
            </w:r>
          </w:p>
          <w:p w14:paraId="718295A2" w14:textId="77777777" w:rsidR="00C30376" w:rsidRDefault="00C30376" w:rsidP="00C30376">
            <w:pPr>
              <w:numPr>
                <w:ilvl w:val="0"/>
                <w:numId w:val="10"/>
              </w:numPr>
              <w:pBdr>
                <w:top w:val="none" w:sz="0" w:space="0" w:color="auto"/>
                <w:left w:val="none" w:sz="0" w:space="0" w:color="auto"/>
                <w:bottom w:val="none" w:sz="0" w:space="0" w:color="auto"/>
                <w:right w:val="none" w:sz="0" w:space="0" w:color="auto"/>
                <w:between w:val="none" w:sz="0" w:space="0" w:color="auto"/>
              </w:pBdr>
              <w:contextualSpacing/>
            </w:pPr>
            <w:r>
              <w:t>Opinar, de forma oral, sobre las ventajas del uso de folletos para preparación de eventos y promoción de productos.</w:t>
            </w:r>
          </w:p>
          <w:p w14:paraId="39B35207" w14:textId="77777777" w:rsidR="00C30376" w:rsidRDefault="00C30376" w:rsidP="00C30376">
            <w:pPr>
              <w:numPr>
                <w:ilvl w:val="0"/>
                <w:numId w:val="10"/>
              </w:numPr>
              <w:pBdr>
                <w:top w:val="none" w:sz="0" w:space="0" w:color="auto"/>
                <w:left w:val="none" w:sz="0" w:space="0" w:color="auto"/>
                <w:bottom w:val="none" w:sz="0" w:space="0" w:color="auto"/>
                <w:right w:val="none" w:sz="0" w:space="0" w:color="auto"/>
                <w:between w:val="none" w:sz="0" w:space="0" w:color="auto"/>
              </w:pBdr>
              <w:contextualSpacing/>
            </w:pPr>
            <w:r>
              <w:t>Recopilar información de folletos, observando sus diferentes modelos.</w:t>
            </w:r>
          </w:p>
          <w:p w14:paraId="2F5E98DB" w14:textId="77777777" w:rsidR="00C30376" w:rsidRDefault="00C30376" w:rsidP="00C30376">
            <w:pPr>
              <w:numPr>
                <w:ilvl w:val="0"/>
                <w:numId w:val="10"/>
              </w:numPr>
              <w:pBdr>
                <w:top w:val="none" w:sz="0" w:space="0" w:color="auto"/>
                <w:left w:val="none" w:sz="0" w:space="0" w:color="auto"/>
                <w:bottom w:val="none" w:sz="0" w:space="0" w:color="auto"/>
                <w:right w:val="none" w:sz="0" w:space="0" w:color="auto"/>
                <w:between w:val="none" w:sz="0" w:space="0" w:color="auto"/>
              </w:pBdr>
              <w:contextualSpacing/>
            </w:pPr>
            <w:r>
              <w:t>Identificar el tema, a quién va dirigido, fecha y otros datos de un folleto.</w:t>
            </w:r>
          </w:p>
          <w:p w14:paraId="5B1AD9E1" w14:textId="77777777" w:rsidR="00C30376" w:rsidRDefault="00C30376" w:rsidP="00C30376">
            <w:pPr>
              <w:numPr>
                <w:ilvl w:val="0"/>
                <w:numId w:val="10"/>
              </w:numPr>
              <w:pBdr>
                <w:top w:val="none" w:sz="0" w:space="0" w:color="auto"/>
                <w:left w:val="none" w:sz="0" w:space="0" w:color="auto"/>
                <w:bottom w:val="none" w:sz="0" w:space="0" w:color="auto"/>
                <w:right w:val="none" w:sz="0" w:space="0" w:color="auto"/>
                <w:between w:val="none" w:sz="0" w:space="0" w:color="auto"/>
              </w:pBdr>
              <w:contextualSpacing/>
            </w:pPr>
            <w:r>
              <w:t>Determinar cuál es más atractivo, explicando los motivos de su elección.</w:t>
            </w:r>
          </w:p>
          <w:p w14:paraId="30258227" w14:textId="77777777" w:rsidR="00C30376" w:rsidRDefault="00C30376" w:rsidP="00C70D6E">
            <w:pPr>
              <w:rPr>
                <w:b/>
              </w:rPr>
            </w:pPr>
            <w:r>
              <w:rPr>
                <w:b/>
              </w:rPr>
              <w:t xml:space="preserve">APLICO Y VERIFICO MIS CONOCIMIENTOS  </w:t>
            </w:r>
          </w:p>
          <w:p w14:paraId="29FEDDD9" w14:textId="77777777" w:rsidR="00C30376" w:rsidRDefault="00C30376" w:rsidP="00C30376">
            <w:pPr>
              <w:numPr>
                <w:ilvl w:val="0"/>
                <w:numId w:val="11"/>
              </w:numPr>
              <w:pBdr>
                <w:top w:val="none" w:sz="0" w:space="0" w:color="auto"/>
                <w:left w:val="none" w:sz="0" w:space="0" w:color="auto"/>
                <w:bottom w:val="none" w:sz="0" w:space="0" w:color="auto"/>
                <w:right w:val="none" w:sz="0" w:space="0" w:color="auto"/>
                <w:between w:val="none" w:sz="0" w:space="0" w:color="auto"/>
              </w:pBdr>
              <w:spacing w:after="200" w:line="276" w:lineRule="auto"/>
              <w:contextualSpacing/>
            </w:pPr>
            <w:r>
              <w:t>Identificar las características de un folleto.</w:t>
            </w:r>
          </w:p>
          <w:p w14:paraId="319192D8" w14:textId="77777777" w:rsidR="00C30376" w:rsidRDefault="00C30376" w:rsidP="00C30376">
            <w:pPr>
              <w:numPr>
                <w:ilvl w:val="0"/>
                <w:numId w:val="11"/>
              </w:numPr>
              <w:pBdr>
                <w:top w:val="none" w:sz="0" w:space="0" w:color="auto"/>
                <w:left w:val="none" w:sz="0" w:space="0" w:color="auto"/>
                <w:bottom w:val="none" w:sz="0" w:space="0" w:color="auto"/>
                <w:right w:val="none" w:sz="0" w:space="0" w:color="auto"/>
                <w:between w:val="none" w:sz="0" w:space="0" w:color="auto"/>
              </w:pBdr>
              <w:spacing w:after="200" w:line="276" w:lineRule="auto"/>
              <w:contextualSpacing/>
            </w:pPr>
            <w:r>
              <w:t>Emplear conectores condicionales en diferentes frases.</w:t>
            </w:r>
          </w:p>
          <w:p w14:paraId="38BB271C" w14:textId="77777777" w:rsidR="00C30376" w:rsidRDefault="00C30376" w:rsidP="00C30376">
            <w:pPr>
              <w:numPr>
                <w:ilvl w:val="0"/>
                <w:numId w:val="11"/>
              </w:numPr>
              <w:pBdr>
                <w:top w:val="none" w:sz="0" w:space="0" w:color="auto"/>
                <w:left w:val="none" w:sz="0" w:space="0" w:color="auto"/>
                <w:bottom w:val="none" w:sz="0" w:space="0" w:color="auto"/>
                <w:right w:val="none" w:sz="0" w:space="0" w:color="auto"/>
                <w:between w:val="none" w:sz="0" w:space="0" w:color="auto"/>
              </w:pBdr>
              <w:spacing w:after="200" w:line="276" w:lineRule="auto"/>
              <w:contextualSpacing/>
            </w:pPr>
            <w:r>
              <w:t>Elaborar un organizador gráfico sobre conectores.</w:t>
            </w:r>
          </w:p>
          <w:p w14:paraId="7ED83150" w14:textId="77777777" w:rsidR="00C30376" w:rsidRDefault="00C30376" w:rsidP="00C70D6E"/>
          <w:p w14:paraId="46E8C997" w14:textId="77777777" w:rsidR="00C30376" w:rsidRDefault="00C30376" w:rsidP="00C70D6E">
            <w:pPr>
              <w:jc w:val="center"/>
              <w:rPr>
                <w:b/>
              </w:rPr>
            </w:pPr>
            <w:r>
              <w:rPr>
                <w:b/>
              </w:rPr>
              <w:t>PROCESO DE ENSEÑANZA APRENDIZAJE</w:t>
            </w:r>
          </w:p>
          <w:p w14:paraId="6B8A85B0" w14:textId="77777777" w:rsidR="00C30376" w:rsidRDefault="00C30376" w:rsidP="00C70D6E">
            <w:pPr>
              <w:jc w:val="center"/>
              <w:rPr>
                <w:b/>
              </w:rPr>
            </w:pPr>
            <w:r>
              <w:rPr>
                <w:b/>
              </w:rPr>
              <w:t>CUATRO: ESCRITURA. ESCRIBO MIS IDEAS</w:t>
            </w:r>
          </w:p>
          <w:p w14:paraId="3C3796FE" w14:textId="77777777" w:rsidR="00C30376" w:rsidRDefault="00C30376" w:rsidP="00C70D6E">
            <w:pPr>
              <w:rPr>
                <w:b/>
              </w:rPr>
            </w:pPr>
          </w:p>
          <w:p w14:paraId="3BA85109" w14:textId="77777777" w:rsidR="00C30376" w:rsidRDefault="00C30376" w:rsidP="00C70D6E">
            <w:pPr>
              <w:rPr>
                <w:b/>
              </w:rPr>
            </w:pPr>
            <w:r>
              <w:rPr>
                <w:b/>
              </w:rPr>
              <w:t xml:space="preserve">EXPLOREMOS LOS CONOCIMIENTOS </w:t>
            </w:r>
          </w:p>
          <w:p w14:paraId="43399A0A" w14:textId="77777777" w:rsidR="00C30376" w:rsidRDefault="00C30376" w:rsidP="00C30376">
            <w:pPr>
              <w:numPr>
                <w:ilvl w:val="0"/>
                <w:numId w:val="12"/>
              </w:numPr>
              <w:pBdr>
                <w:top w:val="none" w:sz="0" w:space="0" w:color="auto"/>
                <w:left w:val="none" w:sz="0" w:space="0" w:color="auto"/>
                <w:bottom w:val="none" w:sz="0" w:space="0" w:color="auto"/>
                <w:right w:val="none" w:sz="0" w:space="0" w:color="auto"/>
                <w:between w:val="none" w:sz="0" w:space="0" w:color="auto"/>
              </w:pBdr>
            </w:pPr>
            <w:r>
              <w:t>Trabajar en equipos de cinco estudiantes.</w:t>
            </w:r>
          </w:p>
          <w:p w14:paraId="13D74E52" w14:textId="77777777" w:rsidR="00C30376" w:rsidRDefault="00C30376" w:rsidP="00C30376">
            <w:pPr>
              <w:numPr>
                <w:ilvl w:val="0"/>
                <w:numId w:val="12"/>
              </w:numPr>
              <w:pBdr>
                <w:top w:val="none" w:sz="0" w:space="0" w:color="auto"/>
                <w:left w:val="none" w:sz="0" w:space="0" w:color="auto"/>
                <w:bottom w:val="none" w:sz="0" w:space="0" w:color="auto"/>
                <w:right w:val="none" w:sz="0" w:space="0" w:color="auto"/>
                <w:between w:val="none" w:sz="0" w:space="0" w:color="auto"/>
              </w:pBdr>
            </w:pPr>
            <w:r>
              <w:t>Analizar el tema de diferentes folletos recolectados.</w:t>
            </w:r>
          </w:p>
          <w:p w14:paraId="45E46DB7" w14:textId="77777777" w:rsidR="00C30376" w:rsidRDefault="00C30376" w:rsidP="00C70D6E">
            <w:r>
              <w:rPr>
                <w:b/>
              </w:rPr>
              <w:t xml:space="preserve">CONSTRUYO MIS CONOCIMIENTOS </w:t>
            </w:r>
          </w:p>
          <w:p w14:paraId="6751DBB9" w14:textId="77777777" w:rsidR="00C30376" w:rsidRDefault="00C30376" w:rsidP="00C30376">
            <w:pPr>
              <w:numPr>
                <w:ilvl w:val="0"/>
                <w:numId w:val="13"/>
              </w:numPr>
              <w:pBdr>
                <w:top w:val="none" w:sz="0" w:space="0" w:color="auto"/>
                <w:left w:val="none" w:sz="0" w:space="0" w:color="auto"/>
                <w:bottom w:val="none" w:sz="0" w:space="0" w:color="auto"/>
                <w:right w:val="none" w:sz="0" w:space="0" w:color="auto"/>
                <w:between w:val="none" w:sz="0" w:space="0" w:color="auto"/>
              </w:pBdr>
              <w:contextualSpacing/>
            </w:pPr>
            <w:r>
              <w:t>Determinar la utilidad de un folleto.</w:t>
            </w:r>
          </w:p>
          <w:p w14:paraId="4A6724AB" w14:textId="77777777" w:rsidR="00C30376" w:rsidRDefault="00C30376" w:rsidP="00C30376">
            <w:pPr>
              <w:numPr>
                <w:ilvl w:val="0"/>
                <w:numId w:val="13"/>
              </w:numPr>
              <w:pBdr>
                <w:top w:val="none" w:sz="0" w:space="0" w:color="auto"/>
                <w:left w:val="none" w:sz="0" w:space="0" w:color="auto"/>
                <w:bottom w:val="none" w:sz="0" w:space="0" w:color="auto"/>
                <w:right w:val="none" w:sz="0" w:space="0" w:color="auto"/>
                <w:between w:val="none" w:sz="0" w:space="0" w:color="auto"/>
              </w:pBdr>
              <w:contextualSpacing/>
            </w:pPr>
            <w:r>
              <w:t>Determinar el mensaje de las imágenes y el contenido de un folleto.</w:t>
            </w:r>
          </w:p>
          <w:p w14:paraId="71F69381" w14:textId="77777777" w:rsidR="00C30376" w:rsidRDefault="00C30376" w:rsidP="00C30376">
            <w:pPr>
              <w:numPr>
                <w:ilvl w:val="0"/>
                <w:numId w:val="13"/>
              </w:numPr>
              <w:pBdr>
                <w:top w:val="none" w:sz="0" w:space="0" w:color="auto"/>
                <w:left w:val="none" w:sz="0" w:space="0" w:color="auto"/>
                <w:bottom w:val="none" w:sz="0" w:space="0" w:color="auto"/>
                <w:right w:val="none" w:sz="0" w:space="0" w:color="auto"/>
                <w:between w:val="none" w:sz="0" w:space="0" w:color="auto"/>
              </w:pBdr>
              <w:contextualSpacing/>
            </w:pPr>
            <w:r>
              <w:t>Establecer la importancia del texto de un folleto.</w:t>
            </w:r>
          </w:p>
          <w:p w14:paraId="1B859E79" w14:textId="77777777" w:rsidR="00C30376" w:rsidRDefault="00C30376" w:rsidP="00C30376">
            <w:pPr>
              <w:numPr>
                <w:ilvl w:val="0"/>
                <w:numId w:val="13"/>
              </w:numPr>
              <w:pBdr>
                <w:top w:val="none" w:sz="0" w:space="0" w:color="auto"/>
                <w:left w:val="none" w:sz="0" w:space="0" w:color="auto"/>
                <w:bottom w:val="none" w:sz="0" w:space="0" w:color="auto"/>
                <w:right w:val="none" w:sz="0" w:space="0" w:color="auto"/>
                <w:between w:val="none" w:sz="0" w:space="0" w:color="auto"/>
              </w:pBdr>
              <w:contextualSpacing/>
            </w:pPr>
            <w:r>
              <w:t>Investigar en internet sobre empresas y sus productos que ofrecen.</w:t>
            </w:r>
          </w:p>
          <w:p w14:paraId="701D3CEE" w14:textId="77777777" w:rsidR="00C30376" w:rsidRDefault="00C30376" w:rsidP="00C30376">
            <w:pPr>
              <w:numPr>
                <w:ilvl w:val="0"/>
                <w:numId w:val="13"/>
              </w:numPr>
              <w:pBdr>
                <w:top w:val="none" w:sz="0" w:space="0" w:color="auto"/>
                <w:left w:val="none" w:sz="0" w:space="0" w:color="auto"/>
                <w:bottom w:val="none" w:sz="0" w:space="0" w:color="auto"/>
                <w:right w:val="none" w:sz="0" w:space="0" w:color="auto"/>
                <w:between w:val="none" w:sz="0" w:space="0" w:color="auto"/>
              </w:pBdr>
              <w:contextualSpacing/>
            </w:pPr>
            <w:r>
              <w:t>Idear un folleto para esa empresa.</w:t>
            </w:r>
          </w:p>
          <w:p w14:paraId="2CB76069" w14:textId="77777777" w:rsidR="00C30376" w:rsidRDefault="00C30376" w:rsidP="00C30376">
            <w:pPr>
              <w:numPr>
                <w:ilvl w:val="0"/>
                <w:numId w:val="13"/>
              </w:numPr>
              <w:pBdr>
                <w:top w:val="none" w:sz="0" w:space="0" w:color="auto"/>
                <w:left w:val="none" w:sz="0" w:space="0" w:color="auto"/>
                <w:bottom w:val="none" w:sz="0" w:space="0" w:color="auto"/>
                <w:right w:val="none" w:sz="0" w:space="0" w:color="auto"/>
                <w:between w:val="none" w:sz="0" w:space="0" w:color="auto"/>
              </w:pBdr>
              <w:contextualSpacing/>
            </w:pPr>
            <w:r>
              <w:t>Explicar qué es una aposición y una construcción comparativa, su importancia, su uso, y su rol en la oración.</w:t>
            </w:r>
          </w:p>
          <w:p w14:paraId="11FA6FFE" w14:textId="77777777" w:rsidR="00C30376" w:rsidRDefault="00C30376" w:rsidP="00C30376">
            <w:pPr>
              <w:numPr>
                <w:ilvl w:val="0"/>
                <w:numId w:val="13"/>
              </w:numPr>
              <w:pBdr>
                <w:top w:val="none" w:sz="0" w:space="0" w:color="auto"/>
                <w:left w:val="none" w:sz="0" w:space="0" w:color="auto"/>
                <w:bottom w:val="none" w:sz="0" w:space="0" w:color="auto"/>
                <w:right w:val="none" w:sz="0" w:space="0" w:color="auto"/>
                <w:between w:val="none" w:sz="0" w:space="0" w:color="auto"/>
              </w:pBdr>
              <w:contextualSpacing/>
            </w:pPr>
            <w:r>
              <w:t>Explicar el uso de las x en palabras.</w:t>
            </w:r>
          </w:p>
          <w:p w14:paraId="4FA72090" w14:textId="77777777" w:rsidR="00C30376" w:rsidRDefault="00C30376" w:rsidP="00C30376">
            <w:pPr>
              <w:numPr>
                <w:ilvl w:val="0"/>
                <w:numId w:val="13"/>
              </w:numPr>
              <w:pBdr>
                <w:top w:val="none" w:sz="0" w:space="0" w:color="auto"/>
                <w:left w:val="none" w:sz="0" w:space="0" w:color="auto"/>
                <w:bottom w:val="none" w:sz="0" w:space="0" w:color="auto"/>
                <w:right w:val="none" w:sz="0" w:space="0" w:color="auto"/>
                <w:between w:val="none" w:sz="0" w:space="0" w:color="auto"/>
              </w:pBdr>
              <w:contextualSpacing/>
            </w:pPr>
            <w:r>
              <w:t>Definir los adjetivos, su clasificación y sus características.</w:t>
            </w:r>
          </w:p>
          <w:p w14:paraId="5999247B" w14:textId="77777777" w:rsidR="00C30376" w:rsidRDefault="00C30376" w:rsidP="00C30376">
            <w:pPr>
              <w:numPr>
                <w:ilvl w:val="0"/>
                <w:numId w:val="13"/>
              </w:numPr>
              <w:pBdr>
                <w:top w:val="none" w:sz="0" w:space="0" w:color="auto"/>
                <w:left w:val="none" w:sz="0" w:space="0" w:color="auto"/>
                <w:bottom w:val="none" w:sz="0" w:space="0" w:color="auto"/>
                <w:right w:val="none" w:sz="0" w:space="0" w:color="auto"/>
                <w:between w:val="none" w:sz="0" w:space="0" w:color="auto"/>
              </w:pBdr>
              <w:contextualSpacing/>
            </w:pPr>
            <w:r>
              <w:t>Escribir oraciones que contengan adjetivos explicativos.</w:t>
            </w:r>
          </w:p>
          <w:p w14:paraId="6319594D" w14:textId="77777777" w:rsidR="00C30376" w:rsidRDefault="00C30376" w:rsidP="00C30376">
            <w:pPr>
              <w:numPr>
                <w:ilvl w:val="0"/>
                <w:numId w:val="13"/>
              </w:numPr>
              <w:pBdr>
                <w:top w:val="none" w:sz="0" w:space="0" w:color="auto"/>
                <w:left w:val="none" w:sz="0" w:space="0" w:color="auto"/>
                <w:bottom w:val="none" w:sz="0" w:space="0" w:color="auto"/>
                <w:right w:val="none" w:sz="0" w:space="0" w:color="auto"/>
                <w:between w:val="none" w:sz="0" w:space="0" w:color="auto"/>
              </w:pBdr>
              <w:contextualSpacing/>
            </w:pPr>
            <w:r>
              <w:t>Explicar qué es un folleto, estableciendo recomendaciones para la creación de uno y su estructura.</w:t>
            </w:r>
          </w:p>
          <w:p w14:paraId="5E83B7E9" w14:textId="77777777" w:rsidR="00C30376" w:rsidRDefault="00C30376" w:rsidP="00C30376">
            <w:pPr>
              <w:numPr>
                <w:ilvl w:val="0"/>
                <w:numId w:val="13"/>
              </w:numPr>
              <w:pBdr>
                <w:top w:val="none" w:sz="0" w:space="0" w:color="auto"/>
                <w:left w:val="none" w:sz="0" w:space="0" w:color="auto"/>
                <w:bottom w:val="none" w:sz="0" w:space="0" w:color="auto"/>
                <w:right w:val="none" w:sz="0" w:space="0" w:color="auto"/>
                <w:between w:val="none" w:sz="0" w:space="0" w:color="auto"/>
              </w:pBdr>
              <w:contextualSpacing/>
            </w:pPr>
            <w:r>
              <w:t>Realizar un folleto, siguiendo los pasos debidos.</w:t>
            </w:r>
          </w:p>
          <w:p w14:paraId="7E3356C8" w14:textId="77777777" w:rsidR="00C30376" w:rsidRDefault="00C30376" w:rsidP="00C30376">
            <w:pPr>
              <w:numPr>
                <w:ilvl w:val="0"/>
                <w:numId w:val="13"/>
              </w:numPr>
              <w:pBdr>
                <w:top w:val="none" w:sz="0" w:space="0" w:color="auto"/>
                <w:left w:val="none" w:sz="0" w:space="0" w:color="auto"/>
                <w:bottom w:val="none" w:sz="0" w:space="0" w:color="auto"/>
                <w:right w:val="none" w:sz="0" w:space="0" w:color="auto"/>
                <w:between w:val="none" w:sz="0" w:space="0" w:color="auto"/>
              </w:pBdr>
              <w:contextualSpacing/>
            </w:pPr>
            <w:r>
              <w:t>Corregir un folleto.</w:t>
            </w:r>
          </w:p>
          <w:p w14:paraId="12954180" w14:textId="77777777" w:rsidR="00C30376" w:rsidRDefault="00C30376" w:rsidP="00C30376">
            <w:pPr>
              <w:numPr>
                <w:ilvl w:val="0"/>
                <w:numId w:val="13"/>
              </w:numPr>
              <w:pBdr>
                <w:top w:val="none" w:sz="0" w:space="0" w:color="auto"/>
                <w:left w:val="none" w:sz="0" w:space="0" w:color="auto"/>
                <w:bottom w:val="none" w:sz="0" w:space="0" w:color="auto"/>
                <w:right w:val="none" w:sz="0" w:space="0" w:color="auto"/>
                <w:between w:val="none" w:sz="0" w:space="0" w:color="auto"/>
              </w:pBdr>
              <w:contextualSpacing/>
            </w:pPr>
            <w:r>
              <w:t>Identificar aspectos de un folleto.</w:t>
            </w:r>
          </w:p>
          <w:p w14:paraId="02FE954F" w14:textId="77777777" w:rsidR="00C30376" w:rsidRDefault="00C30376" w:rsidP="00C70D6E">
            <w:r>
              <w:rPr>
                <w:b/>
              </w:rPr>
              <w:t xml:space="preserve">APLICO Y VERIFICO MIS CONOCIMIENTOS </w:t>
            </w:r>
            <w:r>
              <w:t xml:space="preserve"> </w:t>
            </w:r>
          </w:p>
          <w:p w14:paraId="7BB2A7F3" w14:textId="77777777" w:rsidR="00C30376" w:rsidRDefault="00C30376" w:rsidP="00C30376">
            <w:pPr>
              <w:numPr>
                <w:ilvl w:val="0"/>
                <w:numId w:val="14"/>
              </w:numPr>
              <w:pBdr>
                <w:top w:val="none" w:sz="0" w:space="0" w:color="auto"/>
                <w:left w:val="none" w:sz="0" w:space="0" w:color="auto"/>
                <w:bottom w:val="none" w:sz="0" w:space="0" w:color="auto"/>
                <w:right w:val="none" w:sz="0" w:space="0" w:color="auto"/>
                <w:between w:val="none" w:sz="0" w:space="0" w:color="auto"/>
              </w:pBdr>
              <w:contextualSpacing/>
            </w:pPr>
            <w:r>
              <w:t>Escribir oraciones con diferentes adjetivos.</w:t>
            </w:r>
          </w:p>
          <w:p w14:paraId="0FE21496" w14:textId="77777777" w:rsidR="00C30376" w:rsidRDefault="00C30376" w:rsidP="00C30376">
            <w:pPr>
              <w:numPr>
                <w:ilvl w:val="0"/>
                <w:numId w:val="14"/>
              </w:numPr>
              <w:pBdr>
                <w:top w:val="none" w:sz="0" w:space="0" w:color="auto"/>
                <w:left w:val="none" w:sz="0" w:space="0" w:color="auto"/>
                <w:bottom w:val="none" w:sz="0" w:space="0" w:color="auto"/>
                <w:right w:val="none" w:sz="0" w:space="0" w:color="auto"/>
                <w:between w:val="none" w:sz="0" w:space="0" w:color="auto"/>
              </w:pBdr>
              <w:contextualSpacing/>
            </w:pPr>
            <w:r>
              <w:t>Identificar las partes de un folleto.</w:t>
            </w:r>
          </w:p>
          <w:p w14:paraId="6F3C79E8" w14:textId="77777777" w:rsidR="00C30376" w:rsidRDefault="00C30376" w:rsidP="00C30376">
            <w:pPr>
              <w:numPr>
                <w:ilvl w:val="0"/>
                <w:numId w:val="14"/>
              </w:numPr>
              <w:pBdr>
                <w:top w:val="none" w:sz="0" w:space="0" w:color="auto"/>
                <w:left w:val="none" w:sz="0" w:space="0" w:color="auto"/>
                <w:bottom w:val="none" w:sz="0" w:space="0" w:color="auto"/>
                <w:right w:val="none" w:sz="0" w:space="0" w:color="auto"/>
                <w:between w:val="none" w:sz="0" w:space="0" w:color="auto"/>
              </w:pBdr>
              <w:contextualSpacing/>
            </w:pPr>
            <w:r>
              <w:t>Identificar las partes de un folleto, según las características de cada una.</w:t>
            </w:r>
          </w:p>
          <w:p w14:paraId="7E1DBB0E" w14:textId="77777777" w:rsidR="00C30376" w:rsidRDefault="00C30376" w:rsidP="00C30376">
            <w:pPr>
              <w:numPr>
                <w:ilvl w:val="0"/>
                <w:numId w:val="14"/>
              </w:numPr>
              <w:pBdr>
                <w:top w:val="none" w:sz="0" w:space="0" w:color="auto"/>
                <w:left w:val="none" w:sz="0" w:space="0" w:color="auto"/>
                <w:bottom w:val="none" w:sz="0" w:space="0" w:color="auto"/>
                <w:right w:val="none" w:sz="0" w:space="0" w:color="auto"/>
                <w:between w:val="none" w:sz="0" w:space="0" w:color="auto"/>
              </w:pBdr>
              <w:contextualSpacing/>
            </w:pPr>
            <w:r>
              <w:t>Identificar las características de una aposición.</w:t>
            </w:r>
          </w:p>
          <w:p w14:paraId="559DF900" w14:textId="77777777" w:rsidR="00C30376" w:rsidRDefault="00C30376" w:rsidP="00C30376">
            <w:pPr>
              <w:numPr>
                <w:ilvl w:val="0"/>
                <w:numId w:val="14"/>
              </w:numPr>
              <w:pBdr>
                <w:top w:val="none" w:sz="0" w:space="0" w:color="auto"/>
                <w:left w:val="none" w:sz="0" w:space="0" w:color="auto"/>
                <w:bottom w:val="none" w:sz="0" w:space="0" w:color="auto"/>
                <w:right w:val="none" w:sz="0" w:space="0" w:color="auto"/>
                <w:between w:val="none" w:sz="0" w:space="0" w:color="auto"/>
              </w:pBdr>
              <w:contextualSpacing/>
            </w:pPr>
            <w:r>
              <w:t>Identificar aposiciones.</w:t>
            </w:r>
          </w:p>
          <w:p w14:paraId="28666B04" w14:textId="77777777" w:rsidR="00C30376" w:rsidRDefault="00C30376" w:rsidP="00C30376">
            <w:pPr>
              <w:numPr>
                <w:ilvl w:val="0"/>
                <w:numId w:val="14"/>
              </w:numPr>
              <w:pBdr>
                <w:top w:val="none" w:sz="0" w:space="0" w:color="auto"/>
                <w:left w:val="none" w:sz="0" w:space="0" w:color="auto"/>
                <w:bottom w:val="none" w:sz="0" w:space="0" w:color="auto"/>
                <w:right w:val="none" w:sz="0" w:space="0" w:color="auto"/>
                <w:between w:val="none" w:sz="0" w:space="0" w:color="auto"/>
              </w:pBdr>
              <w:contextualSpacing/>
            </w:pPr>
            <w:r>
              <w:t>Crear un mapa conceptual explicando la construcción comparativa.</w:t>
            </w:r>
          </w:p>
          <w:p w14:paraId="7C242F26" w14:textId="77777777" w:rsidR="00C30376" w:rsidRDefault="00C30376" w:rsidP="00C30376">
            <w:pPr>
              <w:numPr>
                <w:ilvl w:val="0"/>
                <w:numId w:val="14"/>
              </w:numPr>
              <w:pBdr>
                <w:top w:val="none" w:sz="0" w:space="0" w:color="auto"/>
                <w:left w:val="none" w:sz="0" w:space="0" w:color="auto"/>
                <w:bottom w:val="none" w:sz="0" w:space="0" w:color="auto"/>
                <w:right w:val="none" w:sz="0" w:space="0" w:color="auto"/>
                <w:between w:val="none" w:sz="0" w:space="0" w:color="auto"/>
              </w:pBdr>
              <w:contextualSpacing/>
            </w:pPr>
            <w:r>
              <w:t>Identificar oraciones con construcción comparativa.</w:t>
            </w:r>
          </w:p>
          <w:p w14:paraId="1331B593" w14:textId="77777777" w:rsidR="00C30376" w:rsidRDefault="00C30376" w:rsidP="00C70D6E">
            <w:pPr>
              <w:ind w:left="360"/>
            </w:pPr>
          </w:p>
          <w:p w14:paraId="750F8A1D" w14:textId="77777777" w:rsidR="00C30376" w:rsidRDefault="00C30376" w:rsidP="00C70D6E">
            <w:pPr>
              <w:jc w:val="center"/>
              <w:rPr>
                <w:b/>
              </w:rPr>
            </w:pPr>
            <w:r>
              <w:rPr>
                <w:b/>
              </w:rPr>
              <w:t>PROCESO DE ENSEÑANZA APRENDIZAJE</w:t>
            </w:r>
          </w:p>
          <w:p w14:paraId="70325FD6" w14:textId="77777777" w:rsidR="00C30376" w:rsidRDefault="00C30376" w:rsidP="00C70D6E">
            <w:pPr>
              <w:jc w:val="center"/>
              <w:rPr>
                <w:b/>
              </w:rPr>
            </w:pPr>
            <w:r>
              <w:rPr>
                <w:b/>
              </w:rPr>
              <w:t>BLOQUE CINCO: LITERATURA. LAS LEYENDAS DE MI TIERRA</w:t>
            </w:r>
          </w:p>
          <w:p w14:paraId="579384C2" w14:textId="77777777" w:rsidR="00C30376" w:rsidRDefault="00C30376" w:rsidP="00C70D6E">
            <w:pPr>
              <w:rPr>
                <w:b/>
              </w:rPr>
            </w:pPr>
          </w:p>
          <w:p w14:paraId="5158F598" w14:textId="77777777" w:rsidR="00C30376" w:rsidRDefault="00C30376" w:rsidP="00C70D6E">
            <w:pPr>
              <w:rPr>
                <w:b/>
              </w:rPr>
            </w:pPr>
            <w:r>
              <w:rPr>
                <w:b/>
              </w:rPr>
              <w:t xml:space="preserve">EXPLOREMOS LOS CONOCIMIENTOS </w:t>
            </w:r>
          </w:p>
          <w:p w14:paraId="5CD2B05E" w14:textId="77777777" w:rsidR="00C30376" w:rsidRDefault="00C30376" w:rsidP="00C30376">
            <w:pPr>
              <w:numPr>
                <w:ilvl w:val="0"/>
                <w:numId w:val="15"/>
              </w:numPr>
              <w:pBdr>
                <w:top w:val="none" w:sz="0" w:space="0" w:color="auto"/>
                <w:left w:val="none" w:sz="0" w:space="0" w:color="auto"/>
                <w:bottom w:val="none" w:sz="0" w:space="0" w:color="auto"/>
                <w:right w:val="none" w:sz="0" w:space="0" w:color="auto"/>
                <w:between w:val="none" w:sz="0" w:space="0" w:color="auto"/>
              </w:pBdr>
              <w:contextualSpacing/>
              <w:rPr>
                <w:b/>
              </w:rPr>
            </w:pPr>
            <w:r>
              <w:t>Conocer la leyenda “el tsáchila que se convirtió en Sol”.</w:t>
            </w:r>
          </w:p>
          <w:p w14:paraId="19C4F26C" w14:textId="77777777" w:rsidR="00C30376" w:rsidRDefault="00C30376" w:rsidP="00C30376">
            <w:pPr>
              <w:numPr>
                <w:ilvl w:val="0"/>
                <w:numId w:val="15"/>
              </w:numPr>
              <w:pBdr>
                <w:top w:val="none" w:sz="0" w:space="0" w:color="auto"/>
                <w:left w:val="none" w:sz="0" w:space="0" w:color="auto"/>
                <w:bottom w:val="none" w:sz="0" w:space="0" w:color="auto"/>
                <w:right w:val="none" w:sz="0" w:space="0" w:color="auto"/>
                <w:between w:val="none" w:sz="0" w:space="0" w:color="auto"/>
              </w:pBdr>
              <w:contextualSpacing/>
            </w:pPr>
            <w:r>
              <w:t>Organizar equipos de trabajo de cinco integrantes.</w:t>
            </w:r>
          </w:p>
          <w:p w14:paraId="3394DEC5" w14:textId="77777777" w:rsidR="00C30376" w:rsidRDefault="00C30376" w:rsidP="00C30376">
            <w:pPr>
              <w:numPr>
                <w:ilvl w:val="0"/>
                <w:numId w:val="15"/>
              </w:numPr>
              <w:pBdr>
                <w:top w:val="none" w:sz="0" w:space="0" w:color="auto"/>
                <w:left w:val="none" w:sz="0" w:space="0" w:color="auto"/>
                <w:bottom w:val="none" w:sz="0" w:space="0" w:color="auto"/>
                <w:right w:val="none" w:sz="0" w:space="0" w:color="auto"/>
                <w:between w:val="none" w:sz="0" w:space="0" w:color="auto"/>
              </w:pBdr>
              <w:contextualSpacing/>
            </w:pPr>
            <w:r>
              <w:t>Identificar las características de la vestimenta de los hombres y mujeres tsáchilas.</w:t>
            </w:r>
          </w:p>
          <w:p w14:paraId="7132F49E" w14:textId="77777777" w:rsidR="00C30376" w:rsidRDefault="00C30376" w:rsidP="00C30376">
            <w:pPr>
              <w:numPr>
                <w:ilvl w:val="0"/>
                <w:numId w:val="15"/>
              </w:numPr>
              <w:pBdr>
                <w:top w:val="none" w:sz="0" w:space="0" w:color="auto"/>
                <w:left w:val="none" w:sz="0" w:space="0" w:color="auto"/>
                <w:bottom w:val="none" w:sz="0" w:space="0" w:color="auto"/>
                <w:right w:val="none" w:sz="0" w:space="0" w:color="auto"/>
                <w:between w:val="none" w:sz="0" w:space="0" w:color="auto"/>
              </w:pBdr>
              <w:contextualSpacing/>
            </w:pPr>
            <w:r>
              <w:t>Recordar leyendas conocidas.</w:t>
            </w:r>
          </w:p>
          <w:p w14:paraId="4ADF556C" w14:textId="77777777" w:rsidR="00C30376" w:rsidRDefault="00C30376" w:rsidP="00C30376">
            <w:pPr>
              <w:numPr>
                <w:ilvl w:val="0"/>
                <w:numId w:val="15"/>
              </w:numPr>
              <w:pBdr>
                <w:top w:val="none" w:sz="0" w:space="0" w:color="auto"/>
                <w:left w:val="none" w:sz="0" w:space="0" w:color="auto"/>
                <w:bottom w:val="none" w:sz="0" w:space="0" w:color="auto"/>
                <w:right w:val="none" w:sz="0" w:space="0" w:color="auto"/>
                <w:between w:val="none" w:sz="0" w:space="0" w:color="auto"/>
              </w:pBdr>
              <w:contextualSpacing/>
            </w:pPr>
            <w:r>
              <w:t>Dramatizar una leyenda en clase.</w:t>
            </w:r>
          </w:p>
          <w:p w14:paraId="74DCEC2B" w14:textId="77777777" w:rsidR="00C30376" w:rsidRDefault="00C30376" w:rsidP="00C70D6E">
            <w:pPr>
              <w:ind w:left="360"/>
              <w:rPr>
                <w:b/>
              </w:rPr>
            </w:pPr>
          </w:p>
          <w:p w14:paraId="5A5D28F4" w14:textId="77777777" w:rsidR="00C30376" w:rsidRDefault="00C30376" w:rsidP="00C70D6E">
            <w:r>
              <w:rPr>
                <w:b/>
              </w:rPr>
              <w:t xml:space="preserve">CONSTRUYO MIS CONOCIMIENTOS </w:t>
            </w:r>
          </w:p>
          <w:p w14:paraId="42F8F1E1" w14:textId="77777777" w:rsidR="00C30376" w:rsidRDefault="00C30376" w:rsidP="00C30376">
            <w:pPr>
              <w:numPr>
                <w:ilvl w:val="0"/>
                <w:numId w:val="16"/>
              </w:numPr>
              <w:pBdr>
                <w:top w:val="none" w:sz="0" w:space="0" w:color="auto"/>
                <w:left w:val="none" w:sz="0" w:space="0" w:color="auto"/>
                <w:bottom w:val="none" w:sz="0" w:space="0" w:color="auto"/>
                <w:right w:val="none" w:sz="0" w:space="0" w:color="auto"/>
                <w:between w:val="none" w:sz="0" w:space="0" w:color="auto"/>
              </w:pBdr>
              <w:contextualSpacing/>
            </w:pPr>
            <w:r>
              <w:t>Explicar qué es una leyenda.</w:t>
            </w:r>
          </w:p>
          <w:p w14:paraId="63642B63" w14:textId="77777777" w:rsidR="00C30376" w:rsidRDefault="00C30376" w:rsidP="00C30376">
            <w:pPr>
              <w:numPr>
                <w:ilvl w:val="0"/>
                <w:numId w:val="16"/>
              </w:numPr>
              <w:pBdr>
                <w:top w:val="none" w:sz="0" w:space="0" w:color="auto"/>
                <w:left w:val="none" w:sz="0" w:space="0" w:color="auto"/>
                <w:bottom w:val="none" w:sz="0" w:space="0" w:color="auto"/>
                <w:right w:val="none" w:sz="0" w:space="0" w:color="auto"/>
                <w:between w:val="none" w:sz="0" w:space="0" w:color="auto"/>
              </w:pBdr>
              <w:contextualSpacing/>
            </w:pPr>
            <w:r>
              <w:t>Reconocer la realidad de las fantasías y leyendas.</w:t>
            </w:r>
          </w:p>
          <w:p w14:paraId="14E16F53" w14:textId="77777777" w:rsidR="00C30376" w:rsidRDefault="00C30376" w:rsidP="00C30376">
            <w:pPr>
              <w:numPr>
                <w:ilvl w:val="0"/>
                <w:numId w:val="16"/>
              </w:numPr>
              <w:pBdr>
                <w:top w:val="none" w:sz="0" w:space="0" w:color="auto"/>
                <w:left w:val="none" w:sz="0" w:space="0" w:color="auto"/>
                <w:bottom w:val="none" w:sz="0" w:space="0" w:color="auto"/>
                <w:right w:val="none" w:sz="0" w:space="0" w:color="auto"/>
                <w:between w:val="none" w:sz="0" w:space="0" w:color="auto"/>
              </w:pBdr>
              <w:contextualSpacing/>
            </w:pPr>
            <w:r>
              <w:t>Investigar sobre la cultura Tsáchila.</w:t>
            </w:r>
          </w:p>
          <w:p w14:paraId="27788E62" w14:textId="77777777" w:rsidR="00C30376" w:rsidRDefault="00C30376" w:rsidP="00C30376">
            <w:pPr>
              <w:numPr>
                <w:ilvl w:val="0"/>
                <w:numId w:val="16"/>
              </w:numPr>
              <w:pBdr>
                <w:top w:val="none" w:sz="0" w:space="0" w:color="auto"/>
                <w:left w:val="none" w:sz="0" w:space="0" w:color="auto"/>
                <w:bottom w:val="none" w:sz="0" w:space="0" w:color="auto"/>
                <w:right w:val="none" w:sz="0" w:space="0" w:color="auto"/>
                <w:between w:val="none" w:sz="0" w:space="0" w:color="auto"/>
              </w:pBdr>
              <w:contextualSpacing/>
            </w:pPr>
            <w:r>
              <w:t>Leer “el tsáchila que se convirtió en Sol”.</w:t>
            </w:r>
          </w:p>
          <w:p w14:paraId="56FB072A" w14:textId="77777777" w:rsidR="00C30376" w:rsidRDefault="00C30376" w:rsidP="00C30376">
            <w:pPr>
              <w:numPr>
                <w:ilvl w:val="0"/>
                <w:numId w:val="16"/>
              </w:numPr>
              <w:pBdr>
                <w:top w:val="none" w:sz="0" w:space="0" w:color="auto"/>
                <w:left w:val="none" w:sz="0" w:space="0" w:color="auto"/>
                <w:bottom w:val="none" w:sz="0" w:space="0" w:color="auto"/>
                <w:right w:val="none" w:sz="0" w:space="0" w:color="auto"/>
                <w:between w:val="none" w:sz="0" w:space="0" w:color="auto"/>
              </w:pBdr>
              <w:contextualSpacing/>
            </w:pPr>
            <w:r>
              <w:t>Definir qué es una leyenda.</w:t>
            </w:r>
          </w:p>
          <w:p w14:paraId="774EAD9F" w14:textId="77777777" w:rsidR="00C30376" w:rsidRDefault="00C30376" w:rsidP="00C30376">
            <w:pPr>
              <w:numPr>
                <w:ilvl w:val="0"/>
                <w:numId w:val="16"/>
              </w:numPr>
              <w:pBdr>
                <w:top w:val="none" w:sz="0" w:space="0" w:color="auto"/>
                <w:left w:val="none" w:sz="0" w:space="0" w:color="auto"/>
                <w:bottom w:val="none" w:sz="0" w:space="0" w:color="auto"/>
                <w:right w:val="none" w:sz="0" w:space="0" w:color="auto"/>
                <w:between w:val="none" w:sz="0" w:space="0" w:color="auto"/>
              </w:pBdr>
              <w:contextualSpacing/>
            </w:pPr>
            <w:r>
              <w:t>Describir lo sucedido en la leyenda “el tsáchila que se convirtió en Sol”.</w:t>
            </w:r>
          </w:p>
          <w:p w14:paraId="2067A506" w14:textId="77777777" w:rsidR="00C30376" w:rsidRDefault="00C30376" w:rsidP="00C30376">
            <w:pPr>
              <w:numPr>
                <w:ilvl w:val="0"/>
                <w:numId w:val="16"/>
              </w:numPr>
              <w:pBdr>
                <w:top w:val="none" w:sz="0" w:space="0" w:color="auto"/>
                <w:left w:val="none" w:sz="0" w:space="0" w:color="auto"/>
                <w:bottom w:val="none" w:sz="0" w:space="0" w:color="auto"/>
                <w:right w:val="none" w:sz="0" w:space="0" w:color="auto"/>
                <w:between w:val="none" w:sz="0" w:space="0" w:color="auto"/>
              </w:pBdr>
              <w:contextualSpacing/>
            </w:pPr>
            <w:r>
              <w:t>Leer la leyenda “El huiña güilli”.</w:t>
            </w:r>
          </w:p>
          <w:p w14:paraId="43329F30" w14:textId="77777777" w:rsidR="00C30376" w:rsidRDefault="00C30376" w:rsidP="00C30376">
            <w:pPr>
              <w:numPr>
                <w:ilvl w:val="0"/>
                <w:numId w:val="16"/>
              </w:numPr>
              <w:pBdr>
                <w:top w:val="none" w:sz="0" w:space="0" w:color="auto"/>
                <w:left w:val="none" w:sz="0" w:space="0" w:color="auto"/>
                <w:bottom w:val="none" w:sz="0" w:space="0" w:color="auto"/>
                <w:right w:val="none" w:sz="0" w:space="0" w:color="auto"/>
                <w:between w:val="none" w:sz="0" w:space="0" w:color="auto"/>
              </w:pBdr>
              <w:contextualSpacing/>
            </w:pPr>
            <w:r>
              <w:t>Determinar las características de un personaje y el mensaje de una leyenda.</w:t>
            </w:r>
          </w:p>
          <w:p w14:paraId="0811BD46" w14:textId="77777777" w:rsidR="00C30376" w:rsidRDefault="00C30376" w:rsidP="00C30376">
            <w:pPr>
              <w:numPr>
                <w:ilvl w:val="0"/>
                <w:numId w:val="16"/>
              </w:numPr>
              <w:pBdr>
                <w:top w:val="none" w:sz="0" w:space="0" w:color="auto"/>
                <w:left w:val="none" w:sz="0" w:space="0" w:color="auto"/>
                <w:bottom w:val="none" w:sz="0" w:space="0" w:color="auto"/>
                <w:right w:val="none" w:sz="0" w:space="0" w:color="auto"/>
                <w:between w:val="none" w:sz="0" w:space="0" w:color="auto"/>
              </w:pBdr>
              <w:contextualSpacing/>
            </w:pPr>
            <w:r>
              <w:t>Resumir una leyenda, narrandola con debida entonación.</w:t>
            </w:r>
          </w:p>
          <w:p w14:paraId="2B96C8D3" w14:textId="77777777" w:rsidR="00C30376" w:rsidRDefault="00C30376" w:rsidP="00C70D6E">
            <w:pPr>
              <w:ind w:left="1068"/>
            </w:pPr>
          </w:p>
          <w:p w14:paraId="52A30870" w14:textId="77777777" w:rsidR="00C30376" w:rsidRDefault="00C30376" w:rsidP="00C70D6E">
            <w:r>
              <w:rPr>
                <w:b/>
              </w:rPr>
              <w:t xml:space="preserve">APLICO Y VERIFICO MIS CONOCIMIENTOS </w:t>
            </w:r>
            <w:r>
              <w:t xml:space="preserve"> </w:t>
            </w:r>
          </w:p>
          <w:p w14:paraId="53879CF5" w14:textId="77777777" w:rsidR="00C30376" w:rsidRDefault="00C30376" w:rsidP="00C30376">
            <w:pPr>
              <w:numPr>
                <w:ilvl w:val="0"/>
                <w:numId w:val="16"/>
              </w:numPr>
              <w:pBdr>
                <w:top w:val="none" w:sz="0" w:space="0" w:color="auto"/>
                <w:left w:val="none" w:sz="0" w:space="0" w:color="auto"/>
                <w:bottom w:val="none" w:sz="0" w:space="0" w:color="auto"/>
                <w:right w:val="none" w:sz="0" w:space="0" w:color="auto"/>
                <w:between w:val="none" w:sz="0" w:space="0" w:color="auto"/>
              </w:pBdr>
              <w:contextualSpacing/>
            </w:pPr>
            <w:r>
              <w:t>Graficar personajes de leyenda.</w:t>
            </w:r>
          </w:p>
          <w:p w14:paraId="149D4EE7" w14:textId="77777777" w:rsidR="00C30376" w:rsidRDefault="00C30376" w:rsidP="00C30376">
            <w:pPr>
              <w:numPr>
                <w:ilvl w:val="0"/>
                <w:numId w:val="16"/>
              </w:numPr>
              <w:pBdr>
                <w:top w:val="none" w:sz="0" w:space="0" w:color="auto"/>
                <w:left w:val="none" w:sz="0" w:space="0" w:color="auto"/>
                <w:bottom w:val="none" w:sz="0" w:space="0" w:color="auto"/>
                <w:right w:val="none" w:sz="0" w:space="0" w:color="auto"/>
                <w:between w:val="none" w:sz="0" w:space="0" w:color="auto"/>
              </w:pBdr>
              <w:contextualSpacing/>
            </w:pPr>
            <w:r>
              <w:t>Describir el significado de expresiones de acuerdo al contexto.</w:t>
            </w:r>
          </w:p>
          <w:p w14:paraId="71E8BCF8" w14:textId="77777777" w:rsidR="00C30376" w:rsidRDefault="00C30376" w:rsidP="00C30376">
            <w:pPr>
              <w:numPr>
                <w:ilvl w:val="0"/>
                <w:numId w:val="16"/>
              </w:numPr>
              <w:pBdr>
                <w:top w:val="none" w:sz="0" w:space="0" w:color="auto"/>
                <w:left w:val="none" w:sz="0" w:space="0" w:color="auto"/>
                <w:bottom w:val="none" w:sz="0" w:space="0" w:color="auto"/>
                <w:right w:val="none" w:sz="0" w:space="0" w:color="auto"/>
                <w:between w:val="none" w:sz="0" w:space="0" w:color="auto"/>
              </w:pBdr>
              <w:contextualSpacing/>
            </w:pPr>
            <w:r>
              <w:t>Determinar la importancia de las leyendas sobre la cultura de un pueblo.</w:t>
            </w:r>
          </w:p>
        </w:tc>
        <w:tc>
          <w:tcPr>
            <w:tcW w:w="2127" w:type="dxa"/>
          </w:tcPr>
          <w:p w14:paraId="08A67A1F" w14:textId="77777777" w:rsidR="00C30376" w:rsidRDefault="00C30376" w:rsidP="00C70D6E"/>
          <w:p w14:paraId="75A7ACD5" w14:textId="77777777" w:rsidR="00C30376" w:rsidRDefault="00C30376" w:rsidP="00C70D6E">
            <w:r>
              <w:t>Texto</w:t>
            </w:r>
          </w:p>
          <w:p w14:paraId="3C9E62B6" w14:textId="77777777" w:rsidR="00C30376" w:rsidRDefault="00C30376" w:rsidP="00C70D6E">
            <w:r>
              <w:t xml:space="preserve">Tarjetas  </w:t>
            </w:r>
          </w:p>
          <w:p w14:paraId="233DB95C" w14:textId="77777777" w:rsidR="00C30376" w:rsidRDefault="00C30376" w:rsidP="00C70D6E">
            <w:r>
              <w:t xml:space="preserve">Cd Internet </w:t>
            </w:r>
          </w:p>
          <w:p w14:paraId="11FCBEB7" w14:textId="77777777" w:rsidR="00C30376" w:rsidRDefault="00C30376" w:rsidP="00C70D6E">
            <w:r>
              <w:t>Computadora</w:t>
            </w:r>
          </w:p>
          <w:p w14:paraId="282D201D" w14:textId="77777777" w:rsidR="00C30376" w:rsidRDefault="00C30376" w:rsidP="00C70D6E"/>
        </w:tc>
        <w:tc>
          <w:tcPr>
            <w:tcW w:w="2126" w:type="dxa"/>
            <w:hideMark/>
          </w:tcPr>
          <w:p w14:paraId="6635C3C3" w14:textId="77777777" w:rsidR="00C30376" w:rsidRDefault="00C30376" w:rsidP="00C70D6E">
            <w:pPr>
              <w:rPr>
                <w:sz w:val="20"/>
                <w:szCs w:val="20"/>
              </w:rPr>
            </w:pPr>
            <w:r>
              <w:rPr>
                <w:sz w:val="20"/>
                <w:szCs w:val="20"/>
              </w:rPr>
              <w:t>I.LL.3.1.1. Reconoce la funcionalidad de la lengua escrita como manifestación cultural y de identidad en diferentes contextos y situaciones, atendiendo a la diversidad lingüística del Ecuador. (I.3., S.2.)</w:t>
            </w:r>
          </w:p>
          <w:p w14:paraId="37A3F7C4" w14:textId="77777777" w:rsidR="00C30376" w:rsidRDefault="00C30376" w:rsidP="00C70D6E">
            <w:pPr>
              <w:rPr>
                <w:sz w:val="20"/>
                <w:szCs w:val="20"/>
              </w:rPr>
            </w:pPr>
            <w:r>
              <w:rPr>
                <w:sz w:val="20"/>
                <w:szCs w:val="20"/>
              </w:rPr>
              <w:t xml:space="preserve"> I.LL.3.1.2. Indaga sobre las influencias lingüísticas y culturales que explican los diferentes dialectos del castellano, así como la presencia de varias nacionalidades y pueblos que hablan otras lenguas en el país. (I.3., S.2.)</w:t>
            </w:r>
          </w:p>
          <w:p w14:paraId="2864F192" w14:textId="77777777" w:rsidR="00C30376" w:rsidRDefault="00C30376" w:rsidP="00C70D6E">
            <w:pPr>
              <w:rPr>
                <w:sz w:val="20"/>
                <w:szCs w:val="20"/>
              </w:rPr>
            </w:pPr>
            <w:r>
              <w:rPr>
                <w:sz w:val="20"/>
                <w:szCs w:val="20"/>
              </w:rPr>
              <w:t>I.LL.3.2.1. Escucha discursos orales (conversaciones, diá- logos, narraciones, discusiones, entrevistas, exposiciones, presentaciones), parafrasea su contenido y participa de manera respetuosa frente a las intervenciones de los demás, buscando acuerdos en el debate de temas conflictivos. (J.3., S.1.)</w:t>
            </w:r>
          </w:p>
          <w:p w14:paraId="43943FF0" w14:textId="77777777" w:rsidR="00C30376" w:rsidRDefault="00C30376" w:rsidP="00C70D6E">
            <w:pPr>
              <w:rPr>
                <w:sz w:val="20"/>
                <w:szCs w:val="20"/>
              </w:rPr>
            </w:pPr>
            <w:r>
              <w:rPr>
                <w:sz w:val="20"/>
                <w:szCs w:val="20"/>
              </w:rPr>
              <w:t xml:space="preserve"> I.LL.3.2.2. Propone intervenciones orales con una intención comunicativa, organiza el discurso de acuerdo con las estructuras básicas de la lengua oral, reflexiona sobre los efectos del uso de estereotipos y prejuicios, adapta el vocabulario, según las diversas situaciones comunicativas a las que se enfrente. (J.3., I.4.)</w:t>
            </w:r>
          </w:p>
          <w:p w14:paraId="2965A21F" w14:textId="77777777" w:rsidR="00C30376" w:rsidRDefault="00C30376" w:rsidP="00C70D6E">
            <w:pPr>
              <w:rPr>
                <w:sz w:val="20"/>
                <w:szCs w:val="20"/>
              </w:rPr>
            </w:pPr>
            <w:r>
              <w:rPr>
                <w:sz w:val="20"/>
                <w:szCs w:val="20"/>
              </w:rPr>
              <w:t xml:space="preserve">I.LL.3.6.1. Produce textos narrativos, descriptivos, expositivos e instructivos; autorregula la escritura mediante la aplicación del proceso de escritura y el uso de estrategias y procesos de pensamiento; organiza ideas en párrafos con unidad de sentido, con precisión y claridad; utiliza un vocabulario, según un determinado campo semántico y elementos gramaticales apropiados, y se apoya en el empleo de diferentes formatos, recursos y materiales, incluidas las TIC, en las situaciones comunicativas que lo requieran. (I.2., I.4.) I.LL.3.6.2. Escribe cartas, noticias, diario personal, entre otros textos narrativos, (organizando los hechos y acciones con criterios de secuencia lógica y temporal, manejo de persona y tiempo verbal, conectores temporales y aditivos, proposiciones y conjunciones) y los integra en diversos tipos de textos producidos con una intención comunicativa y en un contexto determinado. (I.3., I.4.) I.LL.3.6.3. Escribe textos descriptivos organizados, usando recursos estilísticos para la descripción de objetos, personajes y lugares (topografía, prosopografía, etopeya, descripción de objetos), estructuras descriptivas en diferentes tipos de texto (guía turística, biografía o autobiografía, reseña, entre otros), elementos gramaticales adecuados: atributos, adjetivos calificativos y posesivos; conectores de adición, de comparación, orden, y un vocabulario especí- fico relativo al ser, objeto, lugar o hecho que se describe, y los integra en diversos tipos de textos producidos con una intención comunicativa y en un contexto determinado. (I.3., I.4.) I.LL.3.6.4. Escribe diferentes tipos de texto con estructuras expositivas (informe, noticia, entre otros), según su estructura, con secuencia lógica, manejo coherente de la persona y del tiempo verbal; organiza las ideas en párrafos según esquemas expositivos de comparación-contraste, problema-solución, antecedente-consecuente y causa-efecto, y utiliza conectores causales y consecutivos, proposiciones y conjunciones, y los integra en diversos tipos de textos producidos con una intención comunicativa y en un contexto determinado. (I.3., I.4.) I.LL.3.6.5. Escribe diferentes tipos de texto con estructuras instructivas (receta, manual, entre otros) según una secuencia lógica, con concordancia de género, número, persona y tiempo verbal, uso de conectores temporales y de orden; organiza las ideas en párrafos diferentes con el uso de conectores lógicos, proposiciones y conjunciones, integrándolos en diversos tipos de textos producidos con una intención comunicativa y en un contexto determinado. (I.3., I.4.) </w:t>
            </w:r>
          </w:p>
          <w:p w14:paraId="3B094120" w14:textId="77777777" w:rsidR="00C30376" w:rsidRDefault="00C30376" w:rsidP="00C70D6E">
            <w:pPr>
              <w:rPr>
                <w:sz w:val="20"/>
                <w:szCs w:val="20"/>
              </w:rPr>
            </w:pPr>
            <w:r>
              <w:rPr>
                <w:sz w:val="20"/>
                <w:szCs w:val="20"/>
              </w:rPr>
              <w:t>I.LL.3.7.1. Reconoce en textos de literatura oral (canciones, adivinanzas, trabalenguas, retahílas, nanas, rondas, arrullos, amorfinos, chigualos) o escrita (cuentos, poemas, mitos, leyendas), los elementos característicos que les dan sentido; y participa en discusiones sobre textos literarios en las que aporta información, experiencias y opiniones. (I.3., S.4.) I.LL.3.7.2. Elige lecturas basándose en preferencias personales de autores, géneros o temas, maneja diversos soportes para formarse como lector autónomo y participa en discusiones literarias, desarrollando progresivamente la lectura crítica. (J.4., S.4.)</w:t>
            </w:r>
          </w:p>
          <w:p w14:paraId="6D143580" w14:textId="77777777" w:rsidR="00C30376" w:rsidRDefault="00C30376" w:rsidP="00C70D6E">
            <w:pPr>
              <w:rPr>
                <w:sz w:val="20"/>
                <w:szCs w:val="20"/>
              </w:rPr>
            </w:pPr>
            <w:r>
              <w:rPr>
                <w:sz w:val="20"/>
                <w:szCs w:val="20"/>
              </w:rPr>
              <w:t xml:space="preserve">I.LL.3.6.1. Produce textos narrativos, descriptivos, expositivos e instructivos; autorregula la escritura mediante la aplicación del proceso de escritura y el uso de estrategias y procesos de pensamiento; organiza ideas en párrafos con unidad de sentido, con precisión y claridad; utiliza un vocabulario, según un determinado campo semántico y elementos gramaticales apropiados, y se apoya en el empleo de diferentes formatos, recursos y materiales, incluidas las TIC, en las situaciones comunicativas que lo requieran. (I.2., I.4.) I.LL.3.6.2. Escribe cartas, noticias, diario personal, entre otros textos narrativos, (organizando los hechos y acciones con criterios de secuencia lógica y temporal, manejo de persona y tiempo verbal, conectores temporales y aditivos, proposiciones y conjunciones) y los integra en diversos tipos de textos producidos con una intención comunicativa y en un contexto determinado. (I.3., I.4.) I.LL.3.6.3. Escribe textos descriptivos organizados, usando recursos estilísticos para la descripción de objetos, personajes y lugares (topografía, prosopografía, etopeya, descripción de objetos), estructuras descriptivas en diferentes tipos de texto (guía turística, biografía o autobiografía, reseña, entre otros), elementos gramaticales adecuados: atributos, adjetivos calificativos y posesivos; conectores de adición, de comparación, orden, y un vocabulario especí- fico relativo al ser, objeto, lugar o hecho que se describe, y los integra en diversos tipos de textos producidos con una intención comunicativa y en un contexto determinado. (I.3., I.4.) I.LL.3.6.4. Escribe diferentes tipos de texto con estructuras expositivas (informe, noticia, entre otros), según su estructura, con secuencia lógica, manejo coherente de la persona y del tiempo verbal; organiza las ideas en párrafos según esquemas expositivos de comparación-contraste, problema-solución, antecedente-consecuente y causa-efecto, y utiliza conectores causales y consecutivos, proposiciones y conjunciones, y los integra en diversos tipos de textos producidos con una intención comunicativa y en un contexto determinado. (I.3., I.4.) I.LL.3.6.5. Escribe diferentes tipos de texto con estructuras instructivas (receta, manual, entre otros) según una secuencia lógica, con concordancia de género, número, persona y y tiempo verbal, uso de conectores temporales y de orden; organiza las ideas en párrafos diferentes con el uso de conectores lógicos, proposiciones y conjunciones, integrándolos en diversos tipos de textos producidos con una intención comunicativa y en un contexto determinado. (I.3., I.4.) </w:t>
            </w:r>
          </w:p>
          <w:p w14:paraId="3B555747" w14:textId="77777777" w:rsidR="00C30376" w:rsidRDefault="00C30376" w:rsidP="00C70D6E">
            <w:r>
              <w:rPr>
                <w:sz w:val="20"/>
                <w:szCs w:val="20"/>
              </w:rPr>
              <w:t>I.LL.3.7.1. Reconoce en textos de literatura oral (canciones, adivinanzas, trabalenguas, retahílas, nanas, rondas, arrullos, amorfinos, chigualos) o escrita (cuentos, poemas, mitos, leyendas), los elementos característicos que les dan sentido; y participa en discusiones sobre textos literarios en las que aporta información, experiencias y opiniones. (I.3., S.4.) I.LL.3.7.2. Elige lecturas basándose en preferencias personales de autores, géneros o temas, maneja diversos soportes para formarse como lector autónomo y participa en discusiones literarias, desarrollando progresivamente la lectura crítica. (J.4., S.4.)</w:t>
            </w:r>
          </w:p>
        </w:tc>
        <w:tc>
          <w:tcPr>
            <w:tcW w:w="2769" w:type="dxa"/>
            <w:gridSpan w:val="2"/>
          </w:tcPr>
          <w:p w14:paraId="5402084C" w14:textId="77777777" w:rsidR="00C30376" w:rsidRDefault="00C30376" w:rsidP="00C70D6E">
            <w:pPr>
              <w:rPr>
                <w:i/>
              </w:rPr>
            </w:pPr>
            <w:r>
              <w:rPr>
                <w:i/>
              </w:rPr>
              <w:t xml:space="preserve">   </w:t>
            </w:r>
          </w:p>
          <w:p w14:paraId="6D052CB7" w14:textId="77777777" w:rsidR="00C30376" w:rsidRDefault="00C30376" w:rsidP="00C70D6E">
            <w:pPr>
              <w:rPr>
                <w:b/>
                <w:u w:val="single"/>
              </w:rPr>
            </w:pPr>
            <w:r>
              <w:rPr>
                <w:b/>
                <w:u w:val="single"/>
              </w:rPr>
              <w:t xml:space="preserve">TÉCNICAS </w:t>
            </w:r>
          </w:p>
          <w:p w14:paraId="7A9151E7" w14:textId="77777777" w:rsidR="00C30376" w:rsidRDefault="00C30376" w:rsidP="00C70D6E">
            <w:r>
              <w:t>Discusión dirigida</w:t>
            </w:r>
          </w:p>
          <w:p w14:paraId="33FFFAA3" w14:textId="77777777" w:rsidR="00C30376" w:rsidRDefault="00C30376" w:rsidP="00C70D6E">
            <w:r>
              <w:t>Andamios cognitivos</w:t>
            </w:r>
          </w:p>
          <w:p w14:paraId="7E3F1275" w14:textId="77777777" w:rsidR="00C30376" w:rsidRDefault="00C30376" w:rsidP="00C70D6E">
            <w:r>
              <w:t>Observaciones</w:t>
            </w:r>
          </w:p>
          <w:p w14:paraId="54B40B23" w14:textId="77777777" w:rsidR="00C30376" w:rsidRDefault="00C30376" w:rsidP="00C70D6E">
            <w:r>
              <w:t xml:space="preserve">Dramatizaciones  </w:t>
            </w:r>
          </w:p>
          <w:p w14:paraId="1A1C28A4" w14:textId="77777777" w:rsidR="00C30376" w:rsidRDefault="00C30376" w:rsidP="00C70D6E">
            <w:r>
              <w:t xml:space="preserve">Taller pedagógicos </w:t>
            </w:r>
          </w:p>
          <w:p w14:paraId="454FD6C5" w14:textId="77777777" w:rsidR="00C30376" w:rsidRDefault="00C30376" w:rsidP="00C70D6E">
            <w:r>
              <w:t xml:space="preserve">Investigación práctica </w:t>
            </w:r>
          </w:p>
          <w:p w14:paraId="22EF3070" w14:textId="77777777" w:rsidR="00C30376" w:rsidRDefault="00C30376" w:rsidP="00C70D6E">
            <w:r>
              <w:t xml:space="preserve">Debate </w:t>
            </w:r>
          </w:p>
          <w:p w14:paraId="4D220F9B" w14:textId="77777777" w:rsidR="00C30376" w:rsidRDefault="00C30376" w:rsidP="00C70D6E">
            <w:r>
              <w:t>Lectura exegética o comentada</w:t>
            </w:r>
          </w:p>
          <w:p w14:paraId="2EBD7BC3" w14:textId="77777777" w:rsidR="00C30376" w:rsidRDefault="00C30376" w:rsidP="00C70D6E">
            <w:r>
              <w:t xml:space="preserve">Observaciones </w:t>
            </w:r>
          </w:p>
          <w:p w14:paraId="3641A223" w14:textId="77777777" w:rsidR="00C30376" w:rsidRDefault="00C30376" w:rsidP="00C70D6E">
            <w:r>
              <w:t xml:space="preserve">Lluvia de ideas  </w:t>
            </w:r>
          </w:p>
          <w:p w14:paraId="0EF5D855" w14:textId="77777777" w:rsidR="00C30376" w:rsidRDefault="00C30376" w:rsidP="00C70D6E">
            <w:r>
              <w:t xml:space="preserve">Taller pedagógicos </w:t>
            </w:r>
          </w:p>
          <w:p w14:paraId="0878F087" w14:textId="77777777" w:rsidR="00C30376" w:rsidRDefault="00C30376" w:rsidP="00C70D6E">
            <w:r>
              <w:t xml:space="preserve">Investigación práctica </w:t>
            </w:r>
          </w:p>
          <w:p w14:paraId="22B00EA3" w14:textId="77777777" w:rsidR="00C30376" w:rsidRDefault="00C30376" w:rsidP="00C70D6E">
            <w:r>
              <w:t xml:space="preserve">Debate </w:t>
            </w:r>
          </w:p>
          <w:p w14:paraId="572E4167" w14:textId="77777777" w:rsidR="00C30376" w:rsidRDefault="00C30376" w:rsidP="00C70D6E">
            <w:r>
              <w:t xml:space="preserve">Mesa redonda </w:t>
            </w:r>
          </w:p>
          <w:p w14:paraId="2490037B" w14:textId="77777777" w:rsidR="00C30376" w:rsidRDefault="00C30376" w:rsidP="00C70D6E"/>
          <w:p w14:paraId="43E25136" w14:textId="77777777" w:rsidR="00C30376" w:rsidRDefault="00C30376" w:rsidP="00C70D6E">
            <w:pPr>
              <w:rPr>
                <w:b/>
                <w:u w:val="single"/>
              </w:rPr>
            </w:pPr>
            <w:r>
              <w:rPr>
                <w:b/>
                <w:u w:val="single"/>
              </w:rPr>
              <w:t xml:space="preserve">INSTRUMENTO </w:t>
            </w:r>
          </w:p>
          <w:p w14:paraId="5C52620D" w14:textId="77777777" w:rsidR="00C30376" w:rsidRDefault="00C30376" w:rsidP="00C70D6E">
            <w:r>
              <w:t>guía de trabajo</w:t>
            </w:r>
          </w:p>
          <w:p w14:paraId="5F8879F7" w14:textId="77777777" w:rsidR="00C30376" w:rsidRDefault="00C30376" w:rsidP="00C70D6E">
            <w:r>
              <w:t>pruebas de ensayo</w:t>
            </w:r>
          </w:p>
          <w:p w14:paraId="11BBF27E" w14:textId="77777777" w:rsidR="00C30376" w:rsidRDefault="00C30376" w:rsidP="00C70D6E">
            <w:r>
              <w:t xml:space="preserve">pruebas objetivas </w:t>
            </w:r>
          </w:p>
          <w:p w14:paraId="7252859E" w14:textId="77777777" w:rsidR="00C30376" w:rsidRDefault="00C30376" w:rsidP="00C70D6E">
            <w:r>
              <w:t xml:space="preserve">cuestionarios </w:t>
            </w:r>
          </w:p>
        </w:tc>
      </w:tr>
      <w:tr w:rsidR="00C30376" w14:paraId="32DA74EB" w14:textId="77777777" w:rsidTr="00C30376">
        <w:trPr>
          <w:cnfStyle w:val="000000100000" w:firstRow="0" w:lastRow="0" w:firstColumn="0" w:lastColumn="0" w:oddVBand="0" w:evenVBand="0" w:oddHBand="1" w:evenHBand="0" w:firstRowFirstColumn="0" w:firstRowLastColumn="0" w:lastRowFirstColumn="0" w:lastRowLastColumn="0"/>
          <w:trHeight w:val="300"/>
        </w:trPr>
        <w:tc>
          <w:tcPr>
            <w:tcW w:w="14954" w:type="dxa"/>
            <w:gridSpan w:val="7"/>
          </w:tcPr>
          <w:p w14:paraId="4EADDEE8" w14:textId="77777777" w:rsidR="00C30376" w:rsidRDefault="00C30376" w:rsidP="00C70D6E">
            <w:pPr>
              <w:rPr>
                <w:b/>
              </w:rPr>
            </w:pPr>
          </w:p>
          <w:p w14:paraId="7F4D38F4" w14:textId="77777777" w:rsidR="00C30376" w:rsidRDefault="00C30376" w:rsidP="00C70D6E">
            <w:pPr>
              <w:rPr>
                <w:b/>
              </w:rPr>
            </w:pPr>
          </w:p>
          <w:p w14:paraId="508EDE34" w14:textId="77777777" w:rsidR="00C30376" w:rsidRDefault="00C30376" w:rsidP="00C70D6E">
            <w:pPr>
              <w:rPr>
                <w:b/>
              </w:rPr>
            </w:pPr>
          </w:p>
          <w:p w14:paraId="13EF4A95" w14:textId="77777777" w:rsidR="00C30376" w:rsidRDefault="00C30376" w:rsidP="00C70D6E">
            <w:pPr>
              <w:rPr>
                <w:b/>
              </w:rPr>
            </w:pPr>
          </w:p>
          <w:p w14:paraId="5E0CF9DD" w14:textId="77777777" w:rsidR="00C30376" w:rsidRDefault="00C30376" w:rsidP="00C70D6E">
            <w:pPr>
              <w:rPr>
                <w:b/>
              </w:rPr>
            </w:pPr>
            <w:r>
              <w:rPr>
                <w:b/>
              </w:rPr>
              <w:t>3. ADAPTACIONES CURRICULARES</w:t>
            </w:r>
          </w:p>
        </w:tc>
      </w:tr>
      <w:tr w:rsidR="00C30376" w14:paraId="432A3B39" w14:textId="77777777" w:rsidTr="00C30376">
        <w:trPr>
          <w:trHeight w:val="420"/>
        </w:trPr>
        <w:tc>
          <w:tcPr>
            <w:tcW w:w="3680" w:type="dxa"/>
          </w:tcPr>
          <w:p w14:paraId="01C428DA" w14:textId="77777777" w:rsidR="00C30376" w:rsidRDefault="00C30376" w:rsidP="00C70D6E">
            <w:pPr>
              <w:rPr>
                <w:b/>
              </w:rPr>
            </w:pPr>
          </w:p>
          <w:p w14:paraId="5D5FDFA0" w14:textId="77777777" w:rsidR="00C30376" w:rsidRDefault="00C30376" w:rsidP="00C70D6E">
            <w:pPr>
              <w:rPr>
                <w:b/>
              </w:rPr>
            </w:pPr>
          </w:p>
          <w:p w14:paraId="4212F251" w14:textId="77777777" w:rsidR="00C30376" w:rsidRDefault="00C30376" w:rsidP="00C70D6E">
            <w:pPr>
              <w:rPr>
                <w:b/>
              </w:rPr>
            </w:pPr>
          </w:p>
        </w:tc>
        <w:tc>
          <w:tcPr>
            <w:tcW w:w="4252" w:type="dxa"/>
            <w:gridSpan w:val="2"/>
          </w:tcPr>
          <w:p w14:paraId="6BE6DB33" w14:textId="77777777" w:rsidR="00C30376" w:rsidRDefault="00C30376" w:rsidP="00C70D6E">
            <w:pPr>
              <w:rPr>
                <w:b/>
              </w:rPr>
            </w:pPr>
          </w:p>
        </w:tc>
        <w:tc>
          <w:tcPr>
            <w:tcW w:w="2127" w:type="dxa"/>
          </w:tcPr>
          <w:p w14:paraId="12742233" w14:textId="77777777" w:rsidR="00C30376" w:rsidRDefault="00C30376" w:rsidP="00C70D6E">
            <w:pPr>
              <w:rPr>
                <w:b/>
              </w:rPr>
            </w:pPr>
          </w:p>
        </w:tc>
        <w:tc>
          <w:tcPr>
            <w:tcW w:w="2126" w:type="dxa"/>
          </w:tcPr>
          <w:p w14:paraId="0C50BCF2" w14:textId="77777777" w:rsidR="00C30376" w:rsidRDefault="00C30376" w:rsidP="00C70D6E">
            <w:pPr>
              <w:rPr>
                <w:b/>
              </w:rPr>
            </w:pPr>
          </w:p>
        </w:tc>
        <w:tc>
          <w:tcPr>
            <w:tcW w:w="709" w:type="dxa"/>
          </w:tcPr>
          <w:p w14:paraId="106D4F28" w14:textId="77777777" w:rsidR="00C30376" w:rsidRDefault="00C30376" w:rsidP="00C70D6E">
            <w:pPr>
              <w:rPr>
                <w:b/>
              </w:rPr>
            </w:pPr>
          </w:p>
        </w:tc>
        <w:tc>
          <w:tcPr>
            <w:tcW w:w="2060" w:type="dxa"/>
          </w:tcPr>
          <w:p w14:paraId="4C8270B2" w14:textId="77777777" w:rsidR="00C30376" w:rsidRDefault="00C30376" w:rsidP="00C70D6E">
            <w:pPr>
              <w:rPr>
                <w:b/>
              </w:rPr>
            </w:pPr>
          </w:p>
        </w:tc>
      </w:tr>
      <w:tr w:rsidR="00C30376" w14:paraId="294F9D8A" w14:textId="77777777" w:rsidTr="00C30376">
        <w:trPr>
          <w:cnfStyle w:val="000000100000" w:firstRow="0" w:lastRow="0" w:firstColumn="0" w:lastColumn="0" w:oddVBand="0" w:evenVBand="0" w:oddHBand="1" w:evenHBand="0" w:firstRowFirstColumn="0" w:firstRowLastColumn="0" w:lastRowFirstColumn="0" w:lastRowLastColumn="0"/>
          <w:trHeight w:val="420"/>
        </w:trPr>
        <w:tc>
          <w:tcPr>
            <w:tcW w:w="3680" w:type="dxa"/>
            <w:hideMark/>
          </w:tcPr>
          <w:p w14:paraId="462EDC63" w14:textId="77777777" w:rsidR="00C30376" w:rsidRDefault="00C30376" w:rsidP="00C70D6E">
            <w:pPr>
              <w:rPr>
                <w:b/>
              </w:rPr>
            </w:pPr>
            <w:r>
              <w:rPr>
                <w:b/>
              </w:rPr>
              <w:t>ELABORADO</w:t>
            </w:r>
          </w:p>
        </w:tc>
        <w:tc>
          <w:tcPr>
            <w:tcW w:w="2998" w:type="dxa"/>
          </w:tcPr>
          <w:p w14:paraId="0EC9A446" w14:textId="77777777" w:rsidR="00C30376" w:rsidRDefault="00C30376" w:rsidP="00C70D6E">
            <w:pPr>
              <w:rPr>
                <w:b/>
              </w:rPr>
            </w:pPr>
          </w:p>
        </w:tc>
        <w:tc>
          <w:tcPr>
            <w:tcW w:w="6216" w:type="dxa"/>
            <w:gridSpan w:val="4"/>
            <w:hideMark/>
          </w:tcPr>
          <w:p w14:paraId="68AFD0E4" w14:textId="77777777" w:rsidR="00C30376" w:rsidRDefault="00C30376" w:rsidP="00C70D6E">
            <w:pPr>
              <w:rPr>
                <w:b/>
              </w:rPr>
            </w:pPr>
            <w:r>
              <w:rPr>
                <w:b/>
              </w:rPr>
              <w:t>REVISADO</w:t>
            </w:r>
          </w:p>
        </w:tc>
        <w:tc>
          <w:tcPr>
            <w:tcW w:w="2060" w:type="dxa"/>
            <w:hideMark/>
          </w:tcPr>
          <w:p w14:paraId="3BEDB543" w14:textId="77777777" w:rsidR="00C30376" w:rsidRDefault="00C30376" w:rsidP="00C70D6E">
            <w:pPr>
              <w:rPr>
                <w:b/>
              </w:rPr>
            </w:pPr>
            <w:r>
              <w:rPr>
                <w:b/>
              </w:rPr>
              <w:t>APROBADO</w:t>
            </w:r>
          </w:p>
        </w:tc>
      </w:tr>
      <w:tr w:rsidR="00C30376" w14:paraId="22316A07" w14:textId="77777777" w:rsidTr="00C30376">
        <w:trPr>
          <w:trHeight w:val="180"/>
        </w:trPr>
        <w:tc>
          <w:tcPr>
            <w:tcW w:w="3680" w:type="dxa"/>
            <w:hideMark/>
          </w:tcPr>
          <w:p w14:paraId="6E5B7492" w14:textId="77777777" w:rsidR="00C30376" w:rsidRDefault="00C30376" w:rsidP="00C70D6E">
            <w:r>
              <w:t xml:space="preserve">Docente: </w:t>
            </w:r>
          </w:p>
        </w:tc>
        <w:tc>
          <w:tcPr>
            <w:tcW w:w="2998" w:type="dxa"/>
          </w:tcPr>
          <w:p w14:paraId="45940325" w14:textId="77777777" w:rsidR="00C30376" w:rsidRDefault="00C30376" w:rsidP="00C70D6E"/>
        </w:tc>
        <w:tc>
          <w:tcPr>
            <w:tcW w:w="6216" w:type="dxa"/>
            <w:gridSpan w:val="4"/>
            <w:hideMark/>
          </w:tcPr>
          <w:p w14:paraId="5A4970E4" w14:textId="77777777" w:rsidR="00C30376" w:rsidRDefault="00C30376" w:rsidP="00C70D6E">
            <w:r>
              <w:t xml:space="preserve">Coordinador del área : </w:t>
            </w:r>
          </w:p>
        </w:tc>
        <w:tc>
          <w:tcPr>
            <w:tcW w:w="2060" w:type="dxa"/>
            <w:hideMark/>
          </w:tcPr>
          <w:p w14:paraId="4E7CBB7C" w14:textId="77777777" w:rsidR="00C30376" w:rsidRDefault="00C30376" w:rsidP="00C70D6E">
            <w:r>
              <w:t>Vicerrector:</w:t>
            </w:r>
          </w:p>
        </w:tc>
      </w:tr>
      <w:tr w:rsidR="00C30376" w14:paraId="0A02EB01" w14:textId="77777777" w:rsidTr="00C30376">
        <w:trPr>
          <w:cnfStyle w:val="000000100000" w:firstRow="0" w:lastRow="0" w:firstColumn="0" w:lastColumn="0" w:oddVBand="0" w:evenVBand="0" w:oddHBand="1" w:evenHBand="0" w:firstRowFirstColumn="0" w:firstRowLastColumn="0" w:lastRowFirstColumn="0" w:lastRowLastColumn="0"/>
          <w:trHeight w:val="240"/>
        </w:trPr>
        <w:tc>
          <w:tcPr>
            <w:tcW w:w="3680" w:type="dxa"/>
            <w:hideMark/>
          </w:tcPr>
          <w:p w14:paraId="5CBD4A2F" w14:textId="77777777" w:rsidR="00C30376" w:rsidRDefault="00C30376" w:rsidP="00C70D6E">
            <w:r>
              <w:t>Firma:</w:t>
            </w:r>
          </w:p>
        </w:tc>
        <w:tc>
          <w:tcPr>
            <w:tcW w:w="2998" w:type="dxa"/>
          </w:tcPr>
          <w:p w14:paraId="64D3DD64" w14:textId="77777777" w:rsidR="00C30376" w:rsidRDefault="00C30376" w:rsidP="00C70D6E"/>
        </w:tc>
        <w:tc>
          <w:tcPr>
            <w:tcW w:w="6216" w:type="dxa"/>
            <w:gridSpan w:val="4"/>
          </w:tcPr>
          <w:p w14:paraId="2EE129E2" w14:textId="77777777" w:rsidR="00C30376" w:rsidRDefault="00C30376" w:rsidP="00C70D6E"/>
        </w:tc>
        <w:tc>
          <w:tcPr>
            <w:tcW w:w="2060" w:type="dxa"/>
          </w:tcPr>
          <w:p w14:paraId="0F1093CD" w14:textId="77777777" w:rsidR="00C30376" w:rsidRDefault="00C30376" w:rsidP="00C70D6E"/>
        </w:tc>
      </w:tr>
      <w:tr w:rsidR="00C30376" w14:paraId="114798F1" w14:textId="77777777" w:rsidTr="00C30376">
        <w:trPr>
          <w:trHeight w:val="240"/>
        </w:trPr>
        <w:tc>
          <w:tcPr>
            <w:tcW w:w="3680" w:type="dxa"/>
            <w:hideMark/>
          </w:tcPr>
          <w:p w14:paraId="2CFE3C70" w14:textId="77777777" w:rsidR="00C30376" w:rsidRDefault="00C30376" w:rsidP="00C70D6E">
            <w:r>
              <w:t xml:space="preserve">Fecha: </w:t>
            </w:r>
          </w:p>
        </w:tc>
        <w:tc>
          <w:tcPr>
            <w:tcW w:w="2998" w:type="dxa"/>
          </w:tcPr>
          <w:p w14:paraId="30615B92" w14:textId="77777777" w:rsidR="00C30376" w:rsidRDefault="00C30376" w:rsidP="00C70D6E"/>
        </w:tc>
        <w:tc>
          <w:tcPr>
            <w:tcW w:w="6216" w:type="dxa"/>
            <w:gridSpan w:val="4"/>
          </w:tcPr>
          <w:p w14:paraId="2202C370" w14:textId="77777777" w:rsidR="00C30376" w:rsidRDefault="00C30376" w:rsidP="00C70D6E"/>
        </w:tc>
        <w:tc>
          <w:tcPr>
            <w:tcW w:w="2060" w:type="dxa"/>
          </w:tcPr>
          <w:p w14:paraId="5F105988" w14:textId="77777777" w:rsidR="00C30376" w:rsidRDefault="00C30376" w:rsidP="00C70D6E"/>
        </w:tc>
      </w:tr>
    </w:tbl>
    <w:p w14:paraId="02C30390" w14:textId="77777777" w:rsidR="00C30376" w:rsidRDefault="00C30376"/>
    <w:p w14:paraId="0E6C4CA9" w14:textId="77777777" w:rsidR="00C30376" w:rsidRDefault="00C30376"/>
    <w:p w14:paraId="6BC59C5A" w14:textId="77777777" w:rsidR="00C30376" w:rsidRDefault="00C30376"/>
    <w:p w14:paraId="170C18F1" w14:textId="77777777" w:rsidR="00C30376" w:rsidRDefault="00C30376"/>
    <w:p w14:paraId="46258CEC" w14:textId="77777777" w:rsidR="00C30376" w:rsidRDefault="00C30376"/>
    <w:p w14:paraId="299C1C7E" w14:textId="77777777" w:rsidR="00C30376" w:rsidRDefault="00C30376"/>
    <w:p w14:paraId="64FDD0AF" w14:textId="77777777" w:rsidR="00C30376" w:rsidRDefault="00C30376"/>
    <w:p w14:paraId="783BAB47" w14:textId="77777777" w:rsidR="00C30376" w:rsidRDefault="00C30376"/>
    <w:tbl>
      <w:tblPr>
        <w:tblStyle w:val="GridTable4-Accent1"/>
        <w:tblpPr w:leftFromText="141" w:rightFromText="141" w:vertAnchor="page" w:horzAnchor="page" w:tblpX="398" w:tblpY="1888"/>
        <w:tblW w:w="15871" w:type="dxa"/>
        <w:tblLayout w:type="fixed"/>
        <w:tblLook w:val="0400" w:firstRow="0" w:lastRow="0" w:firstColumn="0" w:lastColumn="0" w:noHBand="0" w:noVBand="1"/>
      </w:tblPr>
      <w:tblGrid>
        <w:gridCol w:w="1028"/>
        <w:gridCol w:w="2533"/>
        <w:gridCol w:w="1260"/>
        <w:gridCol w:w="1590"/>
        <w:gridCol w:w="3102"/>
        <w:gridCol w:w="1418"/>
        <w:gridCol w:w="4940"/>
      </w:tblGrid>
      <w:tr w:rsidR="00C30376" w14:paraId="7D448BB1" w14:textId="77777777" w:rsidTr="00C30376">
        <w:trPr>
          <w:cnfStyle w:val="000000100000" w:firstRow="0" w:lastRow="0" w:firstColumn="0" w:lastColumn="0" w:oddVBand="0" w:evenVBand="0" w:oddHBand="1" w:evenHBand="0" w:firstRowFirstColumn="0" w:firstRowLastColumn="0" w:lastRowFirstColumn="0" w:lastRowLastColumn="0"/>
          <w:trHeight w:val="450"/>
        </w:trPr>
        <w:tc>
          <w:tcPr>
            <w:tcW w:w="15871" w:type="dxa"/>
            <w:gridSpan w:val="7"/>
            <w:hideMark/>
          </w:tcPr>
          <w:p w14:paraId="2426BD9A" w14:textId="77777777" w:rsidR="00C30376" w:rsidRDefault="00C30376" w:rsidP="00C30376">
            <w:pPr>
              <w:rPr>
                <w:rFonts w:ascii="Calibri" w:eastAsia="Calibri" w:hAnsi="Calibri" w:cs="Calibri"/>
                <w:b/>
              </w:rPr>
            </w:pPr>
            <w:r>
              <w:rPr>
                <w:rFonts w:ascii="Calibri" w:eastAsia="Calibri" w:hAnsi="Calibri" w:cs="Calibri"/>
                <w:b/>
              </w:rPr>
              <w:t>PLANIFICACION MICROCURRICULAR</w:t>
            </w:r>
          </w:p>
        </w:tc>
      </w:tr>
      <w:tr w:rsidR="00C30376" w14:paraId="29E39742" w14:textId="77777777" w:rsidTr="00C30376">
        <w:trPr>
          <w:trHeight w:val="240"/>
        </w:trPr>
        <w:tc>
          <w:tcPr>
            <w:tcW w:w="3561" w:type="dxa"/>
            <w:gridSpan w:val="2"/>
            <w:hideMark/>
          </w:tcPr>
          <w:p w14:paraId="49B001D5" w14:textId="77777777" w:rsidR="00C30376" w:rsidRDefault="00C30376" w:rsidP="00C30376">
            <w:pPr>
              <w:rPr>
                <w:rFonts w:ascii="Calibri" w:eastAsia="Calibri" w:hAnsi="Calibri" w:cs="Calibri"/>
                <w:b/>
              </w:rPr>
            </w:pPr>
            <w:r>
              <w:rPr>
                <w:rFonts w:ascii="Calibri" w:eastAsia="Calibri" w:hAnsi="Calibri" w:cs="Calibri"/>
                <w:b/>
              </w:rPr>
              <w:t>Nombre de la institución:</w:t>
            </w:r>
          </w:p>
        </w:tc>
        <w:tc>
          <w:tcPr>
            <w:tcW w:w="12310" w:type="dxa"/>
            <w:gridSpan w:val="5"/>
          </w:tcPr>
          <w:p w14:paraId="00431E07" w14:textId="77777777" w:rsidR="00C30376" w:rsidRDefault="00C30376" w:rsidP="00C30376">
            <w:pPr>
              <w:rPr>
                <w:rFonts w:ascii="Calibri" w:eastAsia="Calibri" w:hAnsi="Calibri" w:cs="Calibri"/>
                <w:b/>
              </w:rPr>
            </w:pPr>
          </w:p>
        </w:tc>
      </w:tr>
      <w:tr w:rsidR="00C30376" w14:paraId="31F8FDFF" w14:textId="77777777" w:rsidTr="00C30376">
        <w:trPr>
          <w:cnfStyle w:val="000000100000" w:firstRow="0" w:lastRow="0" w:firstColumn="0" w:lastColumn="0" w:oddVBand="0" w:evenVBand="0" w:oddHBand="1" w:evenHBand="0" w:firstRowFirstColumn="0" w:firstRowLastColumn="0" w:lastRowFirstColumn="0" w:lastRowLastColumn="0"/>
          <w:trHeight w:val="300"/>
        </w:trPr>
        <w:tc>
          <w:tcPr>
            <w:tcW w:w="3561" w:type="dxa"/>
            <w:gridSpan w:val="2"/>
            <w:hideMark/>
          </w:tcPr>
          <w:p w14:paraId="1B2E98F8" w14:textId="77777777" w:rsidR="00C30376" w:rsidRDefault="00C30376" w:rsidP="00C30376">
            <w:pPr>
              <w:rPr>
                <w:rFonts w:ascii="Calibri" w:eastAsia="Calibri" w:hAnsi="Calibri" w:cs="Calibri"/>
                <w:b/>
              </w:rPr>
            </w:pPr>
            <w:r>
              <w:rPr>
                <w:rFonts w:ascii="Calibri" w:eastAsia="Calibri" w:hAnsi="Calibri" w:cs="Calibri"/>
                <w:b/>
              </w:rPr>
              <w:t>Nombre del Docente:</w:t>
            </w:r>
          </w:p>
        </w:tc>
        <w:tc>
          <w:tcPr>
            <w:tcW w:w="5952" w:type="dxa"/>
            <w:gridSpan w:val="3"/>
          </w:tcPr>
          <w:p w14:paraId="65AF29B9" w14:textId="77777777" w:rsidR="00C30376" w:rsidRDefault="00C30376" w:rsidP="00C30376">
            <w:pPr>
              <w:rPr>
                <w:rFonts w:ascii="Calibri" w:eastAsia="Calibri" w:hAnsi="Calibri" w:cs="Calibri"/>
                <w:b/>
              </w:rPr>
            </w:pPr>
          </w:p>
        </w:tc>
        <w:tc>
          <w:tcPr>
            <w:tcW w:w="1418" w:type="dxa"/>
            <w:hideMark/>
          </w:tcPr>
          <w:p w14:paraId="0BE090ED" w14:textId="77777777" w:rsidR="00C30376" w:rsidRDefault="00C30376" w:rsidP="00C30376">
            <w:pPr>
              <w:rPr>
                <w:rFonts w:ascii="Calibri" w:eastAsia="Calibri" w:hAnsi="Calibri" w:cs="Calibri"/>
                <w:b/>
              </w:rPr>
            </w:pPr>
            <w:r>
              <w:rPr>
                <w:rFonts w:ascii="Calibri" w:eastAsia="Calibri" w:hAnsi="Calibri" w:cs="Calibri"/>
                <w:b/>
              </w:rPr>
              <w:t>Fecha</w:t>
            </w:r>
          </w:p>
        </w:tc>
        <w:tc>
          <w:tcPr>
            <w:tcW w:w="4940" w:type="dxa"/>
          </w:tcPr>
          <w:p w14:paraId="41248B18" w14:textId="77777777" w:rsidR="00C30376" w:rsidRDefault="00C30376" w:rsidP="00C30376">
            <w:pPr>
              <w:rPr>
                <w:rFonts w:ascii="Calibri" w:eastAsia="Calibri" w:hAnsi="Calibri" w:cs="Calibri"/>
                <w:b/>
              </w:rPr>
            </w:pPr>
          </w:p>
        </w:tc>
      </w:tr>
      <w:tr w:rsidR="00C30376" w14:paraId="20914060" w14:textId="77777777" w:rsidTr="00C30376">
        <w:trPr>
          <w:trHeight w:val="337"/>
        </w:trPr>
        <w:tc>
          <w:tcPr>
            <w:tcW w:w="1028" w:type="dxa"/>
            <w:hideMark/>
          </w:tcPr>
          <w:p w14:paraId="3834F727" w14:textId="77777777" w:rsidR="00C30376" w:rsidRDefault="00C30376" w:rsidP="00C30376">
            <w:pPr>
              <w:rPr>
                <w:rFonts w:ascii="Calibri" w:eastAsia="Calibri" w:hAnsi="Calibri" w:cs="Calibri"/>
                <w:b/>
              </w:rPr>
            </w:pPr>
            <w:r>
              <w:rPr>
                <w:rFonts w:ascii="Calibri" w:eastAsia="Calibri" w:hAnsi="Calibri" w:cs="Calibri"/>
                <w:b/>
              </w:rPr>
              <w:t>Área</w:t>
            </w:r>
          </w:p>
        </w:tc>
        <w:tc>
          <w:tcPr>
            <w:tcW w:w="3793" w:type="dxa"/>
            <w:gridSpan w:val="2"/>
            <w:hideMark/>
          </w:tcPr>
          <w:p w14:paraId="62FA7300" w14:textId="77777777" w:rsidR="00C30376" w:rsidRDefault="00C30376" w:rsidP="00C30376">
            <w:pPr>
              <w:rPr>
                <w:rFonts w:ascii="Calibri" w:eastAsia="Calibri" w:hAnsi="Calibri" w:cs="Calibri"/>
                <w:b/>
              </w:rPr>
            </w:pPr>
            <w:r>
              <w:rPr>
                <w:rFonts w:ascii="Calibri" w:eastAsia="Calibri" w:hAnsi="Calibri" w:cs="Calibri"/>
                <w:color w:val="000000"/>
              </w:rPr>
              <w:t xml:space="preserve">LENGUA Y LITERATURA  </w:t>
            </w:r>
          </w:p>
        </w:tc>
        <w:tc>
          <w:tcPr>
            <w:tcW w:w="1590" w:type="dxa"/>
            <w:hideMark/>
          </w:tcPr>
          <w:p w14:paraId="3D1AAD0E" w14:textId="77777777" w:rsidR="00C30376" w:rsidRDefault="00C30376" w:rsidP="00C30376">
            <w:pPr>
              <w:rPr>
                <w:rFonts w:ascii="Calibri" w:eastAsia="Calibri" w:hAnsi="Calibri" w:cs="Calibri"/>
                <w:b/>
              </w:rPr>
            </w:pPr>
            <w:r>
              <w:rPr>
                <w:rFonts w:ascii="Calibri" w:eastAsia="Calibri" w:hAnsi="Calibri" w:cs="Calibri"/>
                <w:b/>
              </w:rPr>
              <w:t>Grado</w:t>
            </w:r>
          </w:p>
        </w:tc>
        <w:tc>
          <w:tcPr>
            <w:tcW w:w="3102" w:type="dxa"/>
            <w:hideMark/>
          </w:tcPr>
          <w:p w14:paraId="436DB4B3" w14:textId="77777777" w:rsidR="00C30376" w:rsidRDefault="00C30376" w:rsidP="00C30376">
            <w:pPr>
              <w:rPr>
                <w:rFonts w:ascii="Calibri" w:eastAsia="Calibri" w:hAnsi="Calibri" w:cs="Calibri"/>
              </w:rPr>
            </w:pPr>
            <w:r>
              <w:rPr>
                <w:rFonts w:ascii="Calibri" w:eastAsia="Calibri" w:hAnsi="Calibri" w:cs="Calibri"/>
              </w:rPr>
              <w:t>SEPTIMO  EGB</w:t>
            </w:r>
          </w:p>
        </w:tc>
        <w:tc>
          <w:tcPr>
            <w:tcW w:w="1418" w:type="dxa"/>
            <w:hideMark/>
          </w:tcPr>
          <w:p w14:paraId="62B9FCDC" w14:textId="77777777" w:rsidR="00C30376" w:rsidRDefault="00C30376" w:rsidP="00C30376">
            <w:pPr>
              <w:rPr>
                <w:rFonts w:ascii="Calibri" w:eastAsia="Calibri" w:hAnsi="Calibri" w:cs="Calibri"/>
                <w:b/>
              </w:rPr>
            </w:pPr>
            <w:r>
              <w:rPr>
                <w:rFonts w:ascii="Calibri" w:eastAsia="Calibri" w:hAnsi="Calibri" w:cs="Calibri"/>
                <w:b/>
              </w:rPr>
              <w:t>Año lectivo</w:t>
            </w:r>
          </w:p>
        </w:tc>
        <w:tc>
          <w:tcPr>
            <w:tcW w:w="4940" w:type="dxa"/>
          </w:tcPr>
          <w:p w14:paraId="142668DA" w14:textId="77777777" w:rsidR="00C30376" w:rsidRDefault="00C30376" w:rsidP="00C30376">
            <w:pPr>
              <w:rPr>
                <w:rFonts w:ascii="Calibri" w:eastAsia="Calibri" w:hAnsi="Calibri" w:cs="Calibri"/>
                <w:b/>
              </w:rPr>
            </w:pPr>
          </w:p>
        </w:tc>
      </w:tr>
      <w:tr w:rsidR="00C30376" w14:paraId="4A64A4AF" w14:textId="77777777" w:rsidTr="00C30376">
        <w:trPr>
          <w:cnfStyle w:val="000000100000" w:firstRow="0" w:lastRow="0" w:firstColumn="0" w:lastColumn="0" w:oddVBand="0" w:evenVBand="0" w:oddHBand="1" w:evenHBand="0" w:firstRowFirstColumn="0" w:firstRowLastColumn="0" w:lastRowFirstColumn="0" w:lastRowLastColumn="0"/>
          <w:trHeight w:val="281"/>
        </w:trPr>
        <w:tc>
          <w:tcPr>
            <w:tcW w:w="9513" w:type="dxa"/>
            <w:gridSpan w:val="5"/>
            <w:hideMark/>
          </w:tcPr>
          <w:p w14:paraId="7F5F59CB" w14:textId="77777777" w:rsidR="00C30376" w:rsidRDefault="00C30376" w:rsidP="00C30376">
            <w:pPr>
              <w:rPr>
                <w:rFonts w:ascii="Calibri" w:eastAsia="Calibri" w:hAnsi="Calibri" w:cs="Calibri"/>
                <w:b/>
                <w:bCs/>
              </w:rPr>
            </w:pPr>
            <w:r>
              <w:rPr>
                <w:rFonts w:ascii="Calibri" w:eastAsia="Calibri" w:hAnsi="Calibri" w:cs="Calibri"/>
                <w:b/>
                <w:bCs/>
              </w:rPr>
              <w:t xml:space="preserve">Asignatura: </w:t>
            </w:r>
            <w:r>
              <w:rPr>
                <w:rFonts w:ascii="Calibri" w:eastAsia="Calibri" w:hAnsi="Calibri" w:cs="Calibri"/>
                <w:color w:val="000000"/>
              </w:rPr>
              <w:t xml:space="preserve"> LENGUA Y LITERATURA  </w:t>
            </w:r>
          </w:p>
        </w:tc>
        <w:tc>
          <w:tcPr>
            <w:tcW w:w="1418" w:type="dxa"/>
            <w:hideMark/>
          </w:tcPr>
          <w:p w14:paraId="0804C66C" w14:textId="77777777" w:rsidR="00C30376" w:rsidRDefault="00C30376" w:rsidP="00C30376">
            <w:pPr>
              <w:rPr>
                <w:rFonts w:ascii="Calibri" w:eastAsia="Calibri" w:hAnsi="Calibri" w:cs="Calibri"/>
                <w:b/>
                <w:bCs/>
              </w:rPr>
            </w:pPr>
            <w:r>
              <w:rPr>
                <w:rFonts w:ascii="Calibri" w:eastAsia="Calibri" w:hAnsi="Calibri" w:cs="Calibri"/>
                <w:b/>
                <w:bCs/>
              </w:rPr>
              <w:t>Tiempo</w:t>
            </w:r>
          </w:p>
        </w:tc>
        <w:tc>
          <w:tcPr>
            <w:tcW w:w="4940" w:type="dxa"/>
          </w:tcPr>
          <w:p w14:paraId="3A3CD282" w14:textId="77777777" w:rsidR="00C30376" w:rsidRDefault="00C30376" w:rsidP="00C30376">
            <w:pPr>
              <w:rPr>
                <w:rFonts w:ascii="Calibri" w:eastAsia="Calibri" w:hAnsi="Calibri" w:cs="Calibri"/>
              </w:rPr>
            </w:pPr>
          </w:p>
        </w:tc>
      </w:tr>
      <w:tr w:rsidR="00C30376" w14:paraId="44C81E24" w14:textId="77777777" w:rsidTr="00C30376">
        <w:trPr>
          <w:trHeight w:val="623"/>
        </w:trPr>
        <w:tc>
          <w:tcPr>
            <w:tcW w:w="3561" w:type="dxa"/>
            <w:gridSpan w:val="2"/>
            <w:hideMark/>
          </w:tcPr>
          <w:p w14:paraId="120EB727" w14:textId="77777777" w:rsidR="00C30376" w:rsidRDefault="00C30376" w:rsidP="00C30376">
            <w:pPr>
              <w:rPr>
                <w:rFonts w:ascii="Calibri" w:eastAsia="Calibri" w:hAnsi="Calibri" w:cs="Calibri"/>
                <w:b/>
              </w:rPr>
            </w:pPr>
            <w:r>
              <w:rPr>
                <w:rFonts w:ascii="Calibri" w:eastAsia="Calibri" w:hAnsi="Calibri" w:cs="Calibri"/>
                <w:b/>
              </w:rPr>
              <w:t xml:space="preserve">unidad didáctica: </w:t>
            </w:r>
          </w:p>
        </w:tc>
        <w:tc>
          <w:tcPr>
            <w:tcW w:w="12310" w:type="dxa"/>
            <w:gridSpan w:val="5"/>
            <w:hideMark/>
          </w:tcPr>
          <w:p w14:paraId="59950405" w14:textId="77777777" w:rsidR="00C30376" w:rsidRDefault="00A1498E" w:rsidP="00C30376">
            <w:pPr>
              <w:rPr>
                <w:rFonts w:ascii="Calibri" w:eastAsia="Calibri" w:hAnsi="Calibri" w:cs="Calibri"/>
              </w:rPr>
            </w:pPr>
            <w:r>
              <w:rPr>
                <w:rFonts w:ascii="Calibri" w:eastAsia="Calibri" w:hAnsi="Calibri" w:cs="Calibri"/>
              </w:rPr>
              <w:t>#2</w:t>
            </w:r>
          </w:p>
        </w:tc>
      </w:tr>
      <w:tr w:rsidR="00C30376" w:rsidRPr="009760C7" w14:paraId="45D74DBA" w14:textId="77777777" w:rsidTr="00C30376">
        <w:trPr>
          <w:cnfStyle w:val="000000100000" w:firstRow="0" w:lastRow="0" w:firstColumn="0" w:lastColumn="0" w:oddVBand="0" w:evenVBand="0" w:oddHBand="1" w:evenHBand="0" w:firstRowFirstColumn="0" w:firstRowLastColumn="0" w:lastRowFirstColumn="0" w:lastRowLastColumn="0"/>
          <w:trHeight w:val="106"/>
        </w:trPr>
        <w:tc>
          <w:tcPr>
            <w:tcW w:w="15871" w:type="dxa"/>
            <w:gridSpan w:val="7"/>
          </w:tcPr>
          <w:p w14:paraId="4C391B40" w14:textId="77777777" w:rsidR="00C30376" w:rsidRPr="009760C7" w:rsidRDefault="00C30376" w:rsidP="00C30376">
            <w:pPr>
              <w:tabs>
                <w:tab w:val="left" w:pos="924"/>
              </w:tabs>
              <w:jc w:val="both"/>
              <w:rPr>
                <w:rFonts w:ascii="Calibri" w:eastAsia="Calibri" w:hAnsi="Calibri" w:cs="Calibri"/>
                <w:b/>
                <w:i/>
              </w:rPr>
            </w:pPr>
            <w:r>
              <w:rPr>
                <w:rFonts w:ascii="Calibri" w:eastAsia="Calibri" w:hAnsi="Calibri" w:cs="Calibri"/>
                <w:b/>
                <w:i/>
              </w:rPr>
              <w:t>Objetivo de la unidad didáctica</w:t>
            </w:r>
          </w:p>
        </w:tc>
      </w:tr>
      <w:tr w:rsidR="00C30376" w:rsidRPr="00C30376" w14:paraId="2C94DF81" w14:textId="77777777" w:rsidTr="00C30376">
        <w:trPr>
          <w:trHeight w:val="106"/>
        </w:trPr>
        <w:tc>
          <w:tcPr>
            <w:tcW w:w="15871" w:type="dxa"/>
            <w:gridSpan w:val="7"/>
          </w:tcPr>
          <w:p w14:paraId="6FCDAC7D" w14:textId="77777777" w:rsidR="00C30376" w:rsidRPr="002C03DD" w:rsidRDefault="00C30376" w:rsidP="00C30376">
            <w:pPr>
              <w:rPr>
                <w:b/>
              </w:rPr>
            </w:pPr>
            <w:r w:rsidRPr="002C03DD">
              <w:rPr>
                <w:b/>
              </w:rPr>
              <w:t>Objetivo de la unidad didáctica:</w:t>
            </w:r>
          </w:p>
          <w:p w14:paraId="405F2209" w14:textId="77777777" w:rsidR="00C30376" w:rsidRDefault="00C30376" w:rsidP="00C30376">
            <w:pPr>
              <w:widowControl w:val="0"/>
              <w:rPr>
                <w:color w:val="000000"/>
                <w:sz w:val="20"/>
                <w:szCs w:val="20"/>
              </w:rPr>
            </w:pPr>
            <w:r>
              <w:rPr>
                <w:color w:val="000000"/>
                <w:sz w:val="20"/>
                <w:szCs w:val="20"/>
              </w:rPr>
              <w:t xml:space="preserve">O.LL.3.1. Interactuar con diversas expresiones culturales para acceder, participar y apropiarse de la cultura escrita. </w:t>
            </w:r>
          </w:p>
          <w:p w14:paraId="1CA97908" w14:textId="77777777" w:rsidR="00C30376" w:rsidRPr="00C30376" w:rsidRDefault="00C30376" w:rsidP="00C30376">
            <w:pPr>
              <w:widowControl w:val="0"/>
              <w:rPr>
                <w:color w:val="000000"/>
                <w:sz w:val="20"/>
                <w:szCs w:val="20"/>
              </w:rPr>
            </w:pPr>
            <w:r>
              <w:rPr>
                <w:color w:val="000000"/>
                <w:sz w:val="20"/>
                <w:szCs w:val="20"/>
              </w:rPr>
              <w:t>O.LL.3.2. Valorar la diversidad cultural mediante el conocimiento de las lenguas originarias, para fomentar la interculturalidad en el país.</w:t>
            </w:r>
          </w:p>
        </w:tc>
      </w:tr>
      <w:tr w:rsidR="00C30376" w14:paraId="05EAE6CF" w14:textId="77777777" w:rsidTr="00C30376">
        <w:trPr>
          <w:cnfStyle w:val="000000100000" w:firstRow="0" w:lastRow="0" w:firstColumn="0" w:lastColumn="0" w:oddVBand="0" w:evenVBand="0" w:oddHBand="1" w:evenHBand="0" w:firstRowFirstColumn="0" w:firstRowLastColumn="0" w:lastRowFirstColumn="0" w:lastRowLastColumn="0"/>
          <w:trHeight w:val="106"/>
        </w:trPr>
        <w:tc>
          <w:tcPr>
            <w:tcW w:w="15871" w:type="dxa"/>
            <w:gridSpan w:val="7"/>
          </w:tcPr>
          <w:p w14:paraId="664F2929" w14:textId="77777777" w:rsidR="00C30376" w:rsidRDefault="00C30376" w:rsidP="00C30376">
            <w:pPr>
              <w:rPr>
                <w:rFonts w:ascii="Calibri" w:eastAsia="Calibri" w:hAnsi="Calibri" w:cs="Calibri"/>
                <w:i/>
              </w:rPr>
            </w:pPr>
            <w:r>
              <w:rPr>
                <w:rFonts w:ascii="Calibri" w:eastAsia="Calibri" w:hAnsi="Calibri" w:cs="Calibri"/>
                <w:i/>
              </w:rPr>
              <w:t xml:space="preserve">Criterios de evaluación </w:t>
            </w:r>
          </w:p>
        </w:tc>
      </w:tr>
      <w:tr w:rsidR="00C30376" w14:paraId="17F4887D" w14:textId="77777777" w:rsidTr="00C30376">
        <w:trPr>
          <w:trHeight w:val="106"/>
        </w:trPr>
        <w:tc>
          <w:tcPr>
            <w:tcW w:w="15871" w:type="dxa"/>
            <w:gridSpan w:val="7"/>
          </w:tcPr>
          <w:p w14:paraId="1FA54FAB" w14:textId="77777777" w:rsidR="00A1498E" w:rsidRDefault="00A1498E" w:rsidP="00A1498E">
            <w:pPr>
              <w:widowControl w:val="0"/>
              <w:rPr>
                <w:color w:val="000000"/>
                <w:sz w:val="20"/>
                <w:szCs w:val="20"/>
              </w:rPr>
            </w:pPr>
            <w:r>
              <w:rPr>
                <w:color w:val="000000"/>
                <w:sz w:val="20"/>
                <w:szCs w:val="20"/>
              </w:rPr>
              <w:t>CE.LL.3.1. Distingue la función de transmisión cultural de la lengua, reconoce las influencias lingüísticas y culturales que explican los dialectos del castellano en el Ecuador e indaga sobre las características de los pueblos y nacionalidades del país que tienen otras lenguas.</w:t>
            </w:r>
          </w:p>
          <w:p w14:paraId="23EE1D01" w14:textId="77777777" w:rsidR="00A1498E" w:rsidRDefault="00A1498E" w:rsidP="00A1498E">
            <w:pPr>
              <w:widowControl w:val="0"/>
              <w:rPr>
                <w:color w:val="000000"/>
                <w:sz w:val="20"/>
                <w:szCs w:val="20"/>
              </w:rPr>
            </w:pPr>
            <w:r>
              <w:rPr>
                <w:color w:val="000000"/>
                <w:sz w:val="20"/>
                <w:szCs w:val="20"/>
              </w:rPr>
              <w:t>CE.LL.3.2. Participa en situaciones comunicativas orales, escuchando de manera activa y mostrando respeto frente a las intervenciones de los demás en la búsqueda de acuerdos, organiza su discurso de acuerdo con las estructuras básicas de la lengua oral, reflexiona sobre los efectos del uso de estereotipos y prejuicios, adapta el vocabulario y se apoya en recursos y producciones audiovisuales, según las diversas situaciones comunicativas a las que se enfrente.</w:t>
            </w:r>
          </w:p>
          <w:p w14:paraId="00DB6697" w14:textId="77777777" w:rsidR="00A1498E" w:rsidRDefault="00A1498E" w:rsidP="00A1498E">
            <w:pPr>
              <w:widowControl w:val="0"/>
              <w:rPr>
                <w:color w:val="000000"/>
                <w:sz w:val="20"/>
                <w:szCs w:val="20"/>
              </w:rPr>
            </w:pPr>
            <w:r>
              <w:rPr>
                <w:color w:val="000000"/>
                <w:sz w:val="20"/>
                <w:szCs w:val="20"/>
              </w:rPr>
              <w:t>CE.LL.3.3. Establece relaciones explícitas entre los contenidos de dos o más textos, los compara, contrasta sus fuentes, realiza inferencias fundamentales y proyectivo-valorativas, valora sus contenidos y aspectos de forma a partir de criterios establecidos, reconoce el punto de vista, las motivaciones y los argumentos del autor al monitorear y autorregular su comprensión mediante el uso de estrategias cognitivas de comprensión.</w:t>
            </w:r>
          </w:p>
          <w:p w14:paraId="7BFB5D4F" w14:textId="77777777" w:rsidR="00A1498E" w:rsidRDefault="00A1498E" w:rsidP="00A1498E">
            <w:pPr>
              <w:widowControl w:val="0"/>
              <w:rPr>
                <w:color w:val="000000"/>
                <w:sz w:val="20"/>
                <w:szCs w:val="20"/>
              </w:rPr>
            </w:pPr>
            <w:r>
              <w:rPr>
                <w:color w:val="000000"/>
                <w:sz w:val="20"/>
                <w:szCs w:val="20"/>
              </w:rPr>
              <w:t>CE.LL.3.6. Produce textos con tramas narrativas, descriptivas, expositivas e instructivas, y las integra cuando es pertinente; utiliza los elementos de la lengua más apropiados para cada uno, logrando coherencia y cohesión; autorregula la escritura mediante la aplicación del proceso de producción, estrategias de pensamiento, y se apoya en diferentes formatos, recursos y materiales, incluidas las TIC, en las situaciones comunicativas que lo requieran.</w:t>
            </w:r>
          </w:p>
          <w:p w14:paraId="75379137" w14:textId="77777777" w:rsidR="00A1498E" w:rsidRDefault="00A1498E" w:rsidP="00A1498E">
            <w:pPr>
              <w:widowControl w:val="0"/>
              <w:rPr>
                <w:b/>
                <w:i/>
              </w:rPr>
            </w:pPr>
            <w:r>
              <w:rPr>
                <w:color w:val="000000"/>
                <w:sz w:val="20"/>
                <w:szCs w:val="20"/>
              </w:rPr>
              <w:t>CE.LL.3.7. Elige lecturas basándose en preferencias personales, reconoce los elementos característicos que le dan sentido y participa en discusiones literarias, desarrollando la lectura crítica.</w:t>
            </w:r>
          </w:p>
          <w:p w14:paraId="6FCAD78D" w14:textId="77777777" w:rsidR="00A1498E" w:rsidRDefault="00A1498E" w:rsidP="00A1498E">
            <w:pPr>
              <w:jc w:val="both"/>
              <w:rPr>
                <w:b/>
                <w:i/>
              </w:rPr>
            </w:pPr>
          </w:p>
          <w:p w14:paraId="53BC1DB4" w14:textId="77777777" w:rsidR="00A1498E" w:rsidRDefault="00A1498E" w:rsidP="00A1498E">
            <w:pPr>
              <w:jc w:val="both"/>
              <w:rPr>
                <w:i/>
              </w:rPr>
            </w:pPr>
            <w:r>
              <w:rPr>
                <w:b/>
                <w:i/>
              </w:rPr>
              <w:t xml:space="preserve">Indicadores para la evaluación del criterio: </w:t>
            </w:r>
          </w:p>
          <w:p w14:paraId="72CC685E" w14:textId="77777777" w:rsidR="00A1498E" w:rsidRDefault="00A1498E" w:rsidP="00A1498E">
            <w:pPr>
              <w:jc w:val="both"/>
              <w:rPr>
                <w:i/>
              </w:rPr>
            </w:pPr>
            <w:r>
              <w:rPr>
                <w:i/>
              </w:rPr>
              <w:t>I.LL.2.1.1. Reconoce el uso de textos escritos (periódicos, revistas, correspondencia, publicidad, campañas sociales, etc.) en la vida cotidiana, identifica su intención comunicativa y emite opiniones valorativas sobre la utilidad de su información. (J.2., I.3.)</w:t>
            </w:r>
          </w:p>
          <w:p w14:paraId="26CCC028" w14:textId="77777777" w:rsidR="00C30376" w:rsidRDefault="00C30376" w:rsidP="00C30376">
            <w:pPr>
              <w:rPr>
                <w:rFonts w:ascii="Calibri" w:eastAsia="Calibri" w:hAnsi="Calibri" w:cs="Calibri"/>
                <w:i/>
              </w:rPr>
            </w:pPr>
          </w:p>
        </w:tc>
      </w:tr>
    </w:tbl>
    <w:p w14:paraId="1B24E19A" w14:textId="77777777" w:rsidR="00C30376" w:rsidRDefault="00C30376"/>
    <w:p w14:paraId="70EFA1A4" w14:textId="77777777" w:rsidR="00C30376" w:rsidRDefault="00C30376"/>
    <w:tbl>
      <w:tblPr>
        <w:tblStyle w:val="GridTable3-Accent1"/>
        <w:tblW w:w="15096" w:type="dxa"/>
        <w:tblInd w:w="-572" w:type="dxa"/>
        <w:tblLayout w:type="fixed"/>
        <w:tblLook w:val="0400" w:firstRow="0" w:lastRow="0" w:firstColumn="0" w:lastColumn="0" w:noHBand="0" w:noVBand="1"/>
      </w:tblPr>
      <w:tblGrid>
        <w:gridCol w:w="3678"/>
        <w:gridCol w:w="320"/>
        <w:gridCol w:w="2659"/>
        <w:gridCol w:w="1701"/>
        <w:gridCol w:w="41"/>
        <w:gridCol w:w="2085"/>
        <w:gridCol w:w="33"/>
        <w:gridCol w:w="1668"/>
        <w:gridCol w:w="2911"/>
      </w:tblGrid>
      <w:tr w:rsidR="00A1498E" w14:paraId="3E809308" w14:textId="77777777" w:rsidTr="00A1498E">
        <w:trPr>
          <w:cnfStyle w:val="000000100000" w:firstRow="0" w:lastRow="0" w:firstColumn="0" w:lastColumn="0" w:oddVBand="0" w:evenVBand="0" w:oddHBand="1" w:evenHBand="0" w:firstRowFirstColumn="0" w:firstRowLastColumn="0" w:lastRowFirstColumn="0" w:lastRowLastColumn="0"/>
          <w:trHeight w:val="280"/>
        </w:trPr>
        <w:tc>
          <w:tcPr>
            <w:tcW w:w="15096" w:type="dxa"/>
            <w:gridSpan w:val="9"/>
            <w:hideMark/>
          </w:tcPr>
          <w:p w14:paraId="34190278" w14:textId="77777777" w:rsidR="00A1498E" w:rsidRDefault="00A1498E" w:rsidP="00C70D6E">
            <w:pPr>
              <w:rPr>
                <w:rFonts w:ascii="Calibri" w:eastAsia="Calibri" w:hAnsi="Calibri" w:cs="Calibri"/>
                <w:b/>
                <w:color w:val="000000"/>
              </w:rPr>
            </w:pPr>
            <w:r>
              <w:rPr>
                <w:rFonts w:ascii="Calibri" w:eastAsia="Calibri" w:hAnsi="Calibri" w:cs="Calibri"/>
                <w:b/>
                <w:color w:val="000000"/>
              </w:rPr>
              <w:t>2. PLANIFICACIÓN</w:t>
            </w:r>
          </w:p>
        </w:tc>
      </w:tr>
      <w:tr w:rsidR="00A1498E" w14:paraId="6354CE46" w14:textId="77777777" w:rsidTr="00A1498E">
        <w:trPr>
          <w:trHeight w:val="420"/>
        </w:trPr>
        <w:tc>
          <w:tcPr>
            <w:tcW w:w="3678" w:type="dxa"/>
            <w:vMerge w:val="restart"/>
            <w:hideMark/>
          </w:tcPr>
          <w:p w14:paraId="659560C9" w14:textId="77777777" w:rsidR="00A1498E" w:rsidRDefault="00A1498E" w:rsidP="00C70D6E">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721" w:type="dxa"/>
            <w:gridSpan w:val="4"/>
            <w:vMerge w:val="restart"/>
            <w:hideMark/>
          </w:tcPr>
          <w:p w14:paraId="2EAEF8C8" w14:textId="77777777" w:rsidR="00A1498E" w:rsidRDefault="00A1498E" w:rsidP="00C70D6E">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18" w:type="dxa"/>
            <w:gridSpan w:val="2"/>
            <w:vMerge w:val="restart"/>
            <w:hideMark/>
          </w:tcPr>
          <w:p w14:paraId="098ACA81" w14:textId="77777777" w:rsidR="00A1498E" w:rsidRDefault="00A1498E" w:rsidP="00C70D6E">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4579" w:type="dxa"/>
            <w:gridSpan w:val="2"/>
            <w:hideMark/>
          </w:tcPr>
          <w:p w14:paraId="2C877308" w14:textId="77777777" w:rsidR="00A1498E" w:rsidRDefault="00A1498E" w:rsidP="00C70D6E">
            <w:pPr>
              <w:ind w:left="-921"/>
              <w:jc w:val="center"/>
              <w:rPr>
                <w:rFonts w:ascii="Calibri" w:eastAsia="Calibri" w:hAnsi="Calibri" w:cs="Calibri"/>
                <w:b/>
                <w:color w:val="000000"/>
              </w:rPr>
            </w:pPr>
            <w:r>
              <w:rPr>
                <w:rFonts w:ascii="Calibri" w:eastAsia="Calibri" w:hAnsi="Calibri" w:cs="Calibri"/>
                <w:b/>
                <w:color w:val="000000"/>
              </w:rPr>
              <w:t>EVALUACIÓN</w:t>
            </w:r>
          </w:p>
        </w:tc>
      </w:tr>
      <w:tr w:rsidR="00A1498E" w14:paraId="3C452DB0" w14:textId="77777777" w:rsidTr="00A1498E">
        <w:trPr>
          <w:cnfStyle w:val="000000100000" w:firstRow="0" w:lastRow="0" w:firstColumn="0" w:lastColumn="0" w:oddVBand="0" w:evenVBand="0" w:oddHBand="1" w:evenHBand="0" w:firstRowFirstColumn="0" w:firstRowLastColumn="0" w:lastRowFirstColumn="0" w:lastRowLastColumn="0"/>
          <w:trHeight w:val="340"/>
        </w:trPr>
        <w:tc>
          <w:tcPr>
            <w:tcW w:w="3678" w:type="dxa"/>
            <w:vMerge/>
            <w:hideMark/>
          </w:tcPr>
          <w:p w14:paraId="477A4180" w14:textId="77777777" w:rsidR="00A1498E" w:rsidRDefault="00A1498E" w:rsidP="00C70D6E">
            <w:pPr>
              <w:rPr>
                <w:rFonts w:ascii="Calibri" w:eastAsia="Calibri" w:hAnsi="Calibri" w:cs="Calibri"/>
                <w:b/>
                <w:color w:val="000000"/>
                <w:sz w:val="20"/>
                <w:szCs w:val="20"/>
                <w:lang w:val="es-ES"/>
              </w:rPr>
            </w:pPr>
          </w:p>
        </w:tc>
        <w:tc>
          <w:tcPr>
            <w:tcW w:w="4721" w:type="dxa"/>
            <w:gridSpan w:val="4"/>
            <w:vMerge/>
            <w:hideMark/>
          </w:tcPr>
          <w:p w14:paraId="382F9ED2" w14:textId="77777777" w:rsidR="00A1498E" w:rsidRDefault="00A1498E" w:rsidP="00C70D6E">
            <w:pPr>
              <w:rPr>
                <w:rFonts w:ascii="Calibri" w:eastAsia="Calibri" w:hAnsi="Calibri" w:cs="Calibri"/>
                <w:b/>
                <w:color w:val="000000"/>
                <w:sz w:val="20"/>
                <w:szCs w:val="20"/>
                <w:lang w:val="es-ES"/>
              </w:rPr>
            </w:pPr>
          </w:p>
        </w:tc>
        <w:tc>
          <w:tcPr>
            <w:tcW w:w="2118" w:type="dxa"/>
            <w:gridSpan w:val="2"/>
            <w:vMerge/>
            <w:hideMark/>
          </w:tcPr>
          <w:p w14:paraId="15ECB788" w14:textId="77777777" w:rsidR="00A1498E" w:rsidRDefault="00A1498E" w:rsidP="00C70D6E">
            <w:pPr>
              <w:rPr>
                <w:rFonts w:ascii="Calibri" w:eastAsia="Calibri" w:hAnsi="Calibri" w:cs="Calibri"/>
                <w:b/>
                <w:color w:val="000000"/>
                <w:sz w:val="20"/>
                <w:szCs w:val="20"/>
                <w:lang w:val="es-ES"/>
              </w:rPr>
            </w:pPr>
          </w:p>
        </w:tc>
        <w:tc>
          <w:tcPr>
            <w:tcW w:w="1668" w:type="dxa"/>
            <w:hideMark/>
          </w:tcPr>
          <w:p w14:paraId="35499CB2" w14:textId="77777777" w:rsidR="00A1498E" w:rsidRDefault="00A1498E" w:rsidP="00C70D6E">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640D2CA8" w14:textId="77777777" w:rsidR="00A1498E" w:rsidRDefault="00A1498E" w:rsidP="00C70D6E">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2911" w:type="dxa"/>
            <w:hideMark/>
          </w:tcPr>
          <w:p w14:paraId="68771A9F" w14:textId="77777777" w:rsidR="00A1498E" w:rsidRDefault="00A1498E" w:rsidP="00C70D6E">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A1498E" w14:paraId="3EFA3F34" w14:textId="77777777" w:rsidTr="00A1498E">
        <w:trPr>
          <w:trHeight w:val="60"/>
        </w:trPr>
        <w:tc>
          <w:tcPr>
            <w:tcW w:w="3678" w:type="dxa"/>
          </w:tcPr>
          <w:p w14:paraId="44F6904E" w14:textId="77777777" w:rsidR="00A1498E" w:rsidRDefault="00A1498E" w:rsidP="00C70D6E">
            <w:pPr>
              <w:widowControl w:val="0"/>
              <w:jc w:val="both"/>
              <w:rPr>
                <w:rFonts w:ascii="Tame nwe roman" w:eastAsia="Tame nwe roman" w:hAnsi="Tame nwe roman" w:cs="Tame nwe roman"/>
              </w:rPr>
            </w:pPr>
            <w:r>
              <w:rPr>
                <w:rFonts w:ascii="Calibri" w:eastAsia="Calibri" w:hAnsi="Calibri" w:cs="Calibri"/>
                <w:color w:val="000000"/>
                <w:sz w:val="20"/>
                <w:szCs w:val="20"/>
              </w:rPr>
              <w:t xml:space="preserve">Organizar el discurso mediante el uso de las estructuras básicas de la lengua oral, la selección y empleo de vocabulario específico, acorde con la intencionalidad, en diversos contextos comunicativos formales e informales. </w:t>
            </w:r>
          </w:p>
          <w:p w14:paraId="420AD23C" w14:textId="77777777" w:rsidR="00A1498E" w:rsidRDefault="00A1498E" w:rsidP="00C70D6E">
            <w:pPr>
              <w:widowControl w:val="0"/>
              <w:rPr>
                <w:rFonts w:ascii="Tame nwe roman" w:eastAsia="Tame nwe roman" w:hAnsi="Tame nwe roman" w:cs="Tame nwe roman"/>
              </w:rPr>
            </w:pPr>
          </w:p>
          <w:p w14:paraId="34300FBB" w14:textId="77777777" w:rsidR="00A1498E" w:rsidRDefault="00A1498E" w:rsidP="00C70D6E">
            <w:pPr>
              <w:widowControl w:val="0"/>
              <w:rPr>
                <w:rFonts w:ascii="Tame nwe roman" w:eastAsia="Tame nwe roman" w:hAnsi="Tame nwe roman" w:cs="Tame nwe roman"/>
              </w:rPr>
            </w:pPr>
          </w:p>
          <w:p w14:paraId="32D83ACC" w14:textId="77777777" w:rsidR="00A1498E" w:rsidRDefault="00A1498E" w:rsidP="00C70D6E">
            <w:pPr>
              <w:widowControl w:val="0"/>
              <w:rPr>
                <w:rFonts w:ascii="Tame nwe roman" w:eastAsia="Tame nwe roman" w:hAnsi="Tame nwe roman" w:cs="Tame nwe roman"/>
              </w:rPr>
            </w:pPr>
          </w:p>
          <w:p w14:paraId="2C5470FD" w14:textId="77777777" w:rsidR="00A1498E" w:rsidRDefault="00A1498E" w:rsidP="00C70D6E">
            <w:pPr>
              <w:widowControl w:val="0"/>
              <w:rPr>
                <w:rFonts w:ascii="Tame nwe roman" w:eastAsia="Tame nwe roman" w:hAnsi="Tame nwe roman" w:cs="Tame nwe roman"/>
              </w:rPr>
            </w:pPr>
          </w:p>
          <w:p w14:paraId="3E7F5B53" w14:textId="77777777" w:rsidR="00A1498E" w:rsidRDefault="00A1498E" w:rsidP="00C70D6E">
            <w:pPr>
              <w:widowControl w:val="0"/>
              <w:rPr>
                <w:rFonts w:ascii="Tame nwe roman" w:eastAsia="Tame nwe roman" w:hAnsi="Tame nwe roman" w:cs="Tame nwe roman"/>
              </w:rPr>
            </w:pPr>
          </w:p>
          <w:p w14:paraId="36DF4895" w14:textId="77777777" w:rsidR="00A1498E" w:rsidRDefault="00A1498E" w:rsidP="00C70D6E">
            <w:pPr>
              <w:widowControl w:val="0"/>
              <w:rPr>
                <w:rFonts w:ascii="Tame nwe roman" w:eastAsia="Tame nwe roman" w:hAnsi="Tame nwe roman" w:cs="Tame nwe roman"/>
              </w:rPr>
            </w:pPr>
          </w:p>
          <w:p w14:paraId="2EF05645" w14:textId="77777777" w:rsidR="00A1498E" w:rsidRDefault="00A1498E" w:rsidP="00C70D6E">
            <w:pPr>
              <w:widowControl w:val="0"/>
              <w:rPr>
                <w:rFonts w:ascii="Tame nwe roman" w:eastAsia="Tame nwe roman" w:hAnsi="Tame nwe roman" w:cs="Tame nwe roman"/>
              </w:rPr>
            </w:pPr>
          </w:p>
          <w:p w14:paraId="552A5C3F" w14:textId="77777777" w:rsidR="00A1498E" w:rsidRDefault="00A1498E" w:rsidP="00C70D6E">
            <w:pPr>
              <w:widowControl w:val="0"/>
              <w:rPr>
                <w:rFonts w:ascii="Tame nwe roman" w:eastAsia="Tame nwe roman" w:hAnsi="Tame nwe roman" w:cs="Tame nwe roman"/>
              </w:rPr>
            </w:pPr>
          </w:p>
          <w:p w14:paraId="5521CC27" w14:textId="77777777" w:rsidR="00A1498E" w:rsidRDefault="00A1498E" w:rsidP="00C70D6E">
            <w:pPr>
              <w:widowControl w:val="0"/>
              <w:rPr>
                <w:rFonts w:ascii="Tame nwe roman" w:eastAsia="Tame nwe roman" w:hAnsi="Tame nwe roman" w:cs="Tame nwe roman"/>
              </w:rPr>
            </w:pPr>
          </w:p>
          <w:p w14:paraId="0CA1EA42" w14:textId="77777777" w:rsidR="00A1498E" w:rsidRDefault="00A1498E" w:rsidP="00C70D6E">
            <w:pPr>
              <w:widowControl w:val="0"/>
              <w:rPr>
                <w:rFonts w:ascii="Tame nwe roman" w:eastAsia="Tame nwe roman" w:hAnsi="Tame nwe roman" w:cs="Tame nwe roman"/>
              </w:rPr>
            </w:pPr>
          </w:p>
          <w:p w14:paraId="3AA4A3A5" w14:textId="77777777" w:rsidR="00A1498E" w:rsidRDefault="00A1498E" w:rsidP="00C70D6E">
            <w:pPr>
              <w:widowControl w:val="0"/>
              <w:rPr>
                <w:rFonts w:ascii="Tame nwe roman" w:eastAsia="Tame nwe roman" w:hAnsi="Tame nwe roman" w:cs="Tame nwe roman"/>
              </w:rPr>
            </w:pPr>
          </w:p>
          <w:p w14:paraId="5926B739" w14:textId="77777777" w:rsidR="00A1498E" w:rsidRDefault="00A1498E" w:rsidP="00C70D6E">
            <w:pPr>
              <w:widowControl w:val="0"/>
              <w:rPr>
                <w:rFonts w:ascii="Tame nwe roman" w:eastAsia="Tame nwe roman" w:hAnsi="Tame nwe roman" w:cs="Tame nwe roman"/>
              </w:rPr>
            </w:pPr>
          </w:p>
          <w:p w14:paraId="3D4FEE15" w14:textId="77777777" w:rsidR="00A1498E" w:rsidRDefault="00A1498E" w:rsidP="00C70D6E">
            <w:pPr>
              <w:widowControl w:val="0"/>
              <w:rPr>
                <w:rFonts w:ascii="Tame nwe roman" w:eastAsia="Tame nwe roman" w:hAnsi="Tame nwe roman" w:cs="Tame nwe roman"/>
              </w:rPr>
            </w:pPr>
          </w:p>
          <w:p w14:paraId="3E6D7671" w14:textId="77777777" w:rsidR="00A1498E" w:rsidRDefault="00A1498E" w:rsidP="00C70D6E">
            <w:pPr>
              <w:widowControl w:val="0"/>
              <w:rPr>
                <w:rFonts w:ascii="Tame nwe roman" w:eastAsia="Tame nwe roman" w:hAnsi="Tame nwe roman" w:cs="Tame nwe roman"/>
              </w:rPr>
            </w:pPr>
          </w:p>
          <w:p w14:paraId="0865AC97" w14:textId="77777777" w:rsidR="00A1498E" w:rsidRDefault="00A1498E" w:rsidP="00C70D6E">
            <w:pPr>
              <w:widowControl w:val="0"/>
              <w:rPr>
                <w:rFonts w:ascii="Tame nwe roman" w:eastAsia="Tame nwe roman" w:hAnsi="Tame nwe roman" w:cs="Tame nwe roman"/>
              </w:rPr>
            </w:pPr>
          </w:p>
          <w:p w14:paraId="3F9AC0AC" w14:textId="77777777" w:rsidR="00A1498E" w:rsidRDefault="00A1498E" w:rsidP="00C70D6E">
            <w:pPr>
              <w:widowControl w:val="0"/>
              <w:rPr>
                <w:rFonts w:ascii="Tame nwe roman" w:eastAsia="Tame nwe roman" w:hAnsi="Tame nwe roman" w:cs="Tame nwe roman"/>
              </w:rPr>
            </w:pPr>
          </w:p>
          <w:p w14:paraId="2EDE5995" w14:textId="77777777" w:rsidR="00A1498E" w:rsidRDefault="00A1498E" w:rsidP="00C70D6E">
            <w:pPr>
              <w:widowControl w:val="0"/>
              <w:rPr>
                <w:rFonts w:ascii="Tame nwe roman" w:eastAsia="Tame nwe roman" w:hAnsi="Tame nwe roman" w:cs="Tame nwe roman"/>
              </w:rPr>
            </w:pPr>
          </w:p>
          <w:p w14:paraId="231F6D77" w14:textId="77777777" w:rsidR="00A1498E" w:rsidRDefault="00A1498E" w:rsidP="00C70D6E">
            <w:pPr>
              <w:widowControl w:val="0"/>
              <w:rPr>
                <w:rFonts w:ascii="Tame nwe roman" w:eastAsia="Tame nwe roman" w:hAnsi="Tame nwe roman" w:cs="Tame nwe roman"/>
              </w:rPr>
            </w:pPr>
          </w:p>
          <w:p w14:paraId="07B73AE3" w14:textId="77777777" w:rsidR="00A1498E" w:rsidRDefault="00A1498E" w:rsidP="00C70D6E">
            <w:pPr>
              <w:widowControl w:val="0"/>
              <w:rPr>
                <w:rFonts w:ascii="Tame nwe roman" w:eastAsia="Tame nwe roman" w:hAnsi="Tame nwe roman" w:cs="Tame nwe roman"/>
              </w:rPr>
            </w:pPr>
          </w:p>
          <w:p w14:paraId="1B5AC2FA" w14:textId="77777777" w:rsidR="00A1498E" w:rsidRDefault="00A1498E" w:rsidP="00C70D6E">
            <w:pPr>
              <w:widowControl w:val="0"/>
              <w:rPr>
                <w:rFonts w:ascii="Tame nwe roman" w:eastAsia="Tame nwe roman" w:hAnsi="Tame nwe roman" w:cs="Tame nwe roman"/>
              </w:rPr>
            </w:pPr>
          </w:p>
          <w:p w14:paraId="03F6A041" w14:textId="77777777" w:rsidR="00A1498E" w:rsidRDefault="00A1498E" w:rsidP="00C70D6E">
            <w:pPr>
              <w:widowControl w:val="0"/>
              <w:rPr>
                <w:rFonts w:ascii="Tame nwe roman" w:eastAsia="Tame nwe roman" w:hAnsi="Tame nwe roman" w:cs="Tame nwe roman"/>
              </w:rPr>
            </w:pPr>
          </w:p>
          <w:p w14:paraId="276E9044" w14:textId="77777777" w:rsidR="00A1498E" w:rsidRDefault="00A1498E" w:rsidP="00C70D6E">
            <w:pPr>
              <w:widowControl w:val="0"/>
              <w:jc w:val="both"/>
              <w:rPr>
                <w:rFonts w:ascii="Calibri" w:eastAsia="Calibri" w:hAnsi="Calibri" w:cs="Calibri"/>
                <w:color w:val="000000"/>
                <w:sz w:val="20"/>
                <w:szCs w:val="20"/>
              </w:rPr>
            </w:pPr>
          </w:p>
          <w:p w14:paraId="57A15273" w14:textId="77777777" w:rsidR="00A1498E" w:rsidRDefault="00A1498E" w:rsidP="00C70D6E">
            <w:pPr>
              <w:widowControl w:val="0"/>
              <w:jc w:val="both"/>
              <w:rPr>
                <w:rFonts w:ascii="Calibri" w:eastAsia="Calibri" w:hAnsi="Calibri" w:cs="Calibri"/>
                <w:color w:val="000000"/>
                <w:sz w:val="20"/>
                <w:szCs w:val="20"/>
              </w:rPr>
            </w:pPr>
          </w:p>
          <w:p w14:paraId="62E4E622" w14:textId="77777777" w:rsidR="00A1498E" w:rsidRDefault="00A1498E" w:rsidP="00C70D6E">
            <w:pPr>
              <w:widowControl w:val="0"/>
              <w:jc w:val="both"/>
              <w:rPr>
                <w:rFonts w:ascii="Calibri" w:eastAsia="Calibri" w:hAnsi="Calibri" w:cs="Calibri"/>
                <w:color w:val="000000"/>
                <w:sz w:val="20"/>
                <w:szCs w:val="20"/>
              </w:rPr>
            </w:pPr>
          </w:p>
          <w:p w14:paraId="025D96D3" w14:textId="77777777" w:rsidR="00A1498E" w:rsidRDefault="00A1498E" w:rsidP="00C70D6E">
            <w:pPr>
              <w:widowControl w:val="0"/>
              <w:jc w:val="both"/>
              <w:rPr>
                <w:rFonts w:ascii="Calibri" w:eastAsia="Calibri" w:hAnsi="Calibri" w:cs="Calibri"/>
                <w:color w:val="000000"/>
                <w:sz w:val="20"/>
                <w:szCs w:val="20"/>
              </w:rPr>
            </w:pPr>
          </w:p>
          <w:p w14:paraId="5B6FC26A" w14:textId="77777777" w:rsidR="00A1498E" w:rsidRDefault="00A1498E" w:rsidP="00C70D6E">
            <w:pPr>
              <w:widowControl w:val="0"/>
              <w:jc w:val="both"/>
              <w:rPr>
                <w:rFonts w:ascii="Calibri" w:eastAsia="Calibri" w:hAnsi="Calibri" w:cs="Calibri"/>
                <w:color w:val="000000"/>
                <w:sz w:val="20"/>
                <w:szCs w:val="20"/>
              </w:rPr>
            </w:pPr>
          </w:p>
          <w:p w14:paraId="69824B54" w14:textId="77777777" w:rsidR="00A1498E" w:rsidRDefault="00A1498E" w:rsidP="00C70D6E">
            <w:pPr>
              <w:widowControl w:val="0"/>
              <w:jc w:val="both"/>
              <w:rPr>
                <w:rFonts w:ascii="Calibri" w:eastAsia="Calibri" w:hAnsi="Calibri" w:cs="Calibri"/>
                <w:color w:val="000000"/>
                <w:sz w:val="20"/>
                <w:szCs w:val="20"/>
              </w:rPr>
            </w:pPr>
          </w:p>
          <w:p w14:paraId="4690B8CC" w14:textId="77777777" w:rsidR="00A1498E" w:rsidRDefault="00A1498E" w:rsidP="00C70D6E">
            <w:pPr>
              <w:widowControl w:val="0"/>
              <w:jc w:val="both"/>
              <w:rPr>
                <w:rFonts w:ascii="Calibri" w:eastAsia="Calibri" w:hAnsi="Calibri" w:cs="Calibri"/>
                <w:color w:val="000000"/>
                <w:sz w:val="20"/>
                <w:szCs w:val="20"/>
              </w:rPr>
            </w:pPr>
            <w:r>
              <w:rPr>
                <w:rFonts w:ascii="Calibri" w:eastAsia="Calibri" w:hAnsi="Calibri" w:cs="Calibri"/>
                <w:color w:val="000000"/>
                <w:sz w:val="20"/>
                <w:szCs w:val="20"/>
              </w:rPr>
              <w:t xml:space="preserve">Elaborar criterios crítico-valorativos al distinguir las diferentes perspectivas en conflicto sobre un mismo tema, en diferentes textos. </w:t>
            </w:r>
          </w:p>
          <w:p w14:paraId="390E3770" w14:textId="77777777" w:rsidR="00A1498E" w:rsidRDefault="00A1498E" w:rsidP="00C70D6E">
            <w:pPr>
              <w:widowControl w:val="0"/>
              <w:rPr>
                <w:rFonts w:ascii="Tame nwe roman" w:eastAsia="Tame nwe roman" w:hAnsi="Tame nwe roman" w:cs="Tame nwe roman"/>
              </w:rPr>
            </w:pPr>
          </w:p>
          <w:p w14:paraId="7171888B" w14:textId="77777777" w:rsidR="00A1498E" w:rsidRDefault="00A1498E" w:rsidP="00C70D6E">
            <w:pPr>
              <w:widowControl w:val="0"/>
              <w:rPr>
                <w:rFonts w:ascii="Tame nwe roman" w:eastAsia="Tame nwe roman" w:hAnsi="Tame nwe roman" w:cs="Tame nwe roman"/>
              </w:rPr>
            </w:pPr>
          </w:p>
          <w:p w14:paraId="2B9039ED" w14:textId="77777777" w:rsidR="00A1498E" w:rsidRDefault="00A1498E" w:rsidP="00C70D6E">
            <w:pPr>
              <w:widowControl w:val="0"/>
              <w:rPr>
                <w:rFonts w:ascii="Tame nwe roman" w:eastAsia="Tame nwe roman" w:hAnsi="Tame nwe roman" w:cs="Tame nwe roman"/>
              </w:rPr>
            </w:pPr>
          </w:p>
          <w:p w14:paraId="570B15A2" w14:textId="77777777" w:rsidR="00A1498E" w:rsidRDefault="00A1498E" w:rsidP="00C70D6E">
            <w:pPr>
              <w:widowControl w:val="0"/>
              <w:rPr>
                <w:rFonts w:ascii="Tame nwe roman" w:eastAsia="Tame nwe roman" w:hAnsi="Tame nwe roman" w:cs="Tame nwe roman"/>
              </w:rPr>
            </w:pPr>
          </w:p>
          <w:p w14:paraId="5F49CE34" w14:textId="77777777" w:rsidR="00A1498E" w:rsidRDefault="00A1498E" w:rsidP="00C70D6E">
            <w:pPr>
              <w:widowControl w:val="0"/>
              <w:rPr>
                <w:rFonts w:ascii="Tame nwe roman" w:eastAsia="Tame nwe roman" w:hAnsi="Tame nwe roman" w:cs="Tame nwe roman"/>
              </w:rPr>
            </w:pPr>
          </w:p>
          <w:p w14:paraId="2D787F60" w14:textId="77777777" w:rsidR="00A1498E" w:rsidRDefault="00A1498E" w:rsidP="00C70D6E">
            <w:pPr>
              <w:widowControl w:val="0"/>
              <w:rPr>
                <w:rFonts w:ascii="Tame nwe roman" w:eastAsia="Tame nwe roman" w:hAnsi="Tame nwe roman" w:cs="Tame nwe roman"/>
              </w:rPr>
            </w:pPr>
          </w:p>
          <w:p w14:paraId="02BB6197" w14:textId="77777777" w:rsidR="00A1498E" w:rsidRDefault="00A1498E" w:rsidP="00C70D6E">
            <w:pPr>
              <w:widowControl w:val="0"/>
              <w:rPr>
                <w:rFonts w:ascii="Tame nwe roman" w:eastAsia="Tame nwe roman" w:hAnsi="Tame nwe roman" w:cs="Tame nwe roman"/>
              </w:rPr>
            </w:pPr>
          </w:p>
          <w:p w14:paraId="699B9DEB" w14:textId="77777777" w:rsidR="00A1498E" w:rsidRDefault="00A1498E" w:rsidP="00C70D6E">
            <w:pPr>
              <w:widowControl w:val="0"/>
              <w:rPr>
                <w:rFonts w:ascii="Tame nwe roman" w:eastAsia="Tame nwe roman" w:hAnsi="Tame nwe roman" w:cs="Tame nwe roman"/>
              </w:rPr>
            </w:pPr>
          </w:p>
          <w:p w14:paraId="120625D4" w14:textId="77777777" w:rsidR="00A1498E" w:rsidRDefault="00A1498E" w:rsidP="00C70D6E">
            <w:pPr>
              <w:widowControl w:val="0"/>
              <w:rPr>
                <w:rFonts w:ascii="Tame nwe roman" w:eastAsia="Tame nwe roman" w:hAnsi="Tame nwe roman" w:cs="Tame nwe roman"/>
              </w:rPr>
            </w:pPr>
          </w:p>
          <w:p w14:paraId="10E5FE40" w14:textId="77777777" w:rsidR="00A1498E" w:rsidRDefault="00A1498E" w:rsidP="00C70D6E">
            <w:pPr>
              <w:widowControl w:val="0"/>
              <w:rPr>
                <w:rFonts w:ascii="Tame nwe roman" w:eastAsia="Tame nwe roman" w:hAnsi="Tame nwe roman" w:cs="Tame nwe roman"/>
              </w:rPr>
            </w:pPr>
          </w:p>
          <w:p w14:paraId="6257949F" w14:textId="77777777" w:rsidR="00A1498E" w:rsidRDefault="00A1498E" w:rsidP="00C70D6E">
            <w:pPr>
              <w:widowControl w:val="0"/>
              <w:rPr>
                <w:rFonts w:ascii="Tame nwe roman" w:eastAsia="Tame nwe roman" w:hAnsi="Tame nwe roman" w:cs="Tame nwe roman"/>
              </w:rPr>
            </w:pPr>
          </w:p>
          <w:p w14:paraId="54ED7A84" w14:textId="77777777" w:rsidR="00A1498E" w:rsidRDefault="00A1498E" w:rsidP="00C70D6E">
            <w:pPr>
              <w:widowControl w:val="0"/>
              <w:rPr>
                <w:rFonts w:ascii="Tame nwe roman" w:eastAsia="Tame nwe roman" w:hAnsi="Tame nwe roman" w:cs="Tame nwe roman"/>
              </w:rPr>
            </w:pPr>
          </w:p>
          <w:p w14:paraId="3582033A" w14:textId="77777777" w:rsidR="00A1498E" w:rsidRDefault="00A1498E" w:rsidP="00C70D6E">
            <w:pPr>
              <w:widowControl w:val="0"/>
              <w:rPr>
                <w:rFonts w:ascii="Tame nwe roman" w:eastAsia="Tame nwe roman" w:hAnsi="Tame nwe roman" w:cs="Tame nwe roman"/>
              </w:rPr>
            </w:pPr>
          </w:p>
          <w:p w14:paraId="57C2A9C7" w14:textId="77777777" w:rsidR="00A1498E" w:rsidRDefault="00A1498E" w:rsidP="00C70D6E">
            <w:pPr>
              <w:widowControl w:val="0"/>
              <w:rPr>
                <w:rFonts w:ascii="Tame nwe roman" w:eastAsia="Tame nwe roman" w:hAnsi="Tame nwe roman" w:cs="Tame nwe roman"/>
              </w:rPr>
            </w:pPr>
          </w:p>
          <w:p w14:paraId="61F80BBC" w14:textId="77777777" w:rsidR="00A1498E" w:rsidRDefault="00A1498E" w:rsidP="00C70D6E">
            <w:pPr>
              <w:widowControl w:val="0"/>
              <w:rPr>
                <w:rFonts w:ascii="Tame nwe roman" w:eastAsia="Tame nwe roman" w:hAnsi="Tame nwe roman" w:cs="Tame nwe roman"/>
              </w:rPr>
            </w:pPr>
          </w:p>
          <w:p w14:paraId="03E72057" w14:textId="77777777" w:rsidR="00A1498E" w:rsidRDefault="00A1498E" w:rsidP="00C70D6E">
            <w:pPr>
              <w:widowControl w:val="0"/>
              <w:rPr>
                <w:rFonts w:ascii="Tame nwe roman" w:eastAsia="Tame nwe roman" w:hAnsi="Tame nwe roman" w:cs="Tame nwe roman"/>
              </w:rPr>
            </w:pPr>
          </w:p>
          <w:p w14:paraId="54D05271" w14:textId="77777777" w:rsidR="00A1498E" w:rsidRDefault="00A1498E" w:rsidP="00C70D6E">
            <w:pPr>
              <w:widowControl w:val="0"/>
              <w:rPr>
                <w:rFonts w:ascii="Tame nwe roman" w:eastAsia="Tame nwe roman" w:hAnsi="Tame nwe roman" w:cs="Tame nwe roman"/>
              </w:rPr>
            </w:pPr>
          </w:p>
          <w:p w14:paraId="56F792AA" w14:textId="77777777" w:rsidR="00A1498E" w:rsidRDefault="00A1498E" w:rsidP="00C70D6E">
            <w:pPr>
              <w:widowControl w:val="0"/>
              <w:rPr>
                <w:rFonts w:ascii="Tame nwe roman" w:eastAsia="Tame nwe roman" w:hAnsi="Tame nwe roman" w:cs="Tame nwe roman"/>
              </w:rPr>
            </w:pPr>
          </w:p>
          <w:p w14:paraId="72C266E3" w14:textId="77777777" w:rsidR="00A1498E" w:rsidRDefault="00A1498E" w:rsidP="00C70D6E">
            <w:pPr>
              <w:widowControl w:val="0"/>
              <w:rPr>
                <w:rFonts w:ascii="Tame nwe roman" w:eastAsia="Tame nwe roman" w:hAnsi="Tame nwe roman" w:cs="Tame nwe roman"/>
              </w:rPr>
            </w:pPr>
          </w:p>
          <w:p w14:paraId="26F1F838" w14:textId="77777777" w:rsidR="00A1498E" w:rsidRDefault="00A1498E" w:rsidP="00C70D6E">
            <w:pPr>
              <w:widowControl w:val="0"/>
              <w:rPr>
                <w:rFonts w:ascii="Tame nwe roman" w:eastAsia="Tame nwe roman" w:hAnsi="Tame nwe roman" w:cs="Tame nwe roman"/>
              </w:rPr>
            </w:pPr>
          </w:p>
          <w:p w14:paraId="2BCC4999" w14:textId="77777777" w:rsidR="00A1498E" w:rsidRDefault="00A1498E" w:rsidP="00C70D6E">
            <w:pPr>
              <w:widowControl w:val="0"/>
              <w:rPr>
                <w:rFonts w:ascii="Tame nwe roman" w:eastAsia="Tame nwe roman" w:hAnsi="Tame nwe roman" w:cs="Tame nwe roman"/>
              </w:rPr>
            </w:pPr>
          </w:p>
          <w:p w14:paraId="57303079" w14:textId="77777777" w:rsidR="00A1498E" w:rsidRDefault="00A1498E" w:rsidP="00C70D6E">
            <w:pPr>
              <w:widowControl w:val="0"/>
              <w:rPr>
                <w:rFonts w:ascii="Tame nwe roman" w:eastAsia="Tame nwe roman" w:hAnsi="Tame nwe roman" w:cs="Tame nwe roman"/>
              </w:rPr>
            </w:pPr>
          </w:p>
          <w:p w14:paraId="6EC06D24" w14:textId="77777777" w:rsidR="00A1498E" w:rsidRDefault="00A1498E" w:rsidP="00C70D6E">
            <w:pPr>
              <w:widowControl w:val="0"/>
              <w:rPr>
                <w:rFonts w:ascii="Tame nwe roman" w:eastAsia="Tame nwe roman" w:hAnsi="Tame nwe roman" w:cs="Tame nwe roman"/>
              </w:rPr>
            </w:pPr>
          </w:p>
          <w:p w14:paraId="67280074" w14:textId="77777777" w:rsidR="00A1498E" w:rsidRDefault="00A1498E" w:rsidP="00C70D6E">
            <w:pPr>
              <w:widowControl w:val="0"/>
              <w:rPr>
                <w:rFonts w:ascii="Tame nwe roman" w:eastAsia="Tame nwe roman" w:hAnsi="Tame nwe roman" w:cs="Tame nwe roman"/>
              </w:rPr>
            </w:pPr>
          </w:p>
          <w:p w14:paraId="04A63E15" w14:textId="77777777" w:rsidR="00A1498E" w:rsidRDefault="00A1498E" w:rsidP="00C70D6E">
            <w:pPr>
              <w:widowControl w:val="0"/>
              <w:rPr>
                <w:rFonts w:ascii="Tame nwe roman" w:eastAsia="Tame nwe roman" w:hAnsi="Tame nwe roman" w:cs="Tame nwe roman"/>
              </w:rPr>
            </w:pPr>
          </w:p>
          <w:p w14:paraId="78A85A3B" w14:textId="77777777" w:rsidR="00A1498E" w:rsidRDefault="00A1498E" w:rsidP="00C70D6E">
            <w:pPr>
              <w:widowControl w:val="0"/>
              <w:rPr>
                <w:rFonts w:ascii="Tame nwe roman" w:eastAsia="Tame nwe roman" w:hAnsi="Tame nwe roman" w:cs="Tame nwe roman"/>
              </w:rPr>
            </w:pPr>
          </w:p>
          <w:p w14:paraId="6D9A88E2" w14:textId="77777777" w:rsidR="00A1498E" w:rsidRDefault="00A1498E" w:rsidP="00C70D6E">
            <w:pPr>
              <w:widowControl w:val="0"/>
              <w:rPr>
                <w:rFonts w:ascii="Tame nwe roman" w:eastAsia="Tame nwe roman" w:hAnsi="Tame nwe roman" w:cs="Tame nwe roman"/>
              </w:rPr>
            </w:pPr>
          </w:p>
          <w:p w14:paraId="5C824541" w14:textId="77777777" w:rsidR="00A1498E" w:rsidRDefault="00A1498E" w:rsidP="00C70D6E">
            <w:pPr>
              <w:widowControl w:val="0"/>
              <w:rPr>
                <w:rFonts w:ascii="Tame nwe roman" w:eastAsia="Tame nwe roman" w:hAnsi="Tame nwe roman" w:cs="Tame nwe roman"/>
              </w:rPr>
            </w:pPr>
          </w:p>
          <w:p w14:paraId="0CA7B1E6" w14:textId="77777777" w:rsidR="00A1498E" w:rsidRDefault="00A1498E" w:rsidP="00C70D6E">
            <w:pPr>
              <w:widowControl w:val="0"/>
              <w:rPr>
                <w:rFonts w:ascii="Calibri" w:eastAsia="Calibri" w:hAnsi="Calibri" w:cs="Calibri"/>
                <w:color w:val="000000"/>
                <w:sz w:val="20"/>
                <w:szCs w:val="20"/>
              </w:rPr>
            </w:pPr>
          </w:p>
          <w:p w14:paraId="18606B85" w14:textId="77777777" w:rsidR="00A1498E" w:rsidRDefault="00A1498E" w:rsidP="00C70D6E">
            <w:pPr>
              <w:widowControl w:val="0"/>
              <w:rPr>
                <w:rFonts w:ascii="Calibri" w:eastAsia="Calibri" w:hAnsi="Calibri" w:cs="Calibri"/>
                <w:color w:val="000000"/>
                <w:sz w:val="20"/>
                <w:szCs w:val="20"/>
              </w:rPr>
            </w:pPr>
          </w:p>
          <w:p w14:paraId="4609922D" w14:textId="77777777" w:rsidR="00A1498E" w:rsidRDefault="00A1498E" w:rsidP="00C70D6E">
            <w:pPr>
              <w:widowControl w:val="0"/>
              <w:rPr>
                <w:rFonts w:ascii="Calibri" w:eastAsia="Calibri" w:hAnsi="Calibri" w:cs="Calibri"/>
                <w:color w:val="000000"/>
                <w:sz w:val="20"/>
                <w:szCs w:val="20"/>
              </w:rPr>
            </w:pPr>
          </w:p>
          <w:p w14:paraId="78399F69" w14:textId="77777777" w:rsidR="00A1498E" w:rsidRDefault="00A1498E" w:rsidP="00C70D6E">
            <w:pPr>
              <w:widowControl w:val="0"/>
              <w:jc w:val="both"/>
              <w:rPr>
                <w:rFonts w:ascii="Tame nwe roman" w:eastAsia="Tame nwe roman" w:hAnsi="Tame nwe roman" w:cs="Tame nwe roman"/>
              </w:rPr>
            </w:pPr>
            <w:r>
              <w:rPr>
                <w:rFonts w:ascii="Calibri" w:eastAsia="Calibri" w:hAnsi="Calibri" w:cs="Calibri"/>
                <w:color w:val="000000"/>
                <w:sz w:val="20"/>
                <w:szCs w:val="20"/>
              </w:rPr>
              <w:t xml:space="preserve">Lograr cohesión y coherencia en la escritura de textos periodísticos y académicos mediante la construcción y organización de diferentes tipos de párrafos. </w:t>
            </w:r>
          </w:p>
          <w:p w14:paraId="55A581E5" w14:textId="77777777" w:rsidR="00A1498E" w:rsidRDefault="00A1498E" w:rsidP="00C70D6E">
            <w:pPr>
              <w:widowControl w:val="0"/>
              <w:rPr>
                <w:rFonts w:ascii="Tame nwe roman" w:eastAsia="Tame nwe roman" w:hAnsi="Tame nwe roman" w:cs="Tame nwe roman"/>
              </w:rPr>
            </w:pPr>
          </w:p>
          <w:p w14:paraId="497506AE" w14:textId="77777777" w:rsidR="00A1498E" w:rsidRDefault="00A1498E" w:rsidP="00C70D6E">
            <w:pPr>
              <w:widowControl w:val="0"/>
              <w:rPr>
                <w:rFonts w:ascii="Tame nwe roman" w:eastAsia="Tame nwe roman" w:hAnsi="Tame nwe roman" w:cs="Tame nwe roman"/>
              </w:rPr>
            </w:pPr>
          </w:p>
          <w:p w14:paraId="298E2EE8" w14:textId="77777777" w:rsidR="00A1498E" w:rsidRDefault="00A1498E" w:rsidP="00C70D6E">
            <w:pPr>
              <w:widowControl w:val="0"/>
              <w:rPr>
                <w:rFonts w:ascii="Tame nwe roman" w:eastAsia="Tame nwe roman" w:hAnsi="Tame nwe roman" w:cs="Tame nwe roman"/>
              </w:rPr>
            </w:pPr>
          </w:p>
          <w:p w14:paraId="4EAA511F" w14:textId="77777777" w:rsidR="00A1498E" w:rsidRDefault="00A1498E" w:rsidP="00C70D6E">
            <w:pPr>
              <w:widowControl w:val="0"/>
              <w:rPr>
                <w:rFonts w:ascii="Tame nwe roman" w:eastAsia="Tame nwe roman" w:hAnsi="Tame nwe roman" w:cs="Tame nwe roman"/>
              </w:rPr>
            </w:pPr>
          </w:p>
          <w:p w14:paraId="76F7001B" w14:textId="77777777" w:rsidR="00A1498E" w:rsidRDefault="00A1498E" w:rsidP="00C70D6E">
            <w:pPr>
              <w:widowControl w:val="0"/>
              <w:rPr>
                <w:rFonts w:ascii="Tame nwe roman" w:eastAsia="Tame nwe roman" w:hAnsi="Tame nwe roman" w:cs="Tame nwe roman"/>
              </w:rPr>
            </w:pPr>
          </w:p>
          <w:p w14:paraId="7CCBF095" w14:textId="77777777" w:rsidR="00A1498E" w:rsidRDefault="00A1498E" w:rsidP="00C70D6E">
            <w:pPr>
              <w:widowControl w:val="0"/>
              <w:rPr>
                <w:rFonts w:ascii="Tame nwe roman" w:eastAsia="Tame nwe roman" w:hAnsi="Tame nwe roman" w:cs="Tame nwe roman"/>
              </w:rPr>
            </w:pPr>
          </w:p>
          <w:p w14:paraId="36D9902C" w14:textId="77777777" w:rsidR="00A1498E" w:rsidRDefault="00A1498E" w:rsidP="00C70D6E">
            <w:pPr>
              <w:widowControl w:val="0"/>
              <w:rPr>
                <w:rFonts w:ascii="Tame nwe roman" w:eastAsia="Tame nwe roman" w:hAnsi="Tame nwe roman" w:cs="Tame nwe roman"/>
              </w:rPr>
            </w:pPr>
          </w:p>
          <w:p w14:paraId="537CAE31" w14:textId="77777777" w:rsidR="00A1498E" w:rsidRDefault="00A1498E" w:rsidP="00C70D6E">
            <w:pPr>
              <w:widowControl w:val="0"/>
              <w:rPr>
                <w:rFonts w:ascii="Tame nwe roman" w:eastAsia="Tame nwe roman" w:hAnsi="Tame nwe roman" w:cs="Tame nwe roman"/>
              </w:rPr>
            </w:pPr>
          </w:p>
          <w:p w14:paraId="71336F34" w14:textId="77777777" w:rsidR="00A1498E" w:rsidRDefault="00A1498E" w:rsidP="00C70D6E">
            <w:pPr>
              <w:widowControl w:val="0"/>
              <w:rPr>
                <w:rFonts w:ascii="Tame nwe roman" w:eastAsia="Tame nwe roman" w:hAnsi="Tame nwe roman" w:cs="Tame nwe roman"/>
              </w:rPr>
            </w:pPr>
          </w:p>
          <w:p w14:paraId="5D3E2330" w14:textId="77777777" w:rsidR="00A1498E" w:rsidRDefault="00A1498E" w:rsidP="00C70D6E">
            <w:pPr>
              <w:widowControl w:val="0"/>
              <w:rPr>
                <w:rFonts w:ascii="Tame nwe roman" w:eastAsia="Tame nwe roman" w:hAnsi="Tame nwe roman" w:cs="Tame nwe roman"/>
              </w:rPr>
            </w:pPr>
          </w:p>
          <w:p w14:paraId="33D8C7AC" w14:textId="77777777" w:rsidR="00A1498E" w:rsidRDefault="00A1498E" w:rsidP="00C70D6E">
            <w:pPr>
              <w:widowControl w:val="0"/>
              <w:rPr>
                <w:rFonts w:ascii="Tame nwe roman" w:eastAsia="Tame nwe roman" w:hAnsi="Tame nwe roman" w:cs="Tame nwe roman"/>
              </w:rPr>
            </w:pPr>
          </w:p>
          <w:p w14:paraId="1E70E628" w14:textId="77777777" w:rsidR="00A1498E" w:rsidRDefault="00A1498E" w:rsidP="00C70D6E">
            <w:pPr>
              <w:widowControl w:val="0"/>
              <w:rPr>
                <w:rFonts w:ascii="Tame nwe roman" w:eastAsia="Tame nwe roman" w:hAnsi="Tame nwe roman" w:cs="Tame nwe roman"/>
              </w:rPr>
            </w:pPr>
          </w:p>
          <w:p w14:paraId="6C3A49BF" w14:textId="77777777" w:rsidR="00A1498E" w:rsidRDefault="00A1498E" w:rsidP="00C70D6E">
            <w:pPr>
              <w:widowControl w:val="0"/>
              <w:rPr>
                <w:rFonts w:ascii="Tame nwe roman" w:eastAsia="Tame nwe roman" w:hAnsi="Tame nwe roman" w:cs="Tame nwe roman"/>
              </w:rPr>
            </w:pPr>
          </w:p>
          <w:p w14:paraId="132C0D97" w14:textId="77777777" w:rsidR="00A1498E" w:rsidRDefault="00A1498E" w:rsidP="00C70D6E">
            <w:pPr>
              <w:widowControl w:val="0"/>
              <w:rPr>
                <w:rFonts w:ascii="Tame nwe roman" w:eastAsia="Tame nwe roman" w:hAnsi="Tame nwe roman" w:cs="Tame nwe roman"/>
              </w:rPr>
            </w:pPr>
          </w:p>
          <w:p w14:paraId="1C120E3C" w14:textId="77777777" w:rsidR="00A1498E" w:rsidRDefault="00A1498E" w:rsidP="00C70D6E">
            <w:pPr>
              <w:widowControl w:val="0"/>
              <w:rPr>
                <w:rFonts w:ascii="Tame nwe roman" w:eastAsia="Tame nwe roman" w:hAnsi="Tame nwe roman" w:cs="Tame nwe roman"/>
              </w:rPr>
            </w:pPr>
          </w:p>
          <w:p w14:paraId="7BB8C5FF" w14:textId="77777777" w:rsidR="00A1498E" w:rsidRDefault="00A1498E" w:rsidP="00C70D6E">
            <w:pPr>
              <w:widowControl w:val="0"/>
              <w:rPr>
                <w:rFonts w:ascii="Tame nwe roman" w:eastAsia="Tame nwe roman" w:hAnsi="Tame nwe roman" w:cs="Tame nwe roman"/>
              </w:rPr>
            </w:pPr>
          </w:p>
          <w:p w14:paraId="7A90BC4C" w14:textId="77777777" w:rsidR="00A1498E" w:rsidRDefault="00A1498E" w:rsidP="00C70D6E">
            <w:pPr>
              <w:widowControl w:val="0"/>
              <w:rPr>
                <w:rFonts w:ascii="Tame nwe roman" w:eastAsia="Tame nwe roman" w:hAnsi="Tame nwe roman" w:cs="Tame nwe roman"/>
              </w:rPr>
            </w:pPr>
          </w:p>
          <w:p w14:paraId="1D94A8C5" w14:textId="77777777" w:rsidR="00A1498E" w:rsidRDefault="00A1498E" w:rsidP="00C70D6E">
            <w:pPr>
              <w:widowControl w:val="0"/>
              <w:rPr>
                <w:rFonts w:ascii="Tame nwe roman" w:eastAsia="Tame nwe roman" w:hAnsi="Tame nwe roman" w:cs="Tame nwe roman"/>
              </w:rPr>
            </w:pPr>
          </w:p>
          <w:p w14:paraId="6B1B5C77" w14:textId="77777777" w:rsidR="00A1498E" w:rsidRDefault="00A1498E" w:rsidP="00C70D6E">
            <w:pPr>
              <w:widowControl w:val="0"/>
              <w:rPr>
                <w:rFonts w:ascii="Tame nwe roman" w:eastAsia="Tame nwe roman" w:hAnsi="Tame nwe roman" w:cs="Tame nwe roman"/>
              </w:rPr>
            </w:pPr>
          </w:p>
          <w:p w14:paraId="13B72556" w14:textId="77777777" w:rsidR="00A1498E" w:rsidRDefault="00A1498E" w:rsidP="00C70D6E">
            <w:pPr>
              <w:widowControl w:val="0"/>
              <w:rPr>
                <w:rFonts w:ascii="Tame nwe roman" w:eastAsia="Tame nwe roman" w:hAnsi="Tame nwe roman" w:cs="Tame nwe roman"/>
              </w:rPr>
            </w:pPr>
          </w:p>
          <w:p w14:paraId="7420217E" w14:textId="77777777" w:rsidR="00A1498E" w:rsidRDefault="00A1498E" w:rsidP="00C70D6E">
            <w:pPr>
              <w:widowControl w:val="0"/>
              <w:rPr>
                <w:rFonts w:ascii="Tame nwe roman" w:eastAsia="Tame nwe roman" w:hAnsi="Tame nwe roman" w:cs="Tame nwe roman"/>
              </w:rPr>
            </w:pPr>
          </w:p>
          <w:p w14:paraId="0FB1C308" w14:textId="77777777" w:rsidR="00A1498E" w:rsidRDefault="00A1498E" w:rsidP="00C70D6E">
            <w:pPr>
              <w:widowControl w:val="0"/>
              <w:rPr>
                <w:rFonts w:ascii="Tame nwe roman" w:eastAsia="Tame nwe roman" w:hAnsi="Tame nwe roman" w:cs="Tame nwe roman"/>
              </w:rPr>
            </w:pPr>
          </w:p>
          <w:p w14:paraId="3193BEE2" w14:textId="77777777" w:rsidR="00A1498E" w:rsidRDefault="00A1498E" w:rsidP="00C70D6E">
            <w:pPr>
              <w:widowControl w:val="0"/>
              <w:rPr>
                <w:rFonts w:ascii="Tame nwe roman" w:eastAsia="Tame nwe roman" w:hAnsi="Tame nwe roman" w:cs="Tame nwe roman"/>
              </w:rPr>
            </w:pPr>
          </w:p>
          <w:p w14:paraId="0C0EA7B1" w14:textId="77777777" w:rsidR="00A1498E" w:rsidRDefault="00A1498E" w:rsidP="00C70D6E">
            <w:pPr>
              <w:widowControl w:val="0"/>
              <w:rPr>
                <w:rFonts w:ascii="Tame nwe roman" w:eastAsia="Tame nwe roman" w:hAnsi="Tame nwe roman" w:cs="Tame nwe roman"/>
              </w:rPr>
            </w:pPr>
          </w:p>
          <w:p w14:paraId="2943DEA2" w14:textId="77777777" w:rsidR="00A1498E" w:rsidRDefault="00A1498E" w:rsidP="00C70D6E">
            <w:pPr>
              <w:widowControl w:val="0"/>
              <w:rPr>
                <w:rFonts w:ascii="Tame nwe roman" w:eastAsia="Tame nwe roman" w:hAnsi="Tame nwe roman" w:cs="Tame nwe roman"/>
              </w:rPr>
            </w:pPr>
          </w:p>
          <w:p w14:paraId="2BC0C292" w14:textId="77777777" w:rsidR="00A1498E" w:rsidRDefault="00A1498E" w:rsidP="00C70D6E">
            <w:pPr>
              <w:widowControl w:val="0"/>
              <w:rPr>
                <w:rFonts w:ascii="Tame nwe roman" w:eastAsia="Tame nwe roman" w:hAnsi="Tame nwe roman" w:cs="Tame nwe roman"/>
              </w:rPr>
            </w:pPr>
          </w:p>
          <w:p w14:paraId="1CF52D17" w14:textId="77777777" w:rsidR="00A1498E" w:rsidRDefault="00A1498E" w:rsidP="00C70D6E">
            <w:pPr>
              <w:widowControl w:val="0"/>
              <w:rPr>
                <w:rFonts w:ascii="Tame nwe roman" w:eastAsia="Tame nwe roman" w:hAnsi="Tame nwe roman" w:cs="Tame nwe roman"/>
              </w:rPr>
            </w:pPr>
          </w:p>
          <w:p w14:paraId="04CF7ADD" w14:textId="77777777" w:rsidR="00A1498E" w:rsidRDefault="00A1498E" w:rsidP="00C70D6E">
            <w:pPr>
              <w:widowControl w:val="0"/>
              <w:rPr>
                <w:rFonts w:ascii="Tame nwe roman" w:eastAsia="Tame nwe roman" w:hAnsi="Tame nwe roman" w:cs="Tame nwe roman"/>
              </w:rPr>
            </w:pPr>
          </w:p>
          <w:p w14:paraId="26A929E8" w14:textId="77777777" w:rsidR="00A1498E" w:rsidRDefault="00A1498E" w:rsidP="00C70D6E">
            <w:pPr>
              <w:widowControl w:val="0"/>
              <w:rPr>
                <w:rFonts w:ascii="Tame nwe roman" w:eastAsia="Tame nwe roman" w:hAnsi="Tame nwe roman" w:cs="Tame nwe roman"/>
              </w:rPr>
            </w:pPr>
          </w:p>
          <w:p w14:paraId="42B976E8" w14:textId="77777777" w:rsidR="00A1498E" w:rsidRDefault="00A1498E" w:rsidP="00C70D6E">
            <w:pPr>
              <w:widowControl w:val="0"/>
              <w:jc w:val="both"/>
              <w:rPr>
                <w:rFonts w:ascii="Calibri" w:eastAsia="Calibri" w:hAnsi="Calibri" w:cs="Calibri"/>
                <w:color w:val="000000"/>
                <w:sz w:val="20"/>
                <w:szCs w:val="20"/>
              </w:rPr>
            </w:pPr>
            <w:r>
              <w:rPr>
                <w:rFonts w:ascii="Calibri" w:eastAsia="Calibri" w:hAnsi="Calibri" w:cs="Calibri"/>
                <w:color w:val="000000"/>
                <w:sz w:val="20"/>
                <w:szCs w:val="20"/>
              </w:rPr>
              <w:t>Interpretar un texto literario desde las características del género al que pertenece.</w:t>
            </w:r>
          </w:p>
          <w:p w14:paraId="60138303" w14:textId="77777777" w:rsidR="00A1498E" w:rsidRDefault="00A1498E" w:rsidP="00C70D6E">
            <w:pPr>
              <w:widowControl w:val="0"/>
              <w:jc w:val="both"/>
              <w:rPr>
                <w:rFonts w:ascii="Calibri" w:eastAsia="Calibri" w:hAnsi="Calibri" w:cs="Calibri"/>
                <w:color w:val="000000"/>
                <w:sz w:val="20"/>
                <w:szCs w:val="20"/>
              </w:rPr>
            </w:pPr>
          </w:p>
          <w:p w14:paraId="6795F709" w14:textId="77777777" w:rsidR="00A1498E" w:rsidRDefault="00A1498E" w:rsidP="00C70D6E">
            <w:pPr>
              <w:widowControl w:val="0"/>
              <w:jc w:val="both"/>
              <w:rPr>
                <w:rFonts w:ascii="Calibri" w:eastAsia="Calibri" w:hAnsi="Calibri" w:cs="Calibri"/>
                <w:color w:val="000000"/>
                <w:sz w:val="20"/>
                <w:szCs w:val="20"/>
              </w:rPr>
            </w:pPr>
          </w:p>
          <w:p w14:paraId="7F32F227" w14:textId="77777777" w:rsidR="00A1498E" w:rsidRDefault="00A1498E" w:rsidP="00C70D6E">
            <w:pPr>
              <w:widowControl w:val="0"/>
              <w:jc w:val="both"/>
              <w:rPr>
                <w:rFonts w:ascii="Calibri" w:eastAsia="Calibri" w:hAnsi="Calibri" w:cs="Calibri"/>
                <w:color w:val="000000"/>
                <w:sz w:val="20"/>
                <w:szCs w:val="20"/>
              </w:rPr>
            </w:pPr>
          </w:p>
          <w:p w14:paraId="6080B2DC" w14:textId="77777777" w:rsidR="00A1498E" w:rsidRDefault="00A1498E" w:rsidP="00C70D6E">
            <w:pPr>
              <w:widowControl w:val="0"/>
              <w:jc w:val="both"/>
              <w:rPr>
                <w:rFonts w:ascii="Calibri" w:eastAsia="Calibri" w:hAnsi="Calibri" w:cs="Calibri"/>
                <w:color w:val="000000"/>
                <w:sz w:val="20"/>
                <w:szCs w:val="20"/>
              </w:rPr>
            </w:pPr>
          </w:p>
          <w:p w14:paraId="445A82F4" w14:textId="77777777" w:rsidR="00A1498E" w:rsidRDefault="00A1498E" w:rsidP="00C70D6E">
            <w:pPr>
              <w:widowControl w:val="0"/>
              <w:jc w:val="both"/>
              <w:rPr>
                <w:rFonts w:ascii="Calibri" w:eastAsia="Calibri" w:hAnsi="Calibri" w:cs="Calibri"/>
                <w:color w:val="000000"/>
                <w:sz w:val="20"/>
                <w:szCs w:val="20"/>
              </w:rPr>
            </w:pPr>
          </w:p>
          <w:p w14:paraId="5F5EAD18" w14:textId="77777777" w:rsidR="00A1498E" w:rsidRDefault="00A1498E" w:rsidP="00C70D6E">
            <w:pPr>
              <w:widowControl w:val="0"/>
              <w:jc w:val="both"/>
              <w:rPr>
                <w:rFonts w:ascii="Calibri" w:eastAsia="Calibri" w:hAnsi="Calibri" w:cs="Calibri"/>
                <w:color w:val="000000"/>
                <w:sz w:val="20"/>
                <w:szCs w:val="20"/>
              </w:rPr>
            </w:pPr>
          </w:p>
          <w:p w14:paraId="4E23657B" w14:textId="77777777" w:rsidR="00A1498E" w:rsidRDefault="00A1498E" w:rsidP="00C70D6E">
            <w:pPr>
              <w:widowControl w:val="0"/>
              <w:jc w:val="both"/>
              <w:rPr>
                <w:rFonts w:ascii="Calibri" w:eastAsia="Calibri" w:hAnsi="Calibri" w:cs="Calibri"/>
                <w:color w:val="000000"/>
                <w:sz w:val="20"/>
                <w:szCs w:val="20"/>
              </w:rPr>
            </w:pPr>
          </w:p>
          <w:p w14:paraId="3EF911E0" w14:textId="77777777" w:rsidR="00A1498E" w:rsidRDefault="00A1498E" w:rsidP="00C70D6E">
            <w:pPr>
              <w:widowControl w:val="0"/>
              <w:jc w:val="both"/>
              <w:rPr>
                <w:rFonts w:ascii="Calibri" w:eastAsia="Calibri" w:hAnsi="Calibri" w:cs="Calibri"/>
                <w:color w:val="000000"/>
                <w:sz w:val="20"/>
                <w:szCs w:val="20"/>
              </w:rPr>
            </w:pPr>
          </w:p>
          <w:p w14:paraId="742F9151" w14:textId="77777777" w:rsidR="00A1498E" w:rsidRDefault="00A1498E" w:rsidP="00C70D6E">
            <w:pPr>
              <w:widowControl w:val="0"/>
              <w:jc w:val="both"/>
              <w:rPr>
                <w:rFonts w:ascii="Calibri" w:eastAsia="Calibri" w:hAnsi="Calibri" w:cs="Calibri"/>
                <w:color w:val="000000"/>
                <w:sz w:val="20"/>
                <w:szCs w:val="20"/>
              </w:rPr>
            </w:pPr>
          </w:p>
          <w:p w14:paraId="5FE6D38C" w14:textId="77777777" w:rsidR="00A1498E" w:rsidRDefault="00A1498E" w:rsidP="00C70D6E">
            <w:pPr>
              <w:widowControl w:val="0"/>
              <w:jc w:val="both"/>
              <w:rPr>
                <w:rFonts w:ascii="Calibri" w:eastAsia="Calibri" w:hAnsi="Calibri" w:cs="Calibri"/>
                <w:color w:val="000000"/>
                <w:sz w:val="20"/>
                <w:szCs w:val="20"/>
              </w:rPr>
            </w:pPr>
          </w:p>
          <w:p w14:paraId="354E9D44" w14:textId="77777777" w:rsidR="00A1498E" w:rsidRDefault="00A1498E" w:rsidP="00C70D6E">
            <w:pPr>
              <w:widowControl w:val="0"/>
              <w:jc w:val="both"/>
              <w:rPr>
                <w:rFonts w:ascii="Calibri" w:eastAsia="Calibri" w:hAnsi="Calibri" w:cs="Calibri"/>
                <w:color w:val="000000"/>
                <w:sz w:val="20"/>
                <w:szCs w:val="20"/>
              </w:rPr>
            </w:pPr>
          </w:p>
          <w:p w14:paraId="23F419C3" w14:textId="77777777" w:rsidR="00A1498E" w:rsidRDefault="00A1498E" w:rsidP="00C70D6E">
            <w:pPr>
              <w:widowControl w:val="0"/>
              <w:jc w:val="both"/>
              <w:rPr>
                <w:rFonts w:ascii="Calibri" w:eastAsia="Calibri" w:hAnsi="Calibri" w:cs="Calibri"/>
                <w:color w:val="000000"/>
                <w:sz w:val="20"/>
                <w:szCs w:val="20"/>
              </w:rPr>
            </w:pPr>
          </w:p>
          <w:p w14:paraId="668D226F" w14:textId="77777777" w:rsidR="00A1498E" w:rsidRDefault="00A1498E" w:rsidP="00C70D6E">
            <w:pPr>
              <w:widowControl w:val="0"/>
              <w:jc w:val="both"/>
              <w:rPr>
                <w:rFonts w:ascii="Calibri" w:eastAsia="Calibri" w:hAnsi="Calibri" w:cs="Calibri"/>
                <w:color w:val="000000"/>
                <w:sz w:val="20"/>
                <w:szCs w:val="20"/>
              </w:rPr>
            </w:pPr>
          </w:p>
          <w:p w14:paraId="4F6ED8EF" w14:textId="77777777" w:rsidR="00A1498E" w:rsidRDefault="00A1498E" w:rsidP="00C70D6E">
            <w:pPr>
              <w:widowControl w:val="0"/>
              <w:rPr>
                <w:rFonts w:ascii="Calibri" w:eastAsia="Calibri" w:hAnsi="Calibri" w:cs="Calibri"/>
                <w:color w:val="000000"/>
                <w:sz w:val="20"/>
                <w:szCs w:val="20"/>
              </w:rPr>
            </w:pPr>
          </w:p>
          <w:p w14:paraId="6A853624" w14:textId="77777777" w:rsidR="00A1498E" w:rsidRDefault="00A1498E" w:rsidP="00C70D6E">
            <w:pPr>
              <w:widowControl w:val="0"/>
              <w:rPr>
                <w:rFonts w:ascii="Calibri" w:eastAsia="Calibri" w:hAnsi="Calibri" w:cs="Calibri"/>
                <w:color w:val="000000"/>
                <w:sz w:val="20"/>
                <w:szCs w:val="20"/>
              </w:rPr>
            </w:pPr>
          </w:p>
          <w:p w14:paraId="137B03CF" w14:textId="77777777" w:rsidR="00A1498E" w:rsidRDefault="00A1498E" w:rsidP="00C70D6E">
            <w:pPr>
              <w:widowControl w:val="0"/>
              <w:rPr>
                <w:rFonts w:ascii="Calibri" w:eastAsia="Calibri" w:hAnsi="Calibri" w:cs="Calibri"/>
                <w:color w:val="000000"/>
                <w:sz w:val="20"/>
                <w:szCs w:val="20"/>
              </w:rPr>
            </w:pPr>
          </w:p>
          <w:p w14:paraId="714DD1EC" w14:textId="77777777" w:rsidR="00A1498E" w:rsidRDefault="00A1498E" w:rsidP="00C70D6E">
            <w:pPr>
              <w:widowControl w:val="0"/>
              <w:rPr>
                <w:rFonts w:ascii="Calibri" w:eastAsia="Calibri" w:hAnsi="Calibri" w:cs="Calibri"/>
                <w:color w:val="000000"/>
                <w:sz w:val="20"/>
                <w:szCs w:val="20"/>
              </w:rPr>
            </w:pPr>
          </w:p>
          <w:p w14:paraId="517B2DA4" w14:textId="77777777" w:rsidR="00A1498E" w:rsidRDefault="00A1498E" w:rsidP="00C70D6E">
            <w:pPr>
              <w:widowControl w:val="0"/>
              <w:rPr>
                <w:rFonts w:ascii="Calibri" w:eastAsia="Calibri" w:hAnsi="Calibri" w:cs="Calibri"/>
                <w:color w:val="000000"/>
                <w:sz w:val="20"/>
                <w:szCs w:val="20"/>
              </w:rPr>
            </w:pPr>
          </w:p>
          <w:p w14:paraId="7D92BD6C" w14:textId="77777777" w:rsidR="00A1498E" w:rsidRDefault="00A1498E" w:rsidP="00C70D6E">
            <w:pPr>
              <w:widowControl w:val="0"/>
              <w:rPr>
                <w:rFonts w:ascii="Calibri" w:eastAsia="Calibri" w:hAnsi="Calibri" w:cs="Calibri"/>
                <w:color w:val="000000"/>
                <w:sz w:val="20"/>
                <w:szCs w:val="20"/>
              </w:rPr>
            </w:pPr>
          </w:p>
          <w:p w14:paraId="0179D811" w14:textId="77777777" w:rsidR="00A1498E" w:rsidRDefault="00A1498E" w:rsidP="00C70D6E">
            <w:pPr>
              <w:widowControl w:val="0"/>
              <w:rPr>
                <w:rFonts w:ascii="Calibri" w:eastAsia="Calibri" w:hAnsi="Calibri" w:cs="Calibri"/>
                <w:color w:val="000000"/>
                <w:sz w:val="20"/>
                <w:szCs w:val="20"/>
              </w:rPr>
            </w:pPr>
          </w:p>
          <w:p w14:paraId="3A62B328" w14:textId="77777777" w:rsidR="00A1498E" w:rsidRDefault="00A1498E" w:rsidP="00C70D6E">
            <w:pPr>
              <w:widowControl w:val="0"/>
              <w:rPr>
                <w:rFonts w:ascii="Calibri" w:eastAsia="Calibri" w:hAnsi="Calibri" w:cs="Calibri"/>
                <w:color w:val="000000"/>
                <w:sz w:val="20"/>
                <w:szCs w:val="20"/>
              </w:rPr>
            </w:pPr>
          </w:p>
          <w:p w14:paraId="777FDB19" w14:textId="77777777" w:rsidR="00A1498E" w:rsidRDefault="00A1498E" w:rsidP="00C70D6E">
            <w:pPr>
              <w:widowControl w:val="0"/>
              <w:rPr>
                <w:rFonts w:ascii="Calibri" w:eastAsia="Calibri" w:hAnsi="Calibri" w:cs="Calibri"/>
                <w:color w:val="000000"/>
                <w:sz w:val="20"/>
                <w:szCs w:val="20"/>
              </w:rPr>
            </w:pPr>
          </w:p>
          <w:p w14:paraId="7F054404" w14:textId="77777777" w:rsidR="00A1498E" w:rsidRDefault="00A1498E" w:rsidP="00C70D6E">
            <w:pPr>
              <w:widowControl w:val="0"/>
              <w:rPr>
                <w:rFonts w:ascii="Calibri" w:eastAsia="Calibri" w:hAnsi="Calibri" w:cs="Calibri"/>
                <w:color w:val="000000"/>
                <w:sz w:val="20"/>
                <w:szCs w:val="20"/>
              </w:rPr>
            </w:pPr>
          </w:p>
          <w:p w14:paraId="080F4A10" w14:textId="77777777" w:rsidR="00A1498E" w:rsidRDefault="00A1498E" w:rsidP="00C70D6E">
            <w:pPr>
              <w:widowControl w:val="0"/>
              <w:rPr>
                <w:rFonts w:ascii="Calibri" w:eastAsia="Calibri" w:hAnsi="Calibri" w:cs="Calibri"/>
                <w:color w:val="000000"/>
                <w:sz w:val="20"/>
                <w:szCs w:val="20"/>
              </w:rPr>
            </w:pPr>
          </w:p>
          <w:p w14:paraId="4D98FDFC" w14:textId="77777777" w:rsidR="00A1498E" w:rsidRDefault="00A1498E" w:rsidP="00C70D6E">
            <w:pPr>
              <w:widowControl w:val="0"/>
              <w:rPr>
                <w:rFonts w:ascii="Calibri" w:eastAsia="Calibri" w:hAnsi="Calibri" w:cs="Calibri"/>
                <w:color w:val="000000"/>
                <w:sz w:val="20"/>
                <w:szCs w:val="20"/>
              </w:rPr>
            </w:pPr>
          </w:p>
          <w:p w14:paraId="015492E7" w14:textId="77777777" w:rsidR="00A1498E" w:rsidRDefault="00A1498E" w:rsidP="00C70D6E">
            <w:pPr>
              <w:widowControl w:val="0"/>
              <w:rPr>
                <w:rFonts w:ascii="Calibri" w:eastAsia="Calibri" w:hAnsi="Calibri" w:cs="Calibri"/>
                <w:color w:val="000000"/>
                <w:sz w:val="20"/>
                <w:szCs w:val="20"/>
              </w:rPr>
            </w:pPr>
          </w:p>
          <w:p w14:paraId="2494600B" w14:textId="77777777" w:rsidR="00A1498E" w:rsidRDefault="00A1498E" w:rsidP="00C70D6E">
            <w:pPr>
              <w:widowControl w:val="0"/>
              <w:rPr>
                <w:rFonts w:ascii="Calibri" w:eastAsia="Calibri" w:hAnsi="Calibri" w:cs="Calibri"/>
                <w:color w:val="000000"/>
                <w:sz w:val="20"/>
                <w:szCs w:val="20"/>
              </w:rPr>
            </w:pPr>
          </w:p>
          <w:p w14:paraId="6B353B58" w14:textId="77777777" w:rsidR="00A1498E" w:rsidRDefault="00A1498E" w:rsidP="00C70D6E">
            <w:pPr>
              <w:widowControl w:val="0"/>
              <w:rPr>
                <w:rFonts w:ascii="Calibri" w:eastAsia="Calibri" w:hAnsi="Calibri" w:cs="Calibri"/>
                <w:color w:val="000000"/>
                <w:sz w:val="20"/>
                <w:szCs w:val="20"/>
              </w:rPr>
            </w:pPr>
          </w:p>
          <w:p w14:paraId="743290E5" w14:textId="77777777" w:rsidR="00A1498E" w:rsidRDefault="00A1498E" w:rsidP="00C70D6E">
            <w:pPr>
              <w:widowControl w:val="0"/>
              <w:rPr>
                <w:rFonts w:ascii="Calibri" w:eastAsia="Calibri" w:hAnsi="Calibri" w:cs="Calibri"/>
                <w:color w:val="000000"/>
                <w:sz w:val="20"/>
                <w:szCs w:val="20"/>
              </w:rPr>
            </w:pPr>
          </w:p>
          <w:p w14:paraId="52ED9568" w14:textId="77777777" w:rsidR="00A1498E" w:rsidRDefault="00A1498E" w:rsidP="00C70D6E">
            <w:pPr>
              <w:widowControl w:val="0"/>
              <w:rPr>
                <w:rFonts w:ascii="Calibri" w:eastAsia="Calibri" w:hAnsi="Calibri" w:cs="Calibri"/>
                <w:color w:val="000000"/>
                <w:sz w:val="20"/>
                <w:szCs w:val="20"/>
              </w:rPr>
            </w:pPr>
          </w:p>
          <w:p w14:paraId="7F898620" w14:textId="77777777" w:rsidR="00A1498E" w:rsidRDefault="00A1498E" w:rsidP="00C70D6E">
            <w:pPr>
              <w:widowControl w:val="0"/>
              <w:rPr>
                <w:rFonts w:ascii="Calibri" w:eastAsia="Calibri" w:hAnsi="Calibri" w:cs="Calibri"/>
                <w:color w:val="000000"/>
                <w:sz w:val="20"/>
                <w:szCs w:val="20"/>
              </w:rPr>
            </w:pPr>
          </w:p>
          <w:p w14:paraId="59EB878A" w14:textId="77777777" w:rsidR="00A1498E" w:rsidRDefault="00A1498E" w:rsidP="00C70D6E">
            <w:pPr>
              <w:widowControl w:val="0"/>
              <w:rPr>
                <w:rFonts w:ascii="Calibri" w:eastAsia="Calibri" w:hAnsi="Calibri" w:cs="Calibri"/>
                <w:color w:val="000000"/>
                <w:sz w:val="20"/>
                <w:szCs w:val="20"/>
              </w:rPr>
            </w:pPr>
          </w:p>
          <w:p w14:paraId="3BBB942C" w14:textId="77777777" w:rsidR="00A1498E" w:rsidRDefault="00A1498E" w:rsidP="00C70D6E">
            <w:pPr>
              <w:widowControl w:val="0"/>
              <w:rPr>
                <w:rFonts w:ascii="Calibri" w:eastAsia="Calibri" w:hAnsi="Calibri" w:cs="Calibri"/>
                <w:color w:val="000000"/>
                <w:sz w:val="20"/>
                <w:szCs w:val="20"/>
              </w:rPr>
            </w:pPr>
          </w:p>
          <w:p w14:paraId="26302A10" w14:textId="77777777" w:rsidR="00A1498E" w:rsidRDefault="00A1498E" w:rsidP="00C70D6E">
            <w:pPr>
              <w:widowControl w:val="0"/>
              <w:rPr>
                <w:rFonts w:ascii="Calibri" w:eastAsia="Calibri" w:hAnsi="Calibri" w:cs="Calibri"/>
                <w:color w:val="000000"/>
                <w:sz w:val="20"/>
                <w:szCs w:val="20"/>
              </w:rPr>
            </w:pPr>
          </w:p>
          <w:p w14:paraId="20CA65A1" w14:textId="77777777" w:rsidR="00A1498E" w:rsidRDefault="00A1498E" w:rsidP="00C70D6E">
            <w:pPr>
              <w:widowControl w:val="0"/>
              <w:rPr>
                <w:rFonts w:ascii="Calibri" w:eastAsia="Calibri" w:hAnsi="Calibri" w:cs="Calibri"/>
                <w:color w:val="000000"/>
                <w:sz w:val="20"/>
                <w:szCs w:val="20"/>
              </w:rPr>
            </w:pPr>
          </w:p>
          <w:p w14:paraId="0FA9A5B6" w14:textId="77777777" w:rsidR="00A1498E" w:rsidRDefault="00A1498E" w:rsidP="00C70D6E">
            <w:pPr>
              <w:widowControl w:val="0"/>
              <w:rPr>
                <w:rFonts w:ascii="Calibri" w:eastAsia="Calibri" w:hAnsi="Calibri" w:cs="Calibri"/>
                <w:color w:val="000000"/>
                <w:sz w:val="20"/>
                <w:szCs w:val="20"/>
              </w:rPr>
            </w:pPr>
          </w:p>
          <w:p w14:paraId="7A46F0E2" w14:textId="77777777" w:rsidR="00A1498E" w:rsidRDefault="00A1498E" w:rsidP="00C70D6E">
            <w:pPr>
              <w:widowControl w:val="0"/>
              <w:rPr>
                <w:rFonts w:ascii="Calibri" w:eastAsia="Calibri" w:hAnsi="Calibri" w:cs="Calibri"/>
                <w:color w:val="000000"/>
                <w:sz w:val="20"/>
                <w:szCs w:val="20"/>
              </w:rPr>
            </w:pPr>
          </w:p>
          <w:p w14:paraId="0E941008" w14:textId="77777777" w:rsidR="00A1498E" w:rsidRDefault="00A1498E" w:rsidP="00C70D6E">
            <w:pPr>
              <w:widowControl w:val="0"/>
              <w:rPr>
                <w:rFonts w:ascii="Calibri" w:eastAsia="Calibri" w:hAnsi="Calibri" w:cs="Calibri"/>
                <w:color w:val="000000"/>
                <w:sz w:val="20"/>
                <w:szCs w:val="20"/>
              </w:rPr>
            </w:pPr>
          </w:p>
          <w:p w14:paraId="6137B52E" w14:textId="77777777" w:rsidR="00A1498E" w:rsidRDefault="00A1498E" w:rsidP="00C70D6E">
            <w:pPr>
              <w:widowControl w:val="0"/>
              <w:rPr>
                <w:rFonts w:ascii="Calibri" w:eastAsia="Calibri" w:hAnsi="Calibri" w:cs="Calibri"/>
                <w:color w:val="000000"/>
                <w:sz w:val="20"/>
                <w:szCs w:val="20"/>
              </w:rPr>
            </w:pPr>
          </w:p>
          <w:p w14:paraId="312EA158" w14:textId="77777777" w:rsidR="00A1498E" w:rsidRDefault="00A1498E" w:rsidP="00C70D6E">
            <w:pPr>
              <w:widowControl w:val="0"/>
              <w:rPr>
                <w:rFonts w:ascii="Calibri" w:eastAsia="Calibri" w:hAnsi="Calibri" w:cs="Calibri"/>
                <w:color w:val="000000"/>
                <w:sz w:val="20"/>
                <w:szCs w:val="20"/>
              </w:rPr>
            </w:pPr>
          </w:p>
          <w:p w14:paraId="64F07B91" w14:textId="77777777" w:rsidR="00A1498E" w:rsidRDefault="00A1498E" w:rsidP="00C70D6E">
            <w:pPr>
              <w:widowControl w:val="0"/>
              <w:rPr>
                <w:rFonts w:ascii="Calibri" w:eastAsia="Calibri" w:hAnsi="Calibri" w:cs="Calibri"/>
                <w:color w:val="000000"/>
                <w:sz w:val="20"/>
                <w:szCs w:val="20"/>
              </w:rPr>
            </w:pPr>
          </w:p>
          <w:p w14:paraId="78C15844" w14:textId="77777777" w:rsidR="00A1498E" w:rsidRDefault="00A1498E" w:rsidP="00C70D6E">
            <w:pPr>
              <w:widowControl w:val="0"/>
              <w:rPr>
                <w:rFonts w:ascii="Calibri" w:eastAsia="Calibri" w:hAnsi="Calibri" w:cs="Calibri"/>
                <w:color w:val="000000"/>
                <w:sz w:val="20"/>
                <w:szCs w:val="20"/>
              </w:rPr>
            </w:pPr>
          </w:p>
          <w:p w14:paraId="2C642CCE" w14:textId="77777777" w:rsidR="00A1498E" w:rsidRDefault="00A1498E" w:rsidP="00C70D6E">
            <w:pPr>
              <w:widowControl w:val="0"/>
              <w:rPr>
                <w:rFonts w:ascii="Calibri" w:eastAsia="Calibri" w:hAnsi="Calibri" w:cs="Calibri"/>
                <w:color w:val="000000"/>
                <w:sz w:val="20"/>
                <w:szCs w:val="20"/>
              </w:rPr>
            </w:pPr>
          </w:p>
          <w:p w14:paraId="1A17974E" w14:textId="77777777" w:rsidR="00A1498E" w:rsidRDefault="00A1498E" w:rsidP="00C70D6E">
            <w:pPr>
              <w:widowControl w:val="0"/>
              <w:rPr>
                <w:rFonts w:ascii="Calibri" w:eastAsia="Calibri" w:hAnsi="Calibri" w:cs="Calibri"/>
                <w:color w:val="000000"/>
                <w:sz w:val="20"/>
                <w:szCs w:val="20"/>
              </w:rPr>
            </w:pPr>
          </w:p>
          <w:p w14:paraId="16145538" w14:textId="77777777" w:rsidR="00A1498E" w:rsidRDefault="00A1498E" w:rsidP="00C70D6E">
            <w:pPr>
              <w:widowControl w:val="0"/>
              <w:rPr>
                <w:rFonts w:ascii="Calibri" w:eastAsia="Calibri" w:hAnsi="Calibri" w:cs="Calibri"/>
                <w:color w:val="000000"/>
                <w:sz w:val="20"/>
                <w:szCs w:val="20"/>
              </w:rPr>
            </w:pPr>
          </w:p>
          <w:p w14:paraId="2515FC91" w14:textId="77777777" w:rsidR="00A1498E" w:rsidRDefault="00A1498E" w:rsidP="00C70D6E">
            <w:pPr>
              <w:widowControl w:val="0"/>
              <w:rPr>
                <w:rFonts w:ascii="Calibri" w:eastAsia="Calibri" w:hAnsi="Calibri" w:cs="Calibri"/>
                <w:color w:val="000000"/>
                <w:sz w:val="20"/>
                <w:szCs w:val="20"/>
              </w:rPr>
            </w:pPr>
          </w:p>
          <w:p w14:paraId="57871B7E" w14:textId="77777777" w:rsidR="00A1498E" w:rsidRDefault="00A1498E" w:rsidP="00C70D6E">
            <w:pPr>
              <w:widowControl w:val="0"/>
              <w:rPr>
                <w:rFonts w:ascii="Calibri" w:eastAsia="Calibri" w:hAnsi="Calibri" w:cs="Calibri"/>
                <w:color w:val="000000"/>
                <w:sz w:val="20"/>
                <w:szCs w:val="20"/>
              </w:rPr>
            </w:pPr>
          </w:p>
          <w:p w14:paraId="7536A249" w14:textId="77777777" w:rsidR="00A1498E" w:rsidRDefault="00A1498E" w:rsidP="00C70D6E">
            <w:pPr>
              <w:widowControl w:val="0"/>
              <w:rPr>
                <w:rFonts w:ascii="Calibri" w:eastAsia="Calibri" w:hAnsi="Calibri" w:cs="Calibri"/>
                <w:color w:val="000000"/>
                <w:sz w:val="20"/>
                <w:szCs w:val="20"/>
              </w:rPr>
            </w:pPr>
          </w:p>
          <w:p w14:paraId="4BFCD1D7" w14:textId="77777777" w:rsidR="00A1498E" w:rsidRDefault="00A1498E" w:rsidP="00C70D6E">
            <w:pPr>
              <w:widowControl w:val="0"/>
              <w:rPr>
                <w:rFonts w:ascii="Calibri" w:eastAsia="Calibri" w:hAnsi="Calibri" w:cs="Calibri"/>
                <w:color w:val="000000"/>
                <w:sz w:val="20"/>
                <w:szCs w:val="20"/>
              </w:rPr>
            </w:pPr>
          </w:p>
          <w:p w14:paraId="3D0B00BE" w14:textId="77777777" w:rsidR="00A1498E" w:rsidRDefault="00A1498E" w:rsidP="00C70D6E">
            <w:pPr>
              <w:widowControl w:val="0"/>
              <w:rPr>
                <w:rFonts w:ascii="Calibri" w:eastAsia="Calibri" w:hAnsi="Calibri" w:cs="Calibri"/>
                <w:color w:val="000000"/>
                <w:sz w:val="20"/>
                <w:szCs w:val="20"/>
              </w:rPr>
            </w:pPr>
          </w:p>
          <w:p w14:paraId="6A28587B" w14:textId="77777777" w:rsidR="00A1498E" w:rsidRDefault="00A1498E" w:rsidP="00C70D6E">
            <w:pPr>
              <w:widowControl w:val="0"/>
              <w:jc w:val="both"/>
              <w:rPr>
                <w:rFonts w:ascii="Tame nwe roman" w:eastAsia="Tame nwe roman" w:hAnsi="Tame nwe roman" w:cs="Tame nwe roman"/>
              </w:rPr>
            </w:pPr>
          </w:p>
        </w:tc>
        <w:tc>
          <w:tcPr>
            <w:tcW w:w="4721" w:type="dxa"/>
            <w:gridSpan w:val="4"/>
          </w:tcPr>
          <w:p w14:paraId="28D75042" w14:textId="77777777" w:rsidR="00A1498E" w:rsidRDefault="00A1498E" w:rsidP="00C70D6E">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PROCESO DE ENSEÑANZA APRENDIZAJE</w:t>
            </w:r>
          </w:p>
          <w:p w14:paraId="672ECB31" w14:textId="77777777" w:rsidR="00A1498E" w:rsidRDefault="00A1498E" w:rsidP="00C70D6E">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BLOQUE UNO: LENGUA Y CULTURA. LENGUAS ORIGINARIAS</w:t>
            </w:r>
            <w:r>
              <w:rPr>
                <w:rFonts w:ascii="Calibri" w:eastAsia="Calibri" w:hAnsi="Calibri" w:cs="Calibri"/>
                <w:b/>
                <w:color w:val="000000"/>
                <w:sz w:val="20"/>
                <w:szCs w:val="20"/>
              </w:rPr>
              <w:br/>
            </w:r>
          </w:p>
          <w:p w14:paraId="09360121" w14:textId="77777777" w:rsidR="00A1498E" w:rsidRDefault="00A1498E" w:rsidP="00C70D6E">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EXPLOREMOS LOS CONOCIMIENTOS </w:t>
            </w:r>
          </w:p>
          <w:p w14:paraId="77D5F8CC" w14:textId="77777777" w:rsidR="00A1498E" w:rsidRDefault="00A1498E" w:rsidP="00A1498E">
            <w:pPr>
              <w:widowControl w:val="0"/>
              <w:numPr>
                <w:ilvl w:val="0"/>
                <w:numId w:val="4"/>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rFonts w:ascii="Calibri" w:eastAsia="Calibri" w:hAnsi="Calibri" w:cs="Calibri"/>
                <w:color w:val="000000"/>
                <w:sz w:val="20"/>
                <w:szCs w:val="20"/>
              </w:rPr>
              <w:t>Comentar sobre experiencias parecidas al castellano.</w:t>
            </w:r>
          </w:p>
          <w:p w14:paraId="66B69195" w14:textId="77777777" w:rsidR="00A1498E" w:rsidRDefault="00A1498E" w:rsidP="00A1498E">
            <w:pPr>
              <w:widowControl w:val="0"/>
              <w:numPr>
                <w:ilvl w:val="0"/>
                <w:numId w:val="4"/>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Establecer formas para comunicarse con personas que hablan otro idioma.</w:t>
            </w:r>
          </w:p>
          <w:p w14:paraId="04FBFB7E" w14:textId="77777777" w:rsidR="00A1498E" w:rsidRDefault="00A1498E" w:rsidP="00C70D6E">
            <w:pPr>
              <w:widowControl w:val="0"/>
              <w:ind w:left="720"/>
              <w:rPr>
                <w:rFonts w:ascii="Calibri" w:eastAsia="Calibri" w:hAnsi="Calibri" w:cs="Calibri"/>
                <w:b/>
                <w:color w:val="000000"/>
                <w:sz w:val="20"/>
                <w:szCs w:val="20"/>
              </w:rPr>
            </w:pPr>
          </w:p>
          <w:p w14:paraId="51EBB5A3" w14:textId="77777777" w:rsidR="00A1498E" w:rsidRDefault="00A1498E" w:rsidP="00C70D6E">
            <w:pPr>
              <w:widowControl w:val="0"/>
              <w:rPr>
                <w:rFonts w:ascii="Calibri" w:eastAsia="Calibri" w:hAnsi="Calibri" w:cs="Calibri"/>
                <w:color w:val="000000"/>
                <w:sz w:val="20"/>
                <w:szCs w:val="20"/>
              </w:rPr>
            </w:pPr>
            <w:r>
              <w:rPr>
                <w:rFonts w:ascii="Calibri" w:eastAsia="Calibri" w:hAnsi="Calibri" w:cs="Calibri"/>
                <w:b/>
                <w:color w:val="000000"/>
                <w:sz w:val="20"/>
                <w:szCs w:val="20"/>
              </w:rPr>
              <w:t xml:space="preserve">CONSTRUYO MIS CONOCIMIENTOS </w:t>
            </w:r>
          </w:p>
          <w:p w14:paraId="5AA41624" w14:textId="77777777" w:rsidR="00A1498E" w:rsidRDefault="00A1498E" w:rsidP="00A1498E">
            <w:pPr>
              <w:widowControl w:val="0"/>
              <w:numPr>
                <w:ilvl w:val="0"/>
                <w:numId w:val="17"/>
              </w:numPr>
              <w:pBdr>
                <w:top w:val="none" w:sz="0" w:space="0" w:color="auto"/>
                <w:left w:val="none" w:sz="0" w:space="0" w:color="auto"/>
                <w:bottom w:val="none" w:sz="0" w:space="0" w:color="auto"/>
                <w:right w:val="none" w:sz="0" w:space="0" w:color="auto"/>
                <w:between w:val="none" w:sz="0" w:space="0" w:color="auto"/>
              </w:pBdr>
              <w:spacing w:line="276" w:lineRule="auto"/>
              <w:contextualSpacing/>
              <w:rPr>
                <w:color w:val="000000"/>
                <w:sz w:val="20"/>
                <w:szCs w:val="20"/>
              </w:rPr>
            </w:pPr>
            <w:r>
              <w:rPr>
                <w:rFonts w:ascii="Calibri" w:eastAsia="Calibri" w:hAnsi="Calibri" w:cs="Calibri"/>
                <w:color w:val="000000"/>
                <w:sz w:val="20"/>
                <w:szCs w:val="20"/>
              </w:rPr>
              <w:t>Reflexionar sobre la importancia de aprender otras lenguas.</w:t>
            </w:r>
          </w:p>
          <w:p w14:paraId="63F23A71" w14:textId="77777777" w:rsidR="00A1498E" w:rsidRDefault="00A1498E" w:rsidP="00A1498E">
            <w:pPr>
              <w:widowControl w:val="0"/>
              <w:numPr>
                <w:ilvl w:val="0"/>
                <w:numId w:val="17"/>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Consultar en internet sobre etnias que hablan kichwa en el Ecuador.</w:t>
            </w:r>
          </w:p>
          <w:p w14:paraId="5EB8F94F" w14:textId="77777777" w:rsidR="00A1498E" w:rsidRDefault="00A1498E" w:rsidP="00A1498E">
            <w:pPr>
              <w:widowControl w:val="0"/>
              <w:numPr>
                <w:ilvl w:val="0"/>
                <w:numId w:val="17"/>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Definir, con un diccionario, diferentes términos.</w:t>
            </w:r>
          </w:p>
          <w:p w14:paraId="794139FE" w14:textId="77777777" w:rsidR="00A1498E" w:rsidRDefault="00A1498E" w:rsidP="00A1498E">
            <w:pPr>
              <w:widowControl w:val="0"/>
              <w:numPr>
                <w:ilvl w:val="0"/>
                <w:numId w:val="17"/>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Conocer las estadísticas y variaciones lingüísticas en el Ecuador.</w:t>
            </w:r>
          </w:p>
          <w:p w14:paraId="565AAD7F" w14:textId="77777777" w:rsidR="00A1498E" w:rsidRDefault="00A1498E" w:rsidP="00A1498E">
            <w:pPr>
              <w:widowControl w:val="0"/>
              <w:numPr>
                <w:ilvl w:val="0"/>
                <w:numId w:val="17"/>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Conocer el rol que tiene Ecuador en el cuidado de las lenguas ancestrales y el idioma oficial.</w:t>
            </w:r>
          </w:p>
          <w:p w14:paraId="6FBED473" w14:textId="77777777" w:rsidR="00A1498E" w:rsidRDefault="00A1498E" w:rsidP="00A1498E">
            <w:pPr>
              <w:widowControl w:val="0"/>
              <w:numPr>
                <w:ilvl w:val="0"/>
                <w:numId w:val="17"/>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Explicar las variaciones lingüísticas, tonos, giros y palabras de Ecuador.</w:t>
            </w:r>
          </w:p>
          <w:p w14:paraId="06E92E86" w14:textId="77777777" w:rsidR="00A1498E" w:rsidRDefault="00A1498E" w:rsidP="00A1498E">
            <w:pPr>
              <w:widowControl w:val="0"/>
              <w:numPr>
                <w:ilvl w:val="0"/>
                <w:numId w:val="17"/>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Explicar la vitalidad de las lenguas en Ecuador.</w:t>
            </w:r>
          </w:p>
          <w:p w14:paraId="3AAA9024" w14:textId="77777777" w:rsidR="00A1498E" w:rsidRDefault="00A1498E" w:rsidP="00A1498E">
            <w:pPr>
              <w:widowControl w:val="0"/>
              <w:numPr>
                <w:ilvl w:val="0"/>
                <w:numId w:val="17"/>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Determinar cuáles son las primeras lenguas que se hablan en Ecuador, quienes las promueven, y cómo cuidarlas.</w:t>
            </w:r>
          </w:p>
          <w:p w14:paraId="3C68772A" w14:textId="77777777" w:rsidR="00A1498E" w:rsidRDefault="00A1498E" w:rsidP="00A1498E">
            <w:pPr>
              <w:widowControl w:val="0"/>
              <w:numPr>
                <w:ilvl w:val="0"/>
                <w:numId w:val="17"/>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Establecer formas para mejorar el castellano.</w:t>
            </w:r>
          </w:p>
          <w:p w14:paraId="0EB0680B" w14:textId="77777777" w:rsidR="00A1498E" w:rsidRDefault="00A1498E" w:rsidP="00C70D6E">
            <w:pPr>
              <w:widowControl w:val="0"/>
              <w:rPr>
                <w:rFonts w:ascii="Calibri" w:eastAsia="Calibri" w:hAnsi="Calibri" w:cs="Calibri"/>
                <w:b/>
                <w:color w:val="000000"/>
                <w:sz w:val="20"/>
                <w:szCs w:val="20"/>
              </w:rPr>
            </w:pPr>
          </w:p>
          <w:p w14:paraId="2094230C" w14:textId="77777777" w:rsidR="00A1498E" w:rsidRDefault="00A1498E" w:rsidP="00C70D6E">
            <w:pPr>
              <w:widowControl w:val="0"/>
              <w:rPr>
                <w:rFonts w:ascii="Calibri" w:eastAsia="Calibri" w:hAnsi="Calibri" w:cs="Calibri"/>
                <w:color w:val="000000"/>
                <w:sz w:val="20"/>
                <w:szCs w:val="20"/>
              </w:rPr>
            </w:pPr>
            <w:r>
              <w:rPr>
                <w:rFonts w:ascii="Calibri" w:eastAsia="Calibri" w:hAnsi="Calibri" w:cs="Calibri"/>
                <w:b/>
                <w:color w:val="000000"/>
                <w:sz w:val="20"/>
                <w:szCs w:val="20"/>
              </w:rPr>
              <w:t xml:space="preserve">APLICO Y VERIFICO MIS CONOCIMIENTOS </w:t>
            </w:r>
            <w:r>
              <w:rPr>
                <w:rFonts w:ascii="Calibri" w:eastAsia="Calibri" w:hAnsi="Calibri" w:cs="Calibri"/>
                <w:color w:val="000000"/>
                <w:sz w:val="20"/>
                <w:szCs w:val="20"/>
              </w:rPr>
              <w:t xml:space="preserve"> </w:t>
            </w:r>
          </w:p>
          <w:p w14:paraId="6E114DE9" w14:textId="77777777" w:rsidR="00A1498E" w:rsidRDefault="00A1498E" w:rsidP="00A1498E">
            <w:pPr>
              <w:widowControl w:val="0"/>
              <w:numPr>
                <w:ilvl w:val="0"/>
                <w:numId w:val="6"/>
              </w:numPr>
              <w:pBdr>
                <w:top w:val="none" w:sz="0" w:space="0" w:color="auto"/>
                <w:left w:val="none" w:sz="0" w:space="0" w:color="auto"/>
                <w:bottom w:val="none" w:sz="0" w:space="0" w:color="auto"/>
                <w:right w:val="none" w:sz="0" w:space="0" w:color="auto"/>
                <w:between w:val="none" w:sz="0" w:space="0" w:color="auto"/>
              </w:pBdr>
              <w:ind w:left="360"/>
              <w:contextualSpacing/>
              <w:rPr>
                <w:color w:val="000000"/>
                <w:sz w:val="20"/>
                <w:szCs w:val="20"/>
              </w:rPr>
            </w:pPr>
            <w:r>
              <w:rPr>
                <w:rFonts w:ascii="Calibri" w:eastAsia="Calibri" w:hAnsi="Calibri" w:cs="Calibri"/>
                <w:color w:val="000000"/>
                <w:sz w:val="20"/>
                <w:szCs w:val="20"/>
              </w:rPr>
              <w:t>Identificar características del castellano.</w:t>
            </w:r>
          </w:p>
          <w:p w14:paraId="28E6D995" w14:textId="77777777" w:rsidR="00A1498E" w:rsidRDefault="00A1498E" w:rsidP="00A1498E">
            <w:pPr>
              <w:widowControl w:val="0"/>
              <w:numPr>
                <w:ilvl w:val="0"/>
                <w:numId w:val="6"/>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sz w:val="20"/>
                <w:szCs w:val="20"/>
              </w:rPr>
            </w:pPr>
            <w:r>
              <w:rPr>
                <w:rFonts w:ascii="Calibri" w:eastAsia="Calibri" w:hAnsi="Calibri" w:cs="Calibri"/>
                <w:color w:val="000000"/>
                <w:sz w:val="20"/>
                <w:szCs w:val="20"/>
              </w:rPr>
              <w:t>Identificar palabras en kichwa mediante el uso de crucigramas.</w:t>
            </w:r>
          </w:p>
          <w:p w14:paraId="3B35FF5F" w14:textId="77777777" w:rsidR="00A1498E" w:rsidRDefault="00A1498E" w:rsidP="00A1498E">
            <w:pPr>
              <w:widowControl w:val="0"/>
              <w:numPr>
                <w:ilvl w:val="0"/>
                <w:numId w:val="6"/>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sz w:val="20"/>
                <w:szCs w:val="20"/>
              </w:rPr>
            </w:pPr>
            <w:r>
              <w:rPr>
                <w:rFonts w:ascii="Calibri" w:eastAsia="Calibri" w:hAnsi="Calibri" w:cs="Calibri"/>
                <w:color w:val="000000"/>
                <w:sz w:val="20"/>
                <w:szCs w:val="20"/>
              </w:rPr>
              <w:t>identificar formas para la preservación del idioma castellano y ancestrales.</w:t>
            </w:r>
          </w:p>
          <w:p w14:paraId="2192BBFA" w14:textId="77777777" w:rsidR="00A1498E" w:rsidRDefault="00A1498E" w:rsidP="00A1498E">
            <w:pPr>
              <w:widowControl w:val="0"/>
              <w:numPr>
                <w:ilvl w:val="0"/>
                <w:numId w:val="6"/>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sz w:val="20"/>
                <w:szCs w:val="20"/>
              </w:rPr>
            </w:pPr>
            <w:r>
              <w:rPr>
                <w:rFonts w:ascii="Calibri" w:eastAsia="Calibri" w:hAnsi="Calibri" w:cs="Calibri"/>
                <w:color w:val="000000"/>
                <w:sz w:val="20"/>
                <w:szCs w:val="20"/>
              </w:rPr>
              <w:t>Determinar la importancia de la supervivencia de la lengua para una cultura.</w:t>
            </w:r>
          </w:p>
          <w:p w14:paraId="15421ED8" w14:textId="77777777" w:rsidR="00A1498E" w:rsidRDefault="00A1498E" w:rsidP="00C70D6E">
            <w:pPr>
              <w:widowControl w:val="0"/>
              <w:jc w:val="center"/>
              <w:rPr>
                <w:rFonts w:ascii="Calibri" w:eastAsia="Calibri" w:hAnsi="Calibri" w:cs="Calibri"/>
                <w:b/>
                <w:color w:val="000000"/>
                <w:sz w:val="20"/>
                <w:szCs w:val="20"/>
              </w:rPr>
            </w:pPr>
          </w:p>
          <w:p w14:paraId="24A600B7" w14:textId="77777777" w:rsidR="00A1498E" w:rsidRDefault="00A1498E" w:rsidP="00C70D6E">
            <w:pPr>
              <w:widowControl w:val="0"/>
              <w:jc w:val="center"/>
              <w:rPr>
                <w:rFonts w:ascii="Calibri" w:eastAsia="Calibri" w:hAnsi="Calibri" w:cs="Calibri"/>
                <w:b/>
                <w:color w:val="000000"/>
                <w:sz w:val="20"/>
                <w:szCs w:val="20"/>
              </w:rPr>
            </w:pPr>
          </w:p>
          <w:p w14:paraId="0F762175" w14:textId="77777777" w:rsidR="00A1498E" w:rsidRDefault="00A1498E" w:rsidP="00C70D6E">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PROCESO DE ENSEÑANZA APRENDIZAJE</w:t>
            </w:r>
          </w:p>
          <w:p w14:paraId="41EE4917" w14:textId="77777777" w:rsidR="00A1498E" w:rsidRDefault="00A1498E" w:rsidP="00C70D6E">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DOS: COMUNICACIÓN ORAL. LA EXPRESIÓN ORAL</w:t>
            </w:r>
          </w:p>
          <w:p w14:paraId="6D76CB0C" w14:textId="77777777" w:rsidR="00A1498E" w:rsidRDefault="00A1498E" w:rsidP="00C70D6E">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EXPLOREMOS LOS CONOCIMIENTOS </w:t>
            </w:r>
          </w:p>
          <w:p w14:paraId="01588772" w14:textId="77777777" w:rsidR="00A1498E" w:rsidRDefault="00A1498E" w:rsidP="00A1498E">
            <w:pPr>
              <w:widowControl w:val="0"/>
              <w:numPr>
                <w:ilvl w:val="0"/>
                <w:numId w:val="6"/>
              </w:numPr>
              <w:pBdr>
                <w:top w:val="none" w:sz="0" w:space="0" w:color="auto"/>
                <w:left w:val="none" w:sz="0" w:space="0" w:color="auto"/>
                <w:bottom w:val="none" w:sz="0" w:space="0" w:color="auto"/>
                <w:right w:val="none" w:sz="0" w:space="0" w:color="auto"/>
                <w:between w:val="none" w:sz="0" w:space="0" w:color="auto"/>
              </w:pBdr>
              <w:spacing w:line="276" w:lineRule="auto"/>
              <w:ind w:left="360"/>
              <w:contextualSpacing/>
              <w:rPr>
                <w:color w:val="000000"/>
                <w:sz w:val="20"/>
                <w:szCs w:val="20"/>
              </w:rPr>
            </w:pPr>
            <w:r>
              <w:rPr>
                <w:rFonts w:ascii="Calibri" w:eastAsia="Calibri" w:hAnsi="Calibri" w:cs="Calibri"/>
                <w:color w:val="000000"/>
                <w:sz w:val="20"/>
                <w:szCs w:val="20"/>
              </w:rPr>
              <w:t>Formar equipos entre compañeros de clase.</w:t>
            </w:r>
          </w:p>
          <w:p w14:paraId="3C50CC19" w14:textId="77777777" w:rsidR="00A1498E" w:rsidRDefault="00A1498E" w:rsidP="00A1498E">
            <w:pPr>
              <w:widowControl w:val="0"/>
              <w:numPr>
                <w:ilvl w:val="0"/>
                <w:numId w:val="6"/>
              </w:numPr>
              <w:pBdr>
                <w:top w:val="none" w:sz="0" w:space="0" w:color="auto"/>
                <w:left w:val="none" w:sz="0" w:space="0" w:color="auto"/>
                <w:bottom w:val="none" w:sz="0" w:space="0" w:color="auto"/>
                <w:right w:val="none" w:sz="0" w:space="0" w:color="auto"/>
                <w:between w:val="none" w:sz="0" w:space="0" w:color="auto"/>
              </w:pBdr>
              <w:spacing w:line="276" w:lineRule="auto"/>
              <w:ind w:left="360"/>
              <w:contextualSpacing/>
              <w:rPr>
                <w:rFonts w:ascii="Calibri" w:eastAsia="Calibri" w:hAnsi="Calibri" w:cs="Calibri"/>
                <w:color w:val="000000"/>
                <w:sz w:val="20"/>
                <w:szCs w:val="20"/>
              </w:rPr>
            </w:pPr>
            <w:r>
              <w:rPr>
                <w:rFonts w:ascii="Calibri" w:eastAsia="Calibri" w:hAnsi="Calibri" w:cs="Calibri"/>
                <w:color w:val="000000"/>
                <w:sz w:val="20"/>
                <w:szCs w:val="20"/>
              </w:rPr>
              <w:t>Crear normas para escuchar y participar.</w:t>
            </w:r>
          </w:p>
          <w:p w14:paraId="02B2B0F5" w14:textId="77777777" w:rsidR="00A1498E" w:rsidRDefault="00A1498E" w:rsidP="00A1498E">
            <w:pPr>
              <w:widowControl w:val="0"/>
              <w:numPr>
                <w:ilvl w:val="0"/>
                <w:numId w:val="6"/>
              </w:numPr>
              <w:pBdr>
                <w:top w:val="none" w:sz="0" w:space="0" w:color="auto"/>
                <w:left w:val="none" w:sz="0" w:space="0" w:color="auto"/>
                <w:bottom w:val="none" w:sz="0" w:space="0" w:color="auto"/>
                <w:right w:val="none" w:sz="0" w:space="0" w:color="auto"/>
                <w:between w:val="none" w:sz="0" w:space="0" w:color="auto"/>
              </w:pBdr>
              <w:spacing w:line="276" w:lineRule="auto"/>
              <w:ind w:left="360"/>
              <w:contextualSpacing/>
              <w:rPr>
                <w:rFonts w:ascii="Calibri" w:eastAsia="Calibri" w:hAnsi="Calibri" w:cs="Calibri"/>
                <w:color w:val="000000"/>
                <w:sz w:val="20"/>
                <w:szCs w:val="20"/>
              </w:rPr>
            </w:pPr>
            <w:r>
              <w:rPr>
                <w:rFonts w:ascii="Calibri" w:eastAsia="Calibri" w:hAnsi="Calibri" w:cs="Calibri"/>
                <w:color w:val="000000"/>
                <w:sz w:val="20"/>
                <w:szCs w:val="20"/>
              </w:rPr>
              <w:t>Narrar actividades y anécdotas vividas durante las vacaciones.</w:t>
            </w:r>
          </w:p>
          <w:p w14:paraId="1C3B45BA" w14:textId="77777777" w:rsidR="00A1498E" w:rsidRDefault="00A1498E" w:rsidP="00C70D6E">
            <w:pPr>
              <w:widowControl w:val="0"/>
              <w:ind w:left="360"/>
              <w:rPr>
                <w:rFonts w:ascii="Calibri" w:eastAsia="Calibri" w:hAnsi="Calibri" w:cs="Calibri"/>
                <w:color w:val="000000"/>
                <w:sz w:val="20"/>
                <w:szCs w:val="20"/>
              </w:rPr>
            </w:pPr>
            <w:r>
              <w:rPr>
                <w:rFonts w:ascii="Calibri" w:eastAsia="Calibri" w:hAnsi="Calibri" w:cs="Calibri"/>
                <w:color w:val="000000"/>
                <w:sz w:val="20"/>
                <w:szCs w:val="20"/>
              </w:rPr>
              <w:t xml:space="preserve"> </w:t>
            </w:r>
          </w:p>
          <w:p w14:paraId="28EEB62F" w14:textId="77777777" w:rsidR="00A1498E" w:rsidRDefault="00A1498E" w:rsidP="00C70D6E">
            <w:pPr>
              <w:widowControl w:val="0"/>
              <w:rPr>
                <w:rFonts w:ascii="Calibri" w:eastAsia="Calibri" w:hAnsi="Calibri" w:cs="Calibri"/>
                <w:color w:val="000000"/>
                <w:sz w:val="20"/>
                <w:szCs w:val="20"/>
              </w:rPr>
            </w:pPr>
            <w:r>
              <w:rPr>
                <w:rFonts w:ascii="Calibri" w:eastAsia="Calibri" w:hAnsi="Calibri" w:cs="Calibri"/>
                <w:b/>
                <w:color w:val="000000"/>
                <w:sz w:val="20"/>
                <w:szCs w:val="20"/>
              </w:rPr>
              <w:t xml:space="preserve">CONSTRUYO MIS CONOCIMIENTOS </w:t>
            </w:r>
          </w:p>
          <w:p w14:paraId="68CFE9BC" w14:textId="77777777" w:rsidR="00A1498E" w:rsidRDefault="00A1498E" w:rsidP="00A1498E">
            <w:pPr>
              <w:widowControl w:val="0"/>
              <w:numPr>
                <w:ilvl w:val="0"/>
                <w:numId w:val="18"/>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Explicar el significado de frases.</w:t>
            </w:r>
          </w:p>
          <w:p w14:paraId="0B46C823" w14:textId="77777777" w:rsidR="00A1498E" w:rsidRDefault="00A1498E" w:rsidP="00A1498E">
            <w:pPr>
              <w:widowControl w:val="0"/>
              <w:numPr>
                <w:ilvl w:val="0"/>
                <w:numId w:val="18"/>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Determinar cuál es la intención de la comunicación.</w:t>
            </w:r>
          </w:p>
          <w:p w14:paraId="35789D57" w14:textId="77777777" w:rsidR="00A1498E" w:rsidRDefault="00A1498E" w:rsidP="00A1498E">
            <w:pPr>
              <w:widowControl w:val="0"/>
              <w:numPr>
                <w:ilvl w:val="0"/>
                <w:numId w:val="18"/>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Establecer qué es la escucha activa, su importancia y sus características.</w:t>
            </w:r>
          </w:p>
          <w:p w14:paraId="6F38D60A" w14:textId="77777777" w:rsidR="00A1498E" w:rsidRDefault="00A1498E" w:rsidP="00A1498E">
            <w:pPr>
              <w:widowControl w:val="0"/>
              <w:numPr>
                <w:ilvl w:val="0"/>
                <w:numId w:val="18"/>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Identificar palabras para tener una comunicación efectiva.</w:t>
            </w:r>
          </w:p>
          <w:p w14:paraId="727829C0" w14:textId="77777777" w:rsidR="00A1498E" w:rsidRDefault="00A1498E" w:rsidP="00A1498E">
            <w:pPr>
              <w:widowControl w:val="0"/>
              <w:numPr>
                <w:ilvl w:val="0"/>
                <w:numId w:val="18"/>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Conocer qué es la intención del interlocutor y las funciones del lenguaje.</w:t>
            </w:r>
          </w:p>
          <w:p w14:paraId="06E6AF27" w14:textId="77777777" w:rsidR="00A1498E" w:rsidRDefault="00A1498E" w:rsidP="00A1498E">
            <w:pPr>
              <w:widowControl w:val="0"/>
              <w:numPr>
                <w:ilvl w:val="0"/>
                <w:numId w:val="18"/>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Practicar la oralidad usando frases con diferentes tonos de voz.</w:t>
            </w:r>
          </w:p>
          <w:p w14:paraId="5ADA1D25" w14:textId="77777777" w:rsidR="00A1498E" w:rsidRDefault="00A1498E" w:rsidP="00A1498E">
            <w:pPr>
              <w:widowControl w:val="0"/>
              <w:numPr>
                <w:ilvl w:val="0"/>
                <w:numId w:val="18"/>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Dialogar sobre lo aprendido de las funciones del lenguaje.</w:t>
            </w:r>
          </w:p>
          <w:p w14:paraId="7C9CF432" w14:textId="77777777" w:rsidR="00A1498E" w:rsidRDefault="00A1498E" w:rsidP="00C70D6E">
            <w:pPr>
              <w:widowControl w:val="0"/>
              <w:ind w:left="352"/>
              <w:rPr>
                <w:color w:val="000000"/>
                <w:sz w:val="20"/>
                <w:szCs w:val="20"/>
              </w:rPr>
            </w:pPr>
          </w:p>
          <w:p w14:paraId="2C51279D" w14:textId="77777777" w:rsidR="00A1498E" w:rsidRDefault="00A1498E" w:rsidP="00C70D6E">
            <w:pPr>
              <w:widowControl w:val="0"/>
              <w:rPr>
                <w:rFonts w:ascii="Calibri" w:eastAsia="Calibri" w:hAnsi="Calibri" w:cs="Calibri"/>
                <w:color w:val="000000"/>
                <w:sz w:val="20"/>
                <w:szCs w:val="20"/>
              </w:rPr>
            </w:pPr>
            <w:r>
              <w:rPr>
                <w:rFonts w:ascii="Calibri" w:eastAsia="Calibri" w:hAnsi="Calibri" w:cs="Calibri"/>
                <w:b/>
                <w:color w:val="000000"/>
                <w:sz w:val="20"/>
                <w:szCs w:val="20"/>
              </w:rPr>
              <w:t xml:space="preserve">APLICO Y VERIFICO MIS CONOCIMIENTOS </w:t>
            </w:r>
            <w:r>
              <w:rPr>
                <w:rFonts w:ascii="Calibri" w:eastAsia="Calibri" w:hAnsi="Calibri" w:cs="Calibri"/>
                <w:color w:val="000000"/>
                <w:sz w:val="20"/>
                <w:szCs w:val="20"/>
              </w:rPr>
              <w:t xml:space="preserve"> </w:t>
            </w:r>
          </w:p>
          <w:p w14:paraId="406978D8" w14:textId="77777777" w:rsidR="00A1498E" w:rsidRDefault="00A1498E" w:rsidP="00A1498E">
            <w:pPr>
              <w:widowControl w:val="0"/>
              <w:numPr>
                <w:ilvl w:val="0"/>
                <w:numId w:val="19"/>
              </w:numPr>
              <w:pBdr>
                <w:top w:val="none" w:sz="0" w:space="0" w:color="auto"/>
                <w:left w:val="none" w:sz="0" w:space="0" w:color="auto"/>
                <w:bottom w:val="none" w:sz="0" w:space="0" w:color="auto"/>
                <w:right w:val="none" w:sz="0" w:space="0" w:color="auto"/>
                <w:between w:val="none" w:sz="0" w:space="0" w:color="auto"/>
              </w:pBdr>
              <w:ind w:left="360"/>
              <w:contextualSpacing/>
              <w:rPr>
                <w:color w:val="000000"/>
                <w:sz w:val="20"/>
                <w:szCs w:val="20"/>
              </w:rPr>
            </w:pPr>
            <w:r>
              <w:rPr>
                <w:rFonts w:ascii="Calibri" w:eastAsia="Calibri" w:hAnsi="Calibri" w:cs="Calibri"/>
                <w:color w:val="000000"/>
                <w:sz w:val="20"/>
                <w:szCs w:val="20"/>
              </w:rPr>
              <w:t>Identificar formas de mejorar la comunicación activa en el aula de clases y el hogar.</w:t>
            </w:r>
          </w:p>
          <w:p w14:paraId="294DC2E6" w14:textId="77777777" w:rsidR="00A1498E" w:rsidRDefault="00A1498E" w:rsidP="00A1498E">
            <w:pPr>
              <w:widowControl w:val="0"/>
              <w:numPr>
                <w:ilvl w:val="0"/>
                <w:numId w:val="19"/>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sz w:val="20"/>
                <w:szCs w:val="20"/>
              </w:rPr>
            </w:pPr>
            <w:r>
              <w:rPr>
                <w:rFonts w:ascii="Calibri" w:eastAsia="Calibri" w:hAnsi="Calibri" w:cs="Calibri"/>
                <w:color w:val="000000"/>
                <w:sz w:val="20"/>
                <w:szCs w:val="20"/>
              </w:rPr>
              <w:t>Relacionar frases con el concepto de escucha activa.</w:t>
            </w:r>
          </w:p>
          <w:p w14:paraId="273AAF86" w14:textId="77777777" w:rsidR="00A1498E" w:rsidRDefault="00A1498E" w:rsidP="00A1498E">
            <w:pPr>
              <w:widowControl w:val="0"/>
              <w:numPr>
                <w:ilvl w:val="0"/>
                <w:numId w:val="19"/>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sz w:val="20"/>
                <w:szCs w:val="20"/>
              </w:rPr>
            </w:pPr>
            <w:r>
              <w:rPr>
                <w:rFonts w:ascii="Calibri" w:eastAsia="Calibri" w:hAnsi="Calibri" w:cs="Calibri"/>
                <w:color w:val="000000"/>
                <w:sz w:val="20"/>
                <w:szCs w:val="20"/>
              </w:rPr>
              <w:t>Identificar funciones del lenguaje en un diálogo.</w:t>
            </w:r>
          </w:p>
          <w:p w14:paraId="116C637A" w14:textId="77777777" w:rsidR="00A1498E" w:rsidRDefault="00A1498E" w:rsidP="00C70D6E">
            <w:pPr>
              <w:widowControl w:val="0"/>
              <w:rPr>
                <w:rFonts w:ascii="Calibri" w:eastAsia="Calibri" w:hAnsi="Calibri" w:cs="Calibri"/>
                <w:b/>
                <w:color w:val="000000"/>
                <w:sz w:val="20"/>
                <w:szCs w:val="20"/>
              </w:rPr>
            </w:pPr>
          </w:p>
          <w:p w14:paraId="0630F0DA" w14:textId="77777777" w:rsidR="00A1498E" w:rsidRDefault="00A1498E" w:rsidP="00C70D6E">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PROCESO DE ENSEÑANZA APRENDIZAJE</w:t>
            </w:r>
          </w:p>
          <w:p w14:paraId="1E949125" w14:textId="77777777" w:rsidR="00A1498E" w:rsidRDefault="00A1498E" w:rsidP="00C70D6E">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BLOQUE TRES: Lectura. BIOGRAFÍAS DE PERSONAJES DESTACADOS DEL ENTORNO</w:t>
            </w:r>
          </w:p>
          <w:p w14:paraId="449109E3" w14:textId="77777777" w:rsidR="00A1498E" w:rsidRDefault="00A1498E" w:rsidP="00C70D6E">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EXPLOREMOS LOS CONOCIMIENTOS </w:t>
            </w:r>
          </w:p>
          <w:p w14:paraId="0B353451" w14:textId="77777777" w:rsidR="00A1498E" w:rsidRDefault="00A1498E" w:rsidP="00C70D6E">
            <w:pPr>
              <w:widowControl w:val="0"/>
              <w:rPr>
                <w:rFonts w:ascii="Calibri" w:eastAsia="Calibri" w:hAnsi="Calibri" w:cs="Calibri"/>
                <w:color w:val="000000"/>
                <w:sz w:val="20"/>
                <w:szCs w:val="20"/>
              </w:rPr>
            </w:pPr>
          </w:p>
          <w:p w14:paraId="1324BBA7" w14:textId="77777777" w:rsidR="00A1498E" w:rsidRDefault="00A1498E" w:rsidP="00A1498E">
            <w:pPr>
              <w:widowControl w:val="0"/>
              <w:numPr>
                <w:ilvl w:val="0"/>
                <w:numId w:val="20"/>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rFonts w:ascii="Calibri" w:eastAsia="Calibri" w:hAnsi="Calibri" w:cs="Calibri"/>
                <w:color w:val="000000"/>
                <w:sz w:val="20"/>
                <w:szCs w:val="20"/>
              </w:rPr>
              <w:t>Organizar grupos de trabajo con seis integrantes.</w:t>
            </w:r>
          </w:p>
          <w:p w14:paraId="033FC04D" w14:textId="77777777" w:rsidR="00A1498E" w:rsidRDefault="00A1498E" w:rsidP="00A1498E">
            <w:pPr>
              <w:widowControl w:val="0"/>
              <w:numPr>
                <w:ilvl w:val="0"/>
                <w:numId w:val="20"/>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Elaborar un mapa biográfico sobre diferentes aspectos de un personaje.</w:t>
            </w:r>
          </w:p>
          <w:p w14:paraId="3FC0FA27" w14:textId="77777777" w:rsidR="00A1498E" w:rsidRDefault="00A1498E" w:rsidP="00C70D6E">
            <w:pPr>
              <w:widowControl w:val="0"/>
              <w:ind w:left="720"/>
              <w:rPr>
                <w:rFonts w:ascii="Calibri" w:eastAsia="Calibri" w:hAnsi="Calibri" w:cs="Calibri"/>
                <w:b/>
                <w:color w:val="000000"/>
                <w:sz w:val="20"/>
                <w:szCs w:val="20"/>
              </w:rPr>
            </w:pPr>
          </w:p>
          <w:p w14:paraId="69497C24" w14:textId="77777777" w:rsidR="00A1498E" w:rsidRDefault="00A1498E" w:rsidP="00C70D6E">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CONSTRUYO MIS CONOCIMIENTOS </w:t>
            </w:r>
          </w:p>
          <w:p w14:paraId="432C56FB" w14:textId="77777777" w:rsidR="00A1498E" w:rsidRDefault="00A1498E" w:rsidP="00A1498E">
            <w:pPr>
              <w:widowControl w:val="0"/>
              <w:numPr>
                <w:ilvl w:val="0"/>
                <w:numId w:val="21"/>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Establecer los datos que interesan de una persona.</w:t>
            </w:r>
          </w:p>
          <w:p w14:paraId="1711B639" w14:textId="77777777" w:rsidR="00A1498E" w:rsidRDefault="00A1498E" w:rsidP="00A1498E">
            <w:pPr>
              <w:widowControl w:val="0"/>
              <w:numPr>
                <w:ilvl w:val="0"/>
                <w:numId w:val="21"/>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Consultar acercar de personajes importantes en la familia.</w:t>
            </w:r>
          </w:p>
          <w:p w14:paraId="1D8876C9" w14:textId="77777777" w:rsidR="00A1498E" w:rsidRDefault="00A1498E" w:rsidP="00A1498E">
            <w:pPr>
              <w:widowControl w:val="0"/>
              <w:numPr>
                <w:ilvl w:val="0"/>
                <w:numId w:val="21"/>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Buscar la biografía de un artista.</w:t>
            </w:r>
          </w:p>
          <w:p w14:paraId="1741BAD7" w14:textId="77777777" w:rsidR="00A1498E" w:rsidRDefault="00A1498E" w:rsidP="00A1498E">
            <w:pPr>
              <w:widowControl w:val="0"/>
              <w:numPr>
                <w:ilvl w:val="0"/>
                <w:numId w:val="21"/>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Explicar la importancia del orden cronológico en una biografía.</w:t>
            </w:r>
          </w:p>
          <w:p w14:paraId="4FA977F6" w14:textId="77777777" w:rsidR="00A1498E" w:rsidRDefault="00A1498E" w:rsidP="00A1498E">
            <w:pPr>
              <w:widowControl w:val="0"/>
              <w:numPr>
                <w:ilvl w:val="0"/>
                <w:numId w:val="21"/>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Diferenciar entre una biografía y una autobiografía, según sus características.</w:t>
            </w:r>
          </w:p>
          <w:p w14:paraId="336BF880" w14:textId="77777777" w:rsidR="00A1498E" w:rsidRDefault="00A1498E" w:rsidP="00A1498E">
            <w:pPr>
              <w:widowControl w:val="0"/>
              <w:numPr>
                <w:ilvl w:val="0"/>
                <w:numId w:val="21"/>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Dialogar sobre una biografía leída.</w:t>
            </w:r>
          </w:p>
          <w:p w14:paraId="50292210" w14:textId="77777777" w:rsidR="00A1498E" w:rsidRDefault="00A1498E" w:rsidP="00A1498E">
            <w:pPr>
              <w:widowControl w:val="0"/>
              <w:numPr>
                <w:ilvl w:val="0"/>
                <w:numId w:val="21"/>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Establecer los pasos para la redacción de una biografía.</w:t>
            </w:r>
          </w:p>
          <w:p w14:paraId="550C984D" w14:textId="77777777" w:rsidR="00A1498E" w:rsidRDefault="00A1498E" w:rsidP="00A1498E">
            <w:pPr>
              <w:widowControl w:val="0"/>
              <w:numPr>
                <w:ilvl w:val="0"/>
                <w:numId w:val="21"/>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Conocer la estructura de una biografía.</w:t>
            </w:r>
          </w:p>
          <w:p w14:paraId="5F3BAFAB" w14:textId="77777777" w:rsidR="00A1498E" w:rsidRDefault="00A1498E" w:rsidP="00A1498E">
            <w:pPr>
              <w:widowControl w:val="0"/>
              <w:numPr>
                <w:ilvl w:val="0"/>
                <w:numId w:val="21"/>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Buscar la biografía de un personaje importante de los pueblos indígenas o afroecuatorianos.</w:t>
            </w:r>
          </w:p>
          <w:p w14:paraId="0FCF09F7" w14:textId="77777777" w:rsidR="00A1498E" w:rsidRDefault="00A1498E" w:rsidP="00C70D6E">
            <w:pPr>
              <w:widowControl w:val="0"/>
              <w:rPr>
                <w:rFonts w:ascii="Calibri" w:eastAsia="Calibri" w:hAnsi="Calibri" w:cs="Calibri"/>
                <w:color w:val="000000"/>
                <w:sz w:val="20"/>
                <w:szCs w:val="20"/>
              </w:rPr>
            </w:pPr>
          </w:p>
          <w:p w14:paraId="14BE1037" w14:textId="77777777" w:rsidR="00A1498E" w:rsidRDefault="00A1498E" w:rsidP="00C70D6E">
            <w:pPr>
              <w:widowControl w:val="0"/>
              <w:rPr>
                <w:rFonts w:ascii="Calibri" w:eastAsia="Calibri" w:hAnsi="Calibri" w:cs="Calibri"/>
                <w:color w:val="000000"/>
                <w:sz w:val="20"/>
                <w:szCs w:val="20"/>
              </w:rPr>
            </w:pPr>
            <w:r>
              <w:rPr>
                <w:rFonts w:ascii="Calibri" w:eastAsia="Calibri" w:hAnsi="Calibri" w:cs="Calibri"/>
                <w:b/>
                <w:color w:val="000000"/>
                <w:sz w:val="20"/>
                <w:szCs w:val="20"/>
              </w:rPr>
              <w:t xml:space="preserve">APLICO Y VERIFICO MIS CONOCIMIENTOS </w:t>
            </w:r>
            <w:r>
              <w:rPr>
                <w:rFonts w:ascii="Calibri" w:eastAsia="Calibri" w:hAnsi="Calibri" w:cs="Calibri"/>
                <w:color w:val="000000"/>
                <w:sz w:val="20"/>
                <w:szCs w:val="20"/>
              </w:rPr>
              <w:t xml:space="preserve"> </w:t>
            </w:r>
          </w:p>
          <w:p w14:paraId="5A80CC65" w14:textId="77777777" w:rsidR="00A1498E" w:rsidRDefault="00A1498E" w:rsidP="00A1498E">
            <w:pPr>
              <w:widowControl w:val="0"/>
              <w:numPr>
                <w:ilvl w:val="0"/>
                <w:numId w:val="22"/>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rFonts w:ascii="Calibri" w:eastAsia="Calibri" w:hAnsi="Calibri" w:cs="Calibri"/>
                <w:color w:val="000000"/>
                <w:sz w:val="20"/>
                <w:szCs w:val="20"/>
              </w:rPr>
              <w:t>Definir qué es una biografía y qué información debe contener.</w:t>
            </w:r>
          </w:p>
          <w:p w14:paraId="1A2E244C" w14:textId="77777777" w:rsidR="00A1498E" w:rsidRDefault="00A1498E" w:rsidP="00A1498E">
            <w:pPr>
              <w:widowControl w:val="0"/>
              <w:numPr>
                <w:ilvl w:val="0"/>
                <w:numId w:val="2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Identificar los aspectos importantes de una biografía.</w:t>
            </w:r>
          </w:p>
          <w:p w14:paraId="773336C5" w14:textId="77777777" w:rsidR="00A1498E" w:rsidRDefault="00A1498E" w:rsidP="00C70D6E">
            <w:pPr>
              <w:widowControl w:val="0"/>
              <w:rPr>
                <w:rFonts w:ascii="Calibri" w:eastAsia="Calibri" w:hAnsi="Calibri" w:cs="Calibri"/>
                <w:color w:val="000000"/>
                <w:sz w:val="20"/>
                <w:szCs w:val="20"/>
              </w:rPr>
            </w:pPr>
          </w:p>
          <w:p w14:paraId="02C9287E" w14:textId="77777777" w:rsidR="00A1498E" w:rsidRDefault="00A1498E" w:rsidP="00C70D6E">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PROCESO DE ENSEÑANZA APRENDIZAJE</w:t>
            </w:r>
          </w:p>
          <w:p w14:paraId="7A23263D" w14:textId="77777777" w:rsidR="00A1498E" w:rsidRDefault="00A1498E" w:rsidP="00C70D6E">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BLOQUE CUATRO: ESCRITURA. MIS ANÉCDOTAS</w:t>
            </w:r>
          </w:p>
          <w:p w14:paraId="317EE268" w14:textId="77777777" w:rsidR="00A1498E" w:rsidRDefault="00A1498E" w:rsidP="00C70D6E">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EXPLOREMOS LOS CONOCIMIENTOS </w:t>
            </w:r>
          </w:p>
          <w:p w14:paraId="6BC07E14" w14:textId="77777777" w:rsidR="00A1498E" w:rsidRDefault="00A1498E" w:rsidP="00A1498E">
            <w:pPr>
              <w:widowControl w:val="0"/>
              <w:numPr>
                <w:ilvl w:val="0"/>
                <w:numId w:val="12"/>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rFonts w:ascii="Calibri" w:eastAsia="Calibri" w:hAnsi="Calibri" w:cs="Calibri"/>
                <w:color w:val="000000"/>
                <w:sz w:val="20"/>
                <w:szCs w:val="20"/>
              </w:rPr>
              <w:t>Organizar grupos para un diálogo.</w:t>
            </w:r>
          </w:p>
          <w:p w14:paraId="52B1BE59" w14:textId="77777777" w:rsidR="00A1498E" w:rsidRDefault="00A1498E" w:rsidP="00A1498E">
            <w:pPr>
              <w:widowControl w:val="0"/>
              <w:numPr>
                <w:ilvl w:val="0"/>
                <w:numId w:val="1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Redactar un relato, narrando lo ocurrido en una imagen.</w:t>
            </w:r>
          </w:p>
          <w:p w14:paraId="07E04A8E" w14:textId="77777777" w:rsidR="00A1498E" w:rsidRDefault="00A1498E" w:rsidP="00A1498E">
            <w:pPr>
              <w:widowControl w:val="0"/>
              <w:numPr>
                <w:ilvl w:val="0"/>
                <w:numId w:val="1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Comentar situaciones graciosas ocurridas.</w:t>
            </w:r>
          </w:p>
          <w:p w14:paraId="4298E47B" w14:textId="77777777" w:rsidR="00A1498E" w:rsidRDefault="00A1498E" w:rsidP="00C70D6E">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CONSTRUYO MIS CONOCIMIENTOS </w:t>
            </w:r>
          </w:p>
          <w:p w14:paraId="7E8213AD" w14:textId="77777777" w:rsidR="00A1498E" w:rsidRDefault="00A1498E" w:rsidP="00A1498E">
            <w:pPr>
              <w:widowControl w:val="0"/>
              <w:numPr>
                <w:ilvl w:val="0"/>
                <w:numId w:val="23"/>
              </w:numPr>
              <w:pBdr>
                <w:top w:val="none" w:sz="0" w:space="0" w:color="auto"/>
                <w:left w:val="none" w:sz="0" w:space="0" w:color="auto"/>
                <w:bottom w:val="none" w:sz="0" w:space="0" w:color="auto"/>
                <w:right w:val="none" w:sz="0" w:space="0" w:color="auto"/>
                <w:between w:val="none" w:sz="0" w:space="0" w:color="auto"/>
              </w:pBdr>
              <w:tabs>
                <w:tab w:val="left" w:pos="782"/>
              </w:tabs>
              <w:contextualSpacing/>
              <w:rPr>
                <w:color w:val="000000"/>
                <w:sz w:val="20"/>
                <w:szCs w:val="20"/>
              </w:rPr>
            </w:pPr>
            <w:r>
              <w:rPr>
                <w:rFonts w:ascii="Calibri" w:eastAsia="Calibri" w:hAnsi="Calibri" w:cs="Calibri"/>
                <w:color w:val="000000"/>
                <w:sz w:val="20"/>
                <w:szCs w:val="20"/>
              </w:rPr>
              <w:t>Destacar acontecimientos interesantes de la vida de cada uno.</w:t>
            </w:r>
          </w:p>
          <w:p w14:paraId="5F39E19C" w14:textId="77777777" w:rsidR="00A1498E" w:rsidRDefault="00A1498E" w:rsidP="00A1498E">
            <w:pPr>
              <w:widowControl w:val="0"/>
              <w:numPr>
                <w:ilvl w:val="0"/>
                <w:numId w:val="23"/>
              </w:numPr>
              <w:pBdr>
                <w:top w:val="none" w:sz="0" w:space="0" w:color="auto"/>
                <w:left w:val="none" w:sz="0" w:space="0" w:color="auto"/>
                <w:bottom w:val="none" w:sz="0" w:space="0" w:color="auto"/>
                <w:right w:val="none" w:sz="0" w:space="0" w:color="auto"/>
                <w:between w:val="none" w:sz="0" w:space="0" w:color="auto"/>
              </w:pBdr>
              <w:tabs>
                <w:tab w:val="left" w:pos="782"/>
              </w:tabs>
              <w:contextualSpacing/>
              <w:rPr>
                <w:rFonts w:ascii="Calibri" w:eastAsia="Calibri" w:hAnsi="Calibri" w:cs="Calibri"/>
                <w:color w:val="000000"/>
                <w:sz w:val="20"/>
                <w:szCs w:val="20"/>
              </w:rPr>
            </w:pPr>
            <w:r>
              <w:rPr>
                <w:rFonts w:ascii="Calibri" w:eastAsia="Calibri" w:hAnsi="Calibri" w:cs="Calibri"/>
                <w:color w:val="000000"/>
                <w:sz w:val="20"/>
                <w:szCs w:val="20"/>
              </w:rPr>
              <w:t>Recordar experiencias graciosas ocurridas durante la infancia.</w:t>
            </w:r>
          </w:p>
          <w:p w14:paraId="4A9110FC" w14:textId="77777777" w:rsidR="00A1498E" w:rsidRDefault="00A1498E" w:rsidP="00A1498E">
            <w:pPr>
              <w:widowControl w:val="0"/>
              <w:numPr>
                <w:ilvl w:val="0"/>
                <w:numId w:val="23"/>
              </w:numPr>
              <w:pBdr>
                <w:top w:val="none" w:sz="0" w:space="0" w:color="auto"/>
                <w:left w:val="none" w:sz="0" w:space="0" w:color="auto"/>
                <w:bottom w:val="none" w:sz="0" w:space="0" w:color="auto"/>
                <w:right w:val="none" w:sz="0" w:space="0" w:color="auto"/>
                <w:between w:val="none" w:sz="0" w:space="0" w:color="auto"/>
              </w:pBdr>
              <w:tabs>
                <w:tab w:val="left" w:pos="782"/>
              </w:tabs>
              <w:contextualSpacing/>
              <w:rPr>
                <w:rFonts w:ascii="Calibri" w:eastAsia="Calibri" w:hAnsi="Calibri" w:cs="Calibri"/>
                <w:color w:val="000000"/>
                <w:sz w:val="20"/>
                <w:szCs w:val="20"/>
              </w:rPr>
            </w:pPr>
            <w:r>
              <w:rPr>
                <w:rFonts w:ascii="Calibri" w:eastAsia="Calibri" w:hAnsi="Calibri" w:cs="Calibri"/>
                <w:color w:val="000000"/>
                <w:sz w:val="20"/>
                <w:szCs w:val="20"/>
              </w:rPr>
              <w:t>Explicar qué son los modificadores del predicado, su utilidad y sus características.</w:t>
            </w:r>
          </w:p>
          <w:p w14:paraId="3A45824B" w14:textId="77777777" w:rsidR="00A1498E" w:rsidRDefault="00A1498E" w:rsidP="00A1498E">
            <w:pPr>
              <w:widowControl w:val="0"/>
              <w:numPr>
                <w:ilvl w:val="0"/>
                <w:numId w:val="23"/>
              </w:numPr>
              <w:pBdr>
                <w:top w:val="none" w:sz="0" w:space="0" w:color="auto"/>
                <w:left w:val="none" w:sz="0" w:space="0" w:color="auto"/>
                <w:bottom w:val="none" w:sz="0" w:space="0" w:color="auto"/>
                <w:right w:val="none" w:sz="0" w:space="0" w:color="auto"/>
                <w:between w:val="none" w:sz="0" w:space="0" w:color="auto"/>
              </w:pBdr>
              <w:tabs>
                <w:tab w:val="left" w:pos="782"/>
              </w:tabs>
              <w:contextualSpacing/>
              <w:rPr>
                <w:rFonts w:ascii="Calibri" w:eastAsia="Calibri" w:hAnsi="Calibri" w:cs="Calibri"/>
                <w:color w:val="000000"/>
                <w:sz w:val="20"/>
                <w:szCs w:val="20"/>
              </w:rPr>
            </w:pPr>
            <w:r>
              <w:rPr>
                <w:rFonts w:ascii="Calibri" w:eastAsia="Calibri" w:hAnsi="Calibri" w:cs="Calibri"/>
                <w:color w:val="000000"/>
                <w:sz w:val="20"/>
                <w:szCs w:val="20"/>
              </w:rPr>
              <w:t>Definir qué es el adverbio, su función y sus clases.</w:t>
            </w:r>
          </w:p>
          <w:p w14:paraId="17A43C8F" w14:textId="77777777" w:rsidR="00A1498E" w:rsidRDefault="00A1498E" w:rsidP="00A1498E">
            <w:pPr>
              <w:widowControl w:val="0"/>
              <w:numPr>
                <w:ilvl w:val="0"/>
                <w:numId w:val="23"/>
              </w:numPr>
              <w:pBdr>
                <w:top w:val="none" w:sz="0" w:space="0" w:color="auto"/>
                <w:left w:val="none" w:sz="0" w:space="0" w:color="auto"/>
                <w:bottom w:val="none" w:sz="0" w:space="0" w:color="auto"/>
                <w:right w:val="none" w:sz="0" w:space="0" w:color="auto"/>
                <w:between w:val="none" w:sz="0" w:space="0" w:color="auto"/>
              </w:pBdr>
              <w:tabs>
                <w:tab w:val="left" w:pos="782"/>
              </w:tabs>
              <w:contextualSpacing/>
              <w:rPr>
                <w:rFonts w:ascii="Calibri" w:eastAsia="Calibri" w:hAnsi="Calibri" w:cs="Calibri"/>
                <w:color w:val="000000"/>
                <w:sz w:val="20"/>
                <w:szCs w:val="20"/>
              </w:rPr>
            </w:pPr>
            <w:r>
              <w:rPr>
                <w:rFonts w:ascii="Calibri" w:eastAsia="Calibri" w:hAnsi="Calibri" w:cs="Calibri"/>
                <w:color w:val="000000"/>
                <w:sz w:val="20"/>
                <w:szCs w:val="20"/>
              </w:rPr>
              <w:t>Determinar qué son los adjetivos connotativos y no connotativos, sus características y sus clases.</w:t>
            </w:r>
          </w:p>
          <w:p w14:paraId="12B3EE1A" w14:textId="77777777" w:rsidR="00A1498E" w:rsidRDefault="00A1498E" w:rsidP="00A1498E">
            <w:pPr>
              <w:widowControl w:val="0"/>
              <w:numPr>
                <w:ilvl w:val="0"/>
                <w:numId w:val="23"/>
              </w:numPr>
              <w:pBdr>
                <w:top w:val="none" w:sz="0" w:space="0" w:color="auto"/>
                <w:left w:val="none" w:sz="0" w:space="0" w:color="auto"/>
                <w:bottom w:val="none" w:sz="0" w:space="0" w:color="auto"/>
                <w:right w:val="none" w:sz="0" w:space="0" w:color="auto"/>
                <w:between w:val="none" w:sz="0" w:space="0" w:color="auto"/>
              </w:pBdr>
              <w:tabs>
                <w:tab w:val="left" w:pos="782"/>
              </w:tabs>
              <w:contextualSpacing/>
              <w:rPr>
                <w:rFonts w:ascii="Calibri" w:eastAsia="Calibri" w:hAnsi="Calibri" w:cs="Calibri"/>
                <w:color w:val="000000"/>
                <w:sz w:val="20"/>
                <w:szCs w:val="20"/>
              </w:rPr>
            </w:pPr>
            <w:r>
              <w:rPr>
                <w:rFonts w:ascii="Calibri" w:eastAsia="Calibri" w:hAnsi="Calibri" w:cs="Calibri"/>
                <w:color w:val="000000"/>
                <w:sz w:val="20"/>
                <w:szCs w:val="20"/>
              </w:rPr>
              <w:t>Definir qué es el apócope y su rol en los adjetivos posesivos.</w:t>
            </w:r>
          </w:p>
          <w:p w14:paraId="1BC21F1C" w14:textId="77777777" w:rsidR="00A1498E" w:rsidRDefault="00A1498E" w:rsidP="00A1498E">
            <w:pPr>
              <w:widowControl w:val="0"/>
              <w:numPr>
                <w:ilvl w:val="0"/>
                <w:numId w:val="23"/>
              </w:numPr>
              <w:pBdr>
                <w:top w:val="none" w:sz="0" w:space="0" w:color="auto"/>
                <w:left w:val="none" w:sz="0" w:space="0" w:color="auto"/>
                <w:bottom w:val="none" w:sz="0" w:space="0" w:color="auto"/>
                <w:right w:val="none" w:sz="0" w:space="0" w:color="auto"/>
                <w:between w:val="none" w:sz="0" w:space="0" w:color="auto"/>
              </w:pBdr>
              <w:tabs>
                <w:tab w:val="left" w:pos="782"/>
              </w:tabs>
              <w:contextualSpacing/>
              <w:rPr>
                <w:rFonts w:ascii="Calibri" w:eastAsia="Calibri" w:hAnsi="Calibri" w:cs="Calibri"/>
                <w:color w:val="000000"/>
                <w:sz w:val="20"/>
                <w:szCs w:val="20"/>
              </w:rPr>
            </w:pPr>
            <w:r>
              <w:rPr>
                <w:rFonts w:ascii="Calibri" w:eastAsia="Calibri" w:hAnsi="Calibri" w:cs="Calibri"/>
                <w:color w:val="000000"/>
                <w:sz w:val="20"/>
                <w:szCs w:val="20"/>
              </w:rPr>
              <w:t>Explicar qué es una anécdota, su importancia y los pasos para la redacción de una.</w:t>
            </w:r>
          </w:p>
          <w:p w14:paraId="0130297A" w14:textId="77777777" w:rsidR="00A1498E" w:rsidRDefault="00A1498E" w:rsidP="00A1498E">
            <w:pPr>
              <w:widowControl w:val="0"/>
              <w:numPr>
                <w:ilvl w:val="0"/>
                <w:numId w:val="23"/>
              </w:numPr>
              <w:pBdr>
                <w:top w:val="none" w:sz="0" w:space="0" w:color="auto"/>
                <w:left w:val="none" w:sz="0" w:space="0" w:color="auto"/>
                <w:bottom w:val="none" w:sz="0" w:space="0" w:color="auto"/>
                <w:right w:val="none" w:sz="0" w:space="0" w:color="auto"/>
                <w:between w:val="none" w:sz="0" w:space="0" w:color="auto"/>
              </w:pBdr>
              <w:tabs>
                <w:tab w:val="left" w:pos="782"/>
              </w:tabs>
              <w:contextualSpacing/>
              <w:rPr>
                <w:rFonts w:ascii="Calibri" w:eastAsia="Calibri" w:hAnsi="Calibri" w:cs="Calibri"/>
                <w:color w:val="000000"/>
                <w:sz w:val="20"/>
                <w:szCs w:val="20"/>
              </w:rPr>
            </w:pPr>
            <w:r>
              <w:rPr>
                <w:rFonts w:ascii="Calibri" w:eastAsia="Calibri" w:hAnsi="Calibri" w:cs="Calibri"/>
                <w:color w:val="000000"/>
                <w:sz w:val="20"/>
                <w:szCs w:val="20"/>
              </w:rPr>
              <w:t>Escribir una anécdota.</w:t>
            </w:r>
          </w:p>
          <w:p w14:paraId="2FB3D88E" w14:textId="77777777" w:rsidR="00A1498E" w:rsidRDefault="00A1498E" w:rsidP="00A1498E">
            <w:pPr>
              <w:widowControl w:val="0"/>
              <w:numPr>
                <w:ilvl w:val="0"/>
                <w:numId w:val="23"/>
              </w:numPr>
              <w:pBdr>
                <w:top w:val="none" w:sz="0" w:space="0" w:color="auto"/>
                <w:left w:val="none" w:sz="0" w:space="0" w:color="auto"/>
                <w:bottom w:val="none" w:sz="0" w:space="0" w:color="auto"/>
                <w:right w:val="none" w:sz="0" w:space="0" w:color="auto"/>
                <w:between w:val="none" w:sz="0" w:space="0" w:color="auto"/>
              </w:pBdr>
              <w:tabs>
                <w:tab w:val="left" w:pos="782"/>
              </w:tabs>
              <w:contextualSpacing/>
              <w:rPr>
                <w:rFonts w:ascii="Calibri" w:eastAsia="Calibri" w:hAnsi="Calibri" w:cs="Calibri"/>
                <w:color w:val="000000"/>
                <w:sz w:val="20"/>
                <w:szCs w:val="20"/>
              </w:rPr>
            </w:pPr>
            <w:r>
              <w:rPr>
                <w:rFonts w:ascii="Calibri" w:eastAsia="Calibri" w:hAnsi="Calibri" w:cs="Calibri"/>
                <w:color w:val="000000"/>
                <w:sz w:val="20"/>
                <w:szCs w:val="20"/>
              </w:rPr>
              <w:t xml:space="preserve"> Escribir una anécdota ocurrida en el salón de clases, siguiendo los pasos debidos.</w:t>
            </w:r>
          </w:p>
          <w:p w14:paraId="21879203" w14:textId="77777777" w:rsidR="00A1498E" w:rsidRDefault="00A1498E" w:rsidP="00C70D6E">
            <w:pPr>
              <w:widowControl w:val="0"/>
              <w:tabs>
                <w:tab w:val="left" w:pos="782"/>
              </w:tabs>
              <w:rPr>
                <w:color w:val="000000"/>
                <w:sz w:val="20"/>
                <w:szCs w:val="20"/>
              </w:rPr>
            </w:pPr>
          </w:p>
          <w:p w14:paraId="68F93492" w14:textId="77777777" w:rsidR="00A1498E" w:rsidRDefault="00A1498E" w:rsidP="00C70D6E">
            <w:pPr>
              <w:widowControl w:val="0"/>
              <w:tabs>
                <w:tab w:val="left" w:pos="782"/>
              </w:tabs>
              <w:spacing w:line="276" w:lineRule="auto"/>
              <w:rPr>
                <w:rFonts w:ascii="Calibri" w:eastAsia="Calibri" w:hAnsi="Calibri" w:cs="Calibri"/>
                <w:color w:val="000000"/>
                <w:sz w:val="20"/>
                <w:szCs w:val="20"/>
              </w:rPr>
            </w:pPr>
            <w:r>
              <w:rPr>
                <w:rFonts w:ascii="Calibri" w:eastAsia="Calibri" w:hAnsi="Calibri" w:cs="Calibri"/>
                <w:b/>
                <w:color w:val="000000"/>
                <w:sz w:val="20"/>
                <w:szCs w:val="20"/>
              </w:rPr>
              <w:t xml:space="preserve">APLICO Y VERIFICO MIS CONOCIMIENTOS </w:t>
            </w:r>
            <w:r>
              <w:rPr>
                <w:rFonts w:ascii="Calibri" w:eastAsia="Calibri" w:hAnsi="Calibri" w:cs="Calibri"/>
                <w:color w:val="000000"/>
                <w:sz w:val="20"/>
                <w:szCs w:val="20"/>
              </w:rPr>
              <w:t xml:space="preserve"> </w:t>
            </w:r>
          </w:p>
          <w:p w14:paraId="3B62C56E" w14:textId="77777777" w:rsidR="00A1498E" w:rsidRDefault="00A1498E" w:rsidP="00A1498E">
            <w:pPr>
              <w:widowControl w:val="0"/>
              <w:numPr>
                <w:ilvl w:val="0"/>
                <w:numId w:val="19"/>
              </w:numPr>
              <w:pBdr>
                <w:top w:val="none" w:sz="0" w:space="0" w:color="auto"/>
                <w:left w:val="none" w:sz="0" w:space="0" w:color="auto"/>
                <w:bottom w:val="none" w:sz="0" w:space="0" w:color="auto"/>
                <w:right w:val="none" w:sz="0" w:space="0" w:color="auto"/>
                <w:between w:val="none" w:sz="0" w:space="0" w:color="auto"/>
              </w:pBdr>
              <w:ind w:left="360"/>
              <w:contextualSpacing/>
              <w:rPr>
                <w:color w:val="000000"/>
                <w:sz w:val="20"/>
                <w:szCs w:val="20"/>
              </w:rPr>
            </w:pPr>
            <w:r>
              <w:rPr>
                <w:rFonts w:ascii="Calibri" w:eastAsia="Calibri" w:hAnsi="Calibri" w:cs="Calibri"/>
                <w:color w:val="000000"/>
                <w:sz w:val="20"/>
                <w:szCs w:val="20"/>
              </w:rPr>
              <w:t>Asociar el modificador del predicado con su respectivo ejemplo.</w:t>
            </w:r>
          </w:p>
          <w:p w14:paraId="573CDCD5" w14:textId="77777777" w:rsidR="00A1498E" w:rsidRDefault="00A1498E" w:rsidP="00A1498E">
            <w:pPr>
              <w:widowControl w:val="0"/>
              <w:numPr>
                <w:ilvl w:val="0"/>
                <w:numId w:val="19"/>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sz w:val="20"/>
                <w:szCs w:val="20"/>
              </w:rPr>
            </w:pPr>
            <w:r>
              <w:rPr>
                <w:rFonts w:ascii="Calibri" w:eastAsia="Calibri" w:hAnsi="Calibri" w:cs="Calibri"/>
                <w:color w:val="000000"/>
                <w:sz w:val="20"/>
                <w:szCs w:val="20"/>
              </w:rPr>
              <w:t>Analizar oraciones, contestando diferentes preguntas y determinando su función gramatical.</w:t>
            </w:r>
          </w:p>
          <w:p w14:paraId="54F0C958" w14:textId="77777777" w:rsidR="00A1498E" w:rsidRDefault="00A1498E" w:rsidP="00A1498E">
            <w:pPr>
              <w:widowControl w:val="0"/>
              <w:numPr>
                <w:ilvl w:val="0"/>
                <w:numId w:val="19"/>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sz w:val="20"/>
                <w:szCs w:val="20"/>
              </w:rPr>
            </w:pPr>
            <w:r>
              <w:rPr>
                <w:rFonts w:ascii="Calibri" w:eastAsia="Calibri" w:hAnsi="Calibri" w:cs="Calibri"/>
                <w:color w:val="000000"/>
                <w:sz w:val="20"/>
                <w:szCs w:val="20"/>
              </w:rPr>
              <w:t>Identificar características del adverbio.</w:t>
            </w:r>
          </w:p>
          <w:p w14:paraId="34691960" w14:textId="77777777" w:rsidR="00A1498E" w:rsidRDefault="00A1498E" w:rsidP="00A1498E">
            <w:pPr>
              <w:widowControl w:val="0"/>
              <w:numPr>
                <w:ilvl w:val="0"/>
                <w:numId w:val="19"/>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sz w:val="20"/>
                <w:szCs w:val="20"/>
              </w:rPr>
            </w:pPr>
            <w:r>
              <w:rPr>
                <w:rFonts w:ascii="Calibri" w:eastAsia="Calibri" w:hAnsi="Calibri" w:cs="Calibri"/>
                <w:color w:val="000000"/>
                <w:sz w:val="20"/>
                <w:szCs w:val="20"/>
              </w:rPr>
              <w:t>Asociar palabras con su respectiva clase de adverbio.</w:t>
            </w:r>
          </w:p>
          <w:p w14:paraId="3EFF3AA3" w14:textId="77777777" w:rsidR="00A1498E" w:rsidRDefault="00A1498E" w:rsidP="00A1498E">
            <w:pPr>
              <w:widowControl w:val="0"/>
              <w:numPr>
                <w:ilvl w:val="0"/>
                <w:numId w:val="19"/>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sz w:val="20"/>
                <w:szCs w:val="20"/>
              </w:rPr>
            </w:pPr>
            <w:r>
              <w:rPr>
                <w:rFonts w:ascii="Calibri" w:eastAsia="Calibri" w:hAnsi="Calibri" w:cs="Calibri"/>
                <w:color w:val="000000"/>
                <w:sz w:val="20"/>
                <w:szCs w:val="20"/>
              </w:rPr>
              <w:t>Identificar adjetivos demostrativos.</w:t>
            </w:r>
          </w:p>
          <w:p w14:paraId="607952FC" w14:textId="77777777" w:rsidR="00A1498E" w:rsidRDefault="00A1498E" w:rsidP="00A1498E">
            <w:pPr>
              <w:widowControl w:val="0"/>
              <w:numPr>
                <w:ilvl w:val="0"/>
                <w:numId w:val="19"/>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sz w:val="20"/>
                <w:szCs w:val="20"/>
              </w:rPr>
            </w:pPr>
            <w:r>
              <w:rPr>
                <w:rFonts w:ascii="Calibri" w:eastAsia="Calibri" w:hAnsi="Calibri" w:cs="Calibri"/>
                <w:color w:val="000000"/>
                <w:sz w:val="20"/>
                <w:szCs w:val="20"/>
              </w:rPr>
              <w:t>Definir qué es una anécdota y sus características.</w:t>
            </w:r>
          </w:p>
          <w:p w14:paraId="29716A3C" w14:textId="77777777" w:rsidR="00A1498E" w:rsidRDefault="00A1498E" w:rsidP="00A1498E">
            <w:pPr>
              <w:widowControl w:val="0"/>
              <w:numPr>
                <w:ilvl w:val="0"/>
                <w:numId w:val="19"/>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sz w:val="20"/>
                <w:szCs w:val="20"/>
              </w:rPr>
            </w:pPr>
            <w:r>
              <w:rPr>
                <w:rFonts w:ascii="Calibri" w:eastAsia="Calibri" w:hAnsi="Calibri" w:cs="Calibri"/>
                <w:color w:val="000000"/>
                <w:sz w:val="20"/>
                <w:szCs w:val="20"/>
              </w:rPr>
              <w:t>Leer anécdotas de otros compañeros, explicando por qué es interesante.</w:t>
            </w:r>
          </w:p>
          <w:p w14:paraId="7F054DB8" w14:textId="77777777" w:rsidR="00A1498E" w:rsidRDefault="00A1498E" w:rsidP="00C70D6E">
            <w:pPr>
              <w:widowControl w:val="0"/>
              <w:rPr>
                <w:rFonts w:ascii="Calibri" w:eastAsia="Calibri" w:hAnsi="Calibri" w:cs="Calibri"/>
                <w:color w:val="000000"/>
                <w:sz w:val="20"/>
                <w:szCs w:val="20"/>
              </w:rPr>
            </w:pPr>
          </w:p>
          <w:p w14:paraId="09838874" w14:textId="77777777" w:rsidR="00A1498E" w:rsidRDefault="00A1498E" w:rsidP="00C70D6E">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PROCESO DE ENSEÑANZA APRENDIZAJE</w:t>
            </w:r>
          </w:p>
          <w:p w14:paraId="16168051" w14:textId="77777777" w:rsidR="00A1498E" w:rsidRDefault="00A1498E" w:rsidP="00C70D6E">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BLOQUE TRES: LITERATURA. LA HISTORIETA Y SUS RECURSOS</w:t>
            </w:r>
          </w:p>
          <w:p w14:paraId="78456369" w14:textId="77777777" w:rsidR="00A1498E" w:rsidRDefault="00A1498E" w:rsidP="00C70D6E">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EXPLOREMOS LOS CONOCIMIENTOS </w:t>
            </w:r>
          </w:p>
          <w:p w14:paraId="1903B7FF" w14:textId="77777777" w:rsidR="00A1498E" w:rsidRDefault="00A1498E" w:rsidP="00A1498E">
            <w:pPr>
              <w:widowControl w:val="0"/>
              <w:numPr>
                <w:ilvl w:val="0"/>
                <w:numId w:val="24"/>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Entender el contenido de una historieta.</w:t>
            </w:r>
          </w:p>
          <w:p w14:paraId="3EB66710" w14:textId="77777777" w:rsidR="00A1498E" w:rsidRDefault="00A1498E" w:rsidP="00A1498E">
            <w:pPr>
              <w:widowControl w:val="0"/>
              <w:numPr>
                <w:ilvl w:val="0"/>
                <w:numId w:val="24"/>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Explicar por qué agradan las historietas.</w:t>
            </w:r>
          </w:p>
          <w:p w14:paraId="769C97D7" w14:textId="77777777" w:rsidR="00A1498E" w:rsidRDefault="00A1498E" w:rsidP="00A1498E">
            <w:pPr>
              <w:widowControl w:val="0"/>
              <w:numPr>
                <w:ilvl w:val="0"/>
                <w:numId w:val="24"/>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Graficar el personaje de una historieta propia.</w:t>
            </w:r>
          </w:p>
          <w:p w14:paraId="707A1ACC" w14:textId="77777777" w:rsidR="00A1498E" w:rsidRDefault="00A1498E" w:rsidP="00C70D6E">
            <w:pPr>
              <w:widowControl w:val="0"/>
              <w:rPr>
                <w:rFonts w:ascii="Calibri" w:eastAsia="Calibri" w:hAnsi="Calibri" w:cs="Calibri"/>
                <w:b/>
                <w:color w:val="000000"/>
                <w:sz w:val="20"/>
                <w:szCs w:val="20"/>
              </w:rPr>
            </w:pPr>
            <w:r>
              <w:rPr>
                <w:rFonts w:ascii="Calibri" w:eastAsia="Calibri" w:hAnsi="Calibri" w:cs="Calibri"/>
                <w:b/>
                <w:color w:val="000000"/>
                <w:sz w:val="20"/>
                <w:szCs w:val="20"/>
              </w:rPr>
              <w:t>CONSTRUYO MIS CONOCIMIENTOS</w:t>
            </w:r>
          </w:p>
          <w:p w14:paraId="17630284" w14:textId="77777777" w:rsidR="00A1498E" w:rsidRDefault="00A1498E" w:rsidP="00A1498E">
            <w:pPr>
              <w:widowControl w:val="0"/>
              <w:numPr>
                <w:ilvl w:val="0"/>
                <w:numId w:val="25"/>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Establecer los temas para la creación de un cómic.</w:t>
            </w:r>
          </w:p>
          <w:p w14:paraId="4C6445EA" w14:textId="77777777" w:rsidR="00A1498E" w:rsidRDefault="00A1498E" w:rsidP="00A1498E">
            <w:pPr>
              <w:widowControl w:val="0"/>
              <w:numPr>
                <w:ilvl w:val="0"/>
                <w:numId w:val="25"/>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Identificar las características más importantes de un personaje de historietas.</w:t>
            </w:r>
          </w:p>
          <w:p w14:paraId="3DDAF22E" w14:textId="77777777" w:rsidR="00A1498E" w:rsidRDefault="00A1498E" w:rsidP="00A1498E">
            <w:pPr>
              <w:widowControl w:val="0"/>
              <w:numPr>
                <w:ilvl w:val="0"/>
                <w:numId w:val="25"/>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Consultar sobre la clasificación de los elementos onomatopéyicos empleados en el cómic, elaborando un mapa conceptual.</w:t>
            </w:r>
          </w:p>
          <w:p w14:paraId="1389B631" w14:textId="77777777" w:rsidR="00A1498E" w:rsidRDefault="00A1498E" w:rsidP="00A1498E">
            <w:pPr>
              <w:widowControl w:val="0"/>
              <w:numPr>
                <w:ilvl w:val="0"/>
                <w:numId w:val="25"/>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Analizar el contenido de una historieta.</w:t>
            </w:r>
          </w:p>
          <w:p w14:paraId="251F235C" w14:textId="77777777" w:rsidR="00A1498E" w:rsidRDefault="00A1498E" w:rsidP="00A1498E">
            <w:pPr>
              <w:widowControl w:val="0"/>
              <w:numPr>
                <w:ilvl w:val="0"/>
                <w:numId w:val="25"/>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Identificar los elementos de una historieta.</w:t>
            </w:r>
          </w:p>
          <w:p w14:paraId="369C44AF" w14:textId="77777777" w:rsidR="00A1498E" w:rsidRDefault="00A1498E" w:rsidP="00A1498E">
            <w:pPr>
              <w:widowControl w:val="0"/>
              <w:numPr>
                <w:ilvl w:val="0"/>
                <w:numId w:val="25"/>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Definir qué es una historieta, sus características, sus partes y sus elementos principales.</w:t>
            </w:r>
          </w:p>
          <w:p w14:paraId="2403B342" w14:textId="77777777" w:rsidR="00A1498E" w:rsidRDefault="00A1498E" w:rsidP="00A1498E">
            <w:pPr>
              <w:widowControl w:val="0"/>
              <w:numPr>
                <w:ilvl w:val="0"/>
                <w:numId w:val="25"/>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Asociar elementos del cómic con su respectiva definición.</w:t>
            </w:r>
          </w:p>
          <w:p w14:paraId="3D00C1F8" w14:textId="77777777" w:rsidR="00A1498E" w:rsidRDefault="00A1498E" w:rsidP="00A1498E">
            <w:pPr>
              <w:widowControl w:val="0"/>
              <w:numPr>
                <w:ilvl w:val="0"/>
                <w:numId w:val="25"/>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Identificar los elementos dentro de un cómic</w:t>
            </w:r>
          </w:p>
          <w:p w14:paraId="611E1C83" w14:textId="77777777" w:rsidR="00A1498E" w:rsidRDefault="00A1498E" w:rsidP="00A1498E">
            <w:pPr>
              <w:widowControl w:val="0"/>
              <w:numPr>
                <w:ilvl w:val="0"/>
                <w:numId w:val="25"/>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Elaborar un cómic propio, siguiendo los pasos necesarios.</w:t>
            </w:r>
          </w:p>
          <w:p w14:paraId="5B38AA20" w14:textId="77777777" w:rsidR="00A1498E" w:rsidRDefault="00A1498E" w:rsidP="00A1498E">
            <w:pPr>
              <w:widowControl w:val="0"/>
              <w:numPr>
                <w:ilvl w:val="0"/>
                <w:numId w:val="25"/>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Elaborar un albúm con historietas de preferencia personal, explicando qué son y por qué las eligieron.</w:t>
            </w:r>
          </w:p>
          <w:p w14:paraId="27E373FB" w14:textId="77777777" w:rsidR="00A1498E" w:rsidRDefault="00A1498E" w:rsidP="00C70D6E">
            <w:pPr>
              <w:widowControl w:val="0"/>
              <w:tabs>
                <w:tab w:val="left" w:pos="782"/>
              </w:tabs>
              <w:spacing w:line="276" w:lineRule="auto"/>
              <w:rPr>
                <w:rFonts w:ascii="Calibri" w:eastAsia="Calibri" w:hAnsi="Calibri" w:cs="Calibri"/>
                <w:b/>
                <w:color w:val="000000"/>
                <w:sz w:val="20"/>
                <w:szCs w:val="20"/>
              </w:rPr>
            </w:pPr>
            <w:r>
              <w:rPr>
                <w:rFonts w:ascii="Calibri" w:eastAsia="Calibri" w:hAnsi="Calibri" w:cs="Calibri"/>
                <w:b/>
                <w:color w:val="000000"/>
                <w:sz w:val="20"/>
                <w:szCs w:val="20"/>
              </w:rPr>
              <w:t>APLICO Y VERIFICO MIS CONOCIMIENTOS</w:t>
            </w:r>
          </w:p>
          <w:p w14:paraId="5BE51C4E" w14:textId="77777777" w:rsidR="00A1498E" w:rsidRDefault="00A1498E" w:rsidP="00A1498E">
            <w:pPr>
              <w:widowControl w:val="0"/>
              <w:numPr>
                <w:ilvl w:val="0"/>
                <w:numId w:val="26"/>
              </w:numPr>
              <w:pBdr>
                <w:top w:val="none" w:sz="0" w:space="0" w:color="auto"/>
                <w:left w:val="none" w:sz="0" w:space="0" w:color="auto"/>
                <w:bottom w:val="none" w:sz="0" w:space="0" w:color="auto"/>
                <w:right w:val="none" w:sz="0" w:space="0" w:color="auto"/>
                <w:between w:val="none" w:sz="0" w:space="0" w:color="auto"/>
              </w:pBdr>
              <w:tabs>
                <w:tab w:val="left" w:pos="782"/>
              </w:tabs>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Identificar las características de una historieta.</w:t>
            </w:r>
          </w:p>
          <w:p w14:paraId="7F7BB80B" w14:textId="77777777" w:rsidR="00A1498E" w:rsidRDefault="00A1498E" w:rsidP="00A1498E">
            <w:pPr>
              <w:widowControl w:val="0"/>
              <w:numPr>
                <w:ilvl w:val="0"/>
                <w:numId w:val="26"/>
              </w:numPr>
              <w:pBdr>
                <w:top w:val="none" w:sz="0" w:space="0" w:color="auto"/>
                <w:left w:val="none" w:sz="0" w:space="0" w:color="auto"/>
                <w:bottom w:val="none" w:sz="0" w:space="0" w:color="auto"/>
                <w:right w:val="none" w:sz="0" w:space="0" w:color="auto"/>
                <w:between w:val="none" w:sz="0" w:space="0" w:color="auto"/>
              </w:pBdr>
              <w:tabs>
                <w:tab w:val="left" w:pos="782"/>
              </w:tabs>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Identificar elementos de una historieta, mediante el uso de sopas de letras.</w:t>
            </w:r>
          </w:p>
          <w:p w14:paraId="48508AC9" w14:textId="77777777" w:rsidR="00A1498E" w:rsidRDefault="00A1498E" w:rsidP="00A1498E">
            <w:pPr>
              <w:widowControl w:val="0"/>
              <w:numPr>
                <w:ilvl w:val="0"/>
                <w:numId w:val="26"/>
              </w:numPr>
              <w:pBdr>
                <w:top w:val="none" w:sz="0" w:space="0" w:color="auto"/>
                <w:left w:val="none" w:sz="0" w:space="0" w:color="auto"/>
                <w:bottom w:val="none" w:sz="0" w:space="0" w:color="auto"/>
                <w:right w:val="none" w:sz="0" w:space="0" w:color="auto"/>
                <w:between w:val="none" w:sz="0" w:space="0" w:color="auto"/>
              </w:pBdr>
              <w:tabs>
                <w:tab w:val="left" w:pos="782"/>
              </w:tabs>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Crear un diálogo entre personajes a partir de una imagen.</w:t>
            </w:r>
          </w:p>
        </w:tc>
        <w:tc>
          <w:tcPr>
            <w:tcW w:w="2118" w:type="dxa"/>
            <w:gridSpan w:val="2"/>
          </w:tcPr>
          <w:p w14:paraId="54E9268C" w14:textId="77777777" w:rsidR="00A1498E" w:rsidRDefault="00A1498E" w:rsidP="00C70D6E">
            <w:pPr>
              <w:rPr>
                <w:rFonts w:ascii="Calibri" w:eastAsia="Calibri" w:hAnsi="Calibri" w:cs="Calibri"/>
                <w:color w:val="000000"/>
                <w:sz w:val="20"/>
                <w:szCs w:val="20"/>
              </w:rPr>
            </w:pPr>
          </w:p>
          <w:p w14:paraId="0F78A76C" w14:textId="77777777" w:rsidR="00A1498E" w:rsidRDefault="00A1498E" w:rsidP="00C70D6E">
            <w:pPr>
              <w:rPr>
                <w:rFonts w:ascii="Calibri" w:eastAsia="Calibri" w:hAnsi="Calibri" w:cs="Calibri"/>
                <w:color w:val="000000"/>
                <w:sz w:val="20"/>
                <w:szCs w:val="20"/>
              </w:rPr>
            </w:pPr>
            <w:r>
              <w:rPr>
                <w:rFonts w:ascii="Calibri" w:eastAsia="Calibri" w:hAnsi="Calibri" w:cs="Calibri"/>
                <w:color w:val="000000"/>
                <w:sz w:val="20"/>
                <w:szCs w:val="20"/>
              </w:rPr>
              <w:t>Texto</w:t>
            </w:r>
          </w:p>
          <w:p w14:paraId="22BB968E" w14:textId="77777777" w:rsidR="00A1498E" w:rsidRDefault="00A1498E" w:rsidP="00C70D6E">
            <w:pPr>
              <w:rPr>
                <w:rFonts w:ascii="Calibri" w:eastAsia="Calibri" w:hAnsi="Calibri" w:cs="Calibri"/>
                <w:color w:val="000000"/>
                <w:sz w:val="20"/>
                <w:szCs w:val="20"/>
              </w:rPr>
            </w:pPr>
            <w:r>
              <w:rPr>
                <w:rFonts w:ascii="Calibri" w:eastAsia="Calibri" w:hAnsi="Calibri" w:cs="Calibri"/>
                <w:color w:val="000000"/>
                <w:sz w:val="20"/>
                <w:szCs w:val="20"/>
              </w:rPr>
              <w:t xml:space="preserve">Tarjetas  </w:t>
            </w:r>
          </w:p>
          <w:p w14:paraId="118B8188" w14:textId="77777777" w:rsidR="00A1498E" w:rsidRDefault="00A1498E" w:rsidP="00C70D6E">
            <w:pPr>
              <w:rPr>
                <w:rFonts w:ascii="Calibri" w:eastAsia="Calibri" w:hAnsi="Calibri" w:cs="Calibri"/>
                <w:color w:val="000000"/>
                <w:sz w:val="20"/>
                <w:szCs w:val="20"/>
              </w:rPr>
            </w:pPr>
            <w:r>
              <w:rPr>
                <w:rFonts w:ascii="Calibri" w:eastAsia="Calibri" w:hAnsi="Calibri" w:cs="Calibri"/>
                <w:color w:val="000000"/>
                <w:sz w:val="20"/>
                <w:szCs w:val="20"/>
              </w:rPr>
              <w:t xml:space="preserve">Cd Internet </w:t>
            </w:r>
          </w:p>
          <w:p w14:paraId="2FF4FDDF" w14:textId="77777777" w:rsidR="00A1498E" w:rsidRDefault="00A1498E" w:rsidP="00C70D6E">
            <w:pPr>
              <w:rPr>
                <w:rFonts w:ascii="Calibri" w:eastAsia="Calibri" w:hAnsi="Calibri" w:cs="Calibri"/>
                <w:color w:val="000000"/>
                <w:sz w:val="20"/>
                <w:szCs w:val="20"/>
              </w:rPr>
            </w:pPr>
            <w:r>
              <w:rPr>
                <w:rFonts w:ascii="Calibri" w:eastAsia="Calibri" w:hAnsi="Calibri" w:cs="Calibri"/>
                <w:color w:val="000000"/>
                <w:sz w:val="20"/>
                <w:szCs w:val="20"/>
              </w:rPr>
              <w:t>Computadora</w:t>
            </w:r>
          </w:p>
          <w:p w14:paraId="64BC2814" w14:textId="77777777" w:rsidR="00A1498E" w:rsidRDefault="00A1498E" w:rsidP="00C70D6E">
            <w:pPr>
              <w:rPr>
                <w:rFonts w:ascii="Calibri" w:eastAsia="Calibri" w:hAnsi="Calibri" w:cs="Calibri"/>
                <w:color w:val="000000"/>
                <w:sz w:val="20"/>
                <w:szCs w:val="20"/>
              </w:rPr>
            </w:pPr>
          </w:p>
        </w:tc>
        <w:tc>
          <w:tcPr>
            <w:tcW w:w="1668" w:type="dxa"/>
            <w:hideMark/>
          </w:tcPr>
          <w:p w14:paraId="215A7FD4" w14:textId="77777777" w:rsidR="00A1498E" w:rsidRDefault="00A1498E" w:rsidP="00C70D6E">
            <w:pPr>
              <w:widowControl w:val="0"/>
              <w:rPr>
                <w:color w:val="000000"/>
                <w:sz w:val="20"/>
                <w:szCs w:val="20"/>
              </w:rPr>
            </w:pPr>
            <w:r>
              <w:rPr>
                <w:color w:val="000000"/>
                <w:sz w:val="20"/>
                <w:szCs w:val="20"/>
              </w:rPr>
              <w:t>I.LL.3.1.1. Reconoce la funcionalidad de la lengua escrita como manifestación cultural y de identidad en diferentes contextos y situaciones, atendiendo a la diversidad lingüística del Ecuador. (I.3., S.2.)</w:t>
            </w:r>
          </w:p>
          <w:p w14:paraId="27E6A575" w14:textId="77777777" w:rsidR="00A1498E" w:rsidRDefault="00A1498E" w:rsidP="00C70D6E">
            <w:pPr>
              <w:widowControl w:val="0"/>
              <w:rPr>
                <w:color w:val="000000"/>
                <w:sz w:val="20"/>
                <w:szCs w:val="20"/>
              </w:rPr>
            </w:pPr>
            <w:r>
              <w:rPr>
                <w:color w:val="000000"/>
                <w:sz w:val="20"/>
                <w:szCs w:val="20"/>
              </w:rPr>
              <w:t xml:space="preserve"> I.LL.3.1.2. Indaga sobre las influencias lingüísticas y culturales que explican los diferentes dialectos del castellano, así como la presencia de varias nacionalidades y pueblos que hablan otras lenguas en el país. (I.3., S.2.)</w:t>
            </w:r>
          </w:p>
          <w:p w14:paraId="5666513E" w14:textId="77777777" w:rsidR="00A1498E" w:rsidRDefault="00A1498E" w:rsidP="00C70D6E">
            <w:pPr>
              <w:widowControl w:val="0"/>
              <w:rPr>
                <w:color w:val="000000"/>
                <w:sz w:val="20"/>
                <w:szCs w:val="20"/>
              </w:rPr>
            </w:pPr>
            <w:r>
              <w:rPr>
                <w:color w:val="000000"/>
                <w:sz w:val="20"/>
                <w:szCs w:val="20"/>
              </w:rPr>
              <w:t>I.LL.3.2.1. Escucha discursos orales (conversaciones, diá- logos, narraciones, discusiones, entrevistas, exposiciones, presentaciones), parafrasea su contenido y participa de manera respetuosa frente a las intervenciones de los demás, buscando acuerdos en el debate de temas conflictivos. (J.3., S.1.) I.LL.3.2.2. Propone intervenciones orales con una intención comunicativa, organiza el discurso de acuerdo con las estructuras básicas de la lengua oral, reflexiona sobre los efectos del uso de estereotipos y prejuicios, adapta el vocabulario, según las diversas situaciones comunicativas a las que se enfrente. (J.3., I.4.)</w:t>
            </w:r>
          </w:p>
          <w:p w14:paraId="2E47AC43" w14:textId="77777777" w:rsidR="00A1498E" w:rsidRDefault="00A1498E" w:rsidP="00C70D6E">
            <w:pPr>
              <w:widowControl w:val="0"/>
              <w:rPr>
                <w:color w:val="000000"/>
                <w:sz w:val="20"/>
                <w:szCs w:val="20"/>
              </w:rPr>
            </w:pPr>
            <w:r>
              <w:rPr>
                <w:color w:val="000000"/>
                <w:sz w:val="20"/>
                <w:szCs w:val="20"/>
              </w:rPr>
              <w:t>I.LL.3.3.1. Establece relaciones explícitas entre los contenidos de dos o más textos, los compara, contrasta sus fuentes, reconoce el punto de vista, las motivaciones y los argumentos del autor al monitorear y autorregular su comprensión mediante el uso de estrategias cognitivas. (I.3., I.4.) I.LL.3.3.2. Realiza inferencias fundamentales y proyectivovalorativas, valora los contenidos y aspectos de forma a partir de criterios preestablecidos, reconoce el punto de vista, las motivaciones y los argumentos del autor al monitorear y autorregular su comprensión mediante el uso de estrategias cognitivas. (J.2., J.4.)</w:t>
            </w:r>
          </w:p>
          <w:p w14:paraId="0EA86008" w14:textId="77777777" w:rsidR="00A1498E" w:rsidRDefault="00A1498E" w:rsidP="00C70D6E">
            <w:pPr>
              <w:widowControl w:val="0"/>
              <w:rPr>
                <w:color w:val="000000"/>
                <w:sz w:val="20"/>
                <w:szCs w:val="20"/>
              </w:rPr>
            </w:pPr>
            <w:r>
              <w:rPr>
                <w:color w:val="000000"/>
                <w:sz w:val="20"/>
                <w:szCs w:val="20"/>
              </w:rPr>
              <w:t xml:space="preserve">I.LL.3.6.1. Produce textos narrativos, descriptivos, expositivos e instructivos; autorregula la escritura mediante la aplicación del proceso de escritura y el uso de estrategias y procesos de pensamiento; organiza ideas en párrafos con unidad de sentido, con precisión y claridad; utiliza un vocabulario, según un determinado campo semántico y elementos gramaticales apropiados, y se apoya en el empleo de diferentes formatos, recursos y materiales, incluidas las TIC, en las situaciones comunicativas que lo requieran. (I.2., I.4.) I.LL.3.6.2. Escribe cartas, noticias, diario personal, entre otros textos narrativos, (organizando los hechos y acciones con criterios de secuencia lógica y temporal, manejo de persona y tiempo verbal, conectores temporales y aditivos, proposiciones y conjunciones) y los integra en diversos tipos de textos producidos con una intención comunicativa y en un contexto determinado. (I.3., I.4.) I.LL.3.6.3. Escribe textos descriptivos organizados, usando recursos estilísticos para la descripción de objetos, personajes y lugares (topografía, prosopografía, etopeya, descripción de objetos), estructuras descriptivas en diferentes tipos de texto (guía turística, biografía o autobiografía, reseña, entre otros), elementos gramaticales adecuados: atributos, adjetivos calificativos y posesivos; conectores de adición, de comparación, orden, y un vocabulario especí- fico relativo al ser, objeto, lugar o hecho que se describe, y los integra en diversos tipos de textos producidos con una intención comunicativa y en un contexto determinado. (I.3., I.4.) I.LL.3.6.4. Escribe diferentes tipos de texto con estructuras expositivas (informe, noticia, entre otros), según su estructura, con secuencia lógica, manejo coherente de la persona y del tiempo verbal; organiza las ideas en párrafos según esquemas expositivos de comparación-contraste, problema-solución, antecedente-consecuente y causa-efecto, y utiliza conectores causales y consecutivos, proposiciones y conjunciones, y los integra en diversos tipos de textos producidos con una intención comunicativa y en un contexto determinado. (I.3., I.4.) I.LL.3.6.5. Escribe diferentes tipos de texto con estructuras instructivas (receta, manual, entre otros) según una secuencia lógica, con concordancia de género, número, persona y y tiempo verbal, uso de conectores temporales y de orden; organiza las ideas en párrafos diferentes con el uso de conectores lógicos, proposiciones y conjunciones, integrándolos en diversos tipos de textos producidos con una intención comunicativa y en un contexto determinado. (I.3., I.4.) </w:t>
            </w:r>
          </w:p>
          <w:p w14:paraId="6C78D6A4" w14:textId="77777777" w:rsidR="00A1498E" w:rsidRDefault="00A1498E" w:rsidP="00C70D6E">
            <w:pPr>
              <w:widowControl w:val="0"/>
              <w:rPr>
                <w:rFonts w:ascii="Calibri" w:eastAsia="Calibri" w:hAnsi="Calibri" w:cs="Calibri"/>
                <w:color w:val="000000"/>
                <w:sz w:val="20"/>
                <w:szCs w:val="20"/>
              </w:rPr>
            </w:pPr>
            <w:r>
              <w:rPr>
                <w:color w:val="000000"/>
                <w:sz w:val="20"/>
                <w:szCs w:val="20"/>
              </w:rPr>
              <w:t>I.LL.3.7.1. Reconoce en textos de literatura oral (canciones, adivinanzas, trabalenguas, retahílas, nanas, rondas, arrullos, amorfinos, chigualos) o escrita (cuentos, poemas, mitos, leyendas), los elementos característicos que les dan sentido; y participa en discusiones sobre textos literarios en las que aporta información, experiencias y opiniones. (I.3., S.4.) I.LL.3.7.2. Elige lecturas basándose en preferencias personales de autores, géneros o temas, maneja diversos soportes para formarse como lector autónomo y participa en discusiones literarias, desarrollando progresivamente la lectura crítica. (J.4., S.4.)</w:t>
            </w:r>
          </w:p>
        </w:tc>
        <w:tc>
          <w:tcPr>
            <w:tcW w:w="2911" w:type="dxa"/>
          </w:tcPr>
          <w:p w14:paraId="72CF3335" w14:textId="77777777" w:rsidR="00A1498E" w:rsidRDefault="00A1498E" w:rsidP="00C70D6E">
            <w:pPr>
              <w:rPr>
                <w:rFonts w:ascii="Calibri" w:eastAsia="Calibri" w:hAnsi="Calibri" w:cs="Calibri"/>
                <w:color w:val="000000"/>
                <w:sz w:val="20"/>
                <w:szCs w:val="20"/>
              </w:rPr>
            </w:pPr>
            <w:r>
              <w:rPr>
                <w:rFonts w:ascii="Calibri" w:eastAsia="Calibri" w:hAnsi="Calibri" w:cs="Calibri"/>
                <w:color w:val="000000"/>
                <w:sz w:val="20"/>
                <w:szCs w:val="20"/>
              </w:rPr>
              <w:t xml:space="preserve">   </w:t>
            </w:r>
          </w:p>
          <w:p w14:paraId="11EC6C2C" w14:textId="77777777" w:rsidR="00A1498E" w:rsidRDefault="00A1498E" w:rsidP="00C70D6E">
            <w:pPr>
              <w:rPr>
                <w:rFonts w:ascii="Calibri" w:eastAsia="Calibri" w:hAnsi="Calibri" w:cs="Calibri"/>
                <w:b/>
                <w:color w:val="000000"/>
                <w:sz w:val="20"/>
                <w:szCs w:val="20"/>
              </w:rPr>
            </w:pPr>
            <w:r>
              <w:rPr>
                <w:rFonts w:ascii="Calibri" w:eastAsia="Calibri" w:hAnsi="Calibri" w:cs="Calibri"/>
                <w:b/>
                <w:color w:val="000000"/>
                <w:sz w:val="20"/>
                <w:szCs w:val="20"/>
              </w:rPr>
              <w:t xml:space="preserve">TECNICAS </w:t>
            </w:r>
          </w:p>
          <w:p w14:paraId="35FE8776" w14:textId="77777777" w:rsidR="00A1498E" w:rsidRDefault="00A1498E" w:rsidP="00C70D6E">
            <w:pPr>
              <w:rPr>
                <w:rFonts w:ascii="Calibri" w:eastAsia="Calibri" w:hAnsi="Calibri" w:cs="Calibri"/>
                <w:color w:val="000000"/>
                <w:sz w:val="20"/>
                <w:szCs w:val="20"/>
              </w:rPr>
            </w:pPr>
            <w:r>
              <w:rPr>
                <w:rFonts w:ascii="Calibri" w:eastAsia="Calibri" w:hAnsi="Calibri" w:cs="Calibri"/>
                <w:color w:val="000000"/>
                <w:sz w:val="20"/>
                <w:szCs w:val="20"/>
              </w:rPr>
              <w:t>Discusión dirigida</w:t>
            </w:r>
          </w:p>
          <w:p w14:paraId="009F8B8B" w14:textId="77777777" w:rsidR="00A1498E" w:rsidRDefault="00A1498E" w:rsidP="00C70D6E">
            <w:pPr>
              <w:rPr>
                <w:rFonts w:ascii="Calibri" w:eastAsia="Calibri" w:hAnsi="Calibri" w:cs="Calibri"/>
                <w:color w:val="000000"/>
                <w:sz w:val="20"/>
                <w:szCs w:val="20"/>
              </w:rPr>
            </w:pPr>
            <w:r>
              <w:rPr>
                <w:rFonts w:ascii="Calibri" w:eastAsia="Calibri" w:hAnsi="Calibri" w:cs="Calibri"/>
                <w:color w:val="000000"/>
                <w:sz w:val="20"/>
                <w:szCs w:val="20"/>
              </w:rPr>
              <w:t>Andamios cognitivos</w:t>
            </w:r>
          </w:p>
          <w:p w14:paraId="03B90687" w14:textId="77777777" w:rsidR="00A1498E" w:rsidRDefault="00A1498E" w:rsidP="00C70D6E">
            <w:pPr>
              <w:rPr>
                <w:rFonts w:ascii="Calibri" w:eastAsia="Calibri" w:hAnsi="Calibri" w:cs="Calibri"/>
                <w:color w:val="000000"/>
                <w:sz w:val="20"/>
                <w:szCs w:val="20"/>
              </w:rPr>
            </w:pPr>
            <w:r>
              <w:rPr>
                <w:rFonts w:ascii="Calibri" w:eastAsia="Calibri" w:hAnsi="Calibri" w:cs="Calibri"/>
                <w:color w:val="000000"/>
                <w:sz w:val="20"/>
                <w:szCs w:val="20"/>
              </w:rPr>
              <w:t>Observaciones</w:t>
            </w:r>
          </w:p>
          <w:p w14:paraId="6C3C10E7" w14:textId="77777777" w:rsidR="00A1498E" w:rsidRDefault="00A1498E" w:rsidP="00C70D6E">
            <w:pPr>
              <w:rPr>
                <w:rFonts w:ascii="Calibri" w:eastAsia="Calibri" w:hAnsi="Calibri" w:cs="Calibri"/>
                <w:color w:val="000000"/>
                <w:sz w:val="20"/>
                <w:szCs w:val="20"/>
              </w:rPr>
            </w:pPr>
            <w:r>
              <w:rPr>
                <w:rFonts w:ascii="Calibri" w:eastAsia="Calibri" w:hAnsi="Calibri" w:cs="Calibri"/>
                <w:color w:val="000000"/>
                <w:sz w:val="20"/>
                <w:szCs w:val="20"/>
              </w:rPr>
              <w:t xml:space="preserve">Dramatizaciones  </w:t>
            </w:r>
          </w:p>
          <w:p w14:paraId="57616B88" w14:textId="77777777" w:rsidR="00A1498E" w:rsidRDefault="00A1498E" w:rsidP="00C70D6E">
            <w:pPr>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4F671380" w14:textId="77777777" w:rsidR="00A1498E" w:rsidRDefault="00A1498E" w:rsidP="00C70D6E">
            <w:pPr>
              <w:rPr>
                <w:rFonts w:ascii="Calibri" w:eastAsia="Calibri" w:hAnsi="Calibri" w:cs="Calibri"/>
                <w:color w:val="000000"/>
                <w:sz w:val="20"/>
                <w:szCs w:val="20"/>
              </w:rPr>
            </w:pPr>
            <w:r>
              <w:rPr>
                <w:rFonts w:ascii="Calibri" w:eastAsia="Calibri" w:hAnsi="Calibri" w:cs="Calibri"/>
                <w:color w:val="000000"/>
                <w:sz w:val="20"/>
                <w:szCs w:val="20"/>
              </w:rPr>
              <w:t xml:space="preserve">Investigación practica </w:t>
            </w:r>
          </w:p>
          <w:p w14:paraId="40640033" w14:textId="77777777" w:rsidR="00A1498E" w:rsidRDefault="00A1498E" w:rsidP="00C70D6E">
            <w:pPr>
              <w:rPr>
                <w:rFonts w:ascii="Calibri" w:eastAsia="Calibri" w:hAnsi="Calibri" w:cs="Calibri"/>
                <w:color w:val="000000"/>
                <w:sz w:val="20"/>
                <w:szCs w:val="20"/>
              </w:rPr>
            </w:pPr>
            <w:r>
              <w:rPr>
                <w:rFonts w:ascii="Calibri" w:eastAsia="Calibri" w:hAnsi="Calibri" w:cs="Calibri"/>
                <w:color w:val="000000"/>
                <w:sz w:val="20"/>
                <w:szCs w:val="20"/>
              </w:rPr>
              <w:t xml:space="preserve">Debate </w:t>
            </w:r>
          </w:p>
          <w:p w14:paraId="5768712E" w14:textId="77777777" w:rsidR="00A1498E" w:rsidRDefault="00A1498E" w:rsidP="00C70D6E">
            <w:pPr>
              <w:rPr>
                <w:rFonts w:ascii="Calibri" w:eastAsia="Calibri" w:hAnsi="Calibri" w:cs="Calibri"/>
                <w:color w:val="000000"/>
                <w:sz w:val="20"/>
                <w:szCs w:val="20"/>
              </w:rPr>
            </w:pPr>
            <w:r>
              <w:rPr>
                <w:rFonts w:ascii="Calibri" w:eastAsia="Calibri" w:hAnsi="Calibri" w:cs="Calibri"/>
                <w:color w:val="000000"/>
                <w:sz w:val="20"/>
                <w:szCs w:val="20"/>
              </w:rPr>
              <w:t>Lectura exegética o comentada</w:t>
            </w:r>
          </w:p>
          <w:p w14:paraId="5CCAC495" w14:textId="77777777" w:rsidR="00A1498E" w:rsidRDefault="00A1498E" w:rsidP="00C70D6E">
            <w:pPr>
              <w:rPr>
                <w:rFonts w:ascii="Calibri" w:eastAsia="Calibri" w:hAnsi="Calibri" w:cs="Calibri"/>
                <w:color w:val="000000"/>
                <w:sz w:val="20"/>
                <w:szCs w:val="20"/>
              </w:rPr>
            </w:pPr>
            <w:r>
              <w:rPr>
                <w:rFonts w:ascii="Calibri" w:eastAsia="Calibri" w:hAnsi="Calibri" w:cs="Calibri"/>
                <w:color w:val="000000"/>
                <w:sz w:val="20"/>
                <w:szCs w:val="20"/>
              </w:rPr>
              <w:t xml:space="preserve">Observaciones </w:t>
            </w:r>
          </w:p>
          <w:p w14:paraId="69E45DEB" w14:textId="77777777" w:rsidR="00A1498E" w:rsidRDefault="00A1498E" w:rsidP="00C70D6E">
            <w:pPr>
              <w:rPr>
                <w:rFonts w:ascii="Calibri" w:eastAsia="Calibri" w:hAnsi="Calibri" w:cs="Calibri"/>
                <w:color w:val="000000"/>
                <w:sz w:val="20"/>
                <w:szCs w:val="20"/>
              </w:rPr>
            </w:pPr>
            <w:r>
              <w:rPr>
                <w:rFonts w:ascii="Calibri" w:eastAsia="Calibri" w:hAnsi="Calibri" w:cs="Calibri"/>
                <w:color w:val="000000"/>
                <w:sz w:val="20"/>
                <w:szCs w:val="20"/>
              </w:rPr>
              <w:t xml:space="preserve">Lluvia de ideas  </w:t>
            </w:r>
          </w:p>
          <w:p w14:paraId="78F3FFBF" w14:textId="77777777" w:rsidR="00A1498E" w:rsidRDefault="00A1498E" w:rsidP="00C70D6E">
            <w:pPr>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43A73A7F" w14:textId="77777777" w:rsidR="00A1498E" w:rsidRDefault="00A1498E" w:rsidP="00C70D6E">
            <w:pPr>
              <w:rPr>
                <w:rFonts w:ascii="Calibri" w:eastAsia="Calibri" w:hAnsi="Calibri" w:cs="Calibri"/>
                <w:color w:val="000000"/>
                <w:sz w:val="20"/>
                <w:szCs w:val="20"/>
              </w:rPr>
            </w:pPr>
            <w:r>
              <w:rPr>
                <w:rFonts w:ascii="Calibri" w:eastAsia="Calibri" w:hAnsi="Calibri" w:cs="Calibri"/>
                <w:color w:val="000000"/>
                <w:sz w:val="20"/>
                <w:szCs w:val="20"/>
              </w:rPr>
              <w:t xml:space="preserve">Investigación practica </w:t>
            </w:r>
          </w:p>
          <w:p w14:paraId="017BFA93" w14:textId="77777777" w:rsidR="00A1498E" w:rsidRDefault="00A1498E" w:rsidP="00C70D6E">
            <w:pPr>
              <w:rPr>
                <w:rFonts w:ascii="Calibri" w:eastAsia="Calibri" w:hAnsi="Calibri" w:cs="Calibri"/>
                <w:color w:val="000000"/>
                <w:sz w:val="20"/>
                <w:szCs w:val="20"/>
              </w:rPr>
            </w:pPr>
            <w:r>
              <w:rPr>
                <w:rFonts w:ascii="Calibri" w:eastAsia="Calibri" w:hAnsi="Calibri" w:cs="Calibri"/>
                <w:color w:val="000000"/>
                <w:sz w:val="20"/>
                <w:szCs w:val="20"/>
              </w:rPr>
              <w:t xml:space="preserve">Debate </w:t>
            </w:r>
          </w:p>
          <w:p w14:paraId="0C48841D" w14:textId="77777777" w:rsidR="00A1498E" w:rsidRDefault="00A1498E" w:rsidP="00C70D6E">
            <w:pPr>
              <w:rPr>
                <w:rFonts w:ascii="Calibri" w:eastAsia="Calibri" w:hAnsi="Calibri" w:cs="Calibri"/>
                <w:color w:val="000000"/>
                <w:sz w:val="20"/>
                <w:szCs w:val="20"/>
              </w:rPr>
            </w:pPr>
            <w:r>
              <w:rPr>
                <w:rFonts w:ascii="Calibri" w:eastAsia="Calibri" w:hAnsi="Calibri" w:cs="Calibri"/>
                <w:color w:val="000000"/>
                <w:sz w:val="20"/>
                <w:szCs w:val="20"/>
              </w:rPr>
              <w:t xml:space="preserve">Mesa redonda </w:t>
            </w:r>
          </w:p>
          <w:p w14:paraId="5501148B" w14:textId="77777777" w:rsidR="00A1498E" w:rsidRDefault="00A1498E" w:rsidP="00C70D6E">
            <w:pPr>
              <w:rPr>
                <w:rFonts w:ascii="Calibri" w:eastAsia="Calibri" w:hAnsi="Calibri" w:cs="Calibri"/>
                <w:color w:val="000000"/>
                <w:sz w:val="20"/>
                <w:szCs w:val="20"/>
              </w:rPr>
            </w:pPr>
          </w:p>
          <w:p w14:paraId="257DECD4" w14:textId="77777777" w:rsidR="00A1498E" w:rsidRDefault="00A1498E" w:rsidP="00C70D6E">
            <w:pPr>
              <w:rPr>
                <w:rFonts w:ascii="Calibri" w:eastAsia="Calibri" w:hAnsi="Calibri" w:cs="Calibri"/>
                <w:color w:val="000000"/>
                <w:sz w:val="20"/>
                <w:szCs w:val="20"/>
              </w:rPr>
            </w:pPr>
            <w:r>
              <w:rPr>
                <w:rFonts w:ascii="Calibri" w:eastAsia="Calibri" w:hAnsi="Calibri" w:cs="Calibri"/>
                <w:color w:val="000000"/>
                <w:sz w:val="20"/>
                <w:szCs w:val="20"/>
              </w:rPr>
              <w:t xml:space="preserve">INSTRUMENTO </w:t>
            </w:r>
          </w:p>
          <w:p w14:paraId="6AF35861" w14:textId="77777777" w:rsidR="00A1498E" w:rsidRDefault="00A1498E" w:rsidP="00C70D6E">
            <w:pPr>
              <w:rPr>
                <w:rFonts w:ascii="Calibri" w:eastAsia="Calibri" w:hAnsi="Calibri" w:cs="Calibri"/>
                <w:color w:val="000000"/>
                <w:sz w:val="20"/>
                <w:szCs w:val="20"/>
              </w:rPr>
            </w:pPr>
            <w:r>
              <w:rPr>
                <w:rFonts w:ascii="Calibri" w:eastAsia="Calibri" w:hAnsi="Calibri" w:cs="Calibri"/>
                <w:color w:val="000000"/>
                <w:sz w:val="20"/>
                <w:szCs w:val="20"/>
              </w:rPr>
              <w:t>guía de trabajo</w:t>
            </w:r>
          </w:p>
          <w:p w14:paraId="14927980" w14:textId="77777777" w:rsidR="00A1498E" w:rsidRDefault="00A1498E" w:rsidP="00C70D6E">
            <w:pPr>
              <w:rPr>
                <w:rFonts w:ascii="Calibri" w:eastAsia="Calibri" w:hAnsi="Calibri" w:cs="Calibri"/>
                <w:color w:val="000000"/>
                <w:sz w:val="20"/>
                <w:szCs w:val="20"/>
              </w:rPr>
            </w:pPr>
            <w:r>
              <w:rPr>
                <w:rFonts w:ascii="Calibri" w:eastAsia="Calibri" w:hAnsi="Calibri" w:cs="Calibri"/>
                <w:color w:val="000000"/>
                <w:sz w:val="20"/>
                <w:szCs w:val="20"/>
              </w:rPr>
              <w:t>pruebas de ensayo</w:t>
            </w:r>
          </w:p>
          <w:p w14:paraId="524BEB81" w14:textId="77777777" w:rsidR="00A1498E" w:rsidRDefault="00A1498E" w:rsidP="00C70D6E">
            <w:pPr>
              <w:rPr>
                <w:rFonts w:ascii="Calibri" w:eastAsia="Calibri" w:hAnsi="Calibri" w:cs="Calibri"/>
                <w:color w:val="000000"/>
                <w:sz w:val="20"/>
                <w:szCs w:val="20"/>
              </w:rPr>
            </w:pPr>
            <w:r>
              <w:rPr>
                <w:rFonts w:ascii="Calibri" w:eastAsia="Calibri" w:hAnsi="Calibri" w:cs="Calibri"/>
                <w:color w:val="000000"/>
                <w:sz w:val="20"/>
                <w:szCs w:val="20"/>
              </w:rPr>
              <w:t xml:space="preserve">pruebas objetivas </w:t>
            </w:r>
          </w:p>
          <w:p w14:paraId="4596A30F" w14:textId="77777777" w:rsidR="00A1498E" w:rsidRDefault="00A1498E" w:rsidP="00C70D6E">
            <w:pPr>
              <w:rPr>
                <w:rFonts w:ascii="Calibri" w:eastAsia="Calibri" w:hAnsi="Calibri" w:cs="Calibri"/>
                <w:color w:val="000000"/>
                <w:sz w:val="20"/>
                <w:szCs w:val="20"/>
              </w:rPr>
            </w:pPr>
            <w:r>
              <w:rPr>
                <w:rFonts w:ascii="Calibri" w:eastAsia="Calibri" w:hAnsi="Calibri" w:cs="Calibri"/>
                <w:color w:val="000000"/>
                <w:sz w:val="20"/>
                <w:szCs w:val="20"/>
              </w:rPr>
              <w:t xml:space="preserve">cuestionarios </w:t>
            </w:r>
          </w:p>
        </w:tc>
      </w:tr>
      <w:tr w:rsidR="00A1498E" w14:paraId="3823E9E8" w14:textId="77777777" w:rsidTr="00A1498E">
        <w:trPr>
          <w:cnfStyle w:val="000000100000" w:firstRow="0" w:lastRow="0" w:firstColumn="0" w:lastColumn="0" w:oddVBand="0" w:evenVBand="0" w:oddHBand="1" w:evenHBand="0" w:firstRowFirstColumn="0" w:firstRowLastColumn="0" w:lastRowFirstColumn="0" w:lastRowLastColumn="0"/>
          <w:trHeight w:val="300"/>
        </w:trPr>
        <w:tc>
          <w:tcPr>
            <w:tcW w:w="15096" w:type="dxa"/>
            <w:gridSpan w:val="9"/>
            <w:hideMark/>
          </w:tcPr>
          <w:p w14:paraId="2157960B" w14:textId="77777777" w:rsidR="00A1498E" w:rsidRDefault="00A1498E" w:rsidP="00C70D6E">
            <w:pPr>
              <w:rPr>
                <w:rFonts w:ascii="Calibri" w:eastAsia="Calibri" w:hAnsi="Calibri" w:cs="Calibri"/>
                <w:b/>
                <w:color w:val="000000"/>
              </w:rPr>
            </w:pPr>
            <w:r>
              <w:rPr>
                <w:rFonts w:ascii="Calibri" w:eastAsia="Calibri" w:hAnsi="Calibri" w:cs="Calibri"/>
                <w:b/>
                <w:color w:val="000000"/>
              </w:rPr>
              <w:t>3. ADAPTACIONES CURRICULARES</w:t>
            </w:r>
          </w:p>
        </w:tc>
      </w:tr>
      <w:tr w:rsidR="00A1498E" w14:paraId="3F2E8DD9" w14:textId="77777777" w:rsidTr="00A1498E">
        <w:trPr>
          <w:trHeight w:val="420"/>
        </w:trPr>
        <w:tc>
          <w:tcPr>
            <w:tcW w:w="3678" w:type="dxa"/>
          </w:tcPr>
          <w:p w14:paraId="54D12ED0" w14:textId="77777777" w:rsidR="00A1498E" w:rsidRDefault="00A1498E" w:rsidP="00C70D6E">
            <w:pPr>
              <w:jc w:val="center"/>
              <w:rPr>
                <w:sz w:val="20"/>
                <w:szCs w:val="20"/>
              </w:rPr>
            </w:pPr>
            <w:r>
              <w:rPr>
                <w:rFonts w:ascii="Calibri" w:eastAsia="Calibri" w:hAnsi="Calibri" w:cs="Calibri"/>
                <w:b/>
                <w:color w:val="000000"/>
                <w:sz w:val="20"/>
                <w:szCs w:val="20"/>
              </w:rPr>
              <w:t>ESPECIFICACIÓN DE LA</w:t>
            </w:r>
          </w:p>
          <w:p w14:paraId="77FDD0FA" w14:textId="77777777" w:rsidR="00A1498E" w:rsidRDefault="00A1498E" w:rsidP="00C70D6E">
            <w:pPr>
              <w:jc w:val="center"/>
              <w:rPr>
                <w:sz w:val="20"/>
                <w:szCs w:val="20"/>
              </w:rPr>
            </w:pPr>
            <w:r>
              <w:rPr>
                <w:rFonts w:ascii="Calibri" w:eastAsia="Calibri" w:hAnsi="Calibri" w:cs="Calibri"/>
                <w:b/>
                <w:color w:val="000000"/>
                <w:sz w:val="20"/>
                <w:szCs w:val="20"/>
              </w:rPr>
              <w:t>NECESIDAD EDUCATIVA</w:t>
            </w:r>
          </w:p>
          <w:p w14:paraId="5F470AD8" w14:textId="77777777" w:rsidR="00A1498E" w:rsidRDefault="00A1498E" w:rsidP="00C70D6E">
            <w:pPr>
              <w:jc w:val="center"/>
              <w:rPr>
                <w:rFonts w:ascii="Calibri" w:eastAsia="Calibri" w:hAnsi="Calibri" w:cs="Calibri"/>
                <w:b/>
                <w:color w:val="000000"/>
              </w:rPr>
            </w:pPr>
          </w:p>
        </w:tc>
        <w:tc>
          <w:tcPr>
            <w:tcW w:w="2979" w:type="dxa"/>
            <w:gridSpan w:val="2"/>
          </w:tcPr>
          <w:p w14:paraId="4377DC68" w14:textId="77777777" w:rsidR="00A1498E" w:rsidRDefault="00A1498E" w:rsidP="00C70D6E">
            <w:pPr>
              <w:jc w:val="center"/>
              <w:rPr>
                <w:sz w:val="20"/>
                <w:szCs w:val="20"/>
              </w:rPr>
            </w:pPr>
            <w:r>
              <w:rPr>
                <w:rFonts w:ascii="Calibri" w:eastAsia="Calibri" w:hAnsi="Calibri" w:cs="Calibri"/>
                <w:b/>
                <w:color w:val="000000"/>
                <w:sz w:val="20"/>
                <w:szCs w:val="20"/>
              </w:rPr>
              <w:t>DESTREZAS CON CRITERIO DE</w:t>
            </w:r>
          </w:p>
          <w:p w14:paraId="684F56BF" w14:textId="77777777" w:rsidR="00A1498E" w:rsidRDefault="00A1498E" w:rsidP="00C70D6E">
            <w:pPr>
              <w:jc w:val="center"/>
              <w:rPr>
                <w:sz w:val="20"/>
                <w:szCs w:val="20"/>
              </w:rPr>
            </w:pPr>
            <w:r>
              <w:rPr>
                <w:rFonts w:ascii="Calibri" w:eastAsia="Calibri" w:hAnsi="Calibri" w:cs="Calibri"/>
                <w:b/>
                <w:color w:val="000000"/>
                <w:sz w:val="20"/>
                <w:szCs w:val="20"/>
              </w:rPr>
              <w:t>DESEMPEÑO</w:t>
            </w:r>
          </w:p>
          <w:p w14:paraId="46BFDCD7" w14:textId="77777777" w:rsidR="00A1498E" w:rsidRDefault="00A1498E" w:rsidP="00C70D6E">
            <w:pPr>
              <w:jc w:val="center"/>
              <w:rPr>
                <w:rFonts w:ascii="Calibri" w:eastAsia="Calibri" w:hAnsi="Calibri" w:cs="Calibri"/>
                <w:b/>
                <w:color w:val="000000"/>
              </w:rPr>
            </w:pPr>
          </w:p>
        </w:tc>
        <w:tc>
          <w:tcPr>
            <w:tcW w:w="1701" w:type="dxa"/>
          </w:tcPr>
          <w:p w14:paraId="4987FCD2" w14:textId="77777777" w:rsidR="00A1498E" w:rsidRDefault="00A1498E" w:rsidP="00C70D6E">
            <w:pPr>
              <w:jc w:val="center"/>
              <w:rPr>
                <w:sz w:val="20"/>
                <w:szCs w:val="20"/>
              </w:rPr>
            </w:pPr>
            <w:r>
              <w:rPr>
                <w:rFonts w:ascii="Calibri" w:eastAsia="Calibri" w:hAnsi="Calibri" w:cs="Calibri"/>
                <w:b/>
                <w:color w:val="000000"/>
                <w:sz w:val="20"/>
                <w:szCs w:val="20"/>
              </w:rPr>
              <w:t>ACTIVIDADES DE</w:t>
            </w:r>
          </w:p>
          <w:p w14:paraId="00FAE088" w14:textId="77777777" w:rsidR="00A1498E" w:rsidRDefault="00A1498E" w:rsidP="00C70D6E">
            <w:pPr>
              <w:jc w:val="center"/>
              <w:rPr>
                <w:sz w:val="20"/>
                <w:szCs w:val="20"/>
              </w:rPr>
            </w:pPr>
            <w:r>
              <w:rPr>
                <w:rFonts w:ascii="Calibri" w:eastAsia="Calibri" w:hAnsi="Calibri" w:cs="Calibri"/>
                <w:b/>
                <w:color w:val="000000"/>
                <w:sz w:val="20"/>
                <w:szCs w:val="20"/>
              </w:rPr>
              <w:t>APRENDIZAJE</w:t>
            </w:r>
          </w:p>
          <w:p w14:paraId="33846586" w14:textId="77777777" w:rsidR="00A1498E" w:rsidRDefault="00A1498E" w:rsidP="00C70D6E">
            <w:pPr>
              <w:jc w:val="center"/>
              <w:rPr>
                <w:rFonts w:ascii="Calibri" w:eastAsia="Calibri" w:hAnsi="Calibri" w:cs="Calibri"/>
                <w:b/>
                <w:color w:val="000000"/>
              </w:rPr>
            </w:pPr>
          </w:p>
        </w:tc>
        <w:tc>
          <w:tcPr>
            <w:tcW w:w="2126" w:type="dxa"/>
            <w:gridSpan w:val="2"/>
          </w:tcPr>
          <w:p w14:paraId="79378E49" w14:textId="77777777" w:rsidR="00A1498E" w:rsidRDefault="00A1498E" w:rsidP="00C70D6E">
            <w:pPr>
              <w:jc w:val="center"/>
              <w:rPr>
                <w:sz w:val="20"/>
                <w:szCs w:val="20"/>
              </w:rPr>
            </w:pPr>
            <w:r>
              <w:rPr>
                <w:rFonts w:ascii="Calibri" w:eastAsia="Calibri" w:hAnsi="Calibri" w:cs="Calibri"/>
                <w:b/>
                <w:color w:val="000000"/>
                <w:sz w:val="20"/>
                <w:szCs w:val="20"/>
              </w:rPr>
              <w:t>RECURSOS</w:t>
            </w:r>
          </w:p>
          <w:p w14:paraId="635A6C3C" w14:textId="77777777" w:rsidR="00A1498E" w:rsidRDefault="00A1498E" w:rsidP="00C70D6E">
            <w:pPr>
              <w:jc w:val="center"/>
              <w:rPr>
                <w:rFonts w:ascii="Calibri" w:eastAsia="Calibri" w:hAnsi="Calibri" w:cs="Calibri"/>
                <w:b/>
                <w:color w:val="000000"/>
              </w:rPr>
            </w:pPr>
          </w:p>
        </w:tc>
        <w:tc>
          <w:tcPr>
            <w:tcW w:w="1701" w:type="dxa"/>
            <w:gridSpan w:val="2"/>
          </w:tcPr>
          <w:p w14:paraId="1EF716A3" w14:textId="77777777" w:rsidR="00A1498E" w:rsidRDefault="00A1498E" w:rsidP="00C70D6E">
            <w:pPr>
              <w:jc w:val="center"/>
              <w:rPr>
                <w:sz w:val="20"/>
                <w:szCs w:val="20"/>
              </w:rPr>
            </w:pPr>
            <w:r>
              <w:rPr>
                <w:rFonts w:ascii="Calibri" w:eastAsia="Calibri" w:hAnsi="Calibri" w:cs="Calibri"/>
                <w:b/>
                <w:color w:val="000000"/>
                <w:sz w:val="20"/>
                <w:szCs w:val="20"/>
              </w:rPr>
              <w:t>INDICADORES DE</w:t>
            </w:r>
          </w:p>
          <w:p w14:paraId="082C20B8" w14:textId="77777777" w:rsidR="00A1498E" w:rsidRDefault="00A1498E" w:rsidP="00C70D6E">
            <w:pPr>
              <w:jc w:val="center"/>
              <w:rPr>
                <w:sz w:val="20"/>
                <w:szCs w:val="20"/>
              </w:rPr>
            </w:pPr>
            <w:r>
              <w:rPr>
                <w:rFonts w:ascii="Calibri" w:eastAsia="Calibri" w:hAnsi="Calibri" w:cs="Calibri"/>
                <w:b/>
                <w:color w:val="000000"/>
                <w:sz w:val="20"/>
                <w:szCs w:val="20"/>
              </w:rPr>
              <w:t>EVALUACIÓN DE</w:t>
            </w:r>
          </w:p>
          <w:p w14:paraId="1FEFDA7C" w14:textId="77777777" w:rsidR="00A1498E" w:rsidRDefault="00A1498E" w:rsidP="00C70D6E">
            <w:pPr>
              <w:jc w:val="center"/>
              <w:rPr>
                <w:sz w:val="20"/>
                <w:szCs w:val="20"/>
              </w:rPr>
            </w:pPr>
            <w:r>
              <w:rPr>
                <w:rFonts w:ascii="Calibri" w:eastAsia="Calibri" w:hAnsi="Calibri" w:cs="Calibri"/>
                <w:b/>
                <w:color w:val="000000"/>
                <w:sz w:val="20"/>
                <w:szCs w:val="20"/>
              </w:rPr>
              <w:t>LA UNIDAD</w:t>
            </w:r>
          </w:p>
          <w:p w14:paraId="4F9D7DE5" w14:textId="77777777" w:rsidR="00A1498E" w:rsidRDefault="00A1498E" w:rsidP="00C70D6E">
            <w:pPr>
              <w:jc w:val="center"/>
              <w:rPr>
                <w:rFonts w:ascii="Calibri" w:eastAsia="Calibri" w:hAnsi="Calibri" w:cs="Calibri"/>
                <w:b/>
                <w:color w:val="000000"/>
              </w:rPr>
            </w:pPr>
          </w:p>
        </w:tc>
        <w:tc>
          <w:tcPr>
            <w:tcW w:w="2911" w:type="dxa"/>
          </w:tcPr>
          <w:p w14:paraId="67F39288" w14:textId="77777777" w:rsidR="00A1498E" w:rsidRDefault="00A1498E" w:rsidP="00C70D6E">
            <w:pPr>
              <w:jc w:val="center"/>
              <w:rPr>
                <w:sz w:val="20"/>
                <w:szCs w:val="20"/>
              </w:rPr>
            </w:pPr>
            <w:r>
              <w:rPr>
                <w:rFonts w:ascii="Calibri" w:eastAsia="Calibri" w:hAnsi="Calibri" w:cs="Calibri"/>
                <w:b/>
                <w:color w:val="000000"/>
                <w:sz w:val="20"/>
                <w:szCs w:val="20"/>
              </w:rPr>
              <w:t>TÉCNICAS E</w:t>
            </w:r>
          </w:p>
          <w:p w14:paraId="06494B2B" w14:textId="77777777" w:rsidR="00A1498E" w:rsidRDefault="00A1498E" w:rsidP="00C70D6E">
            <w:pPr>
              <w:jc w:val="center"/>
              <w:rPr>
                <w:sz w:val="20"/>
                <w:szCs w:val="20"/>
              </w:rPr>
            </w:pPr>
            <w:r>
              <w:rPr>
                <w:rFonts w:ascii="Calibri" w:eastAsia="Calibri" w:hAnsi="Calibri" w:cs="Calibri"/>
                <w:b/>
                <w:color w:val="000000"/>
                <w:sz w:val="20"/>
                <w:szCs w:val="20"/>
              </w:rPr>
              <w:t>INSTRUMENTOS</w:t>
            </w:r>
          </w:p>
          <w:p w14:paraId="44D56958" w14:textId="77777777" w:rsidR="00A1498E" w:rsidRDefault="00A1498E" w:rsidP="00C70D6E">
            <w:pPr>
              <w:jc w:val="center"/>
              <w:rPr>
                <w:sz w:val="20"/>
                <w:szCs w:val="20"/>
              </w:rPr>
            </w:pPr>
            <w:r>
              <w:rPr>
                <w:rFonts w:ascii="Calibri" w:eastAsia="Calibri" w:hAnsi="Calibri" w:cs="Calibri"/>
                <w:b/>
                <w:color w:val="000000"/>
                <w:sz w:val="20"/>
                <w:szCs w:val="20"/>
              </w:rPr>
              <w:t>DE EVALUACIÓN</w:t>
            </w:r>
          </w:p>
          <w:p w14:paraId="4A371BB3" w14:textId="77777777" w:rsidR="00A1498E" w:rsidRDefault="00A1498E" w:rsidP="00C70D6E">
            <w:pPr>
              <w:jc w:val="center"/>
              <w:rPr>
                <w:rFonts w:ascii="Calibri" w:eastAsia="Calibri" w:hAnsi="Calibri" w:cs="Calibri"/>
                <w:b/>
                <w:color w:val="000000"/>
                <w:sz w:val="20"/>
                <w:szCs w:val="20"/>
              </w:rPr>
            </w:pPr>
          </w:p>
        </w:tc>
      </w:tr>
      <w:tr w:rsidR="00A1498E" w14:paraId="618B1253" w14:textId="77777777" w:rsidTr="00A1498E">
        <w:trPr>
          <w:cnfStyle w:val="000000100000" w:firstRow="0" w:lastRow="0" w:firstColumn="0" w:lastColumn="0" w:oddVBand="0" w:evenVBand="0" w:oddHBand="1" w:evenHBand="0" w:firstRowFirstColumn="0" w:firstRowLastColumn="0" w:lastRowFirstColumn="0" w:lastRowLastColumn="0"/>
          <w:trHeight w:val="420"/>
        </w:trPr>
        <w:tc>
          <w:tcPr>
            <w:tcW w:w="3678" w:type="dxa"/>
          </w:tcPr>
          <w:p w14:paraId="7804A647" w14:textId="77777777" w:rsidR="00A1498E" w:rsidRDefault="00A1498E" w:rsidP="00C70D6E">
            <w:pPr>
              <w:jc w:val="center"/>
              <w:rPr>
                <w:rFonts w:ascii="Calibri" w:eastAsia="Calibri" w:hAnsi="Calibri" w:cs="Calibri"/>
                <w:b/>
                <w:color w:val="000000"/>
              </w:rPr>
            </w:pPr>
          </w:p>
          <w:p w14:paraId="656BF9F0" w14:textId="77777777" w:rsidR="00A1498E" w:rsidRDefault="00A1498E" w:rsidP="00C70D6E">
            <w:pPr>
              <w:rPr>
                <w:rFonts w:ascii="Calibri" w:eastAsia="Calibri" w:hAnsi="Calibri" w:cs="Calibri"/>
                <w:b/>
                <w:color w:val="000000"/>
              </w:rPr>
            </w:pPr>
          </w:p>
          <w:p w14:paraId="7A6047AC" w14:textId="77777777" w:rsidR="00A1498E" w:rsidRDefault="00A1498E" w:rsidP="00C70D6E">
            <w:pPr>
              <w:jc w:val="center"/>
              <w:rPr>
                <w:rFonts w:ascii="Calibri" w:eastAsia="Calibri" w:hAnsi="Calibri" w:cs="Calibri"/>
                <w:b/>
                <w:color w:val="000000"/>
              </w:rPr>
            </w:pPr>
          </w:p>
        </w:tc>
        <w:tc>
          <w:tcPr>
            <w:tcW w:w="2979" w:type="dxa"/>
            <w:gridSpan w:val="2"/>
          </w:tcPr>
          <w:p w14:paraId="5AAA895E" w14:textId="77777777" w:rsidR="00A1498E" w:rsidRDefault="00A1498E" w:rsidP="00C70D6E">
            <w:pPr>
              <w:rPr>
                <w:rFonts w:ascii="Calibri" w:eastAsia="Calibri" w:hAnsi="Calibri" w:cs="Calibri"/>
                <w:b/>
                <w:color w:val="000000"/>
              </w:rPr>
            </w:pPr>
          </w:p>
        </w:tc>
        <w:tc>
          <w:tcPr>
            <w:tcW w:w="1701" w:type="dxa"/>
          </w:tcPr>
          <w:p w14:paraId="5B64CCF7" w14:textId="77777777" w:rsidR="00A1498E" w:rsidRDefault="00A1498E" w:rsidP="00C70D6E">
            <w:pPr>
              <w:jc w:val="center"/>
              <w:rPr>
                <w:rFonts w:ascii="Calibri" w:eastAsia="Calibri" w:hAnsi="Calibri" w:cs="Calibri"/>
                <w:b/>
                <w:color w:val="000000"/>
              </w:rPr>
            </w:pPr>
          </w:p>
        </w:tc>
        <w:tc>
          <w:tcPr>
            <w:tcW w:w="2126" w:type="dxa"/>
            <w:gridSpan w:val="2"/>
          </w:tcPr>
          <w:p w14:paraId="4517F633" w14:textId="77777777" w:rsidR="00A1498E" w:rsidRDefault="00A1498E" w:rsidP="00C70D6E">
            <w:pPr>
              <w:jc w:val="center"/>
              <w:rPr>
                <w:rFonts w:ascii="Calibri" w:eastAsia="Calibri" w:hAnsi="Calibri" w:cs="Calibri"/>
                <w:b/>
                <w:color w:val="000000"/>
              </w:rPr>
            </w:pPr>
          </w:p>
        </w:tc>
        <w:tc>
          <w:tcPr>
            <w:tcW w:w="1701" w:type="dxa"/>
            <w:gridSpan w:val="2"/>
          </w:tcPr>
          <w:p w14:paraId="434CCD88" w14:textId="77777777" w:rsidR="00A1498E" w:rsidRDefault="00A1498E" w:rsidP="00C70D6E">
            <w:pPr>
              <w:jc w:val="center"/>
              <w:rPr>
                <w:rFonts w:ascii="Calibri" w:eastAsia="Calibri" w:hAnsi="Calibri" w:cs="Calibri"/>
                <w:b/>
                <w:color w:val="000000"/>
              </w:rPr>
            </w:pPr>
          </w:p>
        </w:tc>
        <w:tc>
          <w:tcPr>
            <w:tcW w:w="2911" w:type="dxa"/>
          </w:tcPr>
          <w:p w14:paraId="7475AD6D" w14:textId="77777777" w:rsidR="00A1498E" w:rsidRDefault="00A1498E" w:rsidP="00C70D6E">
            <w:pPr>
              <w:jc w:val="center"/>
              <w:rPr>
                <w:rFonts w:ascii="Calibri" w:eastAsia="Calibri" w:hAnsi="Calibri" w:cs="Calibri"/>
                <w:b/>
                <w:color w:val="000000"/>
              </w:rPr>
            </w:pPr>
          </w:p>
        </w:tc>
      </w:tr>
      <w:tr w:rsidR="00A1498E" w14:paraId="4CC05BB6" w14:textId="77777777" w:rsidTr="00A1498E">
        <w:trPr>
          <w:trHeight w:val="420"/>
        </w:trPr>
        <w:tc>
          <w:tcPr>
            <w:tcW w:w="3678" w:type="dxa"/>
            <w:hideMark/>
          </w:tcPr>
          <w:p w14:paraId="2F4AF15D" w14:textId="77777777" w:rsidR="00A1498E" w:rsidRDefault="00A1498E" w:rsidP="00C70D6E">
            <w:pPr>
              <w:jc w:val="center"/>
              <w:rPr>
                <w:rFonts w:ascii="Calibri" w:eastAsia="Calibri" w:hAnsi="Calibri" w:cs="Calibri"/>
                <w:b/>
                <w:color w:val="000000"/>
              </w:rPr>
            </w:pPr>
            <w:r>
              <w:rPr>
                <w:rFonts w:ascii="Calibri" w:eastAsia="Calibri" w:hAnsi="Calibri" w:cs="Calibri"/>
                <w:b/>
                <w:color w:val="000000"/>
              </w:rPr>
              <w:t>ELABORADO</w:t>
            </w:r>
          </w:p>
        </w:tc>
        <w:tc>
          <w:tcPr>
            <w:tcW w:w="320" w:type="dxa"/>
          </w:tcPr>
          <w:p w14:paraId="691A563F" w14:textId="77777777" w:rsidR="00A1498E" w:rsidRDefault="00A1498E" w:rsidP="00C70D6E">
            <w:pPr>
              <w:jc w:val="center"/>
              <w:rPr>
                <w:rFonts w:ascii="Calibri" w:eastAsia="Calibri" w:hAnsi="Calibri" w:cs="Calibri"/>
                <w:b/>
                <w:color w:val="000000"/>
              </w:rPr>
            </w:pPr>
          </w:p>
        </w:tc>
        <w:tc>
          <w:tcPr>
            <w:tcW w:w="2659" w:type="dxa"/>
            <w:hideMark/>
          </w:tcPr>
          <w:p w14:paraId="326BAA72" w14:textId="77777777" w:rsidR="00A1498E" w:rsidRDefault="00A1498E" w:rsidP="00C70D6E">
            <w:pPr>
              <w:jc w:val="center"/>
              <w:rPr>
                <w:rFonts w:ascii="Calibri" w:eastAsia="Calibri" w:hAnsi="Calibri" w:cs="Calibri"/>
                <w:b/>
                <w:color w:val="000000"/>
              </w:rPr>
            </w:pPr>
            <w:r>
              <w:rPr>
                <w:rFonts w:ascii="Calibri" w:eastAsia="Calibri" w:hAnsi="Calibri" w:cs="Calibri"/>
                <w:b/>
                <w:color w:val="000000"/>
              </w:rPr>
              <w:t>REVISADO</w:t>
            </w:r>
          </w:p>
        </w:tc>
        <w:tc>
          <w:tcPr>
            <w:tcW w:w="8439" w:type="dxa"/>
            <w:gridSpan w:val="6"/>
            <w:hideMark/>
          </w:tcPr>
          <w:p w14:paraId="67769F0B" w14:textId="77777777" w:rsidR="00A1498E" w:rsidRDefault="00A1498E" w:rsidP="00C70D6E">
            <w:pPr>
              <w:jc w:val="center"/>
              <w:rPr>
                <w:rFonts w:ascii="Calibri" w:eastAsia="Calibri" w:hAnsi="Calibri" w:cs="Calibri"/>
                <w:b/>
                <w:color w:val="000000"/>
              </w:rPr>
            </w:pPr>
            <w:r>
              <w:rPr>
                <w:rFonts w:ascii="Calibri" w:eastAsia="Calibri" w:hAnsi="Calibri" w:cs="Calibri"/>
                <w:b/>
                <w:color w:val="000000"/>
              </w:rPr>
              <w:t>APROBADO</w:t>
            </w:r>
          </w:p>
        </w:tc>
      </w:tr>
      <w:tr w:rsidR="00A1498E" w14:paraId="4481C223" w14:textId="77777777" w:rsidTr="00A1498E">
        <w:trPr>
          <w:cnfStyle w:val="000000100000" w:firstRow="0" w:lastRow="0" w:firstColumn="0" w:lastColumn="0" w:oddVBand="0" w:evenVBand="0" w:oddHBand="1" w:evenHBand="0" w:firstRowFirstColumn="0" w:firstRowLastColumn="0" w:lastRowFirstColumn="0" w:lastRowLastColumn="0"/>
          <w:trHeight w:val="180"/>
        </w:trPr>
        <w:tc>
          <w:tcPr>
            <w:tcW w:w="3678" w:type="dxa"/>
            <w:hideMark/>
          </w:tcPr>
          <w:p w14:paraId="0A8B327B" w14:textId="77777777" w:rsidR="00A1498E" w:rsidRDefault="00A1498E" w:rsidP="00C70D6E">
            <w:pPr>
              <w:rPr>
                <w:rFonts w:ascii="Calibri" w:eastAsia="Calibri" w:hAnsi="Calibri" w:cs="Calibri"/>
                <w:color w:val="000000"/>
              </w:rPr>
            </w:pPr>
            <w:r>
              <w:rPr>
                <w:rFonts w:ascii="Calibri" w:eastAsia="Calibri" w:hAnsi="Calibri" w:cs="Calibri"/>
                <w:color w:val="000000"/>
              </w:rPr>
              <w:t xml:space="preserve">Docente: </w:t>
            </w:r>
          </w:p>
        </w:tc>
        <w:tc>
          <w:tcPr>
            <w:tcW w:w="320" w:type="dxa"/>
          </w:tcPr>
          <w:p w14:paraId="191C589A" w14:textId="77777777" w:rsidR="00A1498E" w:rsidRDefault="00A1498E" w:rsidP="00C70D6E">
            <w:pPr>
              <w:rPr>
                <w:rFonts w:ascii="Calibri" w:eastAsia="Calibri" w:hAnsi="Calibri" w:cs="Calibri"/>
                <w:color w:val="000000"/>
              </w:rPr>
            </w:pPr>
          </w:p>
        </w:tc>
        <w:tc>
          <w:tcPr>
            <w:tcW w:w="2659" w:type="dxa"/>
            <w:hideMark/>
          </w:tcPr>
          <w:p w14:paraId="6F7FBD19" w14:textId="77777777" w:rsidR="00A1498E" w:rsidRDefault="00A1498E" w:rsidP="00C70D6E">
            <w:pPr>
              <w:rPr>
                <w:rFonts w:ascii="Calibri" w:eastAsia="Calibri" w:hAnsi="Calibri" w:cs="Calibri"/>
                <w:color w:val="000000"/>
              </w:rPr>
            </w:pPr>
            <w:r>
              <w:rPr>
                <w:rFonts w:ascii="Calibri" w:eastAsia="Calibri" w:hAnsi="Calibri" w:cs="Calibri"/>
                <w:color w:val="000000"/>
              </w:rPr>
              <w:t xml:space="preserve">Coordinador del área : </w:t>
            </w:r>
          </w:p>
        </w:tc>
        <w:tc>
          <w:tcPr>
            <w:tcW w:w="8439" w:type="dxa"/>
            <w:gridSpan w:val="6"/>
            <w:hideMark/>
          </w:tcPr>
          <w:p w14:paraId="128647EB" w14:textId="77777777" w:rsidR="00A1498E" w:rsidRDefault="00A1498E" w:rsidP="00C70D6E">
            <w:pPr>
              <w:rPr>
                <w:rFonts w:ascii="Calibri" w:eastAsia="Calibri" w:hAnsi="Calibri" w:cs="Calibri"/>
                <w:color w:val="000000"/>
              </w:rPr>
            </w:pPr>
            <w:r>
              <w:rPr>
                <w:rFonts w:ascii="Calibri" w:eastAsia="Calibri" w:hAnsi="Calibri" w:cs="Calibri"/>
                <w:color w:val="000000"/>
              </w:rPr>
              <w:t>Vicerrector:</w:t>
            </w:r>
          </w:p>
        </w:tc>
      </w:tr>
      <w:tr w:rsidR="00A1498E" w14:paraId="1EFD878F" w14:textId="77777777" w:rsidTr="00A1498E">
        <w:trPr>
          <w:trHeight w:val="240"/>
        </w:trPr>
        <w:tc>
          <w:tcPr>
            <w:tcW w:w="3678" w:type="dxa"/>
            <w:hideMark/>
          </w:tcPr>
          <w:p w14:paraId="4101824B" w14:textId="77777777" w:rsidR="00A1498E" w:rsidRDefault="00A1498E" w:rsidP="00C70D6E">
            <w:pPr>
              <w:rPr>
                <w:rFonts w:ascii="Calibri" w:eastAsia="Calibri" w:hAnsi="Calibri" w:cs="Calibri"/>
                <w:color w:val="000000"/>
              </w:rPr>
            </w:pPr>
            <w:r>
              <w:rPr>
                <w:rFonts w:ascii="Calibri" w:eastAsia="Calibri" w:hAnsi="Calibri" w:cs="Calibri"/>
                <w:color w:val="000000"/>
              </w:rPr>
              <w:t>Firma:</w:t>
            </w:r>
          </w:p>
        </w:tc>
        <w:tc>
          <w:tcPr>
            <w:tcW w:w="320" w:type="dxa"/>
          </w:tcPr>
          <w:p w14:paraId="71F05F52" w14:textId="77777777" w:rsidR="00A1498E" w:rsidRDefault="00A1498E" w:rsidP="00C70D6E">
            <w:pPr>
              <w:rPr>
                <w:rFonts w:ascii="Calibri" w:eastAsia="Calibri" w:hAnsi="Calibri" w:cs="Calibri"/>
                <w:color w:val="000000"/>
              </w:rPr>
            </w:pPr>
          </w:p>
        </w:tc>
        <w:tc>
          <w:tcPr>
            <w:tcW w:w="2659" w:type="dxa"/>
          </w:tcPr>
          <w:p w14:paraId="2D85B218" w14:textId="77777777" w:rsidR="00A1498E" w:rsidRDefault="00A1498E" w:rsidP="00C70D6E">
            <w:pPr>
              <w:rPr>
                <w:rFonts w:ascii="Calibri" w:eastAsia="Calibri" w:hAnsi="Calibri" w:cs="Calibri"/>
                <w:color w:val="000000"/>
              </w:rPr>
            </w:pPr>
          </w:p>
        </w:tc>
        <w:tc>
          <w:tcPr>
            <w:tcW w:w="8439" w:type="dxa"/>
            <w:gridSpan w:val="6"/>
          </w:tcPr>
          <w:p w14:paraId="7D0E0C5F" w14:textId="77777777" w:rsidR="00A1498E" w:rsidRDefault="00A1498E" w:rsidP="00C70D6E">
            <w:pPr>
              <w:rPr>
                <w:rFonts w:ascii="Calibri" w:eastAsia="Calibri" w:hAnsi="Calibri" w:cs="Calibri"/>
                <w:color w:val="000000"/>
              </w:rPr>
            </w:pPr>
          </w:p>
        </w:tc>
      </w:tr>
      <w:tr w:rsidR="00A1498E" w14:paraId="33FF6385" w14:textId="77777777" w:rsidTr="00A1498E">
        <w:trPr>
          <w:cnfStyle w:val="000000100000" w:firstRow="0" w:lastRow="0" w:firstColumn="0" w:lastColumn="0" w:oddVBand="0" w:evenVBand="0" w:oddHBand="1" w:evenHBand="0" w:firstRowFirstColumn="0" w:firstRowLastColumn="0" w:lastRowFirstColumn="0" w:lastRowLastColumn="0"/>
          <w:trHeight w:val="240"/>
        </w:trPr>
        <w:tc>
          <w:tcPr>
            <w:tcW w:w="3678" w:type="dxa"/>
            <w:hideMark/>
          </w:tcPr>
          <w:p w14:paraId="7F4633EA" w14:textId="77777777" w:rsidR="00A1498E" w:rsidRDefault="00A1498E" w:rsidP="00C70D6E">
            <w:pPr>
              <w:rPr>
                <w:rFonts w:ascii="Calibri" w:eastAsia="Calibri" w:hAnsi="Calibri" w:cs="Calibri"/>
                <w:color w:val="000000"/>
              </w:rPr>
            </w:pPr>
            <w:r>
              <w:rPr>
                <w:rFonts w:ascii="Calibri" w:eastAsia="Calibri" w:hAnsi="Calibri" w:cs="Calibri"/>
                <w:color w:val="000000"/>
              </w:rPr>
              <w:t xml:space="preserve">Fecha: </w:t>
            </w:r>
          </w:p>
        </w:tc>
        <w:tc>
          <w:tcPr>
            <w:tcW w:w="320" w:type="dxa"/>
          </w:tcPr>
          <w:p w14:paraId="43429656" w14:textId="77777777" w:rsidR="00A1498E" w:rsidRDefault="00A1498E" w:rsidP="00C70D6E">
            <w:pPr>
              <w:rPr>
                <w:rFonts w:ascii="Calibri" w:eastAsia="Calibri" w:hAnsi="Calibri" w:cs="Calibri"/>
                <w:color w:val="000000"/>
              </w:rPr>
            </w:pPr>
          </w:p>
        </w:tc>
        <w:tc>
          <w:tcPr>
            <w:tcW w:w="2659" w:type="dxa"/>
          </w:tcPr>
          <w:p w14:paraId="6C8E44AB" w14:textId="77777777" w:rsidR="00A1498E" w:rsidRDefault="00A1498E" w:rsidP="00C70D6E">
            <w:pPr>
              <w:rPr>
                <w:rFonts w:ascii="Calibri" w:eastAsia="Calibri" w:hAnsi="Calibri" w:cs="Calibri"/>
                <w:color w:val="000000"/>
              </w:rPr>
            </w:pPr>
          </w:p>
        </w:tc>
        <w:tc>
          <w:tcPr>
            <w:tcW w:w="8439" w:type="dxa"/>
            <w:gridSpan w:val="6"/>
          </w:tcPr>
          <w:p w14:paraId="28ED55C0" w14:textId="77777777" w:rsidR="00A1498E" w:rsidRDefault="00A1498E" w:rsidP="00C70D6E">
            <w:pPr>
              <w:rPr>
                <w:rFonts w:ascii="Calibri" w:eastAsia="Calibri" w:hAnsi="Calibri" w:cs="Calibri"/>
                <w:color w:val="000000"/>
              </w:rPr>
            </w:pPr>
          </w:p>
        </w:tc>
      </w:tr>
    </w:tbl>
    <w:p w14:paraId="6799A4B4" w14:textId="77777777" w:rsidR="00A1498E" w:rsidRDefault="00A1498E" w:rsidP="00A1498E">
      <w:pPr>
        <w:tabs>
          <w:tab w:val="left" w:pos="924"/>
        </w:tabs>
        <w:spacing w:before="240" w:after="240"/>
        <w:jc w:val="center"/>
        <w:rPr>
          <w:b/>
          <w:lang w:val="es-ES"/>
        </w:rPr>
      </w:pPr>
    </w:p>
    <w:tbl>
      <w:tblPr>
        <w:tblStyle w:val="GridTable4-Accent1"/>
        <w:tblpPr w:leftFromText="141" w:rightFromText="141" w:vertAnchor="page" w:horzAnchor="page" w:tblpX="398" w:tblpY="1888"/>
        <w:tblW w:w="15871" w:type="dxa"/>
        <w:tblLayout w:type="fixed"/>
        <w:tblLook w:val="0400" w:firstRow="0" w:lastRow="0" w:firstColumn="0" w:lastColumn="0" w:noHBand="0" w:noVBand="1"/>
      </w:tblPr>
      <w:tblGrid>
        <w:gridCol w:w="1028"/>
        <w:gridCol w:w="2533"/>
        <w:gridCol w:w="1260"/>
        <w:gridCol w:w="1590"/>
        <w:gridCol w:w="3102"/>
        <w:gridCol w:w="1418"/>
        <w:gridCol w:w="4940"/>
      </w:tblGrid>
      <w:tr w:rsidR="00561D67" w14:paraId="076C27E1" w14:textId="77777777" w:rsidTr="00C70D6E">
        <w:trPr>
          <w:cnfStyle w:val="000000100000" w:firstRow="0" w:lastRow="0" w:firstColumn="0" w:lastColumn="0" w:oddVBand="0" w:evenVBand="0" w:oddHBand="1" w:evenHBand="0" w:firstRowFirstColumn="0" w:firstRowLastColumn="0" w:lastRowFirstColumn="0" w:lastRowLastColumn="0"/>
          <w:trHeight w:val="450"/>
        </w:trPr>
        <w:tc>
          <w:tcPr>
            <w:tcW w:w="15871" w:type="dxa"/>
            <w:gridSpan w:val="7"/>
            <w:hideMark/>
          </w:tcPr>
          <w:p w14:paraId="0C5080DC" w14:textId="77777777" w:rsidR="00561D67" w:rsidRDefault="00561D67" w:rsidP="00C70D6E">
            <w:pPr>
              <w:rPr>
                <w:rFonts w:ascii="Calibri" w:eastAsia="Calibri" w:hAnsi="Calibri" w:cs="Calibri"/>
                <w:b/>
              </w:rPr>
            </w:pPr>
            <w:r>
              <w:rPr>
                <w:rFonts w:ascii="Calibri" w:eastAsia="Calibri" w:hAnsi="Calibri" w:cs="Calibri"/>
                <w:b/>
              </w:rPr>
              <w:t>PLANIFICACION MICROCURRICULAR</w:t>
            </w:r>
          </w:p>
        </w:tc>
      </w:tr>
      <w:tr w:rsidR="00561D67" w14:paraId="6F410B0F" w14:textId="77777777" w:rsidTr="00C70D6E">
        <w:trPr>
          <w:trHeight w:val="240"/>
        </w:trPr>
        <w:tc>
          <w:tcPr>
            <w:tcW w:w="3561" w:type="dxa"/>
            <w:gridSpan w:val="2"/>
            <w:hideMark/>
          </w:tcPr>
          <w:p w14:paraId="5B429FCE" w14:textId="77777777" w:rsidR="00561D67" w:rsidRDefault="00561D67" w:rsidP="00C70D6E">
            <w:pPr>
              <w:rPr>
                <w:rFonts w:ascii="Calibri" w:eastAsia="Calibri" w:hAnsi="Calibri" w:cs="Calibri"/>
                <w:b/>
              </w:rPr>
            </w:pPr>
            <w:r>
              <w:rPr>
                <w:rFonts w:ascii="Calibri" w:eastAsia="Calibri" w:hAnsi="Calibri" w:cs="Calibri"/>
                <w:b/>
              </w:rPr>
              <w:t>Nombre de la institución:</w:t>
            </w:r>
          </w:p>
        </w:tc>
        <w:tc>
          <w:tcPr>
            <w:tcW w:w="12310" w:type="dxa"/>
            <w:gridSpan w:val="5"/>
          </w:tcPr>
          <w:p w14:paraId="25F97D1A" w14:textId="77777777" w:rsidR="00561D67" w:rsidRDefault="00561D67" w:rsidP="00C70D6E">
            <w:pPr>
              <w:rPr>
                <w:rFonts w:ascii="Calibri" w:eastAsia="Calibri" w:hAnsi="Calibri" w:cs="Calibri"/>
                <w:b/>
              </w:rPr>
            </w:pPr>
          </w:p>
        </w:tc>
      </w:tr>
      <w:tr w:rsidR="00561D67" w14:paraId="5517EF13" w14:textId="77777777" w:rsidTr="00C70D6E">
        <w:trPr>
          <w:cnfStyle w:val="000000100000" w:firstRow="0" w:lastRow="0" w:firstColumn="0" w:lastColumn="0" w:oddVBand="0" w:evenVBand="0" w:oddHBand="1" w:evenHBand="0" w:firstRowFirstColumn="0" w:firstRowLastColumn="0" w:lastRowFirstColumn="0" w:lastRowLastColumn="0"/>
          <w:trHeight w:val="300"/>
        </w:trPr>
        <w:tc>
          <w:tcPr>
            <w:tcW w:w="3561" w:type="dxa"/>
            <w:gridSpan w:val="2"/>
            <w:hideMark/>
          </w:tcPr>
          <w:p w14:paraId="2D523CA1" w14:textId="77777777" w:rsidR="00561D67" w:rsidRDefault="00561D67" w:rsidP="00C70D6E">
            <w:pPr>
              <w:rPr>
                <w:rFonts w:ascii="Calibri" w:eastAsia="Calibri" w:hAnsi="Calibri" w:cs="Calibri"/>
                <w:b/>
              </w:rPr>
            </w:pPr>
            <w:r>
              <w:rPr>
                <w:rFonts w:ascii="Calibri" w:eastAsia="Calibri" w:hAnsi="Calibri" w:cs="Calibri"/>
                <w:b/>
              </w:rPr>
              <w:t>Nombre del Docente:</w:t>
            </w:r>
          </w:p>
        </w:tc>
        <w:tc>
          <w:tcPr>
            <w:tcW w:w="5952" w:type="dxa"/>
            <w:gridSpan w:val="3"/>
          </w:tcPr>
          <w:p w14:paraId="46ECC1D5" w14:textId="77777777" w:rsidR="00561D67" w:rsidRDefault="00561D67" w:rsidP="00C70D6E">
            <w:pPr>
              <w:rPr>
                <w:rFonts w:ascii="Calibri" w:eastAsia="Calibri" w:hAnsi="Calibri" w:cs="Calibri"/>
                <w:b/>
              </w:rPr>
            </w:pPr>
          </w:p>
        </w:tc>
        <w:tc>
          <w:tcPr>
            <w:tcW w:w="1418" w:type="dxa"/>
            <w:hideMark/>
          </w:tcPr>
          <w:p w14:paraId="03D4DDF3" w14:textId="77777777" w:rsidR="00561D67" w:rsidRDefault="00561D67" w:rsidP="00C70D6E">
            <w:pPr>
              <w:rPr>
                <w:rFonts w:ascii="Calibri" w:eastAsia="Calibri" w:hAnsi="Calibri" w:cs="Calibri"/>
                <w:b/>
              </w:rPr>
            </w:pPr>
            <w:r>
              <w:rPr>
                <w:rFonts w:ascii="Calibri" w:eastAsia="Calibri" w:hAnsi="Calibri" w:cs="Calibri"/>
                <w:b/>
              </w:rPr>
              <w:t>Fecha</w:t>
            </w:r>
          </w:p>
        </w:tc>
        <w:tc>
          <w:tcPr>
            <w:tcW w:w="4940" w:type="dxa"/>
          </w:tcPr>
          <w:p w14:paraId="18537764" w14:textId="77777777" w:rsidR="00561D67" w:rsidRDefault="00561D67" w:rsidP="00C70D6E">
            <w:pPr>
              <w:rPr>
                <w:rFonts w:ascii="Calibri" w:eastAsia="Calibri" w:hAnsi="Calibri" w:cs="Calibri"/>
                <w:b/>
              </w:rPr>
            </w:pPr>
          </w:p>
        </w:tc>
      </w:tr>
      <w:tr w:rsidR="00561D67" w14:paraId="51D982EC" w14:textId="77777777" w:rsidTr="00C70D6E">
        <w:trPr>
          <w:trHeight w:val="337"/>
        </w:trPr>
        <w:tc>
          <w:tcPr>
            <w:tcW w:w="1028" w:type="dxa"/>
            <w:hideMark/>
          </w:tcPr>
          <w:p w14:paraId="123B8B24" w14:textId="77777777" w:rsidR="00561D67" w:rsidRDefault="00561D67" w:rsidP="00C70D6E">
            <w:pPr>
              <w:rPr>
                <w:rFonts w:ascii="Calibri" w:eastAsia="Calibri" w:hAnsi="Calibri" w:cs="Calibri"/>
                <w:b/>
              </w:rPr>
            </w:pPr>
            <w:r>
              <w:rPr>
                <w:rFonts w:ascii="Calibri" w:eastAsia="Calibri" w:hAnsi="Calibri" w:cs="Calibri"/>
                <w:b/>
              </w:rPr>
              <w:t>Área</w:t>
            </w:r>
          </w:p>
        </w:tc>
        <w:tc>
          <w:tcPr>
            <w:tcW w:w="3793" w:type="dxa"/>
            <w:gridSpan w:val="2"/>
            <w:hideMark/>
          </w:tcPr>
          <w:p w14:paraId="11559263" w14:textId="77777777" w:rsidR="00561D67" w:rsidRDefault="00561D67" w:rsidP="00C70D6E">
            <w:pPr>
              <w:rPr>
                <w:rFonts w:ascii="Calibri" w:eastAsia="Calibri" w:hAnsi="Calibri" w:cs="Calibri"/>
                <w:b/>
              </w:rPr>
            </w:pPr>
            <w:r>
              <w:rPr>
                <w:rFonts w:ascii="Calibri" w:eastAsia="Calibri" w:hAnsi="Calibri" w:cs="Calibri"/>
                <w:color w:val="000000"/>
              </w:rPr>
              <w:t xml:space="preserve">LENGUA Y LITERATURA  </w:t>
            </w:r>
          </w:p>
        </w:tc>
        <w:tc>
          <w:tcPr>
            <w:tcW w:w="1590" w:type="dxa"/>
            <w:hideMark/>
          </w:tcPr>
          <w:p w14:paraId="1ADD9D2F" w14:textId="77777777" w:rsidR="00561D67" w:rsidRDefault="00561D67" w:rsidP="00C70D6E">
            <w:pPr>
              <w:rPr>
                <w:rFonts w:ascii="Calibri" w:eastAsia="Calibri" w:hAnsi="Calibri" w:cs="Calibri"/>
                <w:b/>
              </w:rPr>
            </w:pPr>
            <w:r>
              <w:rPr>
                <w:rFonts w:ascii="Calibri" w:eastAsia="Calibri" w:hAnsi="Calibri" w:cs="Calibri"/>
                <w:b/>
              </w:rPr>
              <w:t>Grado</w:t>
            </w:r>
          </w:p>
        </w:tc>
        <w:tc>
          <w:tcPr>
            <w:tcW w:w="3102" w:type="dxa"/>
            <w:hideMark/>
          </w:tcPr>
          <w:p w14:paraId="42E3D6E9" w14:textId="77777777" w:rsidR="00561D67" w:rsidRDefault="00561D67" w:rsidP="00C70D6E">
            <w:pPr>
              <w:rPr>
                <w:rFonts w:ascii="Calibri" w:eastAsia="Calibri" w:hAnsi="Calibri" w:cs="Calibri"/>
              </w:rPr>
            </w:pPr>
            <w:r>
              <w:rPr>
                <w:rFonts w:ascii="Calibri" w:eastAsia="Calibri" w:hAnsi="Calibri" w:cs="Calibri"/>
              </w:rPr>
              <w:t>SEPTIMO  EGB</w:t>
            </w:r>
          </w:p>
        </w:tc>
        <w:tc>
          <w:tcPr>
            <w:tcW w:w="1418" w:type="dxa"/>
            <w:hideMark/>
          </w:tcPr>
          <w:p w14:paraId="39B88362" w14:textId="77777777" w:rsidR="00561D67" w:rsidRDefault="00561D67" w:rsidP="00C70D6E">
            <w:pPr>
              <w:rPr>
                <w:rFonts w:ascii="Calibri" w:eastAsia="Calibri" w:hAnsi="Calibri" w:cs="Calibri"/>
                <w:b/>
              </w:rPr>
            </w:pPr>
            <w:r>
              <w:rPr>
                <w:rFonts w:ascii="Calibri" w:eastAsia="Calibri" w:hAnsi="Calibri" w:cs="Calibri"/>
                <w:b/>
              </w:rPr>
              <w:t>Año lectivo</w:t>
            </w:r>
          </w:p>
        </w:tc>
        <w:tc>
          <w:tcPr>
            <w:tcW w:w="4940" w:type="dxa"/>
          </w:tcPr>
          <w:p w14:paraId="76951F2A" w14:textId="77777777" w:rsidR="00561D67" w:rsidRDefault="00561D67" w:rsidP="00C70D6E">
            <w:pPr>
              <w:rPr>
                <w:rFonts w:ascii="Calibri" w:eastAsia="Calibri" w:hAnsi="Calibri" w:cs="Calibri"/>
                <w:b/>
              </w:rPr>
            </w:pPr>
          </w:p>
        </w:tc>
      </w:tr>
      <w:tr w:rsidR="00561D67" w14:paraId="1B8DD87D" w14:textId="77777777" w:rsidTr="00C70D6E">
        <w:trPr>
          <w:cnfStyle w:val="000000100000" w:firstRow="0" w:lastRow="0" w:firstColumn="0" w:lastColumn="0" w:oddVBand="0" w:evenVBand="0" w:oddHBand="1" w:evenHBand="0" w:firstRowFirstColumn="0" w:firstRowLastColumn="0" w:lastRowFirstColumn="0" w:lastRowLastColumn="0"/>
          <w:trHeight w:val="281"/>
        </w:trPr>
        <w:tc>
          <w:tcPr>
            <w:tcW w:w="9513" w:type="dxa"/>
            <w:gridSpan w:val="5"/>
            <w:hideMark/>
          </w:tcPr>
          <w:p w14:paraId="20806A88" w14:textId="77777777" w:rsidR="00561D67" w:rsidRDefault="00561D67" w:rsidP="00C70D6E">
            <w:pPr>
              <w:rPr>
                <w:rFonts w:ascii="Calibri" w:eastAsia="Calibri" w:hAnsi="Calibri" w:cs="Calibri"/>
                <w:b/>
                <w:bCs/>
              </w:rPr>
            </w:pPr>
            <w:r>
              <w:rPr>
                <w:rFonts w:ascii="Calibri" w:eastAsia="Calibri" w:hAnsi="Calibri" w:cs="Calibri"/>
                <w:b/>
                <w:bCs/>
              </w:rPr>
              <w:t xml:space="preserve">Asignatura: </w:t>
            </w:r>
            <w:r>
              <w:rPr>
                <w:rFonts w:ascii="Calibri" w:eastAsia="Calibri" w:hAnsi="Calibri" w:cs="Calibri"/>
                <w:color w:val="000000"/>
              </w:rPr>
              <w:t xml:space="preserve"> LENGUA Y LITERATURA  </w:t>
            </w:r>
          </w:p>
        </w:tc>
        <w:tc>
          <w:tcPr>
            <w:tcW w:w="1418" w:type="dxa"/>
            <w:hideMark/>
          </w:tcPr>
          <w:p w14:paraId="7983B23A" w14:textId="77777777" w:rsidR="00561D67" w:rsidRDefault="00561D67" w:rsidP="00C70D6E">
            <w:pPr>
              <w:rPr>
                <w:rFonts w:ascii="Calibri" w:eastAsia="Calibri" w:hAnsi="Calibri" w:cs="Calibri"/>
                <w:b/>
                <w:bCs/>
              </w:rPr>
            </w:pPr>
            <w:r>
              <w:rPr>
                <w:rFonts w:ascii="Calibri" w:eastAsia="Calibri" w:hAnsi="Calibri" w:cs="Calibri"/>
                <w:b/>
                <w:bCs/>
              </w:rPr>
              <w:t>Tiempo</w:t>
            </w:r>
          </w:p>
        </w:tc>
        <w:tc>
          <w:tcPr>
            <w:tcW w:w="4940" w:type="dxa"/>
          </w:tcPr>
          <w:p w14:paraId="4C595E92" w14:textId="77777777" w:rsidR="00561D67" w:rsidRDefault="00561D67" w:rsidP="00C70D6E">
            <w:pPr>
              <w:rPr>
                <w:rFonts w:ascii="Calibri" w:eastAsia="Calibri" w:hAnsi="Calibri" w:cs="Calibri"/>
              </w:rPr>
            </w:pPr>
          </w:p>
        </w:tc>
      </w:tr>
      <w:tr w:rsidR="00561D67" w14:paraId="2BB25149" w14:textId="77777777" w:rsidTr="00C70D6E">
        <w:trPr>
          <w:trHeight w:val="623"/>
        </w:trPr>
        <w:tc>
          <w:tcPr>
            <w:tcW w:w="3561" w:type="dxa"/>
            <w:gridSpan w:val="2"/>
            <w:hideMark/>
          </w:tcPr>
          <w:p w14:paraId="2BB6F7E5" w14:textId="77777777" w:rsidR="00561D67" w:rsidRDefault="00561D67" w:rsidP="00C70D6E">
            <w:pPr>
              <w:rPr>
                <w:rFonts w:ascii="Calibri" w:eastAsia="Calibri" w:hAnsi="Calibri" w:cs="Calibri"/>
                <w:b/>
              </w:rPr>
            </w:pPr>
            <w:r>
              <w:rPr>
                <w:rFonts w:ascii="Calibri" w:eastAsia="Calibri" w:hAnsi="Calibri" w:cs="Calibri"/>
                <w:b/>
              </w:rPr>
              <w:t xml:space="preserve">unidad didáctica: </w:t>
            </w:r>
          </w:p>
        </w:tc>
        <w:tc>
          <w:tcPr>
            <w:tcW w:w="12310" w:type="dxa"/>
            <w:gridSpan w:val="5"/>
            <w:hideMark/>
          </w:tcPr>
          <w:p w14:paraId="2550E6C8" w14:textId="77777777" w:rsidR="00561D67" w:rsidRDefault="00561D67" w:rsidP="00C70D6E">
            <w:pPr>
              <w:rPr>
                <w:rFonts w:ascii="Calibri" w:eastAsia="Calibri" w:hAnsi="Calibri" w:cs="Calibri"/>
              </w:rPr>
            </w:pPr>
            <w:r>
              <w:rPr>
                <w:rFonts w:ascii="Calibri" w:eastAsia="Calibri" w:hAnsi="Calibri" w:cs="Calibri"/>
              </w:rPr>
              <w:t>#3</w:t>
            </w:r>
          </w:p>
        </w:tc>
      </w:tr>
      <w:tr w:rsidR="00561D67" w:rsidRPr="009760C7" w14:paraId="5E0B1BC8" w14:textId="77777777" w:rsidTr="00C70D6E">
        <w:trPr>
          <w:cnfStyle w:val="000000100000" w:firstRow="0" w:lastRow="0" w:firstColumn="0" w:lastColumn="0" w:oddVBand="0" w:evenVBand="0" w:oddHBand="1" w:evenHBand="0" w:firstRowFirstColumn="0" w:firstRowLastColumn="0" w:lastRowFirstColumn="0" w:lastRowLastColumn="0"/>
          <w:trHeight w:val="106"/>
        </w:trPr>
        <w:tc>
          <w:tcPr>
            <w:tcW w:w="15871" w:type="dxa"/>
            <w:gridSpan w:val="7"/>
          </w:tcPr>
          <w:p w14:paraId="72E5340F" w14:textId="77777777" w:rsidR="00561D67" w:rsidRPr="009760C7" w:rsidRDefault="00561D67" w:rsidP="00C70D6E">
            <w:pPr>
              <w:tabs>
                <w:tab w:val="left" w:pos="924"/>
              </w:tabs>
              <w:jc w:val="both"/>
              <w:rPr>
                <w:rFonts w:ascii="Calibri" w:eastAsia="Calibri" w:hAnsi="Calibri" w:cs="Calibri"/>
                <w:b/>
                <w:i/>
              </w:rPr>
            </w:pPr>
            <w:r>
              <w:rPr>
                <w:rFonts w:ascii="Calibri" w:eastAsia="Calibri" w:hAnsi="Calibri" w:cs="Calibri"/>
                <w:b/>
                <w:i/>
              </w:rPr>
              <w:t>Objetivo de la unidad didáctica</w:t>
            </w:r>
          </w:p>
        </w:tc>
      </w:tr>
      <w:tr w:rsidR="00561D67" w:rsidRPr="00C30376" w14:paraId="21CAA571" w14:textId="77777777" w:rsidTr="00C70D6E">
        <w:trPr>
          <w:trHeight w:val="106"/>
        </w:trPr>
        <w:tc>
          <w:tcPr>
            <w:tcW w:w="15871" w:type="dxa"/>
            <w:gridSpan w:val="7"/>
          </w:tcPr>
          <w:p w14:paraId="6B35BD11" w14:textId="77777777" w:rsidR="00561D67" w:rsidRPr="002C03DD" w:rsidRDefault="00561D67" w:rsidP="00C70D6E">
            <w:pPr>
              <w:rPr>
                <w:b/>
              </w:rPr>
            </w:pPr>
            <w:r w:rsidRPr="002C03DD">
              <w:rPr>
                <w:b/>
              </w:rPr>
              <w:t>Objetivo de la unidad didáctica:</w:t>
            </w:r>
          </w:p>
          <w:p w14:paraId="07A32738" w14:textId="77777777" w:rsidR="00561D67" w:rsidRDefault="00561D67" w:rsidP="00561D67">
            <w:pPr>
              <w:rPr>
                <w:color w:val="000000"/>
                <w:sz w:val="20"/>
                <w:szCs w:val="20"/>
              </w:rPr>
            </w:pPr>
            <w:r>
              <w:rPr>
                <w:color w:val="000000"/>
                <w:sz w:val="20"/>
                <w:szCs w:val="20"/>
              </w:rPr>
              <w:t>O.LL.3.5. Participar en diversos contextos sociales y culturales y utilizar de manera adecuada las convenciones de la lengua oral para satisfacer necesidades de comunicación.</w:t>
            </w:r>
          </w:p>
          <w:p w14:paraId="19245481" w14:textId="77777777" w:rsidR="00561D67" w:rsidRPr="00C30376" w:rsidRDefault="00561D67" w:rsidP="00561D67">
            <w:pPr>
              <w:widowControl w:val="0"/>
              <w:rPr>
                <w:color w:val="000000"/>
                <w:sz w:val="20"/>
                <w:szCs w:val="20"/>
              </w:rPr>
            </w:pPr>
            <w:r>
              <w:rPr>
                <w:color w:val="000000"/>
                <w:sz w:val="20"/>
                <w:szCs w:val="20"/>
              </w:rPr>
              <w:t>O.LL.3.6. Leer de manera autónoma textos no literarios, con fines de recreación, información y aprendizaje, y utilizar estrategias cognitivas de comprensión de acuerdo al tipo de texto</w:t>
            </w:r>
          </w:p>
        </w:tc>
      </w:tr>
      <w:tr w:rsidR="00561D67" w14:paraId="1D86898F" w14:textId="77777777" w:rsidTr="00C70D6E">
        <w:trPr>
          <w:cnfStyle w:val="000000100000" w:firstRow="0" w:lastRow="0" w:firstColumn="0" w:lastColumn="0" w:oddVBand="0" w:evenVBand="0" w:oddHBand="1" w:evenHBand="0" w:firstRowFirstColumn="0" w:firstRowLastColumn="0" w:lastRowFirstColumn="0" w:lastRowLastColumn="0"/>
          <w:trHeight w:val="106"/>
        </w:trPr>
        <w:tc>
          <w:tcPr>
            <w:tcW w:w="15871" w:type="dxa"/>
            <w:gridSpan w:val="7"/>
          </w:tcPr>
          <w:p w14:paraId="7639ABF3" w14:textId="77777777" w:rsidR="00561D67" w:rsidRDefault="00561D67" w:rsidP="00C70D6E">
            <w:pPr>
              <w:rPr>
                <w:rFonts w:ascii="Calibri" w:eastAsia="Calibri" w:hAnsi="Calibri" w:cs="Calibri"/>
                <w:i/>
              </w:rPr>
            </w:pPr>
            <w:r>
              <w:rPr>
                <w:rFonts w:ascii="Calibri" w:eastAsia="Calibri" w:hAnsi="Calibri" w:cs="Calibri"/>
                <w:i/>
              </w:rPr>
              <w:t xml:space="preserve">Criterios de evaluación </w:t>
            </w:r>
          </w:p>
        </w:tc>
      </w:tr>
      <w:tr w:rsidR="00561D67" w14:paraId="5B2E632F" w14:textId="77777777" w:rsidTr="00C70D6E">
        <w:trPr>
          <w:trHeight w:val="106"/>
        </w:trPr>
        <w:tc>
          <w:tcPr>
            <w:tcW w:w="15871" w:type="dxa"/>
            <w:gridSpan w:val="7"/>
          </w:tcPr>
          <w:p w14:paraId="4D57E53A" w14:textId="77777777" w:rsidR="00561D67" w:rsidRDefault="00561D67" w:rsidP="00561D67">
            <w:pPr>
              <w:jc w:val="both"/>
              <w:rPr>
                <w:i/>
              </w:rPr>
            </w:pPr>
            <w:r>
              <w:rPr>
                <w:b/>
                <w:i/>
              </w:rPr>
              <w:t xml:space="preserve">CE.LL.2.1. </w:t>
            </w:r>
            <w:r>
              <w:rPr>
                <w:i/>
              </w:rPr>
              <w:t xml:space="preserve">Diferencia la intención comunicativa de diversos textos de uso cotidiano (periódicos, revistas, correspondencia, publicidad, campañas sociales, etc.) y expresa con honestidad, opiniones valorativas sobre la utilidad de su información. </w:t>
            </w:r>
          </w:p>
          <w:p w14:paraId="4001B757" w14:textId="77777777" w:rsidR="00561D67" w:rsidRDefault="00561D67" w:rsidP="00561D67">
            <w:pPr>
              <w:jc w:val="both"/>
              <w:rPr>
                <w:b/>
                <w:i/>
              </w:rPr>
            </w:pPr>
          </w:p>
          <w:p w14:paraId="1CE35335" w14:textId="77777777" w:rsidR="00561D67" w:rsidRDefault="00561D67" w:rsidP="00561D67">
            <w:pPr>
              <w:jc w:val="both"/>
              <w:rPr>
                <w:i/>
              </w:rPr>
            </w:pPr>
            <w:r>
              <w:rPr>
                <w:b/>
                <w:i/>
              </w:rPr>
              <w:t xml:space="preserve">Indicadores para la evaluación del criterio: </w:t>
            </w:r>
          </w:p>
          <w:p w14:paraId="57FBE07C" w14:textId="77777777" w:rsidR="00561D67" w:rsidRDefault="00561D67" w:rsidP="00561D67">
            <w:pPr>
              <w:jc w:val="both"/>
              <w:rPr>
                <w:i/>
              </w:rPr>
            </w:pPr>
            <w:r>
              <w:rPr>
                <w:i/>
              </w:rPr>
              <w:t>I.LL.2.1.1. Reconoce el uso de textos escritos (periódicos, revistas, correspondencia, publicidad, campañas sociales, etc.) en la vida cotidiana, identifica su intención comunicativa y emite opiniones valorativas sobre la utilidad de su información. (J.2., I.3.)</w:t>
            </w:r>
          </w:p>
          <w:p w14:paraId="74DFD2C7" w14:textId="77777777" w:rsidR="00561D67" w:rsidRDefault="00561D67" w:rsidP="00C70D6E">
            <w:pPr>
              <w:widowControl w:val="0"/>
              <w:rPr>
                <w:color w:val="000000"/>
                <w:sz w:val="20"/>
                <w:szCs w:val="20"/>
              </w:rPr>
            </w:pPr>
            <w:r>
              <w:rPr>
                <w:color w:val="000000"/>
                <w:sz w:val="20"/>
                <w:szCs w:val="20"/>
              </w:rPr>
              <w:t>CE.LL.3.1. Distingue la función de transmisión cultural de la lengua, reconoce las influencias lingüísticas y culturales que explican los dialectos del castellano en el Ecuador e indaga sobre las características de los pueblos y nacionalidades del país que tienen otras lenguas.</w:t>
            </w:r>
          </w:p>
          <w:p w14:paraId="49A62569" w14:textId="77777777" w:rsidR="00561D67" w:rsidRDefault="00561D67" w:rsidP="00C70D6E">
            <w:pPr>
              <w:widowControl w:val="0"/>
              <w:rPr>
                <w:color w:val="000000"/>
                <w:sz w:val="20"/>
                <w:szCs w:val="20"/>
              </w:rPr>
            </w:pPr>
            <w:r>
              <w:rPr>
                <w:color w:val="000000"/>
                <w:sz w:val="20"/>
                <w:szCs w:val="20"/>
              </w:rPr>
              <w:t>CE.LL.3.2. Participa en situaciones comunicativas orales, escuchando de manera activa y mostrando respeto frente a las intervenciones de los demás en la búsqueda de acuerdos, organiza su discurso de acuerdo con las estructuras básicas de la lengua oral, reflexiona sobre los efectos del uso de estereotipos y prejuicios, adapta el vocabulario y se apoya en recursos y producciones audiovisuales, según las diversas situaciones comunicativas a las que se enfrente.</w:t>
            </w:r>
          </w:p>
          <w:p w14:paraId="05F61693" w14:textId="77777777" w:rsidR="00561D67" w:rsidRDefault="00561D67" w:rsidP="00C70D6E">
            <w:pPr>
              <w:widowControl w:val="0"/>
              <w:rPr>
                <w:color w:val="000000"/>
                <w:sz w:val="20"/>
                <w:szCs w:val="20"/>
              </w:rPr>
            </w:pPr>
            <w:r>
              <w:rPr>
                <w:color w:val="000000"/>
                <w:sz w:val="20"/>
                <w:szCs w:val="20"/>
              </w:rPr>
              <w:t>CE.LL.3.3. Establece relaciones explícitas entre los contenidos de dos o más textos, los compara, contrasta sus fuentes, realiza inferencias fundamentales y proyectivo-valorativas, valora sus contenidos y aspectos de forma a partir de criterios establecidos, reconoce el punto de vista, las motivaciones y los argumentos del autor al monitorear y autorregular su comprensión mediante el uso de estrategias cognitivas de comprensión.</w:t>
            </w:r>
          </w:p>
          <w:p w14:paraId="4CCCA852" w14:textId="77777777" w:rsidR="00561D67" w:rsidRDefault="00561D67" w:rsidP="00C70D6E">
            <w:pPr>
              <w:widowControl w:val="0"/>
              <w:rPr>
                <w:color w:val="000000"/>
                <w:sz w:val="20"/>
                <w:szCs w:val="20"/>
              </w:rPr>
            </w:pPr>
            <w:r>
              <w:rPr>
                <w:color w:val="000000"/>
                <w:sz w:val="20"/>
                <w:szCs w:val="20"/>
              </w:rPr>
              <w:t>CE.LL.3.6. Produce textos con tramas narrativas, descriptivas, expositivas e instructivas, y las integra cuando es pertinente; utiliza los elementos de la lengua más apropiados para cada uno, logrando coherencia y cohesión; autorregula la escritura mediante la aplicación del proceso de producción, estrategias de pensamiento, y se apoya en diferentes formatos, recursos y materiales, incluidas las TIC, en las situaciones comunicativas que lo requieran.</w:t>
            </w:r>
          </w:p>
          <w:p w14:paraId="62621DFD" w14:textId="77777777" w:rsidR="00561D67" w:rsidRDefault="00561D67" w:rsidP="00C70D6E">
            <w:pPr>
              <w:widowControl w:val="0"/>
              <w:rPr>
                <w:b/>
                <w:i/>
              </w:rPr>
            </w:pPr>
            <w:r>
              <w:rPr>
                <w:color w:val="000000"/>
                <w:sz w:val="20"/>
                <w:szCs w:val="20"/>
              </w:rPr>
              <w:t>CE.LL.3.7. Elige lecturas basándose en preferencias personales, reconoce los elementos característicos que le dan sentido y participa en discusiones literarias, desarrollando la lectura crítica.</w:t>
            </w:r>
          </w:p>
          <w:p w14:paraId="692568B2" w14:textId="77777777" w:rsidR="00561D67" w:rsidRDefault="00561D67" w:rsidP="00561D67">
            <w:pPr>
              <w:jc w:val="both"/>
              <w:rPr>
                <w:rFonts w:ascii="Calibri" w:eastAsia="Calibri" w:hAnsi="Calibri" w:cs="Calibri"/>
                <w:i/>
              </w:rPr>
            </w:pPr>
          </w:p>
        </w:tc>
      </w:tr>
    </w:tbl>
    <w:tbl>
      <w:tblPr>
        <w:tblStyle w:val="GridTable3-Accent1"/>
        <w:tblW w:w="15168" w:type="dxa"/>
        <w:tblInd w:w="-431" w:type="dxa"/>
        <w:tblLayout w:type="fixed"/>
        <w:tblLook w:val="0400" w:firstRow="0" w:lastRow="0" w:firstColumn="0" w:lastColumn="0" w:noHBand="0" w:noVBand="1"/>
      </w:tblPr>
      <w:tblGrid>
        <w:gridCol w:w="3678"/>
        <w:gridCol w:w="320"/>
        <w:gridCol w:w="2731"/>
        <w:gridCol w:w="1701"/>
        <w:gridCol w:w="41"/>
        <w:gridCol w:w="2085"/>
        <w:gridCol w:w="33"/>
        <w:gridCol w:w="1668"/>
        <w:gridCol w:w="2911"/>
      </w:tblGrid>
      <w:tr w:rsidR="00561D67" w14:paraId="184E96FC" w14:textId="77777777" w:rsidTr="00561D67">
        <w:trPr>
          <w:cnfStyle w:val="000000100000" w:firstRow="0" w:lastRow="0" w:firstColumn="0" w:lastColumn="0" w:oddVBand="0" w:evenVBand="0" w:oddHBand="1" w:evenHBand="0" w:firstRowFirstColumn="0" w:firstRowLastColumn="0" w:lastRowFirstColumn="0" w:lastRowLastColumn="0"/>
          <w:trHeight w:val="280"/>
        </w:trPr>
        <w:tc>
          <w:tcPr>
            <w:tcW w:w="15168" w:type="dxa"/>
            <w:gridSpan w:val="9"/>
            <w:hideMark/>
          </w:tcPr>
          <w:p w14:paraId="1D9FD8D8" w14:textId="77777777" w:rsidR="00561D67" w:rsidRDefault="00561D67" w:rsidP="00C70D6E">
            <w:pPr>
              <w:rPr>
                <w:rFonts w:ascii="Calibri" w:eastAsia="Calibri" w:hAnsi="Calibri" w:cs="Calibri"/>
                <w:b/>
                <w:color w:val="000000"/>
              </w:rPr>
            </w:pPr>
            <w:r>
              <w:rPr>
                <w:rFonts w:ascii="Calibri" w:eastAsia="Calibri" w:hAnsi="Calibri" w:cs="Calibri"/>
                <w:b/>
                <w:color w:val="000000"/>
              </w:rPr>
              <w:t>2. PLANIFICACIÓN</w:t>
            </w:r>
          </w:p>
        </w:tc>
      </w:tr>
      <w:tr w:rsidR="00561D67" w14:paraId="755CE760" w14:textId="77777777" w:rsidTr="00561D67">
        <w:trPr>
          <w:trHeight w:val="420"/>
        </w:trPr>
        <w:tc>
          <w:tcPr>
            <w:tcW w:w="3678" w:type="dxa"/>
            <w:vMerge w:val="restart"/>
            <w:hideMark/>
          </w:tcPr>
          <w:p w14:paraId="1A030416" w14:textId="77777777" w:rsidR="00561D67" w:rsidRDefault="00561D67" w:rsidP="00C70D6E">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793" w:type="dxa"/>
            <w:gridSpan w:val="4"/>
            <w:vMerge w:val="restart"/>
            <w:hideMark/>
          </w:tcPr>
          <w:p w14:paraId="00C07EDC" w14:textId="77777777" w:rsidR="00561D67" w:rsidRDefault="00561D67" w:rsidP="00C70D6E">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18" w:type="dxa"/>
            <w:gridSpan w:val="2"/>
            <w:vMerge w:val="restart"/>
            <w:hideMark/>
          </w:tcPr>
          <w:p w14:paraId="73CF809B" w14:textId="77777777" w:rsidR="00561D67" w:rsidRDefault="00561D67" w:rsidP="00C70D6E">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4579" w:type="dxa"/>
            <w:gridSpan w:val="2"/>
            <w:hideMark/>
          </w:tcPr>
          <w:p w14:paraId="7A85AD79" w14:textId="77777777" w:rsidR="00561D67" w:rsidRDefault="00561D67" w:rsidP="00C70D6E">
            <w:pPr>
              <w:ind w:left="-921"/>
              <w:jc w:val="center"/>
              <w:rPr>
                <w:rFonts w:ascii="Calibri" w:eastAsia="Calibri" w:hAnsi="Calibri" w:cs="Calibri"/>
                <w:b/>
                <w:color w:val="000000"/>
              </w:rPr>
            </w:pPr>
            <w:r>
              <w:rPr>
                <w:rFonts w:ascii="Calibri" w:eastAsia="Calibri" w:hAnsi="Calibri" w:cs="Calibri"/>
                <w:b/>
                <w:color w:val="000000"/>
              </w:rPr>
              <w:t>EVALUACIÓN</w:t>
            </w:r>
          </w:p>
        </w:tc>
      </w:tr>
      <w:tr w:rsidR="00561D67" w14:paraId="2CE31E22" w14:textId="77777777" w:rsidTr="00561D67">
        <w:trPr>
          <w:cnfStyle w:val="000000100000" w:firstRow="0" w:lastRow="0" w:firstColumn="0" w:lastColumn="0" w:oddVBand="0" w:evenVBand="0" w:oddHBand="1" w:evenHBand="0" w:firstRowFirstColumn="0" w:firstRowLastColumn="0" w:lastRowFirstColumn="0" w:lastRowLastColumn="0"/>
          <w:trHeight w:val="340"/>
        </w:trPr>
        <w:tc>
          <w:tcPr>
            <w:tcW w:w="3678" w:type="dxa"/>
            <w:vMerge/>
            <w:hideMark/>
          </w:tcPr>
          <w:p w14:paraId="082547C9" w14:textId="77777777" w:rsidR="00561D67" w:rsidRDefault="00561D67" w:rsidP="00C70D6E">
            <w:pPr>
              <w:rPr>
                <w:rFonts w:ascii="Calibri" w:eastAsia="Calibri" w:hAnsi="Calibri" w:cs="Calibri"/>
                <w:b/>
                <w:color w:val="000000"/>
                <w:sz w:val="20"/>
                <w:szCs w:val="20"/>
                <w:lang w:val="es-ES"/>
              </w:rPr>
            </w:pPr>
          </w:p>
        </w:tc>
        <w:tc>
          <w:tcPr>
            <w:tcW w:w="4793" w:type="dxa"/>
            <w:gridSpan w:val="4"/>
            <w:vMerge/>
            <w:hideMark/>
          </w:tcPr>
          <w:p w14:paraId="193FB1E1" w14:textId="77777777" w:rsidR="00561D67" w:rsidRDefault="00561D67" w:rsidP="00C70D6E">
            <w:pPr>
              <w:rPr>
                <w:rFonts w:ascii="Calibri" w:eastAsia="Calibri" w:hAnsi="Calibri" w:cs="Calibri"/>
                <w:b/>
                <w:color w:val="000000"/>
                <w:sz w:val="20"/>
                <w:szCs w:val="20"/>
                <w:lang w:val="es-ES"/>
              </w:rPr>
            </w:pPr>
          </w:p>
        </w:tc>
        <w:tc>
          <w:tcPr>
            <w:tcW w:w="2118" w:type="dxa"/>
            <w:gridSpan w:val="2"/>
            <w:vMerge/>
            <w:hideMark/>
          </w:tcPr>
          <w:p w14:paraId="3B97BFA2" w14:textId="77777777" w:rsidR="00561D67" w:rsidRDefault="00561D67" w:rsidP="00C70D6E">
            <w:pPr>
              <w:rPr>
                <w:rFonts w:ascii="Calibri" w:eastAsia="Calibri" w:hAnsi="Calibri" w:cs="Calibri"/>
                <w:b/>
                <w:color w:val="000000"/>
                <w:sz w:val="20"/>
                <w:szCs w:val="20"/>
                <w:lang w:val="es-ES"/>
              </w:rPr>
            </w:pPr>
          </w:p>
        </w:tc>
        <w:tc>
          <w:tcPr>
            <w:tcW w:w="1668" w:type="dxa"/>
            <w:hideMark/>
          </w:tcPr>
          <w:p w14:paraId="479F7AD9" w14:textId="77777777" w:rsidR="00561D67" w:rsidRDefault="00561D67" w:rsidP="00C70D6E">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4C38BE3C" w14:textId="77777777" w:rsidR="00561D67" w:rsidRDefault="00561D67" w:rsidP="00C70D6E">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2911" w:type="dxa"/>
            <w:hideMark/>
          </w:tcPr>
          <w:p w14:paraId="37E6D0C0" w14:textId="77777777" w:rsidR="00561D67" w:rsidRDefault="00561D67" w:rsidP="00C70D6E">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561D67" w14:paraId="42BD73E4" w14:textId="77777777" w:rsidTr="00561D67">
        <w:trPr>
          <w:trHeight w:val="60"/>
        </w:trPr>
        <w:tc>
          <w:tcPr>
            <w:tcW w:w="3678" w:type="dxa"/>
          </w:tcPr>
          <w:p w14:paraId="2007C3AA" w14:textId="77777777" w:rsidR="00561D67" w:rsidRDefault="00561D67" w:rsidP="00C70D6E">
            <w:pPr>
              <w:widowControl w:val="0"/>
              <w:jc w:val="both"/>
              <w:rPr>
                <w:rFonts w:ascii="Calibri" w:eastAsia="Calibri" w:hAnsi="Calibri" w:cs="Calibri"/>
                <w:color w:val="000000"/>
                <w:sz w:val="20"/>
                <w:szCs w:val="20"/>
              </w:rPr>
            </w:pPr>
            <w:r>
              <w:rPr>
                <w:rFonts w:ascii="Calibri" w:eastAsia="Calibri" w:hAnsi="Calibri" w:cs="Calibri"/>
                <w:color w:val="000000"/>
                <w:sz w:val="20"/>
                <w:szCs w:val="20"/>
              </w:rPr>
              <w:t xml:space="preserve">Indagar y explicar los aportes de la cultura escrita al desarrollo histórico, social y cultural de la humanidad. </w:t>
            </w:r>
          </w:p>
          <w:p w14:paraId="64EA04E8" w14:textId="77777777" w:rsidR="00561D67" w:rsidRDefault="00561D67" w:rsidP="00C70D6E">
            <w:pPr>
              <w:widowControl w:val="0"/>
              <w:jc w:val="both"/>
              <w:rPr>
                <w:rFonts w:ascii="Calibri" w:eastAsia="Calibri" w:hAnsi="Calibri" w:cs="Calibri"/>
                <w:color w:val="000000"/>
                <w:sz w:val="20"/>
                <w:szCs w:val="20"/>
              </w:rPr>
            </w:pPr>
          </w:p>
          <w:p w14:paraId="00CB224F" w14:textId="77777777" w:rsidR="00561D67" w:rsidRDefault="00561D67" w:rsidP="00C70D6E">
            <w:pPr>
              <w:widowControl w:val="0"/>
              <w:jc w:val="both"/>
              <w:rPr>
                <w:rFonts w:ascii="Calibri" w:eastAsia="Calibri" w:hAnsi="Calibri" w:cs="Calibri"/>
                <w:color w:val="000000"/>
                <w:sz w:val="20"/>
                <w:szCs w:val="20"/>
              </w:rPr>
            </w:pPr>
          </w:p>
          <w:p w14:paraId="0BEFE501" w14:textId="77777777" w:rsidR="00561D67" w:rsidRDefault="00561D67" w:rsidP="00C70D6E">
            <w:pPr>
              <w:widowControl w:val="0"/>
              <w:jc w:val="both"/>
              <w:rPr>
                <w:rFonts w:ascii="Calibri" w:eastAsia="Calibri" w:hAnsi="Calibri" w:cs="Calibri"/>
                <w:color w:val="000000"/>
                <w:sz w:val="20"/>
                <w:szCs w:val="20"/>
              </w:rPr>
            </w:pPr>
          </w:p>
          <w:p w14:paraId="0D31029A" w14:textId="77777777" w:rsidR="00561D67" w:rsidRDefault="00561D67" w:rsidP="00C70D6E">
            <w:pPr>
              <w:widowControl w:val="0"/>
              <w:jc w:val="both"/>
              <w:rPr>
                <w:rFonts w:ascii="Calibri" w:eastAsia="Calibri" w:hAnsi="Calibri" w:cs="Calibri"/>
                <w:color w:val="000000"/>
                <w:sz w:val="20"/>
                <w:szCs w:val="20"/>
              </w:rPr>
            </w:pPr>
          </w:p>
          <w:p w14:paraId="2C3D8582" w14:textId="77777777" w:rsidR="00561D67" w:rsidRDefault="00561D67" w:rsidP="00C70D6E">
            <w:pPr>
              <w:widowControl w:val="0"/>
              <w:jc w:val="both"/>
              <w:rPr>
                <w:rFonts w:ascii="Calibri" w:eastAsia="Calibri" w:hAnsi="Calibri" w:cs="Calibri"/>
                <w:color w:val="000000"/>
                <w:sz w:val="20"/>
                <w:szCs w:val="20"/>
              </w:rPr>
            </w:pPr>
          </w:p>
          <w:p w14:paraId="4F3786DB" w14:textId="77777777" w:rsidR="00561D67" w:rsidRDefault="00561D67" w:rsidP="00C70D6E">
            <w:pPr>
              <w:widowControl w:val="0"/>
              <w:jc w:val="both"/>
              <w:rPr>
                <w:rFonts w:ascii="Calibri" w:eastAsia="Calibri" w:hAnsi="Calibri" w:cs="Calibri"/>
                <w:color w:val="000000"/>
                <w:sz w:val="20"/>
                <w:szCs w:val="20"/>
              </w:rPr>
            </w:pPr>
          </w:p>
          <w:p w14:paraId="203D71B7" w14:textId="77777777" w:rsidR="00561D67" w:rsidRDefault="00561D67" w:rsidP="00C70D6E">
            <w:pPr>
              <w:widowControl w:val="0"/>
              <w:jc w:val="both"/>
              <w:rPr>
                <w:rFonts w:ascii="Calibri" w:eastAsia="Calibri" w:hAnsi="Calibri" w:cs="Calibri"/>
                <w:color w:val="000000"/>
                <w:sz w:val="20"/>
                <w:szCs w:val="20"/>
              </w:rPr>
            </w:pPr>
          </w:p>
          <w:p w14:paraId="704035B8" w14:textId="77777777" w:rsidR="00561D67" w:rsidRDefault="00561D67" w:rsidP="00C70D6E">
            <w:pPr>
              <w:widowControl w:val="0"/>
              <w:jc w:val="both"/>
              <w:rPr>
                <w:rFonts w:ascii="Calibri" w:eastAsia="Calibri" w:hAnsi="Calibri" w:cs="Calibri"/>
                <w:color w:val="000000"/>
                <w:sz w:val="20"/>
                <w:szCs w:val="20"/>
              </w:rPr>
            </w:pPr>
          </w:p>
          <w:p w14:paraId="6A59D58B" w14:textId="77777777" w:rsidR="00561D67" w:rsidRDefault="00561D67" w:rsidP="00C70D6E">
            <w:pPr>
              <w:widowControl w:val="0"/>
              <w:jc w:val="both"/>
              <w:rPr>
                <w:rFonts w:ascii="Calibri" w:eastAsia="Calibri" w:hAnsi="Calibri" w:cs="Calibri"/>
                <w:color w:val="000000"/>
                <w:sz w:val="20"/>
                <w:szCs w:val="20"/>
              </w:rPr>
            </w:pPr>
          </w:p>
          <w:p w14:paraId="13621F86" w14:textId="77777777" w:rsidR="00561D67" w:rsidRDefault="00561D67" w:rsidP="00C70D6E">
            <w:pPr>
              <w:widowControl w:val="0"/>
              <w:jc w:val="both"/>
              <w:rPr>
                <w:rFonts w:ascii="Calibri" w:eastAsia="Calibri" w:hAnsi="Calibri" w:cs="Calibri"/>
                <w:color w:val="000000"/>
                <w:sz w:val="20"/>
                <w:szCs w:val="20"/>
              </w:rPr>
            </w:pPr>
          </w:p>
          <w:p w14:paraId="36600BFB" w14:textId="77777777" w:rsidR="00561D67" w:rsidRDefault="00561D67" w:rsidP="00C70D6E">
            <w:pPr>
              <w:widowControl w:val="0"/>
              <w:jc w:val="both"/>
              <w:rPr>
                <w:rFonts w:ascii="Calibri" w:eastAsia="Calibri" w:hAnsi="Calibri" w:cs="Calibri"/>
                <w:color w:val="000000"/>
                <w:sz w:val="20"/>
                <w:szCs w:val="20"/>
              </w:rPr>
            </w:pPr>
          </w:p>
          <w:p w14:paraId="1DB86DC8" w14:textId="77777777" w:rsidR="00561D67" w:rsidRDefault="00561D67" w:rsidP="00C70D6E">
            <w:pPr>
              <w:widowControl w:val="0"/>
              <w:jc w:val="both"/>
              <w:rPr>
                <w:rFonts w:ascii="Calibri" w:eastAsia="Calibri" w:hAnsi="Calibri" w:cs="Calibri"/>
                <w:color w:val="000000"/>
                <w:sz w:val="20"/>
                <w:szCs w:val="20"/>
              </w:rPr>
            </w:pPr>
          </w:p>
          <w:p w14:paraId="47586414" w14:textId="77777777" w:rsidR="00561D67" w:rsidRDefault="00561D67" w:rsidP="00C70D6E">
            <w:pPr>
              <w:widowControl w:val="0"/>
              <w:jc w:val="both"/>
              <w:rPr>
                <w:rFonts w:ascii="Calibri" w:eastAsia="Calibri" w:hAnsi="Calibri" w:cs="Calibri"/>
                <w:color w:val="000000"/>
                <w:sz w:val="20"/>
                <w:szCs w:val="20"/>
              </w:rPr>
            </w:pPr>
          </w:p>
          <w:p w14:paraId="2504259D" w14:textId="77777777" w:rsidR="00561D67" w:rsidRDefault="00561D67" w:rsidP="00C70D6E">
            <w:pPr>
              <w:widowControl w:val="0"/>
              <w:jc w:val="both"/>
              <w:rPr>
                <w:rFonts w:ascii="Calibri" w:eastAsia="Calibri" w:hAnsi="Calibri" w:cs="Calibri"/>
                <w:color w:val="000000"/>
                <w:sz w:val="20"/>
                <w:szCs w:val="20"/>
              </w:rPr>
            </w:pPr>
          </w:p>
          <w:p w14:paraId="2B23C36A" w14:textId="77777777" w:rsidR="00561D67" w:rsidRDefault="00561D67" w:rsidP="00C70D6E">
            <w:pPr>
              <w:widowControl w:val="0"/>
              <w:jc w:val="both"/>
              <w:rPr>
                <w:rFonts w:ascii="Calibri" w:eastAsia="Calibri" w:hAnsi="Calibri" w:cs="Calibri"/>
                <w:color w:val="000000"/>
                <w:sz w:val="20"/>
                <w:szCs w:val="20"/>
              </w:rPr>
            </w:pPr>
          </w:p>
          <w:p w14:paraId="160C8902" w14:textId="77777777" w:rsidR="00561D67" w:rsidRDefault="00561D67" w:rsidP="00C70D6E">
            <w:pPr>
              <w:widowControl w:val="0"/>
              <w:jc w:val="both"/>
              <w:rPr>
                <w:rFonts w:ascii="Calibri" w:eastAsia="Calibri" w:hAnsi="Calibri" w:cs="Calibri"/>
                <w:color w:val="000000"/>
                <w:sz w:val="20"/>
                <w:szCs w:val="20"/>
              </w:rPr>
            </w:pPr>
          </w:p>
          <w:p w14:paraId="79F0E0D9" w14:textId="77777777" w:rsidR="00561D67" w:rsidRDefault="00561D67" w:rsidP="00C70D6E">
            <w:pPr>
              <w:widowControl w:val="0"/>
              <w:jc w:val="both"/>
              <w:rPr>
                <w:rFonts w:ascii="Calibri" w:eastAsia="Calibri" w:hAnsi="Calibri" w:cs="Calibri"/>
                <w:color w:val="000000"/>
                <w:sz w:val="20"/>
                <w:szCs w:val="20"/>
              </w:rPr>
            </w:pPr>
          </w:p>
          <w:p w14:paraId="28EEDDD8" w14:textId="77777777" w:rsidR="00561D67" w:rsidRDefault="00561D67" w:rsidP="00C70D6E">
            <w:pPr>
              <w:widowControl w:val="0"/>
              <w:jc w:val="both"/>
              <w:rPr>
                <w:rFonts w:ascii="Calibri" w:eastAsia="Calibri" w:hAnsi="Calibri" w:cs="Calibri"/>
                <w:color w:val="000000"/>
                <w:sz w:val="20"/>
                <w:szCs w:val="20"/>
              </w:rPr>
            </w:pPr>
          </w:p>
          <w:p w14:paraId="6EC1686E" w14:textId="77777777" w:rsidR="00561D67" w:rsidRDefault="00561D67" w:rsidP="00C70D6E">
            <w:pPr>
              <w:widowControl w:val="0"/>
              <w:jc w:val="both"/>
              <w:rPr>
                <w:rFonts w:ascii="Calibri" w:eastAsia="Calibri" w:hAnsi="Calibri" w:cs="Calibri"/>
                <w:color w:val="000000"/>
                <w:sz w:val="20"/>
                <w:szCs w:val="20"/>
              </w:rPr>
            </w:pPr>
          </w:p>
          <w:p w14:paraId="0CD03050" w14:textId="77777777" w:rsidR="00561D67" w:rsidRDefault="00561D67" w:rsidP="00C70D6E">
            <w:pPr>
              <w:widowControl w:val="0"/>
              <w:jc w:val="both"/>
              <w:rPr>
                <w:rFonts w:ascii="Calibri" w:eastAsia="Calibri" w:hAnsi="Calibri" w:cs="Calibri"/>
                <w:color w:val="000000"/>
                <w:sz w:val="20"/>
                <w:szCs w:val="20"/>
              </w:rPr>
            </w:pPr>
          </w:p>
          <w:p w14:paraId="29DA135A" w14:textId="77777777" w:rsidR="00561D67" w:rsidRDefault="00561D67" w:rsidP="00C70D6E">
            <w:pPr>
              <w:widowControl w:val="0"/>
              <w:jc w:val="both"/>
              <w:rPr>
                <w:rFonts w:ascii="Calibri" w:eastAsia="Calibri" w:hAnsi="Calibri" w:cs="Calibri"/>
                <w:color w:val="000000"/>
                <w:sz w:val="20"/>
                <w:szCs w:val="20"/>
              </w:rPr>
            </w:pPr>
          </w:p>
          <w:p w14:paraId="2E253691" w14:textId="77777777" w:rsidR="00561D67" w:rsidRDefault="00561D67" w:rsidP="00C70D6E">
            <w:pPr>
              <w:widowControl w:val="0"/>
              <w:jc w:val="both"/>
              <w:rPr>
                <w:rFonts w:ascii="Calibri" w:eastAsia="Calibri" w:hAnsi="Calibri" w:cs="Calibri"/>
                <w:color w:val="000000"/>
                <w:sz w:val="20"/>
                <w:szCs w:val="20"/>
              </w:rPr>
            </w:pPr>
          </w:p>
          <w:p w14:paraId="64AB2E77" w14:textId="77777777" w:rsidR="00561D67" w:rsidRDefault="00561D67" w:rsidP="00C70D6E">
            <w:pPr>
              <w:widowControl w:val="0"/>
              <w:jc w:val="both"/>
              <w:rPr>
                <w:rFonts w:ascii="Calibri" w:eastAsia="Calibri" w:hAnsi="Calibri" w:cs="Calibri"/>
                <w:color w:val="000000"/>
                <w:sz w:val="20"/>
                <w:szCs w:val="20"/>
              </w:rPr>
            </w:pPr>
          </w:p>
          <w:p w14:paraId="16228A9D" w14:textId="77777777" w:rsidR="00561D67" w:rsidRDefault="00561D67" w:rsidP="00C70D6E">
            <w:pPr>
              <w:widowControl w:val="0"/>
              <w:jc w:val="both"/>
              <w:rPr>
                <w:rFonts w:ascii="Calibri" w:eastAsia="Calibri" w:hAnsi="Calibri" w:cs="Calibri"/>
                <w:color w:val="000000"/>
                <w:sz w:val="20"/>
                <w:szCs w:val="20"/>
              </w:rPr>
            </w:pPr>
          </w:p>
          <w:p w14:paraId="462C546B" w14:textId="77777777" w:rsidR="00561D67" w:rsidRDefault="00561D67" w:rsidP="00C70D6E">
            <w:pPr>
              <w:widowControl w:val="0"/>
              <w:jc w:val="both"/>
              <w:rPr>
                <w:rFonts w:ascii="Calibri" w:eastAsia="Calibri" w:hAnsi="Calibri" w:cs="Calibri"/>
                <w:color w:val="000000"/>
                <w:sz w:val="20"/>
                <w:szCs w:val="20"/>
              </w:rPr>
            </w:pPr>
          </w:p>
          <w:p w14:paraId="2DAF6D3B" w14:textId="77777777" w:rsidR="00561D67" w:rsidRDefault="00561D67" w:rsidP="00C70D6E">
            <w:pPr>
              <w:widowControl w:val="0"/>
              <w:jc w:val="both"/>
              <w:rPr>
                <w:rFonts w:ascii="Calibri" w:eastAsia="Calibri" w:hAnsi="Calibri" w:cs="Calibri"/>
                <w:color w:val="000000"/>
                <w:sz w:val="20"/>
                <w:szCs w:val="20"/>
              </w:rPr>
            </w:pPr>
          </w:p>
          <w:p w14:paraId="3DFE3A8A" w14:textId="77777777" w:rsidR="00561D67" w:rsidRDefault="00561D67" w:rsidP="00C70D6E">
            <w:pPr>
              <w:widowControl w:val="0"/>
              <w:jc w:val="both"/>
              <w:rPr>
                <w:rFonts w:ascii="Calibri" w:eastAsia="Calibri" w:hAnsi="Calibri" w:cs="Calibri"/>
                <w:color w:val="000000"/>
                <w:sz w:val="20"/>
                <w:szCs w:val="20"/>
              </w:rPr>
            </w:pPr>
          </w:p>
          <w:p w14:paraId="5D188C42" w14:textId="77777777" w:rsidR="00561D67" w:rsidRDefault="00561D67" w:rsidP="00C70D6E">
            <w:pPr>
              <w:widowControl w:val="0"/>
              <w:jc w:val="both"/>
              <w:rPr>
                <w:rFonts w:ascii="Calibri" w:eastAsia="Calibri" w:hAnsi="Calibri" w:cs="Calibri"/>
                <w:color w:val="000000"/>
                <w:sz w:val="20"/>
                <w:szCs w:val="20"/>
              </w:rPr>
            </w:pPr>
          </w:p>
          <w:p w14:paraId="11C9AECC" w14:textId="77777777" w:rsidR="00561D67" w:rsidRDefault="00561D67" w:rsidP="00C70D6E">
            <w:pPr>
              <w:widowControl w:val="0"/>
              <w:jc w:val="both"/>
              <w:rPr>
                <w:rFonts w:ascii="Calibri" w:eastAsia="Calibri" w:hAnsi="Calibri" w:cs="Calibri"/>
                <w:color w:val="000000"/>
                <w:sz w:val="20"/>
                <w:szCs w:val="20"/>
              </w:rPr>
            </w:pPr>
          </w:p>
          <w:p w14:paraId="01439464" w14:textId="77777777" w:rsidR="00561D67" w:rsidRDefault="00561D67" w:rsidP="00C70D6E">
            <w:pPr>
              <w:widowControl w:val="0"/>
              <w:jc w:val="both"/>
              <w:rPr>
                <w:rFonts w:ascii="Calibri" w:eastAsia="Calibri" w:hAnsi="Calibri" w:cs="Calibri"/>
                <w:color w:val="000000"/>
                <w:sz w:val="20"/>
                <w:szCs w:val="20"/>
              </w:rPr>
            </w:pPr>
          </w:p>
          <w:p w14:paraId="18A0705C" w14:textId="77777777" w:rsidR="00561D67" w:rsidRDefault="00561D67" w:rsidP="00C70D6E">
            <w:pPr>
              <w:widowControl w:val="0"/>
              <w:jc w:val="both"/>
              <w:rPr>
                <w:rFonts w:ascii="Calibri" w:eastAsia="Calibri" w:hAnsi="Calibri" w:cs="Calibri"/>
                <w:color w:val="000000"/>
                <w:sz w:val="20"/>
                <w:szCs w:val="20"/>
              </w:rPr>
            </w:pPr>
          </w:p>
          <w:p w14:paraId="5E033D75" w14:textId="77777777" w:rsidR="00561D67" w:rsidRDefault="00561D67" w:rsidP="00C70D6E">
            <w:pPr>
              <w:widowControl w:val="0"/>
              <w:jc w:val="both"/>
              <w:rPr>
                <w:rFonts w:ascii="Calibri" w:eastAsia="Calibri" w:hAnsi="Calibri" w:cs="Calibri"/>
                <w:color w:val="000000"/>
                <w:sz w:val="20"/>
                <w:szCs w:val="20"/>
              </w:rPr>
            </w:pPr>
          </w:p>
          <w:p w14:paraId="3D599426" w14:textId="77777777" w:rsidR="00561D67" w:rsidRDefault="00561D67" w:rsidP="00C70D6E">
            <w:pPr>
              <w:widowControl w:val="0"/>
              <w:jc w:val="both"/>
              <w:rPr>
                <w:rFonts w:ascii="Calibri" w:eastAsia="Calibri" w:hAnsi="Calibri" w:cs="Calibri"/>
                <w:color w:val="000000"/>
                <w:sz w:val="20"/>
                <w:szCs w:val="20"/>
              </w:rPr>
            </w:pPr>
          </w:p>
          <w:p w14:paraId="3095417C" w14:textId="77777777" w:rsidR="00561D67" w:rsidRDefault="00561D67" w:rsidP="00C70D6E">
            <w:pPr>
              <w:widowControl w:val="0"/>
              <w:jc w:val="both"/>
              <w:rPr>
                <w:rFonts w:ascii="Calibri" w:eastAsia="Calibri" w:hAnsi="Calibri" w:cs="Calibri"/>
                <w:color w:val="000000"/>
                <w:sz w:val="20"/>
                <w:szCs w:val="20"/>
              </w:rPr>
            </w:pPr>
            <w:r>
              <w:rPr>
                <w:rFonts w:ascii="Calibri" w:eastAsia="Calibri" w:hAnsi="Calibri" w:cs="Calibri"/>
                <w:color w:val="000000"/>
                <w:sz w:val="20"/>
                <w:szCs w:val="20"/>
              </w:rPr>
              <w:t>Organizar el discurso mediante el uso de las estructuras básicas de la lengua oral, la selección y empleo de vocabulario específico, acorde con la intencionalidad, en diversos contextos comunicativos formales e informales.</w:t>
            </w:r>
          </w:p>
          <w:p w14:paraId="68FDF70E" w14:textId="77777777" w:rsidR="00561D67" w:rsidRDefault="00561D67" w:rsidP="00C70D6E">
            <w:pPr>
              <w:widowControl w:val="0"/>
              <w:rPr>
                <w:rFonts w:ascii="Tame nwe roman" w:eastAsia="Tame nwe roman" w:hAnsi="Tame nwe roman" w:cs="Tame nwe roman"/>
              </w:rPr>
            </w:pPr>
          </w:p>
          <w:p w14:paraId="71FBB916" w14:textId="77777777" w:rsidR="00561D67" w:rsidRDefault="00561D67" w:rsidP="00C70D6E">
            <w:pPr>
              <w:widowControl w:val="0"/>
              <w:rPr>
                <w:rFonts w:ascii="Tame nwe roman" w:eastAsia="Tame nwe roman" w:hAnsi="Tame nwe roman" w:cs="Tame nwe roman"/>
              </w:rPr>
            </w:pPr>
          </w:p>
          <w:p w14:paraId="60F87B80" w14:textId="77777777" w:rsidR="00561D67" w:rsidRDefault="00561D67" w:rsidP="00C70D6E">
            <w:pPr>
              <w:widowControl w:val="0"/>
              <w:rPr>
                <w:rFonts w:ascii="Tame nwe roman" w:eastAsia="Tame nwe roman" w:hAnsi="Tame nwe roman" w:cs="Tame nwe roman"/>
              </w:rPr>
            </w:pPr>
          </w:p>
          <w:p w14:paraId="37A6B6BE" w14:textId="77777777" w:rsidR="00561D67" w:rsidRDefault="00561D67" w:rsidP="00C70D6E">
            <w:pPr>
              <w:widowControl w:val="0"/>
              <w:rPr>
                <w:rFonts w:ascii="Tame nwe roman" w:eastAsia="Tame nwe roman" w:hAnsi="Tame nwe roman" w:cs="Tame nwe roman"/>
              </w:rPr>
            </w:pPr>
          </w:p>
          <w:p w14:paraId="11BD5751" w14:textId="77777777" w:rsidR="00561D67" w:rsidRDefault="00561D67" w:rsidP="00C70D6E">
            <w:pPr>
              <w:widowControl w:val="0"/>
              <w:rPr>
                <w:rFonts w:ascii="Tame nwe roman" w:eastAsia="Tame nwe roman" w:hAnsi="Tame nwe roman" w:cs="Tame nwe roman"/>
              </w:rPr>
            </w:pPr>
          </w:p>
          <w:p w14:paraId="27CB6C0F" w14:textId="77777777" w:rsidR="00561D67" w:rsidRDefault="00561D67" w:rsidP="00C70D6E">
            <w:pPr>
              <w:widowControl w:val="0"/>
              <w:rPr>
                <w:rFonts w:ascii="Tame nwe roman" w:eastAsia="Tame nwe roman" w:hAnsi="Tame nwe roman" w:cs="Tame nwe roman"/>
              </w:rPr>
            </w:pPr>
          </w:p>
          <w:p w14:paraId="41FD46AD" w14:textId="77777777" w:rsidR="00561D67" w:rsidRDefault="00561D67" w:rsidP="00C70D6E">
            <w:pPr>
              <w:widowControl w:val="0"/>
              <w:rPr>
                <w:rFonts w:ascii="Tame nwe roman" w:eastAsia="Tame nwe roman" w:hAnsi="Tame nwe roman" w:cs="Tame nwe roman"/>
              </w:rPr>
            </w:pPr>
          </w:p>
          <w:p w14:paraId="2C8D42C6" w14:textId="77777777" w:rsidR="00561D67" w:rsidRDefault="00561D67" w:rsidP="00C70D6E">
            <w:pPr>
              <w:widowControl w:val="0"/>
              <w:rPr>
                <w:rFonts w:ascii="Tame nwe roman" w:eastAsia="Tame nwe roman" w:hAnsi="Tame nwe roman" w:cs="Tame nwe roman"/>
              </w:rPr>
            </w:pPr>
          </w:p>
          <w:p w14:paraId="42477D4C" w14:textId="77777777" w:rsidR="00561D67" w:rsidRDefault="00561D67" w:rsidP="00C70D6E">
            <w:pPr>
              <w:widowControl w:val="0"/>
              <w:rPr>
                <w:rFonts w:ascii="Tame nwe roman" w:eastAsia="Tame nwe roman" w:hAnsi="Tame nwe roman" w:cs="Tame nwe roman"/>
              </w:rPr>
            </w:pPr>
          </w:p>
          <w:p w14:paraId="4B9E9E81" w14:textId="77777777" w:rsidR="00561D67" w:rsidRDefault="00561D67" w:rsidP="00C70D6E">
            <w:pPr>
              <w:widowControl w:val="0"/>
              <w:rPr>
                <w:rFonts w:ascii="Tame nwe roman" w:eastAsia="Tame nwe roman" w:hAnsi="Tame nwe roman" w:cs="Tame nwe roman"/>
              </w:rPr>
            </w:pPr>
          </w:p>
          <w:p w14:paraId="1F33A929" w14:textId="77777777" w:rsidR="00561D67" w:rsidRDefault="00561D67" w:rsidP="00C70D6E">
            <w:pPr>
              <w:widowControl w:val="0"/>
              <w:rPr>
                <w:rFonts w:ascii="Tame nwe roman" w:eastAsia="Tame nwe roman" w:hAnsi="Tame nwe roman" w:cs="Tame nwe roman"/>
              </w:rPr>
            </w:pPr>
          </w:p>
          <w:p w14:paraId="1BED4BC2" w14:textId="77777777" w:rsidR="00561D67" w:rsidRDefault="00561D67" w:rsidP="00C70D6E">
            <w:pPr>
              <w:widowControl w:val="0"/>
              <w:rPr>
                <w:rFonts w:ascii="Tame nwe roman" w:eastAsia="Tame nwe roman" w:hAnsi="Tame nwe roman" w:cs="Tame nwe roman"/>
              </w:rPr>
            </w:pPr>
          </w:p>
          <w:p w14:paraId="79801E5A" w14:textId="77777777" w:rsidR="00561D67" w:rsidRDefault="00561D67" w:rsidP="00C70D6E">
            <w:pPr>
              <w:widowControl w:val="0"/>
              <w:rPr>
                <w:rFonts w:ascii="Tame nwe roman" w:eastAsia="Tame nwe roman" w:hAnsi="Tame nwe roman" w:cs="Tame nwe roman"/>
              </w:rPr>
            </w:pPr>
          </w:p>
          <w:p w14:paraId="43194A79" w14:textId="77777777" w:rsidR="00561D67" w:rsidRDefault="00561D67" w:rsidP="00C70D6E">
            <w:pPr>
              <w:widowControl w:val="0"/>
              <w:rPr>
                <w:rFonts w:ascii="Tame nwe roman" w:eastAsia="Tame nwe roman" w:hAnsi="Tame nwe roman" w:cs="Tame nwe roman"/>
              </w:rPr>
            </w:pPr>
          </w:p>
          <w:p w14:paraId="3C4ACD76" w14:textId="77777777" w:rsidR="00561D67" w:rsidRDefault="00561D67" w:rsidP="00C70D6E">
            <w:pPr>
              <w:widowControl w:val="0"/>
              <w:rPr>
                <w:rFonts w:ascii="Tame nwe roman" w:eastAsia="Tame nwe roman" w:hAnsi="Tame nwe roman" w:cs="Tame nwe roman"/>
              </w:rPr>
            </w:pPr>
          </w:p>
          <w:p w14:paraId="1CB908FA" w14:textId="77777777" w:rsidR="00561D67" w:rsidRDefault="00561D67" w:rsidP="00C70D6E">
            <w:pPr>
              <w:widowControl w:val="0"/>
              <w:rPr>
                <w:rFonts w:ascii="Calibri" w:eastAsia="Calibri" w:hAnsi="Calibri" w:cs="Calibri"/>
                <w:color w:val="000000"/>
                <w:sz w:val="20"/>
                <w:szCs w:val="20"/>
              </w:rPr>
            </w:pPr>
            <w:r>
              <w:rPr>
                <w:rFonts w:ascii="Calibri" w:eastAsia="Calibri" w:hAnsi="Calibri" w:cs="Calibri"/>
                <w:color w:val="000000"/>
                <w:sz w:val="20"/>
                <w:szCs w:val="20"/>
              </w:rPr>
              <w:t>Comparar bajo criterios preestablecidos, las relaciones explícitas entre los contenidos de dos o más textos y contrastar sus fuentes.</w:t>
            </w:r>
          </w:p>
          <w:p w14:paraId="019A21E3" w14:textId="77777777" w:rsidR="00561D67" w:rsidRDefault="00561D67" w:rsidP="00C70D6E">
            <w:pPr>
              <w:widowControl w:val="0"/>
              <w:rPr>
                <w:rFonts w:ascii="Tame nwe roman" w:eastAsia="Tame nwe roman" w:hAnsi="Tame nwe roman" w:cs="Tame nwe roman"/>
              </w:rPr>
            </w:pPr>
          </w:p>
          <w:p w14:paraId="1112A462" w14:textId="77777777" w:rsidR="00561D67" w:rsidRDefault="00561D67" w:rsidP="00C70D6E">
            <w:pPr>
              <w:widowControl w:val="0"/>
              <w:rPr>
                <w:rFonts w:ascii="Tame nwe roman" w:eastAsia="Tame nwe roman" w:hAnsi="Tame nwe roman" w:cs="Tame nwe roman"/>
              </w:rPr>
            </w:pPr>
          </w:p>
          <w:p w14:paraId="13390FCF" w14:textId="77777777" w:rsidR="00561D67" w:rsidRDefault="00561D67" w:rsidP="00C70D6E">
            <w:pPr>
              <w:widowControl w:val="0"/>
              <w:rPr>
                <w:rFonts w:ascii="Tame nwe roman" w:eastAsia="Tame nwe roman" w:hAnsi="Tame nwe roman" w:cs="Tame nwe roman"/>
              </w:rPr>
            </w:pPr>
          </w:p>
          <w:p w14:paraId="0F202CC4" w14:textId="77777777" w:rsidR="00561D67" w:rsidRDefault="00561D67" w:rsidP="00C70D6E">
            <w:pPr>
              <w:widowControl w:val="0"/>
              <w:rPr>
                <w:rFonts w:ascii="Tame nwe roman" w:eastAsia="Tame nwe roman" w:hAnsi="Tame nwe roman" w:cs="Tame nwe roman"/>
              </w:rPr>
            </w:pPr>
          </w:p>
          <w:p w14:paraId="60620BA5" w14:textId="77777777" w:rsidR="00561D67" w:rsidRDefault="00561D67" w:rsidP="00C70D6E">
            <w:pPr>
              <w:widowControl w:val="0"/>
              <w:rPr>
                <w:rFonts w:ascii="Tame nwe roman" w:eastAsia="Tame nwe roman" w:hAnsi="Tame nwe roman" w:cs="Tame nwe roman"/>
              </w:rPr>
            </w:pPr>
          </w:p>
          <w:p w14:paraId="2C65901F" w14:textId="77777777" w:rsidR="00561D67" w:rsidRDefault="00561D67" w:rsidP="00C70D6E">
            <w:pPr>
              <w:widowControl w:val="0"/>
              <w:rPr>
                <w:rFonts w:ascii="Tame nwe roman" w:eastAsia="Tame nwe roman" w:hAnsi="Tame nwe roman" w:cs="Tame nwe roman"/>
              </w:rPr>
            </w:pPr>
          </w:p>
          <w:p w14:paraId="4F56C8E2" w14:textId="77777777" w:rsidR="00561D67" w:rsidRDefault="00561D67" w:rsidP="00C70D6E">
            <w:pPr>
              <w:widowControl w:val="0"/>
              <w:rPr>
                <w:rFonts w:ascii="Tame nwe roman" w:eastAsia="Tame nwe roman" w:hAnsi="Tame nwe roman" w:cs="Tame nwe roman"/>
              </w:rPr>
            </w:pPr>
          </w:p>
          <w:p w14:paraId="4F6554DA" w14:textId="77777777" w:rsidR="00561D67" w:rsidRDefault="00561D67" w:rsidP="00C70D6E">
            <w:pPr>
              <w:widowControl w:val="0"/>
              <w:rPr>
                <w:rFonts w:ascii="Tame nwe roman" w:eastAsia="Tame nwe roman" w:hAnsi="Tame nwe roman" w:cs="Tame nwe roman"/>
              </w:rPr>
            </w:pPr>
          </w:p>
          <w:p w14:paraId="7D75055C" w14:textId="77777777" w:rsidR="00561D67" w:rsidRDefault="00561D67" w:rsidP="00C70D6E">
            <w:pPr>
              <w:widowControl w:val="0"/>
              <w:rPr>
                <w:rFonts w:ascii="Tame nwe roman" w:eastAsia="Tame nwe roman" w:hAnsi="Tame nwe roman" w:cs="Tame nwe roman"/>
              </w:rPr>
            </w:pPr>
          </w:p>
          <w:p w14:paraId="0D5B9648" w14:textId="77777777" w:rsidR="00561D67" w:rsidRDefault="00561D67" w:rsidP="00C70D6E">
            <w:pPr>
              <w:widowControl w:val="0"/>
              <w:rPr>
                <w:rFonts w:ascii="Tame nwe roman" w:eastAsia="Tame nwe roman" w:hAnsi="Tame nwe roman" w:cs="Tame nwe roman"/>
              </w:rPr>
            </w:pPr>
          </w:p>
          <w:p w14:paraId="0DA10560" w14:textId="77777777" w:rsidR="00561D67" w:rsidRDefault="00561D67" w:rsidP="00C70D6E">
            <w:pPr>
              <w:widowControl w:val="0"/>
              <w:rPr>
                <w:rFonts w:ascii="Tame nwe roman" w:eastAsia="Tame nwe roman" w:hAnsi="Tame nwe roman" w:cs="Tame nwe roman"/>
              </w:rPr>
            </w:pPr>
          </w:p>
          <w:p w14:paraId="7557F6B5" w14:textId="77777777" w:rsidR="00561D67" w:rsidRDefault="00561D67" w:rsidP="00C70D6E">
            <w:pPr>
              <w:widowControl w:val="0"/>
              <w:rPr>
                <w:rFonts w:ascii="Tame nwe roman" w:eastAsia="Tame nwe roman" w:hAnsi="Tame nwe roman" w:cs="Tame nwe roman"/>
              </w:rPr>
            </w:pPr>
          </w:p>
          <w:p w14:paraId="4AA07EDB" w14:textId="77777777" w:rsidR="00561D67" w:rsidRDefault="00561D67" w:rsidP="00C70D6E">
            <w:pPr>
              <w:widowControl w:val="0"/>
              <w:rPr>
                <w:rFonts w:ascii="Tame nwe roman" w:eastAsia="Tame nwe roman" w:hAnsi="Tame nwe roman" w:cs="Tame nwe roman"/>
              </w:rPr>
            </w:pPr>
          </w:p>
          <w:p w14:paraId="0A2F7034" w14:textId="77777777" w:rsidR="00561D67" w:rsidRDefault="00561D67" w:rsidP="00C70D6E">
            <w:pPr>
              <w:widowControl w:val="0"/>
              <w:rPr>
                <w:rFonts w:ascii="Tame nwe roman" w:eastAsia="Tame nwe roman" w:hAnsi="Tame nwe roman" w:cs="Tame nwe roman"/>
              </w:rPr>
            </w:pPr>
          </w:p>
          <w:p w14:paraId="58F029CB" w14:textId="77777777" w:rsidR="00561D67" w:rsidRDefault="00561D67" w:rsidP="00C70D6E">
            <w:pPr>
              <w:widowControl w:val="0"/>
              <w:rPr>
                <w:rFonts w:ascii="Tame nwe roman" w:eastAsia="Tame nwe roman" w:hAnsi="Tame nwe roman" w:cs="Tame nwe roman"/>
              </w:rPr>
            </w:pPr>
          </w:p>
          <w:p w14:paraId="108045B6" w14:textId="77777777" w:rsidR="00561D67" w:rsidRDefault="00561D67" w:rsidP="00C70D6E">
            <w:pPr>
              <w:widowControl w:val="0"/>
              <w:rPr>
                <w:rFonts w:ascii="Tame nwe roman" w:eastAsia="Tame nwe roman" w:hAnsi="Tame nwe roman" w:cs="Tame nwe roman"/>
              </w:rPr>
            </w:pPr>
          </w:p>
          <w:p w14:paraId="23FF1F5A" w14:textId="77777777" w:rsidR="00561D67" w:rsidRDefault="00561D67" w:rsidP="00C70D6E">
            <w:pPr>
              <w:widowControl w:val="0"/>
              <w:rPr>
                <w:rFonts w:ascii="Tame nwe roman" w:eastAsia="Tame nwe roman" w:hAnsi="Tame nwe roman" w:cs="Tame nwe roman"/>
              </w:rPr>
            </w:pPr>
          </w:p>
          <w:p w14:paraId="0D627712" w14:textId="77777777" w:rsidR="00561D67" w:rsidRDefault="00561D67" w:rsidP="00C70D6E">
            <w:pPr>
              <w:widowControl w:val="0"/>
              <w:rPr>
                <w:rFonts w:ascii="Tame nwe roman" w:eastAsia="Tame nwe roman" w:hAnsi="Tame nwe roman" w:cs="Tame nwe roman"/>
              </w:rPr>
            </w:pPr>
          </w:p>
          <w:p w14:paraId="157EA9EF" w14:textId="77777777" w:rsidR="00561D67" w:rsidRDefault="00561D67" w:rsidP="00C70D6E">
            <w:pPr>
              <w:widowControl w:val="0"/>
              <w:rPr>
                <w:rFonts w:ascii="Tame nwe roman" w:eastAsia="Tame nwe roman" w:hAnsi="Tame nwe roman" w:cs="Tame nwe roman"/>
              </w:rPr>
            </w:pPr>
          </w:p>
          <w:p w14:paraId="3749F8BC" w14:textId="77777777" w:rsidR="00561D67" w:rsidRDefault="00561D67" w:rsidP="00C70D6E">
            <w:pPr>
              <w:widowControl w:val="0"/>
              <w:rPr>
                <w:rFonts w:ascii="Tame nwe roman" w:eastAsia="Tame nwe roman" w:hAnsi="Tame nwe roman" w:cs="Tame nwe roman"/>
              </w:rPr>
            </w:pPr>
          </w:p>
          <w:p w14:paraId="2BD82601" w14:textId="77777777" w:rsidR="00561D67" w:rsidRDefault="00561D67" w:rsidP="00C70D6E">
            <w:pPr>
              <w:widowControl w:val="0"/>
              <w:rPr>
                <w:rFonts w:ascii="Tame nwe roman" w:eastAsia="Tame nwe roman" w:hAnsi="Tame nwe roman" w:cs="Tame nwe roman"/>
              </w:rPr>
            </w:pPr>
          </w:p>
          <w:p w14:paraId="1E36C8CF" w14:textId="77777777" w:rsidR="00561D67" w:rsidRDefault="00561D67" w:rsidP="00C70D6E">
            <w:pPr>
              <w:widowControl w:val="0"/>
              <w:rPr>
                <w:rFonts w:ascii="Tame nwe roman" w:eastAsia="Tame nwe roman" w:hAnsi="Tame nwe roman" w:cs="Tame nwe roman"/>
              </w:rPr>
            </w:pPr>
          </w:p>
          <w:p w14:paraId="36C27BE0" w14:textId="77777777" w:rsidR="00561D67" w:rsidRDefault="00561D67" w:rsidP="00C70D6E">
            <w:pPr>
              <w:widowControl w:val="0"/>
              <w:rPr>
                <w:rFonts w:ascii="Tame nwe roman" w:eastAsia="Tame nwe roman" w:hAnsi="Tame nwe roman" w:cs="Tame nwe roman"/>
              </w:rPr>
            </w:pPr>
          </w:p>
          <w:p w14:paraId="5E170F93" w14:textId="77777777" w:rsidR="00561D67" w:rsidRDefault="00561D67" w:rsidP="00C70D6E">
            <w:pPr>
              <w:widowControl w:val="0"/>
              <w:rPr>
                <w:rFonts w:ascii="Tame nwe roman" w:eastAsia="Tame nwe roman" w:hAnsi="Tame nwe roman" w:cs="Tame nwe roman"/>
              </w:rPr>
            </w:pPr>
          </w:p>
          <w:p w14:paraId="35BD5404" w14:textId="77777777" w:rsidR="00561D67" w:rsidRDefault="00561D67" w:rsidP="00C70D6E">
            <w:pPr>
              <w:widowControl w:val="0"/>
              <w:rPr>
                <w:rFonts w:ascii="Tame nwe roman" w:eastAsia="Tame nwe roman" w:hAnsi="Tame nwe roman" w:cs="Tame nwe roman"/>
              </w:rPr>
            </w:pPr>
          </w:p>
          <w:p w14:paraId="3B4D0095" w14:textId="77777777" w:rsidR="00561D67" w:rsidRDefault="00561D67" w:rsidP="00C70D6E">
            <w:pPr>
              <w:widowControl w:val="0"/>
              <w:rPr>
                <w:rFonts w:ascii="Tame nwe roman" w:eastAsia="Tame nwe roman" w:hAnsi="Tame nwe roman" w:cs="Tame nwe roman"/>
              </w:rPr>
            </w:pPr>
          </w:p>
          <w:p w14:paraId="141C39E2" w14:textId="77777777" w:rsidR="00561D67" w:rsidRDefault="00561D67" w:rsidP="00C70D6E">
            <w:pPr>
              <w:widowControl w:val="0"/>
              <w:rPr>
                <w:rFonts w:ascii="Tame nwe roman" w:eastAsia="Tame nwe roman" w:hAnsi="Tame nwe roman" w:cs="Tame nwe roman"/>
              </w:rPr>
            </w:pPr>
          </w:p>
          <w:p w14:paraId="19E56035" w14:textId="77777777" w:rsidR="00561D67" w:rsidRDefault="00561D67" w:rsidP="00C70D6E">
            <w:pPr>
              <w:widowControl w:val="0"/>
              <w:rPr>
                <w:rFonts w:ascii="Tame nwe roman" w:eastAsia="Tame nwe roman" w:hAnsi="Tame nwe roman" w:cs="Tame nwe roman"/>
              </w:rPr>
            </w:pPr>
          </w:p>
          <w:p w14:paraId="0FA88136" w14:textId="77777777" w:rsidR="00561D67" w:rsidRDefault="00561D67" w:rsidP="00C70D6E">
            <w:pPr>
              <w:widowControl w:val="0"/>
              <w:rPr>
                <w:rFonts w:ascii="Tame nwe roman" w:eastAsia="Tame nwe roman" w:hAnsi="Tame nwe roman" w:cs="Tame nwe roman"/>
              </w:rPr>
            </w:pPr>
          </w:p>
          <w:p w14:paraId="4E71B1AF" w14:textId="77777777" w:rsidR="00561D67" w:rsidRDefault="00561D67" w:rsidP="00C70D6E">
            <w:pPr>
              <w:widowControl w:val="0"/>
              <w:rPr>
                <w:rFonts w:ascii="Tame nwe roman" w:eastAsia="Tame nwe roman" w:hAnsi="Tame nwe roman" w:cs="Tame nwe roman"/>
              </w:rPr>
            </w:pPr>
          </w:p>
          <w:p w14:paraId="7ABA61D5" w14:textId="77777777" w:rsidR="00561D67" w:rsidRDefault="00561D67" w:rsidP="00C70D6E">
            <w:pPr>
              <w:widowControl w:val="0"/>
              <w:rPr>
                <w:rFonts w:ascii="Tame nwe roman" w:eastAsia="Tame nwe roman" w:hAnsi="Tame nwe roman" w:cs="Tame nwe roman"/>
              </w:rPr>
            </w:pPr>
          </w:p>
          <w:p w14:paraId="5B4831B9" w14:textId="77777777" w:rsidR="00561D67" w:rsidRDefault="00561D67" w:rsidP="00C70D6E">
            <w:pPr>
              <w:widowControl w:val="0"/>
              <w:rPr>
                <w:rFonts w:ascii="Tame nwe roman" w:eastAsia="Tame nwe roman" w:hAnsi="Tame nwe roman" w:cs="Tame nwe roman"/>
              </w:rPr>
            </w:pPr>
          </w:p>
          <w:p w14:paraId="7BA85E18" w14:textId="77777777" w:rsidR="00561D67" w:rsidRDefault="00561D67" w:rsidP="00C70D6E">
            <w:pPr>
              <w:widowControl w:val="0"/>
              <w:rPr>
                <w:rFonts w:ascii="Tame nwe roman" w:eastAsia="Tame nwe roman" w:hAnsi="Tame nwe roman" w:cs="Tame nwe roman"/>
              </w:rPr>
            </w:pPr>
          </w:p>
          <w:p w14:paraId="052EC166" w14:textId="77777777" w:rsidR="00561D67" w:rsidRDefault="00561D67" w:rsidP="00C70D6E">
            <w:pPr>
              <w:widowControl w:val="0"/>
              <w:rPr>
                <w:rFonts w:ascii="Tame nwe roman" w:eastAsia="Tame nwe roman" w:hAnsi="Tame nwe roman" w:cs="Tame nwe roman"/>
              </w:rPr>
            </w:pPr>
          </w:p>
          <w:p w14:paraId="6DBE1123" w14:textId="77777777" w:rsidR="00561D67" w:rsidRDefault="00561D67" w:rsidP="00C70D6E">
            <w:pPr>
              <w:widowControl w:val="0"/>
              <w:rPr>
                <w:rFonts w:ascii="Tame nwe roman" w:eastAsia="Tame nwe roman" w:hAnsi="Tame nwe roman" w:cs="Tame nwe roman"/>
              </w:rPr>
            </w:pPr>
          </w:p>
          <w:p w14:paraId="2FA45690" w14:textId="77777777" w:rsidR="00561D67" w:rsidRDefault="00561D67" w:rsidP="00C70D6E">
            <w:pPr>
              <w:widowControl w:val="0"/>
              <w:rPr>
                <w:rFonts w:ascii="Tame nwe roman" w:eastAsia="Tame nwe roman" w:hAnsi="Tame nwe roman" w:cs="Tame nwe roman"/>
              </w:rPr>
            </w:pPr>
          </w:p>
          <w:p w14:paraId="4E99AD0D" w14:textId="77777777" w:rsidR="00561D67" w:rsidRDefault="00561D67" w:rsidP="00C70D6E">
            <w:pPr>
              <w:widowControl w:val="0"/>
              <w:jc w:val="both"/>
              <w:rPr>
                <w:rFonts w:ascii="Calibri" w:eastAsia="Calibri" w:hAnsi="Calibri" w:cs="Calibri"/>
                <w:color w:val="000000"/>
                <w:sz w:val="20"/>
                <w:szCs w:val="20"/>
              </w:rPr>
            </w:pPr>
          </w:p>
          <w:p w14:paraId="7890A449" w14:textId="77777777" w:rsidR="00561D67" w:rsidRDefault="00561D67" w:rsidP="00C70D6E">
            <w:pPr>
              <w:widowControl w:val="0"/>
              <w:jc w:val="both"/>
              <w:rPr>
                <w:rFonts w:ascii="Calibri" w:eastAsia="Calibri" w:hAnsi="Calibri" w:cs="Calibri"/>
                <w:color w:val="000000"/>
                <w:sz w:val="20"/>
                <w:szCs w:val="20"/>
              </w:rPr>
            </w:pPr>
          </w:p>
          <w:p w14:paraId="5FFB792E" w14:textId="77777777" w:rsidR="00561D67" w:rsidRDefault="00561D67" w:rsidP="00C70D6E">
            <w:pPr>
              <w:widowControl w:val="0"/>
              <w:jc w:val="both"/>
              <w:rPr>
                <w:rFonts w:ascii="Calibri" w:eastAsia="Calibri" w:hAnsi="Calibri" w:cs="Calibri"/>
                <w:color w:val="000000"/>
                <w:sz w:val="20"/>
                <w:szCs w:val="20"/>
              </w:rPr>
            </w:pPr>
          </w:p>
          <w:p w14:paraId="4D64D2DF" w14:textId="77777777" w:rsidR="00561D67" w:rsidRDefault="00561D67" w:rsidP="00C70D6E">
            <w:pPr>
              <w:widowControl w:val="0"/>
              <w:jc w:val="both"/>
              <w:rPr>
                <w:rFonts w:ascii="Calibri" w:eastAsia="Calibri" w:hAnsi="Calibri" w:cs="Calibri"/>
                <w:color w:val="000000"/>
                <w:sz w:val="20"/>
                <w:szCs w:val="20"/>
              </w:rPr>
            </w:pPr>
          </w:p>
          <w:p w14:paraId="2FFA83D6" w14:textId="77777777" w:rsidR="00561D67" w:rsidRDefault="00561D67" w:rsidP="00C70D6E">
            <w:pPr>
              <w:widowControl w:val="0"/>
              <w:jc w:val="both"/>
              <w:rPr>
                <w:rFonts w:ascii="Calibri" w:eastAsia="Calibri" w:hAnsi="Calibri" w:cs="Calibri"/>
                <w:color w:val="000000"/>
                <w:sz w:val="20"/>
                <w:szCs w:val="20"/>
              </w:rPr>
            </w:pPr>
          </w:p>
          <w:p w14:paraId="38A085E1" w14:textId="77777777" w:rsidR="00561D67" w:rsidRDefault="00561D67" w:rsidP="00C70D6E">
            <w:pPr>
              <w:widowControl w:val="0"/>
              <w:jc w:val="both"/>
              <w:rPr>
                <w:rFonts w:ascii="Tame nwe roman" w:eastAsia="Tame nwe roman" w:hAnsi="Tame nwe roman" w:cs="Tame nwe roman"/>
              </w:rPr>
            </w:pPr>
            <w:r>
              <w:rPr>
                <w:rFonts w:ascii="Calibri" w:eastAsia="Calibri" w:hAnsi="Calibri" w:cs="Calibri"/>
                <w:color w:val="000000"/>
                <w:sz w:val="20"/>
                <w:szCs w:val="20"/>
              </w:rPr>
              <w:t xml:space="preserve">Usar el procedimiento de planificación, redacción y revisión en la escritura de diferentes tipos de textos periodísticos y académicos. </w:t>
            </w:r>
          </w:p>
          <w:p w14:paraId="013CDA1D" w14:textId="77777777" w:rsidR="00561D67" w:rsidRDefault="00561D67" w:rsidP="00C70D6E">
            <w:pPr>
              <w:widowControl w:val="0"/>
              <w:rPr>
                <w:rFonts w:ascii="Tame nwe roman" w:eastAsia="Tame nwe roman" w:hAnsi="Tame nwe roman" w:cs="Tame nwe roman"/>
              </w:rPr>
            </w:pPr>
          </w:p>
          <w:p w14:paraId="1688480E" w14:textId="77777777" w:rsidR="00561D67" w:rsidRDefault="00561D67" w:rsidP="00C70D6E">
            <w:pPr>
              <w:widowControl w:val="0"/>
              <w:rPr>
                <w:rFonts w:ascii="Tame nwe roman" w:eastAsia="Tame nwe roman" w:hAnsi="Tame nwe roman" w:cs="Tame nwe roman"/>
              </w:rPr>
            </w:pPr>
          </w:p>
          <w:p w14:paraId="0540F970" w14:textId="77777777" w:rsidR="00561D67" w:rsidRDefault="00561D67" w:rsidP="00C70D6E">
            <w:pPr>
              <w:widowControl w:val="0"/>
              <w:rPr>
                <w:rFonts w:ascii="Tame nwe roman" w:eastAsia="Tame nwe roman" w:hAnsi="Tame nwe roman" w:cs="Tame nwe roman"/>
              </w:rPr>
            </w:pPr>
          </w:p>
          <w:p w14:paraId="28ADED15" w14:textId="77777777" w:rsidR="00561D67" w:rsidRDefault="00561D67" w:rsidP="00C70D6E">
            <w:pPr>
              <w:widowControl w:val="0"/>
              <w:rPr>
                <w:rFonts w:ascii="Tame nwe roman" w:eastAsia="Tame nwe roman" w:hAnsi="Tame nwe roman" w:cs="Tame nwe roman"/>
              </w:rPr>
            </w:pPr>
          </w:p>
          <w:p w14:paraId="336D00FB" w14:textId="77777777" w:rsidR="00561D67" w:rsidRDefault="00561D67" w:rsidP="00C70D6E">
            <w:pPr>
              <w:widowControl w:val="0"/>
              <w:rPr>
                <w:rFonts w:ascii="Tame nwe roman" w:eastAsia="Tame nwe roman" w:hAnsi="Tame nwe roman" w:cs="Tame nwe roman"/>
              </w:rPr>
            </w:pPr>
          </w:p>
          <w:p w14:paraId="77CB5DCE" w14:textId="77777777" w:rsidR="00561D67" w:rsidRDefault="00561D67" w:rsidP="00C70D6E">
            <w:pPr>
              <w:widowControl w:val="0"/>
              <w:rPr>
                <w:rFonts w:ascii="Tame nwe roman" w:eastAsia="Tame nwe roman" w:hAnsi="Tame nwe roman" w:cs="Tame nwe roman"/>
              </w:rPr>
            </w:pPr>
          </w:p>
          <w:p w14:paraId="4FDAAE5E" w14:textId="77777777" w:rsidR="00561D67" w:rsidRDefault="00561D67" w:rsidP="00C70D6E">
            <w:pPr>
              <w:widowControl w:val="0"/>
              <w:rPr>
                <w:rFonts w:ascii="Tame nwe roman" w:eastAsia="Tame nwe roman" w:hAnsi="Tame nwe roman" w:cs="Tame nwe roman"/>
              </w:rPr>
            </w:pPr>
          </w:p>
          <w:p w14:paraId="13603E6B" w14:textId="77777777" w:rsidR="00561D67" w:rsidRDefault="00561D67" w:rsidP="00C70D6E">
            <w:pPr>
              <w:widowControl w:val="0"/>
              <w:rPr>
                <w:rFonts w:ascii="Tame nwe roman" w:eastAsia="Tame nwe roman" w:hAnsi="Tame nwe roman" w:cs="Tame nwe roman"/>
              </w:rPr>
            </w:pPr>
          </w:p>
          <w:p w14:paraId="6E47426B" w14:textId="77777777" w:rsidR="00561D67" w:rsidRDefault="00561D67" w:rsidP="00C70D6E">
            <w:pPr>
              <w:widowControl w:val="0"/>
              <w:rPr>
                <w:rFonts w:ascii="Tame nwe roman" w:eastAsia="Tame nwe roman" w:hAnsi="Tame nwe roman" w:cs="Tame nwe roman"/>
              </w:rPr>
            </w:pPr>
          </w:p>
          <w:p w14:paraId="3ECC01E0" w14:textId="77777777" w:rsidR="00561D67" w:rsidRDefault="00561D67" w:rsidP="00C70D6E">
            <w:pPr>
              <w:widowControl w:val="0"/>
              <w:rPr>
                <w:rFonts w:ascii="Tame nwe roman" w:eastAsia="Tame nwe roman" w:hAnsi="Tame nwe roman" w:cs="Tame nwe roman"/>
              </w:rPr>
            </w:pPr>
          </w:p>
          <w:p w14:paraId="3370C3B8" w14:textId="77777777" w:rsidR="00561D67" w:rsidRDefault="00561D67" w:rsidP="00C70D6E">
            <w:pPr>
              <w:widowControl w:val="0"/>
              <w:rPr>
                <w:rFonts w:ascii="Tame nwe roman" w:eastAsia="Tame nwe roman" w:hAnsi="Tame nwe roman" w:cs="Tame nwe roman"/>
              </w:rPr>
            </w:pPr>
          </w:p>
          <w:p w14:paraId="08113F6A" w14:textId="77777777" w:rsidR="00561D67" w:rsidRDefault="00561D67" w:rsidP="00C70D6E">
            <w:pPr>
              <w:widowControl w:val="0"/>
              <w:rPr>
                <w:rFonts w:ascii="Tame nwe roman" w:eastAsia="Tame nwe roman" w:hAnsi="Tame nwe roman" w:cs="Tame nwe roman"/>
              </w:rPr>
            </w:pPr>
          </w:p>
          <w:p w14:paraId="18BA899F" w14:textId="77777777" w:rsidR="00561D67" w:rsidRDefault="00561D67" w:rsidP="00C70D6E">
            <w:pPr>
              <w:widowControl w:val="0"/>
              <w:rPr>
                <w:rFonts w:ascii="Tame nwe roman" w:eastAsia="Tame nwe roman" w:hAnsi="Tame nwe roman" w:cs="Tame nwe roman"/>
              </w:rPr>
            </w:pPr>
          </w:p>
          <w:p w14:paraId="473E5082" w14:textId="77777777" w:rsidR="00561D67" w:rsidRDefault="00561D67" w:rsidP="00C70D6E">
            <w:pPr>
              <w:widowControl w:val="0"/>
              <w:rPr>
                <w:rFonts w:ascii="Tame nwe roman" w:eastAsia="Tame nwe roman" w:hAnsi="Tame nwe roman" w:cs="Tame nwe roman"/>
              </w:rPr>
            </w:pPr>
          </w:p>
          <w:p w14:paraId="3CA36A76" w14:textId="77777777" w:rsidR="00561D67" w:rsidRDefault="00561D67" w:rsidP="00C70D6E">
            <w:pPr>
              <w:widowControl w:val="0"/>
              <w:rPr>
                <w:rFonts w:ascii="Tame nwe roman" w:eastAsia="Tame nwe roman" w:hAnsi="Tame nwe roman" w:cs="Tame nwe roman"/>
              </w:rPr>
            </w:pPr>
          </w:p>
          <w:p w14:paraId="64380589" w14:textId="77777777" w:rsidR="00561D67" w:rsidRDefault="00561D67" w:rsidP="00C70D6E">
            <w:pPr>
              <w:widowControl w:val="0"/>
              <w:rPr>
                <w:rFonts w:ascii="Tame nwe roman" w:eastAsia="Tame nwe roman" w:hAnsi="Tame nwe roman" w:cs="Tame nwe roman"/>
              </w:rPr>
            </w:pPr>
          </w:p>
          <w:p w14:paraId="54393C59" w14:textId="77777777" w:rsidR="00561D67" w:rsidRDefault="00561D67" w:rsidP="00C70D6E">
            <w:pPr>
              <w:widowControl w:val="0"/>
              <w:rPr>
                <w:rFonts w:ascii="Tame nwe roman" w:eastAsia="Tame nwe roman" w:hAnsi="Tame nwe roman" w:cs="Tame nwe roman"/>
              </w:rPr>
            </w:pPr>
          </w:p>
          <w:p w14:paraId="32CD0B88" w14:textId="77777777" w:rsidR="00561D67" w:rsidRDefault="00561D67" w:rsidP="00C70D6E">
            <w:pPr>
              <w:widowControl w:val="0"/>
              <w:rPr>
                <w:rFonts w:ascii="Tame nwe roman" w:eastAsia="Tame nwe roman" w:hAnsi="Tame nwe roman" w:cs="Tame nwe roman"/>
              </w:rPr>
            </w:pPr>
          </w:p>
          <w:p w14:paraId="7F403B24" w14:textId="77777777" w:rsidR="00561D67" w:rsidRDefault="00561D67" w:rsidP="00C70D6E">
            <w:pPr>
              <w:widowControl w:val="0"/>
              <w:rPr>
                <w:rFonts w:ascii="Tame nwe roman" w:eastAsia="Tame nwe roman" w:hAnsi="Tame nwe roman" w:cs="Tame nwe roman"/>
              </w:rPr>
            </w:pPr>
          </w:p>
          <w:p w14:paraId="5E29D301" w14:textId="77777777" w:rsidR="00561D67" w:rsidRDefault="00561D67" w:rsidP="00C70D6E">
            <w:pPr>
              <w:widowControl w:val="0"/>
              <w:rPr>
                <w:rFonts w:ascii="Tame nwe roman" w:eastAsia="Tame nwe roman" w:hAnsi="Tame nwe roman" w:cs="Tame nwe roman"/>
              </w:rPr>
            </w:pPr>
          </w:p>
          <w:p w14:paraId="0590C22E" w14:textId="77777777" w:rsidR="00561D67" w:rsidRDefault="00561D67" w:rsidP="00C70D6E">
            <w:pPr>
              <w:widowControl w:val="0"/>
              <w:rPr>
                <w:rFonts w:ascii="Tame nwe roman" w:eastAsia="Tame nwe roman" w:hAnsi="Tame nwe roman" w:cs="Tame nwe roman"/>
              </w:rPr>
            </w:pPr>
          </w:p>
          <w:p w14:paraId="1D761902" w14:textId="77777777" w:rsidR="00561D67" w:rsidRDefault="00561D67" w:rsidP="00C70D6E">
            <w:pPr>
              <w:widowControl w:val="0"/>
              <w:rPr>
                <w:rFonts w:ascii="Tame nwe roman" w:eastAsia="Tame nwe roman" w:hAnsi="Tame nwe roman" w:cs="Tame nwe roman"/>
              </w:rPr>
            </w:pPr>
          </w:p>
          <w:p w14:paraId="56AA2157" w14:textId="77777777" w:rsidR="00561D67" w:rsidRDefault="00561D67" w:rsidP="00C70D6E">
            <w:pPr>
              <w:widowControl w:val="0"/>
              <w:rPr>
                <w:rFonts w:ascii="Tame nwe roman" w:eastAsia="Tame nwe roman" w:hAnsi="Tame nwe roman" w:cs="Tame nwe roman"/>
              </w:rPr>
            </w:pPr>
          </w:p>
          <w:p w14:paraId="57CDE89C" w14:textId="77777777" w:rsidR="00561D67" w:rsidRDefault="00561D67" w:rsidP="00C70D6E">
            <w:pPr>
              <w:widowControl w:val="0"/>
              <w:rPr>
                <w:rFonts w:ascii="Tame nwe roman" w:eastAsia="Tame nwe roman" w:hAnsi="Tame nwe roman" w:cs="Tame nwe roman"/>
              </w:rPr>
            </w:pPr>
          </w:p>
          <w:p w14:paraId="116198FE" w14:textId="77777777" w:rsidR="00561D67" w:rsidRDefault="00561D67" w:rsidP="00C70D6E">
            <w:pPr>
              <w:widowControl w:val="0"/>
              <w:rPr>
                <w:rFonts w:ascii="Tame nwe roman" w:eastAsia="Tame nwe roman" w:hAnsi="Tame nwe roman" w:cs="Tame nwe roman"/>
              </w:rPr>
            </w:pPr>
          </w:p>
          <w:p w14:paraId="68370676" w14:textId="77777777" w:rsidR="00561D67" w:rsidRDefault="00561D67" w:rsidP="00C70D6E">
            <w:pPr>
              <w:widowControl w:val="0"/>
              <w:rPr>
                <w:rFonts w:ascii="Tame nwe roman" w:eastAsia="Tame nwe roman" w:hAnsi="Tame nwe roman" w:cs="Tame nwe roman"/>
              </w:rPr>
            </w:pPr>
          </w:p>
          <w:p w14:paraId="21FFD3EE" w14:textId="77777777" w:rsidR="00561D67" w:rsidRDefault="00561D67" w:rsidP="00C70D6E">
            <w:pPr>
              <w:widowControl w:val="0"/>
              <w:rPr>
                <w:rFonts w:ascii="Tame nwe roman" w:eastAsia="Tame nwe roman" w:hAnsi="Tame nwe roman" w:cs="Tame nwe roman"/>
              </w:rPr>
            </w:pPr>
          </w:p>
          <w:p w14:paraId="6E721CFC" w14:textId="77777777" w:rsidR="00561D67" w:rsidRDefault="00561D67" w:rsidP="00C70D6E">
            <w:pPr>
              <w:widowControl w:val="0"/>
              <w:rPr>
                <w:rFonts w:ascii="Tame nwe roman" w:eastAsia="Tame nwe roman" w:hAnsi="Tame nwe roman" w:cs="Tame nwe roman"/>
              </w:rPr>
            </w:pPr>
          </w:p>
          <w:p w14:paraId="2ACEF359" w14:textId="77777777" w:rsidR="00561D67" w:rsidRDefault="00561D67" w:rsidP="00C70D6E">
            <w:pPr>
              <w:widowControl w:val="0"/>
              <w:rPr>
                <w:rFonts w:ascii="Tame nwe roman" w:eastAsia="Tame nwe roman" w:hAnsi="Tame nwe roman" w:cs="Tame nwe roman"/>
              </w:rPr>
            </w:pPr>
          </w:p>
          <w:p w14:paraId="605A644A" w14:textId="77777777" w:rsidR="00561D67" w:rsidRDefault="00561D67" w:rsidP="00C70D6E">
            <w:pPr>
              <w:widowControl w:val="0"/>
              <w:rPr>
                <w:rFonts w:ascii="Tame nwe roman" w:eastAsia="Tame nwe roman" w:hAnsi="Tame nwe roman" w:cs="Tame nwe roman"/>
              </w:rPr>
            </w:pPr>
          </w:p>
          <w:p w14:paraId="06C64540" w14:textId="77777777" w:rsidR="00561D67" w:rsidRDefault="00561D67" w:rsidP="00C70D6E">
            <w:pPr>
              <w:widowControl w:val="0"/>
              <w:rPr>
                <w:rFonts w:ascii="Tame nwe roman" w:eastAsia="Tame nwe roman" w:hAnsi="Tame nwe roman" w:cs="Tame nwe roman"/>
              </w:rPr>
            </w:pPr>
          </w:p>
          <w:p w14:paraId="7F5B5DF8" w14:textId="77777777" w:rsidR="00561D67" w:rsidRDefault="00561D67" w:rsidP="00C70D6E">
            <w:pPr>
              <w:widowControl w:val="0"/>
              <w:rPr>
                <w:rFonts w:ascii="Tame nwe roman" w:eastAsia="Tame nwe roman" w:hAnsi="Tame nwe roman" w:cs="Tame nwe roman"/>
              </w:rPr>
            </w:pPr>
          </w:p>
          <w:p w14:paraId="6F30FC5C" w14:textId="77777777" w:rsidR="00561D67" w:rsidRDefault="00561D67" w:rsidP="00C70D6E">
            <w:pPr>
              <w:widowControl w:val="0"/>
              <w:jc w:val="both"/>
              <w:rPr>
                <w:rFonts w:ascii="Tame nwe roman" w:eastAsia="Tame nwe roman" w:hAnsi="Tame nwe roman" w:cs="Tame nwe roman"/>
              </w:rPr>
            </w:pPr>
          </w:p>
        </w:tc>
        <w:tc>
          <w:tcPr>
            <w:tcW w:w="4793" w:type="dxa"/>
            <w:gridSpan w:val="4"/>
          </w:tcPr>
          <w:p w14:paraId="454E4CA2" w14:textId="77777777" w:rsidR="00561D67" w:rsidRDefault="00561D67" w:rsidP="00C70D6E">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PROCESO DE ENSEÑANZA APRENDIZAJE</w:t>
            </w:r>
          </w:p>
          <w:p w14:paraId="67DEBC64" w14:textId="77777777" w:rsidR="00561D67" w:rsidRDefault="00561D67" w:rsidP="00C70D6E">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BLOQUE UNO: LENGUA Y CULTURA. PRINCIPALES CARACTERÍSTICAS DEL ESPAÑOL HABLADO EN EL ECUADOR</w:t>
            </w:r>
          </w:p>
          <w:p w14:paraId="66EE247D" w14:textId="77777777" w:rsidR="00561D67" w:rsidRDefault="00561D67" w:rsidP="00C70D6E">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EXPLOREMOS LOS CONOCIMIENTOS </w:t>
            </w:r>
          </w:p>
          <w:p w14:paraId="58FAB948" w14:textId="77777777" w:rsidR="00561D67" w:rsidRDefault="00561D67" w:rsidP="00561D67">
            <w:pPr>
              <w:widowControl w:val="0"/>
              <w:numPr>
                <w:ilvl w:val="0"/>
                <w:numId w:val="4"/>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rFonts w:ascii="Calibri" w:eastAsia="Calibri" w:hAnsi="Calibri" w:cs="Calibri"/>
                <w:color w:val="000000"/>
                <w:sz w:val="20"/>
                <w:szCs w:val="20"/>
              </w:rPr>
              <w:t>Describir ilustraciones, teniendo en cuenta el término de diversidad cultural.</w:t>
            </w:r>
          </w:p>
          <w:p w14:paraId="25A2F23F" w14:textId="77777777" w:rsidR="00561D67" w:rsidRDefault="00561D67" w:rsidP="00C70D6E">
            <w:pPr>
              <w:widowControl w:val="0"/>
              <w:ind w:left="720"/>
              <w:rPr>
                <w:rFonts w:ascii="Calibri" w:eastAsia="Calibri" w:hAnsi="Calibri" w:cs="Calibri"/>
                <w:b/>
                <w:color w:val="000000"/>
                <w:sz w:val="20"/>
                <w:szCs w:val="20"/>
              </w:rPr>
            </w:pPr>
          </w:p>
          <w:p w14:paraId="773434B9" w14:textId="77777777" w:rsidR="00561D67" w:rsidRDefault="00561D67" w:rsidP="00C70D6E">
            <w:pPr>
              <w:widowControl w:val="0"/>
              <w:ind w:left="720"/>
              <w:rPr>
                <w:rFonts w:ascii="Calibri" w:eastAsia="Calibri" w:hAnsi="Calibri" w:cs="Calibri"/>
                <w:b/>
                <w:color w:val="000000"/>
                <w:sz w:val="20"/>
                <w:szCs w:val="20"/>
              </w:rPr>
            </w:pPr>
          </w:p>
          <w:p w14:paraId="28D7953E" w14:textId="77777777" w:rsidR="00561D67" w:rsidRDefault="00561D67" w:rsidP="00C70D6E">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CONSTRUYO MIS CONOCIMIENTOS </w:t>
            </w:r>
          </w:p>
          <w:p w14:paraId="7185450F" w14:textId="77777777" w:rsidR="00561D67" w:rsidRDefault="00561D67" w:rsidP="00561D67">
            <w:pPr>
              <w:widowControl w:val="0"/>
              <w:numPr>
                <w:ilvl w:val="0"/>
                <w:numId w:val="27"/>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rFonts w:ascii="Calibri" w:eastAsia="Calibri" w:hAnsi="Calibri" w:cs="Calibri"/>
                <w:color w:val="000000"/>
                <w:sz w:val="20"/>
                <w:szCs w:val="20"/>
              </w:rPr>
              <w:t>Reflexionar sobre las diversas cultural y el respeto que se debe tener hacia ellas.</w:t>
            </w:r>
          </w:p>
          <w:p w14:paraId="20B752FA" w14:textId="77777777" w:rsidR="00561D67" w:rsidRDefault="00561D67" w:rsidP="00561D67">
            <w:pPr>
              <w:widowControl w:val="0"/>
              <w:numPr>
                <w:ilvl w:val="0"/>
                <w:numId w:val="27"/>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Comprender el término de diversidad cultural.</w:t>
            </w:r>
          </w:p>
          <w:p w14:paraId="33F7047B" w14:textId="77777777" w:rsidR="00561D67" w:rsidRDefault="00561D67" w:rsidP="00561D67">
            <w:pPr>
              <w:widowControl w:val="0"/>
              <w:numPr>
                <w:ilvl w:val="0"/>
                <w:numId w:val="27"/>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Consultar en internet sobre las diferentes manifestaciones culturales y étnicas en el Ecuador.</w:t>
            </w:r>
          </w:p>
          <w:p w14:paraId="2673BD59" w14:textId="77777777" w:rsidR="00561D67" w:rsidRDefault="00561D67" w:rsidP="00561D67">
            <w:pPr>
              <w:widowControl w:val="0"/>
              <w:numPr>
                <w:ilvl w:val="0"/>
                <w:numId w:val="27"/>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Conocer la lenguas ancestrales del Ecuador, sus variedades, sus características e importancia.</w:t>
            </w:r>
          </w:p>
          <w:p w14:paraId="4133D0EE" w14:textId="77777777" w:rsidR="00561D67" w:rsidRDefault="00561D67" w:rsidP="00561D67">
            <w:pPr>
              <w:widowControl w:val="0"/>
              <w:numPr>
                <w:ilvl w:val="0"/>
                <w:numId w:val="27"/>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Establecer las características del español ecuatorial, español andino y amazónico.</w:t>
            </w:r>
          </w:p>
          <w:p w14:paraId="7BE30CE1" w14:textId="77777777" w:rsidR="00561D67" w:rsidRDefault="00561D67" w:rsidP="00561D67">
            <w:pPr>
              <w:widowControl w:val="0"/>
              <w:numPr>
                <w:ilvl w:val="0"/>
                <w:numId w:val="27"/>
              </w:numPr>
              <w:pBdr>
                <w:top w:val="none" w:sz="0" w:space="0" w:color="auto"/>
                <w:left w:val="none" w:sz="0" w:space="0" w:color="auto"/>
                <w:bottom w:val="none" w:sz="0" w:space="0" w:color="auto"/>
                <w:right w:val="none" w:sz="0" w:space="0" w:color="auto"/>
                <w:between w:val="none" w:sz="0" w:space="0" w:color="auto"/>
              </w:pBdr>
              <w:contextualSpacing/>
              <w:rPr>
                <w:b/>
                <w:color w:val="000000"/>
                <w:sz w:val="20"/>
                <w:szCs w:val="20"/>
              </w:rPr>
            </w:pPr>
            <w:r>
              <w:rPr>
                <w:rFonts w:ascii="Calibri" w:eastAsia="Calibri" w:hAnsi="Calibri" w:cs="Calibri"/>
                <w:color w:val="000000"/>
                <w:sz w:val="20"/>
                <w:szCs w:val="20"/>
              </w:rPr>
              <w:t>Observar documentales sobre pueblos y nacionalidades indígenas.</w:t>
            </w:r>
          </w:p>
          <w:p w14:paraId="50720C72" w14:textId="77777777" w:rsidR="00561D67" w:rsidRDefault="00561D67" w:rsidP="00561D67">
            <w:pPr>
              <w:widowControl w:val="0"/>
              <w:numPr>
                <w:ilvl w:val="0"/>
                <w:numId w:val="27"/>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Identificar aspectos relevante sobre estos pueblos y nacionalidades, investigando más sobre estos en otros documentales.</w:t>
            </w:r>
          </w:p>
          <w:p w14:paraId="4254633B" w14:textId="77777777" w:rsidR="00561D67" w:rsidRDefault="00561D67" w:rsidP="00561D67">
            <w:pPr>
              <w:widowControl w:val="0"/>
              <w:numPr>
                <w:ilvl w:val="0"/>
                <w:numId w:val="27"/>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Elaborar una lista de nacionalidades y pueblos con sus características sobresalientes.</w:t>
            </w:r>
          </w:p>
          <w:p w14:paraId="3A6FA4E7" w14:textId="77777777" w:rsidR="00561D67" w:rsidRDefault="00561D67" w:rsidP="00C70D6E">
            <w:pPr>
              <w:widowControl w:val="0"/>
              <w:rPr>
                <w:rFonts w:ascii="Calibri" w:eastAsia="Calibri" w:hAnsi="Calibri" w:cs="Calibri"/>
                <w:color w:val="000000"/>
                <w:sz w:val="20"/>
                <w:szCs w:val="20"/>
              </w:rPr>
            </w:pPr>
            <w:r>
              <w:rPr>
                <w:rFonts w:ascii="Calibri" w:eastAsia="Calibri" w:hAnsi="Calibri" w:cs="Calibri"/>
                <w:b/>
                <w:color w:val="000000"/>
                <w:sz w:val="20"/>
                <w:szCs w:val="20"/>
              </w:rPr>
              <w:t xml:space="preserve">APLICO Y VERIFICO MIS CONOCIMIENTOS </w:t>
            </w:r>
            <w:r>
              <w:rPr>
                <w:rFonts w:ascii="Calibri" w:eastAsia="Calibri" w:hAnsi="Calibri" w:cs="Calibri"/>
                <w:color w:val="000000"/>
                <w:sz w:val="20"/>
                <w:szCs w:val="20"/>
              </w:rPr>
              <w:t xml:space="preserve"> </w:t>
            </w:r>
          </w:p>
          <w:p w14:paraId="6815FCEB" w14:textId="77777777" w:rsidR="00561D67" w:rsidRDefault="00561D67" w:rsidP="00561D67">
            <w:pPr>
              <w:widowControl w:val="0"/>
              <w:numPr>
                <w:ilvl w:val="0"/>
                <w:numId w:val="6"/>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sz w:val="20"/>
                <w:szCs w:val="20"/>
              </w:rPr>
            </w:pPr>
            <w:r>
              <w:rPr>
                <w:rFonts w:ascii="Calibri" w:eastAsia="Calibri" w:hAnsi="Calibri" w:cs="Calibri"/>
                <w:color w:val="000000"/>
                <w:sz w:val="20"/>
                <w:szCs w:val="20"/>
              </w:rPr>
              <w:t>Explicar qué es un modismo.</w:t>
            </w:r>
          </w:p>
          <w:p w14:paraId="2E94BCC2" w14:textId="77777777" w:rsidR="00561D67" w:rsidRDefault="00561D67" w:rsidP="00561D67">
            <w:pPr>
              <w:widowControl w:val="0"/>
              <w:numPr>
                <w:ilvl w:val="0"/>
                <w:numId w:val="6"/>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sz w:val="20"/>
                <w:szCs w:val="20"/>
              </w:rPr>
            </w:pPr>
            <w:r>
              <w:rPr>
                <w:rFonts w:ascii="Calibri" w:eastAsia="Calibri" w:hAnsi="Calibri" w:cs="Calibri"/>
                <w:color w:val="000000"/>
                <w:sz w:val="20"/>
                <w:szCs w:val="20"/>
              </w:rPr>
              <w:t>Determinar los idiomas oficiales del Ecuador en relación a su interculturalidad.</w:t>
            </w:r>
          </w:p>
          <w:p w14:paraId="1B1A1BD8" w14:textId="77777777" w:rsidR="00561D67" w:rsidRDefault="00561D67" w:rsidP="00561D67">
            <w:pPr>
              <w:widowControl w:val="0"/>
              <w:numPr>
                <w:ilvl w:val="0"/>
                <w:numId w:val="6"/>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sz w:val="20"/>
                <w:szCs w:val="20"/>
              </w:rPr>
            </w:pPr>
            <w:r>
              <w:rPr>
                <w:rFonts w:ascii="Calibri" w:eastAsia="Calibri" w:hAnsi="Calibri" w:cs="Calibri"/>
                <w:color w:val="000000"/>
                <w:sz w:val="20"/>
                <w:szCs w:val="20"/>
              </w:rPr>
              <w:t>Establecer las características del español en cada región del Ecuador.</w:t>
            </w:r>
          </w:p>
          <w:p w14:paraId="53AAFE3E" w14:textId="77777777" w:rsidR="00561D67" w:rsidRDefault="00561D67" w:rsidP="00561D67">
            <w:pPr>
              <w:widowControl w:val="0"/>
              <w:numPr>
                <w:ilvl w:val="0"/>
                <w:numId w:val="6"/>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sz w:val="20"/>
                <w:szCs w:val="20"/>
              </w:rPr>
            </w:pPr>
            <w:r>
              <w:rPr>
                <w:rFonts w:ascii="Calibri" w:eastAsia="Calibri" w:hAnsi="Calibri" w:cs="Calibri"/>
                <w:color w:val="000000"/>
                <w:sz w:val="20"/>
                <w:szCs w:val="20"/>
              </w:rPr>
              <w:t>Determinar el efecto de la extinción de las lenguas ancestrales</w:t>
            </w:r>
          </w:p>
          <w:p w14:paraId="61E86305" w14:textId="77777777" w:rsidR="00561D67" w:rsidRDefault="00561D67" w:rsidP="00C70D6E">
            <w:pPr>
              <w:widowControl w:val="0"/>
              <w:rPr>
                <w:rFonts w:ascii="Calibri" w:eastAsia="Calibri" w:hAnsi="Calibri" w:cs="Calibri"/>
                <w:b/>
                <w:color w:val="000000"/>
                <w:sz w:val="20"/>
                <w:szCs w:val="20"/>
              </w:rPr>
            </w:pPr>
          </w:p>
          <w:p w14:paraId="2B2B9022" w14:textId="77777777" w:rsidR="00561D67" w:rsidRDefault="00561D67" w:rsidP="00C70D6E">
            <w:pPr>
              <w:widowControl w:val="0"/>
              <w:jc w:val="center"/>
              <w:rPr>
                <w:rFonts w:ascii="Calibri" w:eastAsia="Calibri" w:hAnsi="Calibri" w:cs="Calibri"/>
                <w:b/>
                <w:color w:val="000000"/>
                <w:sz w:val="20"/>
                <w:szCs w:val="20"/>
              </w:rPr>
            </w:pPr>
          </w:p>
          <w:p w14:paraId="41452F9C" w14:textId="77777777" w:rsidR="00561D67" w:rsidRDefault="00561D67" w:rsidP="00C70D6E">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PROCESO DE ENSEÑANZA APRENDIZAJE</w:t>
            </w:r>
          </w:p>
          <w:p w14:paraId="1640438C" w14:textId="77777777" w:rsidR="00561D67" w:rsidRDefault="00561D67" w:rsidP="00C70D6E">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BLOQUE DOS: COMUNICACIÓN ORAL. CONVERSEMOS DE FÚTBOL</w:t>
            </w:r>
          </w:p>
          <w:p w14:paraId="3A6C1D76" w14:textId="77777777" w:rsidR="00561D67" w:rsidRDefault="00561D67" w:rsidP="00C70D6E">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EXPLOREMOS LOS CONOCIMIENTOS </w:t>
            </w:r>
          </w:p>
          <w:p w14:paraId="60B31C45" w14:textId="77777777" w:rsidR="00561D67" w:rsidRDefault="00561D67" w:rsidP="00561D67">
            <w:pPr>
              <w:widowControl w:val="0"/>
              <w:numPr>
                <w:ilvl w:val="0"/>
                <w:numId w:val="6"/>
              </w:numPr>
              <w:pBdr>
                <w:top w:val="none" w:sz="0" w:space="0" w:color="auto"/>
                <w:left w:val="none" w:sz="0" w:space="0" w:color="auto"/>
                <w:bottom w:val="none" w:sz="0" w:space="0" w:color="auto"/>
                <w:right w:val="none" w:sz="0" w:space="0" w:color="auto"/>
                <w:between w:val="none" w:sz="0" w:space="0" w:color="auto"/>
              </w:pBdr>
              <w:spacing w:line="276" w:lineRule="auto"/>
              <w:ind w:left="360"/>
              <w:contextualSpacing/>
              <w:rPr>
                <w:color w:val="000000"/>
                <w:sz w:val="20"/>
                <w:szCs w:val="20"/>
              </w:rPr>
            </w:pPr>
            <w:r>
              <w:rPr>
                <w:rFonts w:ascii="Calibri" w:eastAsia="Calibri" w:hAnsi="Calibri" w:cs="Calibri"/>
                <w:color w:val="000000"/>
                <w:sz w:val="20"/>
                <w:szCs w:val="20"/>
              </w:rPr>
              <w:t>Formar grupos de trabajo.</w:t>
            </w:r>
          </w:p>
          <w:p w14:paraId="52506C31" w14:textId="77777777" w:rsidR="00561D67" w:rsidRDefault="00561D67" w:rsidP="00561D67">
            <w:pPr>
              <w:widowControl w:val="0"/>
              <w:numPr>
                <w:ilvl w:val="0"/>
                <w:numId w:val="6"/>
              </w:numPr>
              <w:pBdr>
                <w:top w:val="none" w:sz="0" w:space="0" w:color="auto"/>
                <w:left w:val="none" w:sz="0" w:space="0" w:color="auto"/>
                <w:bottom w:val="none" w:sz="0" w:space="0" w:color="auto"/>
                <w:right w:val="none" w:sz="0" w:space="0" w:color="auto"/>
                <w:between w:val="none" w:sz="0" w:space="0" w:color="auto"/>
              </w:pBdr>
              <w:ind w:left="360"/>
              <w:contextualSpacing/>
              <w:rPr>
                <w:color w:val="000000"/>
                <w:sz w:val="20"/>
                <w:szCs w:val="20"/>
              </w:rPr>
            </w:pPr>
            <w:r>
              <w:rPr>
                <w:rFonts w:ascii="Calibri" w:eastAsia="Calibri" w:hAnsi="Calibri" w:cs="Calibri"/>
                <w:color w:val="000000"/>
                <w:sz w:val="20"/>
                <w:szCs w:val="20"/>
              </w:rPr>
              <w:t>Determinar los temas de una conversación, mediante el uso de ilustraciones.</w:t>
            </w:r>
          </w:p>
          <w:p w14:paraId="72536791" w14:textId="77777777" w:rsidR="00561D67" w:rsidRDefault="00561D67" w:rsidP="00561D67">
            <w:pPr>
              <w:widowControl w:val="0"/>
              <w:numPr>
                <w:ilvl w:val="0"/>
                <w:numId w:val="6"/>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sz w:val="20"/>
                <w:szCs w:val="20"/>
              </w:rPr>
            </w:pPr>
            <w:r>
              <w:rPr>
                <w:rFonts w:ascii="Calibri" w:eastAsia="Calibri" w:hAnsi="Calibri" w:cs="Calibri"/>
                <w:color w:val="000000"/>
                <w:sz w:val="20"/>
                <w:szCs w:val="20"/>
              </w:rPr>
              <w:t>Establecer la importancia del diálogo sobre un determinado contexto.</w:t>
            </w:r>
          </w:p>
          <w:p w14:paraId="04B928BB" w14:textId="77777777" w:rsidR="00561D67" w:rsidRDefault="00561D67" w:rsidP="00C70D6E">
            <w:pPr>
              <w:widowControl w:val="0"/>
              <w:ind w:left="360"/>
              <w:rPr>
                <w:rFonts w:ascii="Calibri" w:eastAsia="Calibri" w:hAnsi="Calibri" w:cs="Calibri"/>
                <w:color w:val="000000"/>
                <w:sz w:val="20"/>
                <w:szCs w:val="20"/>
              </w:rPr>
            </w:pPr>
            <w:r>
              <w:rPr>
                <w:rFonts w:ascii="Calibri" w:eastAsia="Calibri" w:hAnsi="Calibri" w:cs="Calibri"/>
                <w:color w:val="000000"/>
                <w:sz w:val="20"/>
                <w:szCs w:val="20"/>
              </w:rPr>
              <w:t xml:space="preserve"> </w:t>
            </w:r>
          </w:p>
          <w:p w14:paraId="4E5C3592" w14:textId="77777777" w:rsidR="00561D67" w:rsidRDefault="00561D67" w:rsidP="00C70D6E">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CONSTRUYO MIS CONOCIMIENTOS </w:t>
            </w:r>
          </w:p>
          <w:p w14:paraId="427FFF40" w14:textId="77777777" w:rsidR="00561D67" w:rsidRDefault="00561D67" w:rsidP="00561D67">
            <w:pPr>
              <w:widowControl w:val="0"/>
              <w:numPr>
                <w:ilvl w:val="0"/>
                <w:numId w:val="28"/>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rFonts w:ascii="Calibri" w:eastAsia="Calibri" w:hAnsi="Calibri" w:cs="Calibri"/>
                <w:color w:val="000000"/>
                <w:sz w:val="20"/>
                <w:szCs w:val="20"/>
              </w:rPr>
              <w:t>Determinar la importancia del diálogo en la vida cotidiana.</w:t>
            </w:r>
          </w:p>
          <w:p w14:paraId="43701297" w14:textId="77777777" w:rsidR="00561D67" w:rsidRDefault="00561D67" w:rsidP="00561D67">
            <w:pPr>
              <w:widowControl w:val="0"/>
              <w:numPr>
                <w:ilvl w:val="0"/>
                <w:numId w:val="28"/>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Establecer temas para un diálogo.</w:t>
            </w:r>
          </w:p>
          <w:p w14:paraId="3D860A9D" w14:textId="77777777" w:rsidR="00561D67" w:rsidRDefault="00561D67" w:rsidP="00561D67">
            <w:pPr>
              <w:widowControl w:val="0"/>
              <w:numPr>
                <w:ilvl w:val="0"/>
                <w:numId w:val="28"/>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Indagar sobre métodos para una conversación en orden.</w:t>
            </w:r>
          </w:p>
          <w:p w14:paraId="5A52081E" w14:textId="77777777" w:rsidR="00561D67" w:rsidRDefault="00561D67" w:rsidP="00561D67">
            <w:pPr>
              <w:widowControl w:val="0"/>
              <w:numPr>
                <w:ilvl w:val="0"/>
                <w:numId w:val="28"/>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Definir qué es una conversación, sus características, proceso y fases.</w:t>
            </w:r>
          </w:p>
          <w:p w14:paraId="180E53FF" w14:textId="77777777" w:rsidR="00561D67" w:rsidRDefault="00561D67" w:rsidP="00561D67">
            <w:pPr>
              <w:widowControl w:val="0"/>
              <w:numPr>
                <w:ilvl w:val="0"/>
                <w:numId w:val="28"/>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Establecer los pasos para una conversación efectiva.</w:t>
            </w:r>
          </w:p>
          <w:p w14:paraId="78B92318" w14:textId="77777777" w:rsidR="00561D67" w:rsidRDefault="00561D67" w:rsidP="00561D67">
            <w:pPr>
              <w:widowControl w:val="0"/>
              <w:numPr>
                <w:ilvl w:val="0"/>
                <w:numId w:val="28"/>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Definir que es un coloquio, identificando sus beneficios para la comunicación humana.</w:t>
            </w:r>
          </w:p>
          <w:p w14:paraId="7184382B" w14:textId="77777777" w:rsidR="00561D67" w:rsidRDefault="00561D67" w:rsidP="00561D67">
            <w:pPr>
              <w:widowControl w:val="0"/>
              <w:numPr>
                <w:ilvl w:val="0"/>
                <w:numId w:val="28"/>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Organizar un coloquio en la clase, siguiendo los pasos respectivos.</w:t>
            </w:r>
          </w:p>
          <w:p w14:paraId="786BAB8D" w14:textId="77777777" w:rsidR="00561D67" w:rsidRDefault="00561D67" w:rsidP="00561D67">
            <w:pPr>
              <w:widowControl w:val="0"/>
              <w:numPr>
                <w:ilvl w:val="0"/>
                <w:numId w:val="28"/>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Evaluar un coloquio.</w:t>
            </w:r>
          </w:p>
          <w:p w14:paraId="55A129A5" w14:textId="77777777" w:rsidR="00561D67" w:rsidRDefault="00561D67" w:rsidP="00C70D6E">
            <w:pPr>
              <w:widowControl w:val="0"/>
              <w:ind w:left="360"/>
              <w:rPr>
                <w:rFonts w:ascii="Calibri" w:eastAsia="Calibri" w:hAnsi="Calibri" w:cs="Calibri"/>
                <w:color w:val="000000"/>
                <w:sz w:val="20"/>
                <w:szCs w:val="20"/>
              </w:rPr>
            </w:pPr>
          </w:p>
          <w:p w14:paraId="22C78EA9" w14:textId="77777777" w:rsidR="00561D67" w:rsidRDefault="00561D67" w:rsidP="00C70D6E">
            <w:pPr>
              <w:widowControl w:val="0"/>
              <w:rPr>
                <w:rFonts w:ascii="Calibri" w:eastAsia="Calibri" w:hAnsi="Calibri" w:cs="Calibri"/>
                <w:color w:val="000000"/>
                <w:sz w:val="20"/>
                <w:szCs w:val="20"/>
              </w:rPr>
            </w:pPr>
            <w:r>
              <w:rPr>
                <w:rFonts w:ascii="Calibri" w:eastAsia="Calibri" w:hAnsi="Calibri" w:cs="Calibri"/>
                <w:b/>
                <w:color w:val="000000"/>
                <w:sz w:val="20"/>
                <w:szCs w:val="20"/>
              </w:rPr>
              <w:t xml:space="preserve">APLICO Y VERIFICO MIS CONOCIMIENTOS </w:t>
            </w:r>
            <w:r>
              <w:rPr>
                <w:rFonts w:ascii="Calibri" w:eastAsia="Calibri" w:hAnsi="Calibri" w:cs="Calibri"/>
                <w:color w:val="000000"/>
                <w:sz w:val="20"/>
                <w:szCs w:val="20"/>
              </w:rPr>
              <w:t xml:space="preserve"> </w:t>
            </w:r>
          </w:p>
          <w:p w14:paraId="5CB8BC90" w14:textId="77777777" w:rsidR="00561D67" w:rsidRDefault="00561D67" w:rsidP="00561D67">
            <w:pPr>
              <w:widowControl w:val="0"/>
              <w:numPr>
                <w:ilvl w:val="0"/>
                <w:numId w:val="19"/>
              </w:numPr>
              <w:pBdr>
                <w:top w:val="none" w:sz="0" w:space="0" w:color="auto"/>
                <w:left w:val="none" w:sz="0" w:space="0" w:color="auto"/>
                <w:bottom w:val="none" w:sz="0" w:space="0" w:color="auto"/>
                <w:right w:val="none" w:sz="0" w:space="0" w:color="auto"/>
                <w:between w:val="none" w:sz="0" w:space="0" w:color="auto"/>
              </w:pBdr>
              <w:ind w:left="360"/>
              <w:contextualSpacing/>
              <w:rPr>
                <w:color w:val="000000"/>
                <w:sz w:val="20"/>
                <w:szCs w:val="20"/>
              </w:rPr>
            </w:pPr>
            <w:r>
              <w:rPr>
                <w:rFonts w:ascii="Calibri" w:eastAsia="Calibri" w:hAnsi="Calibri" w:cs="Calibri"/>
                <w:color w:val="000000"/>
                <w:sz w:val="20"/>
                <w:szCs w:val="20"/>
              </w:rPr>
              <w:t>Identificar el orden de los pasos para un correcto coloquio.</w:t>
            </w:r>
          </w:p>
          <w:p w14:paraId="3626D1FB" w14:textId="77777777" w:rsidR="00561D67" w:rsidRDefault="00561D67" w:rsidP="00561D67">
            <w:pPr>
              <w:widowControl w:val="0"/>
              <w:numPr>
                <w:ilvl w:val="0"/>
                <w:numId w:val="19"/>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sz w:val="20"/>
                <w:szCs w:val="20"/>
              </w:rPr>
            </w:pPr>
            <w:r>
              <w:rPr>
                <w:rFonts w:ascii="Calibri" w:eastAsia="Calibri" w:hAnsi="Calibri" w:cs="Calibri"/>
                <w:color w:val="000000"/>
                <w:sz w:val="20"/>
                <w:szCs w:val="20"/>
              </w:rPr>
              <w:t>Identificar características del arte de la comunicación.</w:t>
            </w:r>
          </w:p>
          <w:p w14:paraId="0A5252B8" w14:textId="77777777" w:rsidR="00561D67" w:rsidRDefault="00561D67" w:rsidP="00561D67">
            <w:pPr>
              <w:widowControl w:val="0"/>
              <w:numPr>
                <w:ilvl w:val="0"/>
                <w:numId w:val="19"/>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sz w:val="20"/>
                <w:szCs w:val="20"/>
              </w:rPr>
            </w:pPr>
            <w:r>
              <w:rPr>
                <w:rFonts w:ascii="Calibri" w:eastAsia="Calibri" w:hAnsi="Calibri" w:cs="Calibri"/>
                <w:color w:val="000000"/>
                <w:sz w:val="20"/>
                <w:szCs w:val="20"/>
              </w:rPr>
              <w:t>Organizar un coloquio en clase, usando los pasos respectivos.</w:t>
            </w:r>
          </w:p>
          <w:p w14:paraId="133C09BB" w14:textId="77777777" w:rsidR="00561D67" w:rsidRDefault="00561D67" w:rsidP="00561D67">
            <w:pPr>
              <w:widowControl w:val="0"/>
              <w:numPr>
                <w:ilvl w:val="0"/>
                <w:numId w:val="19"/>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sz w:val="20"/>
                <w:szCs w:val="20"/>
              </w:rPr>
            </w:pPr>
          </w:p>
          <w:p w14:paraId="014DF6D9" w14:textId="77777777" w:rsidR="00561D67" w:rsidRDefault="00561D67" w:rsidP="00C70D6E">
            <w:pPr>
              <w:widowControl w:val="0"/>
              <w:rPr>
                <w:rFonts w:ascii="Calibri" w:eastAsia="Calibri" w:hAnsi="Calibri" w:cs="Calibri"/>
                <w:b/>
                <w:color w:val="000000"/>
                <w:sz w:val="20"/>
                <w:szCs w:val="20"/>
              </w:rPr>
            </w:pPr>
          </w:p>
          <w:p w14:paraId="270380E1" w14:textId="77777777" w:rsidR="00561D67" w:rsidRDefault="00561D67" w:rsidP="00C70D6E">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PROCESO DE ENSEÑANZA APRENDIZAJE</w:t>
            </w:r>
          </w:p>
          <w:p w14:paraId="4C740B5C" w14:textId="77777777" w:rsidR="00561D67" w:rsidRDefault="00561D67" w:rsidP="00C70D6E">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BLOQUE TRES: LECTURA. DIÁLOGOS</w:t>
            </w:r>
          </w:p>
          <w:p w14:paraId="1AE4A2AD" w14:textId="77777777" w:rsidR="00561D67" w:rsidRDefault="00561D67" w:rsidP="00C70D6E">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EXPLOREMOS LOS CONOCIMIENTOS </w:t>
            </w:r>
          </w:p>
          <w:p w14:paraId="50418556" w14:textId="77777777" w:rsidR="00561D67" w:rsidRDefault="00561D67" w:rsidP="00C70D6E">
            <w:pPr>
              <w:widowControl w:val="0"/>
              <w:rPr>
                <w:rFonts w:ascii="Calibri" w:eastAsia="Calibri" w:hAnsi="Calibri" w:cs="Calibri"/>
                <w:color w:val="000000"/>
                <w:sz w:val="20"/>
                <w:szCs w:val="20"/>
              </w:rPr>
            </w:pPr>
          </w:p>
          <w:p w14:paraId="7CA520CF" w14:textId="77777777" w:rsidR="00561D67" w:rsidRDefault="00561D67" w:rsidP="00561D67">
            <w:pPr>
              <w:widowControl w:val="0"/>
              <w:numPr>
                <w:ilvl w:val="0"/>
                <w:numId w:val="20"/>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rFonts w:ascii="Calibri" w:eastAsia="Calibri" w:hAnsi="Calibri" w:cs="Calibri"/>
                <w:color w:val="000000"/>
                <w:sz w:val="20"/>
                <w:szCs w:val="20"/>
              </w:rPr>
              <w:t>Organizar parejas de trabajo.</w:t>
            </w:r>
          </w:p>
          <w:p w14:paraId="65E8ACF8" w14:textId="77777777" w:rsidR="00561D67" w:rsidRDefault="00561D67" w:rsidP="00561D67">
            <w:pPr>
              <w:widowControl w:val="0"/>
              <w:numPr>
                <w:ilvl w:val="0"/>
                <w:numId w:val="20"/>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Investigar sobre la importancia de los guiones en los cuentos.</w:t>
            </w:r>
          </w:p>
          <w:p w14:paraId="2A408508" w14:textId="77777777" w:rsidR="00561D67" w:rsidRDefault="00561D67" w:rsidP="00561D67">
            <w:pPr>
              <w:widowControl w:val="0"/>
              <w:numPr>
                <w:ilvl w:val="0"/>
                <w:numId w:val="20"/>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Organizar la lectura de diálogos de una obra de teatro, notando los cambios de voz de los personajes.</w:t>
            </w:r>
          </w:p>
          <w:p w14:paraId="083C3CB5" w14:textId="77777777" w:rsidR="00561D67" w:rsidRDefault="00561D67" w:rsidP="00C70D6E">
            <w:pPr>
              <w:widowControl w:val="0"/>
              <w:ind w:left="720"/>
              <w:rPr>
                <w:rFonts w:ascii="Calibri" w:eastAsia="Calibri" w:hAnsi="Calibri" w:cs="Calibri"/>
                <w:b/>
                <w:color w:val="000000"/>
                <w:sz w:val="20"/>
                <w:szCs w:val="20"/>
              </w:rPr>
            </w:pPr>
          </w:p>
          <w:p w14:paraId="09F19318" w14:textId="77777777" w:rsidR="00561D67" w:rsidRDefault="00561D67" w:rsidP="00C70D6E">
            <w:pPr>
              <w:widowControl w:val="0"/>
              <w:rPr>
                <w:rFonts w:ascii="Calibri" w:eastAsia="Calibri" w:hAnsi="Calibri" w:cs="Calibri"/>
                <w:color w:val="000000"/>
                <w:sz w:val="20"/>
                <w:szCs w:val="20"/>
              </w:rPr>
            </w:pPr>
            <w:r>
              <w:rPr>
                <w:rFonts w:ascii="Calibri" w:eastAsia="Calibri" w:hAnsi="Calibri" w:cs="Calibri"/>
                <w:b/>
                <w:color w:val="000000"/>
                <w:sz w:val="20"/>
                <w:szCs w:val="20"/>
              </w:rPr>
              <w:t xml:space="preserve">CONSTRUYO MIS CONOCIMIENTOS </w:t>
            </w:r>
          </w:p>
          <w:p w14:paraId="13A4C10F" w14:textId="77777777" w:rsidR="00561D67" w:rsidRDefault="00561D67" w:rsidP="00561D67">
            <w:pPr>
              <w:widowControl w:val="0"/>
              <w:numPr>
                <w:ilvl w:val="0"/>
                <w:numId w:val="29"/>
              </w:numPr>
              <w:pBdr>
                <w:top w:val="none" w:sz="0" w:space="0" w:color="auto"/>
                <w:left w:val="none" w:sz="0" w:space="0" w:color="auto"/>
                <w:bottom w:val="none" w:sz="0" w:space="0" w:color="auto"/>
                <w:right w:val="none" w:sz="0" w:space="0" w:color="auto"/>
                <w:between w:val="none" w:sz="0" w:space="0" w:color="auto"/>
              </w:pBdr>
              <w:spacing w:line="276" w:lineRule="auto"/>
              <w:contextualSpacing/>
              <w:rPr>
                <w:color w:val="000000"/>
                <w:sz w:val="20"/>
                <w:szCs w:val="20"/>
              </w:rPr>
            </w:pPr>
            <w:r>
              <w:rPr>
                <w:color w:val="000000"/>
                <w:sz w:val="20"/>
                <w:szCs w:val="20"/>
              </w:rPr>
              <w:t>Establecer la importancia de los guiones de diálogo en una novela, cuento o teatro.</w:t>
            </w:r>
          </w:p>
          <w:p w14:paraId="328F1EE9" w14:textId="77777777" w:rsidR="00561D67" w:rsidRDefault="00561D67" w:rsidP="00561D67">
            <w:pPr>
              <w:widowControl w:val="0"/>
              <w:numPr>
                <w:ilvl w:val="0"/>
                <w:numId w:val="29"/>
              </w:numPr>
              <w:pBdr>
                <w:top w:val="none" w:sz="0" w:space="0" w:color="auto"/>
                <w:left w:val="none" w:sz="0" w:space="0" w:color="auto"/>
                <w:bottom w:val="none" w:sz="0" w:space="0" w:color="auto"/>
                <w:right w:val="none" w:sz="0" w:space="0" w:color="auto"/>
                <w:between w:val="none" w:sz="0" w:space="0" w:color="auto"/>
              </w:pBdr>
              <w:spacing w:line="276" w:lineRule="auto"/>
              <w:contextualSpacing/>
              <w:rPr>
                <w:color w:val="000000"/>
                <w:sz w:val="20"/>
                <w:szCs w:val="20"/>
              </w:rPr>
            </w:pPr>
            <w:r>
              <w:rPr>
                <w:color w:val="000000"/>
                <w:sz w:val="20"/>
                <w:szCs w:val="20"/>
              </w:rPr>
              <w:t>Consultar la diferencia entre un diálogo escrito y un diálogo directo.</w:t>
            </w:r>
          </w:p>
          <w:p w14:paraId="37A1AEE8" w14:textId="77777777" w:rsidR="00561D67" w:rsidRDefault="00561D67" w:rsidP="00561D67">
            <w:pPr>
              <w:widowControl w:val="0"/>
              <w:numPr>
                <w:ilvl w:val="0"/>
                <w:numId w:val="29"/>
              </w:numPr>
              <w:pBdr>
                <w:top w:val="none" w:sz="0" w:space="0" w:color="auto"/>
                <w:left w:val="none" w:sz="0" w:space="0" w:color="auto"/>
                <w:bottom w:val="none" w:sz="0" w:space="0" w:color="auto"/>
                <w:right w:val="none" w:sz="0" w:space="0" w:color="auto"/>
                <w:between w:val="none" w:sz="0" w:space="0" w:color="auto"/>
              </w:pBdr>
              <w:spacing w:line="276" w:lineRule="auto"/>
              <w:contextualSpacing/>
              <w:rPr>
                <w:color w:val="000000"/>
                <w:sz w:val="20"/>
                <w:szCs w:val="20"/>
              </w:rPr>
            </w:pPr>
            <w:r>
              <w:rPr>
                <w:color w:val="000000"/>
                <w:sz w:val="20"/>
                <w:szCs w:val="20"/>
              </w:rPr>
              <w:t>Buscar caricaturas con diálogo directo.</w:t>
            </w:r>
          </w:p>
          <w:p w14:paraId="50BFC116" w14:textId="77777777" w:rsidR="00561D67" w:rsidRDefault="00561D67" w:rsidP="00561D67">
            <w:pPr>
              <w:widowControl w:val="0"/>
              <w:numPr>
                <w:ilvl w:val="0"/>
                <w:numId w:val="29"/>
              </w:numPr>
              <w:pBdr>
                <w:top w:val="none" w:sz="0" w:space="0" w:color="auto"/>
                <w:left w:val="none" w:sz="0" w:space="0" w:color="auto"/>
                <w:bottom w:val="none" w:sz="0" w:space="0" w:color="auto"/>
                <w:right w:val="none" w:sz="0" w:space="0" w:color="auto"/>
                <w:between w:val="none" w:sz="0" w:space="0" w:color="auto"/>
              </w:pBdr>
              <w:spacing w:line="276" w:lineRule="auto"/>
              <w:contextualSpacing/>
              <w:rPr>
                <w:color w:val="000000"/>
                <w:sz w:val="20"/>
                <w:szCs w:val="20"/>
              </w:rPr>
            </w:pPr>
            <w:r>
              <w:rPr>
                <w:color w:val="000000"/>
                <w:sz w:val="20"/>
                <w:szCs w:val="20"/>
              </w:rPr>
              <w:t>Definir qué son los diálogos escritos, sus tipos, elementos, su proceso de creación y sus características.</w:t>
            </w:r>
          </w:p>
          <w:p w14:paraId="675F5BC8" w14:textId="77777777" w:rsidR="00561D67" w:rsidRDefault="00561D67" w:rsidP="00561D67">
            <w:pPr>
              <w:widowControl w:val="0"/>
              <w:numPr>
                <w:ilvl w:val="0"/>
                <w:numId w:val="29"/>
              </w:numPr>
              <w:pBdr>
                <w:top w:val="none" w:sz="0" w:space="0" w:color="auto"/>
                <w:left w:val="none" w:sz="0" w:space="0" w:color="auto"/>
                <w:bottom w:val="none" w:sz="0" w:space="0" w:color="auto"/>
                <w:right w:val="none" w:sz="0" w:space="0" w:color="auto"/>
                <w:between w:val="none" w:sz="0" w:space="0" w:color="auto"/>
              </w:pBdr>
              <w:spacing w:line="276" w:lineRule="auto"/>
              <w:contextualSpacing/>
              <w:rPr>
                <w:color w:val="000000"/>
                <w:sz w:val="20"/>
                <w:szCs w:val="20"/>
              </w:rPr>
            </w:pPr>
            <w:r>
              <w:rPr>
                <w:color w:val="000000"/>
                <w:sz w:val="20"/>
                <w:szCs w:val="20"/>
              </w:rPr>
              <w:t xml:space="preserve">Explicar qué son las inferencias espaciales, temporales y referenciales del texto. </w:t>
            </w:r>
          </w:p>
          <w:p w14:paraId="5050EBFC" w14:textId="77777777" w:rsidR="00561D67" w:rsidRDefault="00561D67" w:rsidP="00561D67">
            <w:pPr>
              <w:widowControl w:val="0"/>
              <w:numPr>
                <w:ilvl w:val="0"/>
                <w:numId w:val="29"/>
              </w:numPr>
              <w:pBdr>
                <w:top w:val="none" w:sz="0" w:space="0" w:color="auto"/>
                <w:left w:val="none" w:sz="0" w:space="0" w:color="auto"/>
                <w:bottom w:val="none" w:sz="0" w:space="0" w:color="auto"/>
                <w:right w:val="none" w:sz="0" w:space="0" w:color="auto"/>
                <w:between w:val="none" w:sz="0" w:space="0" w:color="auto"/>
              </w:pBdr>
              <w:spacing w:line="276" w:lineRule="auto"/>
              <w:contextualSpacing/>
              <w:rPr>
                <w:color w:val="000000"/>
                <w:sz w:val="20"/>
                <w:szCs w:val="20"/>
              </w:rPr>
            </w:pPr>
            <w:r>
              <w:rPr>
                <w:color w:val="000000"/>
                <w:sz w:val="20"/>
                <w:szCs w:val="20"/>
              </w:rPr>
              <w:t>Crear diálogos entre personajes.</w:t>
            </w:r>
          </w:p>
          <w:p w14:paraId="4B7A04B4" w14:textId="77777777" w:rsidR="00561D67" w:rsidRDefault="00561D67" w:rsidP="00561D67">
            <w:pPr>
              <w:widowControl w:val="0"/>
              <w:numPr>
                <w:ilvl w:val="0"/>
                <w:numId w:val="29"/>
              </w:numPr>
              <w:pBdr>
                <w:top w:val="none" w:sz="0" w:space="0" w:color="auto"/>
                <w:left w:val="none" w:sz="0" w:space="0" w:color="auto"/>
                <w:bottom w:val="none" w:sz="0" w:space="0" w:color="auto"/>
                <w:right w:val="none" w:sz="0" w:space="0" w:color="auto"/>
                <w:between w:val="none" w:sz="0" w:space="0" w:color="auto"/>
              </w:pBdr>
              <w:spacing w:line="276" w:lineRule="auto"/>
              <w:contextualSpacing/>
              <w:rPr>
                <w:color w:val="000000"/>
                <w:sz w:val="20"/>
                <w:szCs w:val="20"/>
              </w:rPr>
            </w:pPr>
            <w:r>
              <w:rPr>
                <w:color w:val="000000"/>
                <w:sz w:val="20"/>
                <w:szCs w:val="20"/>
              </w:rPr>
              <w:t>Leer diálogos.</w:t>
            </w:r>
          </w:p>
          <w:p w14:paraId="23134549" w14:textId="77777777" w:rsidR="00561D67" w:rsidRDefault="00561D67" w:rsidP="00561D67">
            <w:pPr>
              <w:widowControl w:val="0"/>
              <w:numPr>
                <w:ilvl w:val="0"/>
                <w:numId w:val="29"/>
              </w:numPr>
              <w:pBdr>
                <w:top w:val="none" w:sz="0" w:space="0" w:color="auto"/>
                <w:left w:val="none" w:sz="0" w:space="0" w:color="auto"/>
                <w:bottom w:val="none" w:sz="0" w:space="0" w:color="auto"/>
                <w:right w:val="none" w:sz="0" w:space="0" w:color="auto"/>
                <w:between w:val="none" w:sz="0" w:space="0" w:color="auto"/>
              </w:pBdr>
              <w:spacing w:line="276" w:lineRule="auto"/>
              <w:contextualSpacing/>
              <w:rPr>
                <w:color w:val="000000"/>
                <w:sz w:val="20"/>
                <w:szCs w:val="20"/>
              </w:rPr>
            </w:pPr>
            <w:r>
              <w:rPr>
                <w:color w:val="000000"/>
                <w:sz w:val="20"/>
                <w:szCs w:val="20"/>
              </w:rPr>
              <w:t>Crear diálogos siguiendo los respectivos pasos.</w:t>
            </w:r>
          </w:p>
          <w:p w14:paraId="3555B778" w14:textId="77777777" w:rsidR="00561D67" w:rsidRDefault="00561D67" w:rsidP="00561D67">
            <w:pPr>
              <w:widowControl w:val="0"/>
              <w:numPr>
                <w:ilvl w:val="0"/>
                <w:numId w:val="29"/>
              </w:numPr>
              <w:pBdr>
                <w:top w:val="none" w:sz="0" w:space="0" w:color="auto"/>
                <w:left w:val="none" w:sz="0" w:space="0" w:color="auto"/>
                <w:bottom w:val="none" w:sz="0" w:space="0" w:color="auto"/>
                <w:right w:val="none" w:sz="0" w:space="0" w:color="auto"/>
                <w:between w:val="none" w:sz="0" w:space="0" w:color="auto"/>
              </w:pBdr>
              <w:spacing w:line="276" w:lineRule="auto"/>
              <w:contextualSpacing/>
              <w:rPr>
                <w:color w:val="000000"/>
                <w:sz w:val="20"/>
                <w:szCs w:val="20"/>
              </w:rPr>
            </w:pPr>
            <w:r>
              <w:rPr>
                <w:color w:val="000000"/>
                <w:sz w:val="20"/>
                <w:szCs w:val="20"/>
              </w:rPr>
              <w:t>Crear un diálogo indirecto.</w:t>
            </w:r>
          </w:p>
          <w:p w14:paraId="346C480B" w14:textId="77777777" w:rsidR="00561D67" w:rsidRDefault="00561D67" w:rsidP="00C70D6E">
            <w:pPr>
              <w:widowControl w:val="0"/>
              <w:rPr>
                <w:rFonts w:ascii="Calibri" w:eastAsia="Calibri" w:hAnsi="Calibri" w:cs="Calibri"/>
                <w:color w:val="000000"/>
                <w:sz w:val="20"/>
                <w:szCs w:val="20"/>
              </w:rPr>
            </w:pPr>
            <w:r>
              <w:rPr>
                <w:rFonts w:ascii="Calibri" w:eastAsia="Calibri" w:hAnsi="Calibri" w:cs="Calibri"/>
                <w:b/>
                <w:color w:val="000000"/>
                <w:sz w:val="20"/>
                <w:szCs w:val="20"/>
              </w:rPr>
              <w:t xml:space="preserve">APLICO Y VERIFICO MIS CONOCIMIENTOS </w:t>
            </w:r>
            <w:r>
              <w:rPr>
                <w:rFonts w:ascii="Calibri" w:eastAsia="Calibri" w:hAnsi="Calibri" w:cs="Calibri"/>
                <w:color w:val="000000"/>
                <w:sz w:val="20"/>
                <w:szCs w:val="20"/>
              </w:rPr>
              <w:t xml:space="preserve"> </w:t>
            </w:r>
          </w:p>
          <w:p w14:paraId="3914927B" w14:textId="77777777" w:rsidR="00561D67" w:rsidRDefault="00561D67" w:rsidP="00561D67">
            <w:pPr>
              <w:widowControl w:val="0"/>
              <w:numPr>
                <w:ilvl w:val="0"/>
                <w:numId w:val="30"/>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rFonts w:ascii="Calibri" w:eastAsia="Calibri" w:hAnsi="Calibri" w:cs="Calibri"/>
                <w:color w:val="000000"/>
                <w:sz w:val="20"/>
                <w:szCs w:val="20"/>
              </w:rPr>
              <w:t>Explicar qué es la inferencia.</w:t>
            </w:r>
          </w:p>
          <w:p w14:paraId="65445345" w14:textId="77777777" w:rsidR="00561D67" w:rsidRDefault="00561D67" w:rsidP="00561D67">
            <w:pPr>
              <w:widowControl w:val="0"/>
              <w:numPr>
                <w:ilvl w:val="0"/>
                <w:numId w:val="30"/>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Determinar las fuentes de información que se usan para la deducción de un texto.</w:t>
            </w:r>
          </w:p>
          <w:p w14:paraId="093B6F10" w14:textId="77777777" w:rsidR="00561D67" w:rsidRDefault="00561D67" w:rsidP="00561D67">
            <w:pPr>
              <w:widowControl w:val="0"/>
              <w:numPr>
                <w:ilvl w:val="0"/>
                <w:numId w:val="30"/>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Completar diálogos.</w:t>
            </w:r>
          </w:p>
          <w:p w14:paraId="482068FE" w14:textId="77777777" w:rsidR="00561D67" w:rsidRDefault="00561D67" w:rsidP="00C70D6E">
            <w:pPr>
              <w:widowControl w:val="0"/>
              <w:ind w:left="720"/>
              <w:rPr>
                <w:rFonts w:ascii="Calibri" w:eastAsia="Calibri" w:hAnsi="Calibri" w:cs="Calibri"/>
                <w:color w:val="000000"/>
                <w:sz w:val="20"/>
                <w:szCs w:val="20"/>
              </w:rPr>
            </w:pPr>
          </w:p>
          <w:p w14:paraId="1E68AA3F" w14:textId="77777777" w:rsidR="00561D67" w:rsidRDefault="00561D67" w:rsidP="00C70D6E">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PROCESO DE ENSEÑANZA APRENDIZAJE</w:t>
            </w:r>
          </w:p>
          <w:p w14:paraId="305801CA" w14:textId="77777777" w:rsidR="00561D67" w:rsidRDefault="00561D67" w:rsidP="00C70D6E">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BLOQUE CUATRO: ESCRITURA. PIENSO, SIENTO Y LUEGO ESCRIBO</w:t>
            </w:r>
          </w:p>
          <w:p w14:paraId="3B496020" w14:textId="77777777" w:rsidR="00561D67" w:rsidRDefault="00561D67" w:rsidP="00C70D6E">
            <w:pPr>
              <w:widowControl w:val="0"/>
              <w:rPr>
                <w:rFonts w:ascii="Calibri" w:eastAsia="Calibri" w:hAnsi="Calibri" w:cs="Calibri"/>
                <w:b/>
                <w:color w:val="000000"/>
                <w:sz w:val="20"/>
                <w:szCs w:val="20"/>
              </w:rPr>
            </w:pPr>
          </w:p>
          <w:p w14:paraId="08F978E1" w14:textId="77777777" w:rsidR="00561D67" w:rsidRDefault="00561D67" w:rsidP="00C70D6E">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EXPLOREMOS LOS CONOCIMIENTOS </w:t>
            </w:r>
          </w:p>
          <w:p w14:paraId="659F0DA1" w14:textId="77777777" w:rsidR="00561D67" w:rsidRDefault="00561D67" w:rsidP="00561D67">
            <w:pPr>
              <w:widowControl w:val="0"/>
              <w:numPr>
                <w:ilvl w:val="0"/>
                <w:numId w:val="12"/>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rFonts w:ascii="Calibri" w:eastAsia="Calibri" w:hAnsi="Calibri" w:cs="Calibri"/>
                <w:color w:val="000000"/>
                <w:sz w:val="20"/>
                <w:szCs w:val="20"/>
              </w:rPr>
              <w:t>Organizar equipos de trabajo.</w:t>
            </w:r>
          </w:p>
          <w:p w14:paraId="21DAB4AE" w14:textId="77777777" w:rsidR="00561D67" w:rsidRDefault="00561D67" w:rsidP="00561D67">
            <w:pPr>
              <w:widowControl w:val="0"/>
              <w:numPr>
                <w:ilvl w:val="0"/>
                <w:numId w:val="1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Identificar las ideas más importantes de un texto.</w:t>
            </w:r>
          </w:p>
          <w:p w14:paraId="5E522CDC" w14:textId="77777777" w:rsidR="00561D67" w:rsidRDefault="00561D67" w:rsidP="00561D67">
            <w:pPr>
              <w:widowControl w:val="0"/>
              <w:numPr>
                <w:ilvl w:val="0"/>
                <w:numId w:val="1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Resumir un texto.</w:t>
            </w:r>
          </w:p>
          <w:p w14:paraId="118FCFDD" w14:textId="77777777" w:rsidR="00561D67" w:rsidRDefault="00561D67" w:rsidP="00C70D6E">
            <w:pPr>
              <w:widowControl w:val="0"/>
              <w:ind w:left="720"/>
              <w:rPr>
                <w:rFonts w:ascii="Calibri" w:eastAsia="Calibri" w:hAnsi="Calibri" w:cs="Calibri"/>
                <w:color w:val="000000"/>
                <w:sz w:val="20"/>
                <w:szCs w:val="20"/>
              </w:rPr>
            </w:pPr>
          </w:p>
          <w:p w14:paraId="5525FFE4" w14:textId="77777777" w:rsidR="00561D67" w:rsidRDefault="00561D67" w:rsidP="00C70D6E">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CONSTRUYO MIS CONOCIMIENTOS </w:t>
            </w:r>
          </w:p>
          <w:p w14:paraId="2DD6A6EB" w14:textId="77777777" w:rsidR="00561D67" w:rsidRDefault="00561D67" w:rsidP="00561D67">
            <w:pPr>
              <w:widowControl w:val="0"/>
              <w:numPr>
                <w:ilvl w:val="0"/>
                <w:numId w:val="30"/>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rFonts w:ascii="Calibri" w:eastAsia="Calibri" w:hAnsi="Calibri" w:cs="Calibri"/>
                <w:color w:val="000000"/>
                <w:sz w:val="20"/>
                <w:szCs w:val="20"/>
              </w:rPr>
              <w:t>Establecer la importancia de un resumen y como se debe estar redactado.</w:t>
            </w:r>
          </w:p>
          <w:p w14:paraId="1ECE5E17" w14:textId="77777777" w:rsidR="00561D67" w:rsidRDefault="00561D67" w:rsidP="00561D67">
            <w:pPr>
              <w:widowControl w:val="0"/>
              <w:numPr>
                <w:ilvl w:val="0"/>
                <w:numId w:val="30"/>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Indagar sobre la importancia de un resumen en los estudios.</w:t>
            </w:r>
          </w:p>
          <w:p w14:paraId="6DFC4E3A" w14:textId="77777777" w:rsidR="00561D67" w:rsidRDefault="00561D67" w:rsidP="00561D67">
            <w:pPr>
              <w:widowControl w:val="0"/>
              <w:numPr>
                <w:ilvl w:val="0"/>
                <w:numId w:val="30"/>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Buscar, en textos, las características de un resumen.</w:t>
            </w:r>
          </w:p>
          <w:p w14:paraId="0351F7EB" w14:textId="77777777" w:rsidR="00561D67" w:rsidRDefault="00561D67" w:rsidP="00561D67">
            <w:pPr>
              <w:widowControl w:val="0"/>
              <w:numPr>
                <w:ilvl w:val="0"/>
                <w:numId w:val="30"/>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Conocer los accidentes del verbo y sus características.</w:t>
            </w:r>
          </w:p>
          <w:p w14:paraId="7AA094C3" w14:textId="77777777" w:rsidR="00561D67" w:rsidRDefault="00561D67" w:rsidP="00561D67">
            <w:pPr>
              <w:widowControl w:val="0"/>
              <w:numPr>
                <w:ilvl w:val="0"/>
                <w:numId w:val="30"/>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Conocer qué son los adjetivos determinativos indefinidos.</w:t>
            </w:r>
          </w:p>
          <w:p w14:paraId="7D77E4FD" w14:textId="77777777" w:rsidR="00561D67" w:rsidRDefault="00561D67" w:rsidP="00561D67">
            <w:pPr>
              <w:widowControl w:val="0"/>
              <w:numPr>
                <w:ilvl w:val="0"/>
                <w:numId w:val="30"/>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Conocer qué son los adjetivos numerales y sus clases.</w:t>
            </w:r>
          </w:p>
          <w:p w14:paraId="7B98C142" w14:textId="77777777" w:rsidR="00561D67" w:rsidRDefault="00561D67" w:rsidP="00561D67">
            <w:pPr>
              <w:widowControl w:val="0"/>
              <w:numPr>
                <w:ilvl w:val="0"/>
                <w:numId w:val="30"/>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Explicar el uso correcto del punto y coma.</w:t>
            </w:r>
          </w:p>
          <w:p w14:paraId="2E3AEADA" w14:textId="77777777" w:rsidR="00561D67" w:rsidRDefault="00561D67" w:rsidP="00561D67">
            <w:pPr>
              <w:widowControl w:val="0"/>
              <w:numPr>
                <w:ilvl w:val="0"/>
                <w:numId w:val="30"/>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Definir qué es un resumen y los pasos para la elaboración de uno.</w:t>
            </w:r>
          </w:p>
          <w:p w14:paraId="25507A00" w14:textId="77777777" w:rsidR="00561D67" w:rsidRDefault="00561D67" w:rsidP="00561D67">
            <w:pPr>
              <w:widowControl w:val="0"/>
              <w:numPr>
                <w:ilvl w:val="0"/>
                <w:numId w:val="30"/>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 xml:space="preserve"> Escribir un resumen siguiendo los pasos respectivos.</w:t>
            </w:r>
          </w:p>
          <w:p w14:paraId="1B650C72" w14:textId="77777777" w:rsidR="00561D67" w:rsidRDefault="00561D67" w:rsidP="00C70D6E">
            <w:pPr>
              <w:widowControl w:val="0"/>
              <w:ind w:left="720"/>
              <w:rPr>
                <w:rFonts w:ascii="Calibri" w:eastAsia="Calibri" w:hAnsi="Calibri" w:cs="Calibri"/>
                <w:color w:val="000000"/>
                <w:sz w:val="20"/>
                <w:szCs w:val="20"/>
              </w:rPr>
            </w:pPr>
          </w:p>
          <w:p w14:paraId="0E9B3EF8" w14:textId="77777777" w:rsidR="00561D67" w:rsidRDefault="00561D67" w:rsidP="00C70D6E">
            <w:pPr>
              <w:widowControl w:val="0"/>
              <w:rPr>
                <w:rFonts w:ascii="Calibri" w:eastAsia="Calibri" w:hAnsi="Calibri" w:cs="Calibri"/>
                <w:color w:val="000000"/>
                <w:sz w:val="20"/>
                <w:szCs w:val="20"/>
              </w:rPr>
            </w:pPr>
            <w:r>
              <w:rPr>
                <w:rFonts w:ascii="Calibri" w:eastAsia="Calibri" w:hAnsi="Calibri" w:cs="Calibri"/>
                <w:b/>
                <w:color w:val="000000"/>
                <w:sz w:val="20"/>
                <w:szCs w:val="20"/>
              </w:rPr>
              <w:t xml:space="preserve">APLICO Y VERIFICO MIS CONOCIMIENTOS </w:t>
            </w:r>
            <w:r>
              <w:rPr>
                <w:rFonts w:ascii="Calibri" w:eastAsia="Calibri" w:hAnsi="Calibri" w:cs="Calibri"/>
                <w:color w:val="000000"/>
                <w:sz w:val="20"/>
                <w:szCs w:val="20"/>
              </w:rPr>
              <w:t xml:space="preserve"> </w:t>
            </w:r>
          </w:p>
          <w:p w14:paraId="74CB637E" w14:textId="77777777" w:rsidR="00561D67" w:rsidRDefault="00561D67" w:rsidP="00561D67">
            <w:pPr>
              <w:widowControl w:val="0"/>
              <w:numPr>
                <w:ilvl w:val="0"/>
                <w:numId w:val="31"/>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rFonts w:ascii="Calibri" w:eastAsia="Calibri" w:hAnsi="Calibri" w:cs="Calibri"/>
                <w:color w:val="000000"/>
                <w:sz w:val="20"/>
                <w:szCs w:val="20"/>
              </w:rPr>
              <w:t>Asociar los tipos de adjetivos con su función respectiva.</w:t>
            </w:r>
          </w:p>
          <w:p w14:paraId="39B4C9D7" w14:textId="77777777" w:rsidR="00561D67" w:rsidRDefault="00561D67" w:rsidP="00561D67">
            <w:pPr>
              <w:widowControl w:val="0"/>
              <w:numPr>
                <w:ilvl w:val="0"/>
                <w:numId w:val="3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Identificar los accidentes del verbo en diferentes oraciones.</w:t>
            </w:r>
          </w:p>
          <w:p w14:paraId="67B01AB0" w14:textId="77777777" w:rsidR="00561D67" w:rsidRDefault="00561D67" w:rsidP="00561D67">
            <w:pPr>
              <w:widowControl w:val="0"/>
              <w:numPr>
                <w:ilvl w:val="0"/>
                <w:numId w:val="3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Usar adjetivos correctamente en oraciones.</w:t>
            </w:r>
          </w:p>
          <w:p w14:paraId="69FCCD1E" w14:textId="77777777" w:rsidR="00561D67" w:rsidRDefault="00561D67" w:rsidP="00561D67">
            <w:pPr>
              <w:widowControl w:val="0"/>
              <w:numPr>
                <w:ilvl w:val="0"/>
                <w:numId w:val="3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Determinar la importancia de los resúmenes.</w:t>
            </w:r>
          </w:p>
          <w:p w14:paraId="2255E96B" w14:textId="77777777" w:rsidR="00561D67" w:rsidRDefault="00561D67" w:rsidP="00561D67">
            <w:pPr>
              <w:widowControl w:val="0"/>
              <w:numPr>
                <w:ilvl w:val="0"/>
                <w:numId w:val="3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Resumir un cuento.</w:t>
            </w:r>
          </w:p>
          <w:p w14:paraId="54E86877" w14:textId="77777777" w:rsidR="00561D67" w:rsidRDefault="00561D67" w:rsidP="00C70D6E">
            <w:pPr>
              <w:widowControl w:val="0"/>
              <w:jc w:val="center"/>
              <w:rPr>
                <w:rFonts w:ascii="Calibri" w:eastAsia="Calibri" w:hAnsi="Calibri" w:cs="Calibri"/>
                <w:b/>
                <w:color w:val="000000"/>
                <w:sz w:val="20"/>
                <w:szCs w:val="20"/>
              </w:rPr>
            </w:pPr>
          </w:p>
          <w:p w14:paraId="72FC78B7" w14:textId="77777777" w:rsidR="00561D67" w:rsidRDefault="00561D67" w:rsidP="00C70D6E">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PROCESO DE ENSEÑANZA APRENDIZAJE</w:t>
            </w:r>
          </w:p>
          <w:p w14:paraId="5AAFFC5D" w14:textId="77777777" w:rsidR="00561D67" w:rsidRDefault="00561D67" w:rsidP="00C70D6E">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BLOQUE CINCO: LITERATURA. LA POESÍA ERES TÚ </w:t>
            </w:r>
          </w:p>
          <w:p w14:paraId="2C716D9A" w14:textId="77777777" w:rsidR="00561D67" w:rsidRDefault="00561D67" w:rsidP="00C70D6E">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EXPLOREMOS LOS CONOCIMIENTOS </w:t>
            </w:r>
          </w:p>
          <w:p w14:paraId="1686836A" w14:textId="77777777" w:rsidR="00561D67" w:rsidRDefault="00561D67" w:rsidP="00561D67">
            <w:pPr>
              <w:widowControl w:val="0"/>
              <w:numPr>
                <w:ilvl w:val="0"/>
                <w:numId w:val="12"/>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rFonts w:ascii="Calibri" w:eastAsia="Calibri" w:hAnsi="Calibri" w:cs="Calibri"/>
                <w:color w:val="000000"/>
                <w:sz w:val="20"/>
                <w:szCs w:val="20"/>
              </w:rPr>
              <w:t>Trabajar en grupos de cuatro personas.</w:t>
            </w:r>
          </w:p>
          <w:p w14:paraId="416C4483" w14:textId="77777777" w:rsidR="00561D67" w:rsidRDefault="00561D67" w:rsidP="00561D67">
            <w:pPr>
              <w:widowControl w:val="0"/>
              <w:numPr>
                <w:ilvl w:val="0"/>
                <w:numId w:val="1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Transcribir poemas de agrado personal.</w:t>
            </w:r>
          </w:p>
          <w:p w14:paraId="718D289C" w14:textId="77777777" w:rsidR="00561D67" w:rsidRDefault="00561D67" w:rsidP="00561D67">
            <w:pPr>
              <w:widowControl w:val="0"/>
              <w:numPr>
                <w:ilvl w:val="0"/>
                <w:numId w:val="1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Discutir sobre los sentimientos y emociones que generan lo poemas.</w:t>
            </w:r>
          </w:p>
          <w:p w14:paraId="4F5BCC67" w14:textId="77777777" w:rsidR="00561D67" w:rsidRDefault="00561D67" w:rsidP="00C70D6E">
            <w:pPr>
              <w:widowControl w:val="0"/>
              <w:ind w:left="720"/>
              <w:rPr>
                <w:rFonts w:ascii="Calibri" w:eastAsia="Calibri" w:hAnsi="Calibri" w:cs="Calibri"/>
                <w:color w:val="000000"/>
                <w:sz w:val="20"/>
                <w:szCs w:val="20"/>
              </w:rPr>
            </w:pPr>
          </w:p>
          <w:p w14:paraId="0FBD5C45" w14:textId="77777777" w:rsidR="00561D67" w:rsidRDefault="00561D67" w:rsidP="00C70D6E">
            <w:pPr>
              <w:widowControl w:val="0"/>
              <w:rPr>
                <w:rFonts w:ascii="Calibri" w:eastAsia="Calibri" w:hAnsi="Calibri" w:cs="Calibri"/>
                <w:color w:val="000000"/>
                <w:sz w:val="20"/>
                <w:szCs w:val="20"/>
              </w:rPr>
            </w:pPr>
            <w:r>
              <w:rPr>
                <w:rFonts w:ascii="Calibri" w:eastAsia="Calibri" w:hAnsi="Calibri" w:cs="Calibri"/>
                <w:b/>
                <w:color w:val="000000"/>
                <w:sz w:val="20"/>
                <w:szCs w:val="20"/>
              </w:rPr>
              <w:t xml:space="preserve">CONSTRUYO MIS CONOCIMIENTOS </w:t>
            </w:r>
          </w:p>
          <w:p w14:paraId="6E89762A" w14:textId="77777777" w:rsidR="00561D67" w:rsidRDefault="00561D67" w:rsidP="00561D67">
            <w:pPr>
              <w:widowControl w:val="0"/>
              <w:numPr>
                <w:ilvl w:val="0"/>
                <w:numId w:val="31"/>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Describir qué es una poesía y qué emociones o sentimientos expresan.</w:t>
            </w:r>
          </w:p>
          <w:p w14:paraId="2A8724D1" w14:textId="77777777" w:rsidR="00561D67" w:rsidRDefault="00561D67" w:rsidP="00561D67">
            <w:pPr>
              <w:widowControl w:val="0"/>
              <w:numPr>
                <w:ilvl w:val="0"/>
                <w:numId w:val="31"/>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Diferenciar entre un poema y una canción.</w:t>
            </w:r>
          </w:p>
          <w:p w14:paraId="1D9C2DA2" w14:textId="77777777" w:rsidR="00561D67" w:rsidRDefault="00561D67" w:rsidP="00561D67">
            <w:pPr>
              <w:widowControl w:val="0"/>
              <w:numPr>
                <w:ilvl w:val="0"/>
                <w:numId w:val="31"/>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Diferenciar entre prosa y verso.</w:t>
            </w:r>
          </w:p>
          <w:p w14:paraId="0B8F732D" w14:textId="77777777" w:rsidR="00561D67" w:rsidRDefault="00561D67" w:rsidP="00561D67">
            <w:pPr>
              <w:widowControl w:val="0"/>
              <w:numPr>
                <w:ilvl w:val="0"/>
                <w:numId w:val="31"/>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Identificar estrofas y versos de un poema.</w:t>
            </w:r>
          </w:p>
          <w:p w14:paraId="1942383A" w14:textId="77777777" w:rsidR="00561D67" w:rsidRDefault="00561D67" w:rsidP="00561D67">
            <w:pPr>
              <w:widowControl w:val="0"/>
              <w:numPr>
                <w:ilvl w:val="0"/>
                <w:numId w:val="31"/>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Conocer las figuras literarias y sus características.</w:t>
            </w:r>
          </w:p>
          <w:p w14:paraId="1C73C95C" w14:textId="77777777" w:rsidR="00561D67" w:rsidRDefault="00561D67" w:rsidP="00561D67">
            <w:pPr>
              <w:widowControl w:val="0"/>
              <w:numPr>
                <w:ilvl w:val="0"/>
                <w:numId w:val="31"/>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Identificar figuras literarias según su definición.</w:t>
            </w:r>
          </w:p>
          <w:p w14:paraId="2100A26B" w14:textId="77777777" w:rsidR="00561D67" w:rsidRDefault="00561D67" w:rsidP="00561D67">
            <w:pPr>
              <w:widowControl w:val="0"/>
              <w:numPr>
                <w:ilvl w:val="0"/>
                <w:numId w:val="31"/>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Personificar imágenes.</w:t>
            </w:r>
          </w:p>
          <w:p w14:paraId="3063AE1A" w14:textId="77777777" w:rsidR="00561D67" w:rsidRDefault="00561D67" w:rsidP="00561D67">
            <w:pPr>
              <w:widowControl w:val="0"/>
              <w:numPr>
                <w:ilvl w:val="0"/>
                <w:numId w:val="31"/>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Realizar metáforas.</w:t>
            </w:r>
          </w:p>
          <w:p w14:paraId="7B1ADD01" w14:textId="77777777" w:rsidR="00561D67" w:rsidRDefault="00561D67" w:rsidP="00561D67">
            <w:pPr>
              <w:widowControl w:val="0"/>
              <w:numPr>
                <w:ilvl w:val="0"/>
                <w:numId w:val="31"/>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Escribir poemas, usando ilustraciones. como referencias.</w:t>
            </w:r>
          </w:p>
          <w:p w14:paraId="509D6D18" w14:textId="77777777" w:rsidR="00561D67" w:rsidRDefault="00561D67" w:rsidP="00C70D6E">
            <w:pPr>
              <w:widowControl w:val="0"/>
              <w:rPr>
                <w:rFonts w:ascii="Calibri" w:eastAsia="Calibri" w:hAnsi="Calibri" w:cs="Calibri"/>
                <w:color w:val="000000"/>
                <w:sz w:val="20"/>
                <w:szCs w:val="20"/>
              </w:rPr>
            </w:pPr>
            <w:r>
              <w:rPr>
                <w:rFonts w:ascii="Calibri" w:eastAsia="Calibri" w:hAnsi="Calibri" w:cs="Calibri"/>
                <w:b/>
                <w:color w:val="000000"/>
                <w:sz w:val="20"/>
                <w:szCs w:val="20"/>
              </w:rPr>
              <w:t xml:space="preserve">APLICO Y VERIFICO MIS CONOCIMIENTOS </w:t>
            </w:r>
            <w:r>
              <w:rPr>
                <w:rFonts w:ascii="Calibri" w:eastAsia="Calibri" w:hAnsi="Calibri" w:cs="Calibri"/>
                <w:color w:val="000000"/>
                <w:sz w:val="20"/>
                <w:szCs w:val="20"/>
              </w:rPr>
              <w:t xml:space="preserve"> </w:t>
            </w:r>
          </w:p>
          <w:p w14:paraId="426F03C4" w14:textId="77777777" w:rsidR="00561D67" w:rsidRDefault="00561D67" w:rsidP="00561D67">
            <w:pPr>
              <w:widowControl w:val="0"/>
              <w:numPr>
                <w:ilvl w:val="0"/>
                <w:numId w:val="19"/>
              </w:numPr>
              <w:pBdr>
                <w:top w:val="none" w:sz="0" w:space="0" w:color="auto"/>
                <w:left w:val="none" w:sz="0" w:space="0" w:color="auto"/>
                <w:bottom w:val="none" w:sz="0" w:space="0" w:color="auto"/>
                <w:right w:val="none" w:sz="0" w:space="0" w:color="auto"/>
                <w:between w:val="none" w:sz="0" w:space="0" w:color="auto"/>
              </w:pBdr>
              <w:spacing w:after="200" w:line="276" w:lineRule="auto"/>
              <w:ind w:left="360"/>
              <w:contextualSpacing/>
              <w:rPr>
                <w:color w:val="000000"/>
                <w:sz w:val="20"/>
                <w:szCs w:val="20"/>
              </w:rPr>
            </w:pPr>
            <w:r>
              <w:rPr>
                <w:rFonts w:ascii="Calibri" w:eastAsia="Calibri" w:hAnsi="Calibri" w:cs="Calibri"/>
                <w:color w:val="000000"/>
                <w:sz w:val="20"/>
                <w:szCs w:val="20"/>
              </w:rPr>
              <w:t>Identificar los elementos principales de un poema, lo que expresa, y su intención.</w:t>
            </w:r>
          </w:p>
        </w:tc>
        <w:tc>
          <w:tcPr>
            <w:tcW w:w="2118" w:type="dxa"/>
            <w:gridSpan w:val="2"/>
          </w:tcPr>
          <w:p w14:paraId="37F04C12" w14:textId="77777777" w:rsidR="00561D67" w:rsidRDefault="00561D67" w:rsidP="00C70D6E">
            <w:pPr>
              <w:rPr>
                <w:rFonts w:ascii="Calibri" w:eastAsia="Calibri" w:hAnsi="Calibri" w:cs="Calibri"/>
                <w:color w:val="000000"/>
                <w:sz w:val="20"/>
                <w:szCs w:val="20"/>
              </w:rPr>
            </w:pPr>
          </w:p>
          <w:p w14:paraId="18A32E86" w14:textId="77777777" w:rsidR="00561D67" w:rsidRDefault="00561D67" w:rsidP="00C70D6E">
            <w:pPr>
              <w:rPr>
                <w:rFonts w:ascii="Calibri" w:eastAsia="Calibri" w:hAnsi="Calibri" w:cs="Calibri"/>
                <w:color w:val="000000"/>
                <w:sz w:val="20"/>
                <w:szCs w:val="20"/>
              </w:rPr>
            </w:pPr>
            <w:r>
              <w:rPr>
                <w:rFonts w:ascii="Calibri" w:eastAsia="Calibri" w:hAnsi="Calibri" w:cs="Calibri"/>
                <w:color w:val="000000"/>
                <w:sz w:val="20"/>
                <w:szCs w:val="20"/>
              </w:rPr>
              <w:t>Texto</w:t>
            </w:r>
          </w:p>
          <w:p w14:paraId="473C984E" w14:textId="77777777" w:rsidR="00561D67" w:rsidRDefault="00561D67" w:rsidP="00C70D6E">
            <w:pPr>
              <w:rPr>
                <w:rFonts w:ascii="Calibri" w:eastAsia="Calibri" w:hAnsi="Calibri" w:cs="Calibri"/>
                <w:color w:val="000000"/>
                <w:sz w:val="20"/>
                <w:szCs w:val="20"/>
              </w:rPr>
            </w:pPr>
            <w:r>
              <w:rPr>
                <w:rFonts w:ascii="Calibri" w:eastAsia="Calibri" w:hAnsi="Calibri" w:cs="Calibri"/>
                <w:color w:val="000000"/>
                <w:sz w:val="20"/>
                <w:szCs w:val="20"/>
              </w:rPr>
              <w:t xml:space="preserve"> Tarjetas  </w:t>
            </w:r>
          </w:p>
          <w:p w14:paraId="7AABC911" w14:textId="77777777" w:rsidR="00561D67" w:rsidRDefault="00561D67" w:rsidP="00C70D6E">
            <w:pPr>
              <w:rPr>
                <w:rFonts w:ascii="Calibri" w:eastAsia="Calibri" w:hAnsi="Calibri" w:cs="Calibri"/>
                <w:color w:val="000000"/>
                <w:sz w:val="20"/>
                <w:szCs w:val="20"/>
              </w:rPr>
            </w:pPr>
            <w:r>
              <w:rPr>
                <w:rFonts w:ascii="Calibri" w:eastAsia="Calibri" w:hAnsi="Calibri" w:cs="Calibri"/>
                <w:color w:val="000000"/>
                <w:sz w:val="20"/>
                <w:szCs w:val="20"/>
              </w:rPr>
              <w:t xml:space="preserve">Cd Internet </w:t>
            </w:r>
          </w:p>
          <w:p w14:paraId="2B4D7E20" w14:textId="77777777" w:rsidR="00561D67" w:rsidRDefault="00561D67" w:rsidP="00C70D6E">
            <w:pPr>
              <w:rPr>
                <w:rFonts w:ascii="Calibri" w:eastAsia="Calibri" w:hAnsi="Calibri" w:cs="Calibri"/>
                <w:color w:val="000000"/>
                <w:sz w:val="20"/>
                <w:szCs w:val="20"/>
              </w:rPr>
            </w:pPr>
            <w:r>
              <w:rPr>
                <w:rFonts w:ascii="Calibri" w:eastAsia="Calibri" w:hAnsi="Calibri" w:cs="Calibri"/>
                <w:color w:val="000000"/>
                <w:sz w:val="20"/>
                <w:szCs w:val="20"/>
              </w:rPr>
              <w:t>Computadora</w:t>
            </w:r>
          </w:p>
          <w:p w14:paraId="56EC494C" w14:textId="77777777" w:rsidR="00561D67" w:rsidRDefault="00561D67" w:rsidP="00C70D6E">
            <w:pPr>
              <w:rPr>
                <w:rFonts w:ascii="Calibri" w:eastAsia="Calibri" w:hAnsi="Calibri" w:cs="Calibri"/>
                <w:color w:val="000000"/>
                <w:sz w:val="20"/>
                <w:szCs w:val="20"/>
              </w:rPr>
            </w:pPr>
          </w:p>
        </w:tc>
        <w:tc>
          <w:tcPr>
            <w:tcW w:w="1668" w:type="dxa"/>
            <w:hideMark/>
          </w:tcPr>
          <w:p w14:paraId="41C4C0E0" w14:textId="77777777" w:rsidR="00561D67" w:rsidRDefault="00561D67" w:rsidP="00C70D6E">
            <w:pPr>
              <w:widowControl w:val="0"/>
              <w:rPr>
                <w:color w:val="000000"/>
                <w:sz w:val="20"/>
                <w:szCs w:val="20"/>
              </w:rPr>
            </w:pPr>
            <w:r>
              <w:rPr>
                <w:color w:val="000000"/>
                <w:sz w:val="20"/>
                <w:szCs w:val="20"/>
              </w:rPr>
              <w:t>I.LL.3.1.1. Reconoce la funcionalidad de la lengua escrita como manifestación cultural y de identidad en diferentes contextos y situaciones, atendiendo a la diversidad lingüística del Ecuador. (I.3., S.2.)</w:t>
            </w:r>
          </w:p>
          <w:p w14:paraId="34282A2B" w14:textId="77777777" w:rsidR="00561D67" w:rsidRDefault="00561D67" w:rsidP="00C70D6E">
            <w:pPr>
              <w:widowControl w:val="0"/>
              <w:rPr>
                <w:color w:val="000000"/>
                <w:sz w:val="20"/>
                <w:szCs w:val="20"/>
              </w:rPr>
            </w:pPr>
            <w:r>
              <w:rPr>
                <w:color w:val="000000"/>
                <w:sz w:val="20"/>
                <w:szCs w:val="20"/>
              </w:rPr>
              <w:t xml:space="preserve"> I.LL.3.1.2. Indaga sobre las influencias lingüísticas y culturales que explican los diferentes dialectos del castellano, así como la presencia de varias nacionalidades y pueblos que hablan otras lenguas en el país. (I.3., S.2.)</w:t>
            </w:r>
          </w:p>
          <w:p w14:paraId="03E67078" w14:textId="77777777" w:rsidR="00561D67" w:rsidRDefault="00561D67" w:rsidP="00C70D6E">
            <w:pPr>
              <w:widowControl w:val="0"/>
              <w:rPr>
                <w:color w:val="000000"/>
                <w:sz w:val="20"/>
                <w:szCs w:val="20"/>
              </w:rPr>
            </w:pPr>
            <w:r>
              <w:rPr>
                <w:color w:val="000000"/>
                <w:sz w:val="20"/>
                <w:szCs w:val="20"/>
              </w:rPr>
              <w:t>I.LL.3.2.1. Escucha discursos orales (conversaciones, diá- logos, narraciones, discusiones, entrevistas, exposiciones, presentaciones), parafrasea su contenido y participa de manera respetuosa frente a las intervenciones de los demás, buscando acuerdos en el debate de temas conflictivos. (J.3., S.1.)</w:t>
            </w:r>
          </w:p>
          <w:p w14:paraId="3A754B97" w14:textId="77777777" w:rsidR="00561D67" w:rsidRDefault="00561D67" w:rsidP="00C70D6E">
            <w:pPr>
              <w:widowControl w:val="0"/>
              <w:rPr>
                <w:color w:val="000000"/>
                <w:sz w:val="20"/>
                <w:szCs w:val="20"/>
              </w:rPr>
            </w:pPr>
            <w:r>
              <w:rPr>
                <w:color w:val="000000"/>
                <w:sz w:val="20"/>
                <w:szCs w:val="20"/>
              </w:rPr>
              <w:t xml:space="preserve"> I.LL.3.2.2. Propone intervenciones orales con una intención comunicativa, organiza el discurso de acuerdo con las estructuras básicas de la lengua oral, reflexiona sobre los efectos del uso de estereotipos y prejuicios, adapta el vocabulario, según las diversas situaciones comunicativas a las que se enfrente. (J.3., I.4.)</w:t>
            </w:r>
          </w:p>
          <w:p w14:paraId="40E1A8D6" w14:textId="77777777" w:rsidR="00561D67" w:rsidRDefault="00561D67" w:rsidP="00C70D6E">
            <w:pPr>
              <w:widowControl w:val="0"/>
              <w:rPr>
                <w:color w:val="000000"/>
                <w:sz w:val="20"/>
                <w:szCs w:val="20"/>
              </w:rPr>
            </w:pPr>
            <w:r>
              <w:rPr>
                <w:color w:val="000000"/>
                <w:sz w:val="20"/>
                <w:szCs w:val="20"/>
              </w:rPr>
              <w:t>I.LL.3.3.1. Establece relaciones explícitas entre los contenidos de dos o más textos, los compara, contrasta sus fuentes, reconoce el punto de vista, las motivaciones y los argumentos del autor al monitorear y autorregular su comprensión mediante el uso de estrategias cognitivas. (I.3., I.4.) I.LL.3.3.2. Realiza inferencias fundamentales y proyectivovalorativas, valora los contenidos y aspectos de forma a partir de criterios preestablecidos, reconoce el punto de vista, las motivaciones y los argumentos del autor al monitorear y autorregular su comprensión mediante el uso de estrategias cognitivas. (J.2., J.4.)</w:t>
            </w:r>
          </w:p>
          <w:p w14:paraId="2C16F070" w14:textId="77777777" w:rsidR="00561D67" w:rsidRDefault="00561D67" w:rsidP="00C70D6E">
            <w:pPr>
              <w:widowControl w:val="0"/>
              <w:rPr>
                <w:b/>
                <w:color w:val="000000"/>
                <w:sz w:val="20"/>
                <w:szCs w:val="20"/>
              </w:rPr>
            </w:pPr>
            <w:r>
              <w:rPr>
                <w:color w:val="000000"/>
                <w:sz w:val="20"/>
                <w:szCs w:val="20"/>
              </w:rPr>
              <w:t>I.LL.3.6.1. Produce textos narrativos, descriptivos, expositivos e instructivos; autorregula la escritura mediante la aplicación del proceso de escritura y el uso de estrategias y procesos de pensamiento; organiza ideas en párrafos con unidad de sentido, con precisión y claridad; utiliza un vocabulario, según un determinado campo semántico y elementos gramaticales apropiados, y se apoya en el empleo de diferentes formatos, recursos y materiales, incluidas las TIC, en las situaciones comunicativas que lo requieran. (I.2., I.4.) I.LL.3.6.2. Escribe cartas, noticias, diario personal, entre otros textos narrativos, (organizando los hechos y acciones con criterios de secuencia lógica y temporal, manejo de persona y tiempo verbal, conectores temporales y aditivos, proposiciones y conjunciones) y los integra en diversos tipos de textos producidos con una intención comunicativa y en un contexto determinado. (I.3., I.4.) I.LL.3.6.3. Escribe textos descriptivos organizados, usando recursos estilísticos para la descripción de objetos, personajes y lugares (topografía, prosopografía, etopeya, descripción de objetos), estructuras descriptivas en diferentes tipos de texto (guía turística, biografía o autobiografía, reseña, entre otros), elementos gramaticales adecuados: atributos, adjetivos calificativos y posesivos; conectores de adición, de comparación, orden, y un vocabulario especí- fico relativo al ser, objeto, lugar o hecho que se describe, y los integra en diversos tipos de textos producidos con una intención comunicativa y en un contexto determinado. (I.3., I.4.) I.LL.3.6.4. Escribe diferentes tipos de texto con estructuras expositivas (informe, noticia, entre otros), según su estructura, con secuencia lógica, manejo coherente de la persona y del tiempo verbal; organiza las ideas en párrafos según esquemas expositivos de comparación-contraste, problema-solución, antecedente-consecuente y causa-efecto, y utiliza conectores causales y consecutivos, proposiciones y conjunciones, y los integra en diversos tipos de textos producidos con una intención comunicativa y en un contexto determinado. (I.3., I.4.) I.LL.3.6.5. Escribe diferentes tipos de texto con estructuras instructivas (receta, manual, entre otros) según una secuencia lógica, con concordancia de género, número, persona y y tiempo verbal, uso de conectores temporales y de orden; organiza las ideas en párrafos diferentes con el uso de conectores lógicos, proposiciones y conjunciones, integrándolos en diversos tipos de textos producidos con una intención comunicativa y en un contexto determinado. (I.3., I.4.)</w:t>
            </w:r>
          </w:p>
          <w:p w14:paraId="0712B23C" w14:textId="77777777" w:rsidR="00561D67" w:rsidRDefault="00561D67" w:rsidP="00C70D6E">
            <w:pPr>
              <w:widowControl w:val="0"/>
              <w:rPr>
                <w:color w:val="000000"/>
                <w:sz w:val="20"/>
                <w:szCs w:val="20"/>
              </w:rPr>
            </w:pPr>
            <w:r>
              <w:rPr>
                <w:color w:val="000000"/>
                <w:sz w:val="20"/>
                <w:szCs w:val="20"/>
              </w:rPr>
              <w:t>I.LL.3.7.1. Reconoce en textos de literatura oral (canciones, adivinanzas, trabalenguas, retahílas, nanas, rondas, arrullos, amorfinos, chigualos) o escrita (cuentos, poemas, mitos, leyendas), los elementos característicos que les dan sentido; y participa en discusiones sobre textos literarios en las que aporta información, experiencias y opiniones. (I.3., S.4.) I.LL.3.7.2. Elige lecturas basándose en preferencias personales de autores, géneros o temas, maneja diversos soportes para formarse como lector autónomo y participa en discusiones literarias, desarrollando progresivamente la lectura crítica. (J.4., S.4.)</w:t>
            </w:r>
          </w:p>
          <w:p w14:paraId="734C6E74" w14:textId="77777777" w:rsidR="00561D67" w:rsidRDefault="00561D67" w:rsidP="00C70D6E">
            <w:pPr>
              <w:widowControl w:val="0"/>
              <w:rPr>
                <w:rFonts w:ascii="Calibri" w:eastAsia="Calibri" w:hAnsi="Calibri" w:cs="Calibri"/>
                <w:color w:val="000000"/>
                <w:sz w:val="20"/>
                <w:szCs w:val="20"/>
              </w:rPr>
            </w:pPr>
            <w:r>
              <w:rPr>
                <w:color w:val="000000"/>
                <w:sz w:val="20"/>
                <w:szCs w:val="20"/>
              </w:rPr>
              <w:t>I.LL.3.8.1. Reinventa textos literarios, reconociendo la fuente original, los relaciona con el contexto cultural propio y de otros entornos, incorpora recursos del lenguaje figurado y usa diversos medios y recursos (incluidas las TIC) para recrearlos. (J.2., I.2.)</w:t>
            </w:r>
          </w:p>
        </w:tc>
        <w:tc>
          <w:tcPr>
            <w:tcW w:w="2911" w:type="dxa"/>
          </w:tcPr>
          <w:p w14:paraId="56363CFE" w14:textId="77777777" w:rsidR="00561D67" w:rsidRDefault="00561D67" w:rsidP="00C70D6E">
            <w:pPr>
              <w:rPr>
                <w:rFonts w:ascii="Calibri" w:eastAsia="Calibri" w:hAnsi="Calibri" w:cs="Calibri"/>
                <w:color w:val="000000"/>
                <w:sz w:val="20"/>
                <w:szCs w:val="20"/>
              </w:rPr>
            </w:pPr>
            <w:r>
              <w:rPr>
                <w:rFonts w:ascii="Calibri" w:eastAsia="Calibri" w:hAnsi="Calibri" w:cs="Calibri"/>
                <w:color w:val="000000"/>
                <w:sz w:val="20"/>
                <w:szCs w:val="20"/>
              </w:rPr>
              <w:t xml:space="preserve">   </w:t>
            </w:r>
          </w:p>
          <w:p w14:paraId="79CEC8FE" w14:textId="77777777" w:rsidR="00561D67" w:rsidRDefault="00561D67" w:rsidP="00C70D6E">
            <w:pPr>
              <w:rPr>
                <w:rFonts w:ascii="Calibri" w:eastAsia="Calibri" w:hAnsi="Calibri" w:cs="Calibri"/>
                <w:b/>
                <w:color w:val="000000"/>
                <w:sz w:val="20"/>
                <w:szCs w:val="20"/>
              </w:rPr>
            </w:pPr>
            <w:r>
              <w:rPr>
                <w:rFonts w:ascii="Calibri" w:eastAsia="Calibri" w:hAnsi="Calibri" w:cs="Calibri"/>
                <w:b/>
                <w:color w:val="000000"/>
                <w:sz w:val="20"/>
                <w:szCs w:val="20"/>
              </w:rPr>
              <w:t xml:space="preserve">TECNICAS </w:t>
            </w:r>
          </w:p>
          <w:p w14:paraId="0D01A79F" w14:textId="77777777" w:rsidR="00561D67" w:rsidRDefault="00561D67" w:rsidP="00C70D6E">
            <w:pPr>
              <w:rPr>
                <w:rFonts w:ascii="Calibri" w:eastAsia="Calibri" w:hAnsi="Calibri" w:cs="Calibri"/>
                <w:color w:val="000000"/>
                <w:sz w:val="20"/>
                <w:szCs w:val="20"/>
              </w:rPr>
            </w:pPr>
            <w:r>
              <w:rPr>
                <w:rFonts w:ascii="Calibri" w:eastAsia="Calibri" w:hAnsi="Calibri" w:cs="Calibri"/>
                <w:color w:val="000000"/>
                <w:sz w:val="20"/>
                <w:szCs w:val="20"/>
              </w:rPr>
              <w:t>Discusión dirigida</w:t>
            </w:r>
          </w:p>
          <w:p w14:paraId="13882F3E" w14:textId="77777777" w:rsidR="00561D67" w:rsidRDefault="00561D67" w:rsidP="00C70D6E">
            <w:pPr>
              <w:rPr>
                <w:rFonts w:ascii="Calibri" w:eastAsia="Calibri" w:hAnsi="Calibri" w:cs="Calibri"/>
                <w:color w:val="000000"/>
                <w:sz w:val="20"/>
                <w:szCs w:val="20"/>
              </w:rPr>
            </w:pPr>
            <w:r>
              <w:rPr>
                <w:rFonts w:ascii="Calibri" w:eastAsia="Calibri" w:hAnsi="Calibri" w:cs="Calibri"/>
                <w:color w:val="000000"/>
                <w:sz w:val="20"/>
                <w:szCs w:val="20"/>
              </w:rPr>
              <w:t>Andamios cognitivos</w:t>
            </w:r>
          </w:p>
          <w:p w14:paraId="6A892501" w14:textId="77777777" w:rsidR="00561D67" w:rsidRDefault="00561D67" w:rsidP="00C70D6E">
            <w:pPr>
              <w:rPr>
                <w:rFonts w:ascii="Calibri" w:eastAsia="Calibri" w:hAnsi="Calibri" w:cs="Calibri"/>
                <w:color w:val="000000"/>
                <w:sz w:val="20"/>
                <w:szCs w:val="20"/>
              </w:rPr>
            </w:pPr>
            <w:r>
              <w:rPr>
                <w:rFonts w:ascii="Calibri" w:eastAsia="Calibri" w:hAnsi="Calibri" w:cs="Calibri"/>
                <w:color w:val="000000"/>
                <w:sz w:val="20"/>
                <w:szCs w:val="20"/>
              </w:rPr>
              <w:t>Observaciones</w:t>
            </w:r>
          </w:p>
          <w:p w14:paraId="2A5D7C25" w14:textId="77777777" w:rsidR="00561D67" w:rsidRDefault="00561D67" w:rsidP="00C70D6E">
            <w:pPr>
              <w:rPr>
                <w:rFonts w:ascii="Calibri" w:eastAsia="Calibri" w:hAnsi="Calibri" w:cs="Calibri"/>
                <w:color w:val="000000"/>
                <w:sz w:val="20"/>
                <w:szCs w:val="20"/>
              </w:rPr>
            </w:pPr>
            <w:r>
              <w:rPr>
                <w:rFonts w:ascii="Calibri" w:eastAsia="Calibri" w:hAnsi="Calibri" w:cs="Calibri"/>
                <w:color w:val="000000"/>
                <w:sz w:val="20"/>
                <w:szCs w:val="20"/>
              </w:rPr>
              <w:t xml:space="preserve">Dramatizaciones  </w:t>
            </w:r>
          </w:p>
          <w:p w14:paraId="5F7056AE" w14:textId="77777777" w:rsidR="00561D67" w:rsidRDefault="00561D67" w:rsidP="00C70D6E">
            <w:pPr>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73BA36BC" w14:textId="77777777" w:rsidR="00561D67" w:rsidRDefault="00561D67" w:rsidP="00C70D6E">
            <w:pPr>
              <w:rPr>
                <w:rFonts w:ascii="Calibri" w:eastAsia="Calibri" w:hAnsi="Calibri" w:cs="Calibri"/>
                <w:color w:val="000000"/>
                <w:sz w:val="20"/>
                <w:szCs w:val="20"/>
              </w:rPr>
            </w:pPr>
            <w:r>
              <w:rPr>
                <w:rFonts w:ascii="Calibri" w:eastAsia="Calibri" w:hAnsi="Calibri" w:cs="Calibri"/>
                <w:color w:val="000000"/>
                <w:sz w:val="20"/>
                <w:szCs w:val="20"/>
              </w:rPr>
              <w:t xml:space="preserve">Investigación practica </w:t>
            </w:r>
          </w:p>
          <w:p w14:paraId="49D2CF38" w14:textId="77777777" w:rsidR="00561D67" w:rsidRDefault="00561D67" w:rsidP="00C70D6E">
            <w:pPr>
              <w:rPr>
                <w:rFonts w:ascii="Calibri" w:eastAsia="Calibri" w:hAnsi="Calibri" w:cs="Calibri"/>
                <w:color w:val="000000"/>
                <w:sz w:val="20"/>
                <w:szCs w:val="20"/>
              </w:rPr>
            </w:pPr>
            <w:r>
              <w:rPr>
                <w:rFonts w:ascii="Calibri" w:eastAsia="Calibri" w:hAnsi="Calibri" w:cs="Calibri"/>
                <w:color w:val="000000"/>
                <w:sz w:val="20"/>
                <w:szCs w:val="20"/>
              </w:rPr>
              <w:t xml:space="preserve">Debate </w:t>
            </w:r>
          </w:p>
          <w:p w14:paraId="37647A2D" w14:textId="77777777" w:rsidR="00561D67" w:rsidRDefault="00561D67" w:rsidP="00C70D6E">
            <w:pPr>
              <w:rPr>
                <w:rFonts w:ascii="Calibri" w:eastAsia="Calibri" w:hAnsi="Calibri" w:cs="Calibri"/>
                <w:color w:val="000000"/>
                <w:sz w:val="20"/>
                <w:szCs w:val="20"/>
              </w:rPr>
            </w:pPr>
            <w:r>
              <w:rPr>
                <w:rFonts w:ascii="Calibri" w:eastAsia="Calibri" w:hAnsi="Calibri" w:cs="Calibri"/>
                <w:color w:val="000000"/>
                <w:sz w:val="20"/>
                <w:szCs w:val="20"/>
              </w:rPr>
              <w:t>Lectura exegética o comentada</w:t>
            </w:r>
          </w:p>
          <w:p w14:paraId="24AFDA3B" w14:textId="77777777" w:rsidR="00561D67" w:rsidRDefault="00561D67" w:rsidP="00C70D6E">
            <w:pPr>
              <w:rPr>
                <w:rFonts w:ascii="Calibri" w:eastAsia="Calibri" w:hAnsi="Calibri" w:cs="Calibri"/>
                <w:color w:val="000000"/>
                <w:sz w:val="20"/>
                <w:szCs w:val="20"/>
              </w:rPr>
            </w:pPr>
            <w:r>
              <w:rPr>
                <w:rFonts w:ascii="Calibri" w:eastAsia="Calibri" w:hAnsi="Calibri" w:cs="Calibri"/>
                <w:color w:val="000000"/>
                <w:sz w:val="20"/>
                <w:szCs w:val="20"/>
              </w:rPr>
              <w:t xml:space="preserve">Observaciones </w:t>
            </w:r>
          </w:p>
          <w:p w14:paraId="0953C0A9" w14:textId="77777777" w:rsidR="00561D67" w:rsidRDefault="00561D67" w:rsidP="00C70D6E">
            <w:pPr>
              <w:rPr>
                <w:rFonts w:ascii="Calibri" w:eastAsia="Calibri" w:hAnsi="Calibri" w:cs="Calibri"/>
                <w:color w:val="000000"/>
                <w:sz w:val="20"/>
                <w:szCs w:val="20"/>
              </w:rPr>
            </w:pPr>
            <w:r>
              <w:rPr>
                <w:rFonts w:ascii="Calibri" w:eastAsia="Calibri" w:hAnsi="Calibri" w:cs="Calibri"/>
                <w:color w:val="000000"/>
                <w:sz w:val="20"/>
                <w:szCs w:val="20"/>
              </w:rPr>
              <w:t xml:space="preserve">Lluvia de ideas  </w:t>
            </w:r>
          </w:p>
          <w:p w14:paraId="6D12C1D9" w14:textId="77777777" w:rsidR="00561D67" w:rsidRDefault="00561D67" w:rsidP="00C70D6E">
            <w:pPr>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03A3935A" w14:textId="77777777" w:rsidR="00561D67" w:rsidRDefault="00561D67" w:rsidP="00C70D6E">
            <w:pPr>
              <w:rPr>
                <w:rFonts w:ascii="Calibri" w:eastAsia="Calibri" w:hAnsi="Calibri" w:cs="Calibri"/>
                <w:color w:val="000000"/>
                <w:sz w:val="20"/>
                <w:szCs w:val="20"/>
              </w:rPr>
            </w:pPr>
            <w:r>
              <w:rPr>
                <w:rFonts w:ascii="Calibri" w:eastAsia="Calibri" w:hAnsi="Calibri" w:cs="Calibri"/>
                <w:color w:val="000000"/>
                <w:sz w:val="20"/>
                <w:szCs w:val="20"/>
              </w:rPr>
              <w:t xml:space="preserve">Investigación practica </w:t>
            </w:r>
          </w:p>
          <w:p w14:paraId="35589E5D" w14:textId="77777777" w:rsidR="00561D67" w:rsidRDefault="00561D67" w:rsidP="00C70D6E">
            <w:pPr>
              <w:rPr>
                <w:rFonts w:ascii="Calibri" w:eastAsia="Calibri" w:hAnsi="Calibri" w:cs="Calibri"/>
                <w:color w:val="000000"/>
                <w:sz w:val="20"/>
                <w:szCs w:val="20"/>
              </w:rPr>
            </w:pPr>
            <w:r>
              <w:rPr>
                <w:rFonts w:ascii="Calibri" w:eastAsia="Calibri" w:hAnsi="Calibri" w:cs="Calibri"/>
                <w:color w:val="000000"/>
                <w:sz w:val="20"/>
                <w:szCs w:val="20"/>
              </w:rPr>
              <w:t xml:space="preserve">Debate </w:t>
            </w:r>
          </w:p>
          <w:p w14:paraId="23C0383E" w14:textId="77777777" w:rsidR="00561D67" w:rsidRDefault="00561D67" w:rsidP="00C70D6E">
            <w:pPr>
              <w:rPr>
                <w:rFonts w:ascii="Calibri" w:eastAsia="Calibri" w:hAnsi="Calibri" w:cs="Calibri"/>
                <w:color w:val="000000"/>
                <w:sz w:val="20"/>
                <w:szCs w:val="20"/>
              </w:rPr>
            </w:pPr>
            <w:r>
              <w:rPr>
                <w:rFonts w:ascii="Calibri" w:eastAsia="Calibri" w:hAnsi="Calibri" w:cs="Calibri"/>
                <w:color w:val="000000"/>
                <w:sz w:val="20"/>
                <w:szCs w:val="20"/>
              </w:rPr>
              <w:t xml:space="preserve">Mesa redonda </w:t>
            </w:r>
          </w:p>
          <w:p w14:paraId="203A6FED" w14:textId="77777777" w:rsidR="00561D67" w:rsidRDefault="00561D67" w:rsidP="00C70D6E">
            <w:pPr>
              <w:rPr>
                <w:rFonts w:ascii="Calibri" w:eastAsia="Calibri" w:hAnsi="Calibri" w:cs="Calibri"/>
                <w:color w:val="000000"/>
                <w:sz w:val="20"/>
                <w:szCs w:val="20"/>
              </w:rPr>
            </w:pPr>
          </w:p>
          <w:p w14:paraId="7CE4A2EC" w14:textId="77777777" w:rsidR="00561D67" w:rsidRDefault="00561D67" w:rsidP="00C70D6E">
            <w:pPr>
              <w:rPr>
                <w:rFonts w:ascii="Calibri" w:eastAsia="Calibri" w:hAnsi="Calibri" w:cs="Calibri"/>
                <w:color w:val="000000"/>
                <w:sz w:val="20"/>
                <w:szCs w:val="20"/>
              </w:rPr>
            </w:pPr>
            <w:r>
              <w:rPr>
                <w:rFonts w:ascii="Calibri" w:eastAsia="Calibri" w:hAnsi="Calibri" w:cs="Calibri"/>
                <w:color w:val="000000"/>
                <w:sz w:val="20"/>
                <w:szCs w:val="20"/>
              </w:rPr>
              <w:t xml:space="preserve">INSTRUMENTO </w:t>
            </w:r>
          </w:p>
          <w:p w14:paraId="6A4B310B" w14:textId="77777777" w:rsidR="00561D67" w:rsidRDefault="00561D67" w:rsidP="00C70D6E">
            <w:pPr>
              <w:rPr>
                <w:rFonts w:ascii="Calibri" w:eastAsia="Calibri" w:hAnsi="Calibri" w:cs="Calibri"/>
                <w:color w:val="000000"/>
                <w:sz w:val="20"/>
                <w:szCs w:val="20"/>
              </w:rPr>
            </w:pPr>
            <w:r>
              <w:rPr>
                <w:rFonts w:ascii="Calibri" w:eastAsia="Calibri" w:hAnsi="Calibri" w:cs="Calibri"/>
                <w:color w:val="000000"/>
                <w:sz w:val="20"/>
                <w:szCs w:val="20"/>
              </w:rPr>
              <w:t>guía de trabajo</w:t>
            </w:r>
          </w:p>
          <w:p w14:paraId="61A54FD5" w14:textId="77777777" w:rsidR="00561D67" w:rsidRDefault="00561D67" w:rsidP="00C70D6E">
            <w:pPr>
              <w:rPr>
                <w:rFonts w:ascii="Calibri" w:eastAsia="Calibri" w:hAnsi="Calibri" w:cs="Calibri"/>
                <w:color w:val="000000"/>
                <w:sz w:val="20"/>
                <w:szCs w:val="20"/>
              </w:rPr>
            </w:pPr>
            <w:r>
              <w:rPr>
                <w:rFonts w:ascii="Calibri" w:eastAsia="Calibri" w:hAnsi="Calibri" w:cs="Calibri"/>
                <w:color w:val="000000"/>
                <w:sz w:val="20"/>
                <w:szCs w:val="20"/>
              </w:rPr>
              <w:t>pruebas de ensayo</w:t>
            </w:r>
          </w:p>
          <w:p w14:paraId="1DF47A3E" w14:textId="77777777" w:rsidR="00561D67" w:rsidRDefault="00561D67" w:rsidP="00C70D6E">
            <w:pPr>
              <w:rPr>
                <w:rFonts w:ascii="Calibri" w:eastAsia="Calibri" w:hAnsi="Calibri" w:cs="Calibri"/>
                <w:color w:val="000000"/>
                <w:sz w:val="20"/>
                <w:szCs w:val="20"/>
              </w:rPr>
            </w:pPr>
            <w:r>
              <w:rPr>
                <w:rFonts w:ascii="Calibri" w:eastAsia="Calibri" w:hAnsi="Calibri" w:cs="Calibri"/>
                <w:color w:val="000000"/>
                <w:sz w:val="20"/>
                <w:szCs w:val="20"/>
              </w:rPr>
              <w:t xml:space="preserve">pruebas objetivas </w:t>
            </w:r>
          </w:p>
          <w:p w14:paraId="47026A86" w14:textId="77777777" w:rsidR="00561D67" w:rsidRDefault="00561D67" w:rsidP="00C70D6E">
            <w:pPr>
              <w:rPr>
                <w:rFonts w:ascii="Calibri" w:eastAsia="Calibri" w:hAnsi="Calibri" w:cs="Calibri"/>
                <w:color w:val="000000"/>
                <w:sz w:val="20"/>
                <w:szCs w:val="20"/>
              </w:rPr>
            </w:pPr>
            <w:r>
              <w:rPr>
                <w:rFonts w:ascii="Calibri" w:eastAsia="Calibri" w:hAnsi="Calibri" w:cs="Calibri"/>
                <w:color w:val="000000"/>
                <w:sz w:val="20"/>
                <w:szCs w:val="20"/>
              </w:rPr>
              <w:t xml:space="preserve">cuestionarios </w:t>
            </w:r>
          </w:p>
        </w:tc>
      </w:tr>
      <w:tr w:rsidR="00561D67" w14:paraId="073FB362" w14:textId="77777777" w:rsidTr="00561D67">
        <w:trPr>
          <w:cnfStyle w:val="000000100000" w:firstRow="0" w:lastRow="0" w:firstColumn="0" w:lastColumn="0" w:oddVBand="0" w:evenVBand="0" w:oddHBand="1" w:evenHBand="0" w:firstRowFirstColumn="0" w:firstRowLastColumn="0" w:lastRowFirstColumn="0" w:lastRowLastColumn="0"/>
          <w:trHeight w:val="300"/>
        </w:trPr>
        <w:tc>
          <w:tcPr>
            <w:tcW w:w="15168" w:type="dxa"/>
            <w:gridSpan w:val="9"/>
            <w:hideMark/>
          </w:tcPr>
          <w:p w14:paraId="7913CA2A" w14:textId="77777777" w:rsidR="00561D67" w:rsidRDefault="00561D67" w:rsidP="00C70D6E">
            <w:pPr>
              <w:rPr>
                <w:rFonts w:ascii="Calibri" w:eastAsia="Calibri" w:hAnsi="Calibri" w:cs="Calibri"/>
                <w:b/>
                <w:color w:val="000000"/>
              </w:rPr>
            </w:pPr>
            <w:r>
              <w:rPr>
                <w:rFonts w:ascii="Calibri" w:eastAsia="Calibri" w:hAnsi="Calibri" w:cs="Calibri"/>
                <w:b/>
                <w:color w:val="000000"/>
              </w:rPr>
              <w:t>3. ADAPTACIONES CURRICULARES</w:t>
            </w:r>
          </w:p>
        </w:tc>
      </w:tr>
      <w:tr w:rsidR="00561D67" w14:paraId="43B687D5" w14:textId="77777777" w:rsidTr="00561D67">
        <w:trPr>
          <w:trHeight w:val="420"/>
        </w:trPr>
        <w:tc>
          <w:tcPr>
            <w:tcW w:w="3678" w:type="dxa"/>
            <w:hideMark/>
          </w:tcPr>
          <w:p w14:paraId="31D16F79" w14:textId="77777777" w:rsidR="00561D67" w:rsidRDefault="00561D67" w:rsidP="00C70D6E">
            <w:pPr>
              <w:jc w:val="center"/>
              <w:rPr>
                <w:sz w:val="20"/>
                <w:szCs w:val="20"/>
              </w:rPr>
            </w:pPr>
            <w:r>
              <w:rPr>
                <w:rFonts w:ascii="Calibri" w:eastAsia="Calibri" w:hAnsi="Calibri" w:cs="Calibri"/>
                <w:b/>
                <w:color w:val="000000"/>
                <w:sz w:val="20"/>
                <w:szCs w:val="20"/>
              </w:rPr>
              <w:t>ESPECIFICACIÓN DE LA</w:t>
            </w:r>
          </w:p>
          <w:p w14:paraId="4AAE49A0" w14:textId="77777777" w:rsidR="00561D67" w:rsidRDefault="00561D67" w:rsidP="00C70D6E">
            <w:pPr>
              <w:jc w:val="center"/>
              <w:rPr>
                <w:sz w:val="20"/>
                <w:szCs w:val="20"/>
              </w:rPr>
            </w:pPr>
            <w:r>
              <w:rPr>
                <w:rFonts w:ascii="Calibri" w:eastAsia="Calibri" w:hAnsi="Calibri" w:cs="Calibri"/>
                <w:b/>
                <w:color w:val="000000"/>
                <w:sz w:val="20"/>
                <w:szCs w:val="20"/>
              </w:rPr>
              <w:t>NECESIDAD EDUCATIVA</w:t>
            </w:r>
          </w:p>
        </w:tc>
        <w:tc>
          <w:tcPr>
            <w:tcW w:w="3051" w:type="dxa"/>
            <w:gridSpan w:val="2"/>
            <w:hideMark/>
          </w:tcPr>
          <w:p w14:paraId="1B4B62B5" w14:textId="77777777" w:rsidR="00561D67" w:rsidRDefault="00561D67" w:rsidP="00C70D6E">
            <w:pPr>
              <w:jc w:val="center"/>
              <w:rPr>
                <w:sz w:val="20"/>
                <w:szCs w:val="20"/>
              </w:rPr>
            </w:pPr>
            <w:r>
              <w:rPr>
                <w:rFonts w:ascii="Calibri" w:eastAsia="Calibri" w:hAnsi="Calibri" w:cs="Calibri"/>
                <w:b/>
                <w:color w:val="000000"/>
                <w:sz w:val="20"/>
                <w:szCs w:val="20"/>
              </w:rPr>
              <w:t>DESTREZAS CON CRITERIO DE</w:t>
            </w:r>
          </w:p>
          <w:p w14:paraId="36167C97" w14:textId="77777777" w:rsidR="00561D67" w:rsidRDefault="00561D67" w:rsidP="00C70D6E">
            <w:pPr>
              <w:jc w:val="center"/>
              <w:rPr>
                <w:sz w:val="20"/>
                <w:szCs w:val="20"/>
              </w:rPr>
            </w:pPr>
            <w:r>
              <w:rPr>
                <w:rFonts w:ascii="Calibri" w:eastAsia="Calibri" w:hAnsi="Calibri" w:cs="Calibri"/>
                <w:b/>
                <w:color w:val="000000"/>
                <w:sz w:val="20"/>
                <w:szCs w:val="20"/>
              </w:rPr>
              <w:t>DESEMPEÑO</w:t>
            </w:r>
          </w:p>
        </w:tc>
        <w:tc>
          <w:tcPr>
            <w:tcW w:w="1701" w:type="dxa"/>
            <w:hideMark/>
          </w:tcPr>
          <w:p w14:paraId="17B68799" w14:textId="77777777" w:rsidR="00561D67" w:rsidRDefault="00561D67" w:rsidP="00C70D6E">
            <w:pPr>
              <w:jc w:val="center"/>
              <w:rPr>
                <w:sz w:val="20"/>
                <w:szCs w:val="20"/>
              </w:rPr>
            </w:pPr>
            <w:r>
              <w:rPr>
                <w:rFonts w:ascii="Calibri" w:eastAsia="Calibri" w:hAnsi="Calibri" w:cs="Calibri"/>
                <w:b/>
                <w:color w:val="000000"/>
                <w:sz w:val="20"/>
                <w:szCs w:val="20"/>
              </w:rPr>
              <w:t>ACTIVIDADES DE</w:t>
            </w:r>
          </w:p>
          <w:p w14:paraId="507CAAC9" w14:textId="77777777" w:rsidR="00561D67" w:rsidRDefault="00561D67" w:rsidP="00C70D6E">
            <w:pPr>
              <w:jc w:val="center"/>
              <w:rPr>
                <w:sz w:val="20"/>
                <w:szCs w:val="20"/>
              </w:rPr>
            </w:pPr>
            <w:r>
              <w:rPr>
                <w:rFonts w:ascii="Calibri" w:eastAsia="Calibri" w:hAnsi="Calibri" w:cs="Calibri"/>
                <w:b/>
                <w:color w:val="000000"/>
                <w:sz w:val="20"/>
                <w:szCs w:val="20"/>
              </w:rPr>
              <w:t>APRENDIZAJE</w:t>
            </w:r>
          </w:p>
        </w:tc>
        <w:tc>
          <w:tcPr>
            <w:tcW w:w="2126" w:type="dxa"/>
            <w:gridSpan w:val="2"/>
            <w:hideMark/>
          </w:tcPr>
          <w:p w14:paraId="59B0AF51" w14:textId="77777777" w:rsidR="00561D67" w:rsidRDefault="00561D67" w:rsidP="00C70D6E">
            <w:pPr>
              <w:jc w:val="center"/>
              <w:rPr>
                <w:sz w:val="20"/>
                <w:szCs w:val="20"/>
              </w:rPr>
            </w:pPr>
            <w:r>
              <w:rPr>
                <w:rFonts w:ascii="Calibri" w:eastAsia="Calibri" w:hAnsi="Calibri" w:cs="Calibri"/>
                <w:b/>
                <w:color w:val="000000"/>
                <w:sz w:val="20"/>
                <w:szCs w:val="20"/>
              </w:rPr>
              <w:t>RECURSOS</w:t>
            </w:r>
          </w:p>
        </w:tc>
        <w:tc>
          <w:tcPr>
            <w:tcW w:w="1701" w:type="dxa"/>
            <w:gridSpan w:val="2"/>
            <w:hideMark/>
          </w:tcPr>
          <w:p w14:paraId="6A42AF82" w14:textId="77777777" w:rsidR="00561D67" w:rsidRDefault="00561D67" w:rsidP="00C70D6E">
            <w:pPr>
              <w:jc w:val="center"/>
              <w:rPr>
                <w:sz w:val="20"/>
                <w:szCs w:val="20"/>
              </w:rPr>
            </w:pPr>
            <w:r>
              <w:rPr>
                <w:rFonts w:ascii="Calibri" w:eastAsia="Calibri" w:hAnsi="Calibri" w:cs="Calibri"/>
                <w:b/>
                <w:color w:val="000000"/>
                <w:sz w:val="20"/>
                <w:szCs w:val="20"/>
              </w:rPr>
              <w:t>INDICADORES DE</w:t>
            </w:r>
          </w:p>
          <w:p w14:paraId="1B53FC73" w14:textId="77777777" w:rsidR="00561D67" w:rsidRDefault="00561D67" w:rsidP="00C70D6E">
            <w:pPr>
              <w:jc w:val="center"/>
              <w:rPr>
                <w:sz w:val="20"/>
                <w:szCs w:val="20"/>
              </w:rPr>
            </w:pPr>
            <w:r>
              <w:rPr>
                <w:rFonts w:ascii="Calibri" w:eastAsia="Calibri" w:hAnsi="Calibri" w:cs="Calibri"/>
                <w:b/>
                <w:color w:val="000000"/>
                <w:sz w:val="20"/>
                <w:szCs w:val="20"/>
              </w:rPr>
              <w:t>EVALUACIÓN DE</w:t>
            </w:r>
          </w:p>
          <w:p w14:paraId="000882AD" w14:textId="77777777" w:rsidR="00561D67" w:rsidRDefault="00561D67" w:rsidP="00C70D6E">
            <w:pPr>
              <w:jc w:val="center"/>
              <w:rPr>
                <w:sz w:val="20"/>
                <w:szCs w:val="20"/>
              </w:rPr>
            </w:pPr>
            <w:r>
              <w:rPr>
                <w:rFonts w:ascii="Calibri" w:eastAsia="Calibri" w:hAnsi="Calibri" w:cs="Calibri"/>
                <w:b/>
                <w:color w:val="000000"/>
                <w:sz w:val="20"/>
                <w:szCs w:val="20"/>
              </w:rPr>
              <w:t>LA UNIDAD</w:t>
            </w:r>
          </w:p>
        </w:tc>
        <w:tc>
          <w:tcPr>
            <w:tcW w:w="2911" w:type="dxa"/>
            <w:hideMark/>
          </w:tcPr>
          <w:p w14:paraId="6189D17B" w14:textId="77777777" w:rsidR="00561D67" w:rsidRDefault="00561D67" w:rsidP="00C70D6E">
            <w:pPr>
              <w:jc w:val="center"/>
              <w:rPr>
                <w:sz w:val="20"/>
                <w:szCs w:val="20"/>
              </w:rPr>
            </w:pPr>
            <w:r>
              <w:rPr>
                <w:rFonts w:ascii="Calibri" w:eastAsia="Calibri" w:hAnsi="Calibri" w:cs="Calibri"/>
                <w:b/>
                <w:color w:val="000000"/>
                <w:sz w:val="20"/>
                <w:szCs w:val="20"/>
              </w:rPr>
              <w:t>TÉCNICAS E</w:t>
            </w:r>
          </w:p>
          <w:p w14:paraId="7F364315" w14:textId="77777777" w:rsidR="00561D67" w:rsidRDefault="00561D67" w:rsidP="00C70D6E">
            <w:pPr>
              <w:jc w:val="center"/>
              <w:rPr>
                <w:sz w:val="20"/>
                <w:szCs w:val="20"/>
              </w:rPr>
            </w:pPr>
            <w:r>
              <w:rPr>
                <w:rFonts w:ascii="Calibri" w:eastAsia="Calibri" w:hAnsi="Calibri" w:cs="Calibri"/>
                <w:b/>
                <w:color w:val="000000"/>
                <w:sz w:val="20"/>
                <w:szCs w:val="20"/>
              </w:rPr>
              <w:t>INSTRUMENTOS</w:t>
            </w:r>
          </w:p>
          <w:p w14:paraId="5FB87D94" w14:textId="77777777" w:rsidR="00561D67" w:rsidRDefault="00561D67" w:rsidP="00C70D6E">
            <w:pPr>
              <w:jc w:val="center"/>
              <w:rPr>
                <w:sz w:val="20"/>
                <w:szCs w:val="20"/>
              </w:rPr>
            </w:pPr>
            <w:r>
              <w:rPr>
                <w:rFonts w:ascii="Calibri" w:eastAsia="Calibri" w:hAnsi="Calibri" w:cs="Calibri"/>
                <w:b/>
                <w:color w:val="000000"/>
                <w:sz w:val="20"/>
                <w:szCs w:val="20"/>
              </w:rPr>
              <w:t>DE EVALUACIÓN</w:t>
            </w:r>
          </w:p>
        </w:tc>
      </w:tr>
      <w:tr w:rsidR="00561D67" w14:paraId="3A22A549" w14:textId="77777777" w:rsidTr="00561D67">
        <w:trPr>
          <w:cnfStyle w:val="000000100000" w:firstRow="0" w:lastRow="0" w:firstColumn="0" w:lastColumn="0" w:oddVBand="0" w:evenVBand="0" w:oddHBand="1" w:evenHBand="0" w:firstRowFirstColumn="0" w:firstRowLastColumn="0" w:lastRowFirstColumn="0" w:lastRowLastColumn="0"/>
          <w:trHeight w:val="420"/>
        </w:trPr>
        <w:tc>
          <w:tcPr>
            <w:tcW w:w="3678" w:type="dxa"/>
          </w:tcPr>
          <w:p w14:paraId="4C85D3E4" w14:textId="77777777" w:rsidR="00561D67" w:rsidRDefault="00561D67" w:rsidP="00C70D6E">
            <w:pPr>
              <w:rPr>
                <w:rFonts w:ascii="Calibri" w:eastAsia="Calibri" w:hAnsi="Calibri" w:cs="Calibri"/>
                <w:b/>
                <w:color w:val="000000"/>
              </w:rPr>
            </w:pPr>
          </w:p>
        </w:tc>
        <w:tc>
          <w:tcPr>
            <w:tcW w:w="3051" w:type="dxa"/>
            <w:gridSpan w:val="2"/>
          </w:tcPr>
          <w:p w14:paraId="451E9FAE" w14:textId="77777777" w:rsidR="00561D67" w:rsidRDefault="00561D67" w:rsidP="00C70D6E">
            <w:pPr>
              <w:rPr>
                <w:rFonts w:ascii="Calibri" w:eastAsia="Calibri" w:hAnsi="Calibri" w:cs="Calibri"/>
                <w:b/>
                <w:color w:val="000000"/>
              </w:rPr>
            </w:pPr>
          </w:p>
        </w:tc>
        <w:tc>
          <w:tcPr>
            <w:tcW w:w="1701" w:type="dxa"/>
          </w:tcPr>
          <w:p w14:paraId="42E0A57C" w14:textId="77777777" w:rsidR="00561D67" w:rsidRDefault="00561D67" w:rsidP="00C70D6E">
            <w:pPr>
              <w:jc w:val="center"/>
              <w:rPr>
                <w:rFonts w:ascii="Calibri" w:eastAsia="Calibri" w:hAnsi="Calibri" w:cs="Calibri"/>
                <w:b/>
                <w:color w:val="000000"/>
              </w:rPr>
            </w:pPr>
          </w:p>
        </w:tc>
        <w:tc>
          <w:tcPr>
            <w:tcW w:w="2126" w:type="dxa"/>
            <w:gridSpan w:val="2"/>
          </w:tcPr>
          <w:p w14:paraId="3F3966A1" w14:textId="77777777" w:rsidR="00561D67" w:rsidRDefault="00561D67" w:rsidP="00C70D6E">
            <w:pPr>
              <w:jc w:val="center"/>
              <w:rPr>
                <w:rFonts w:ascii="Calibri" w:eastAsia="Calibri" w:hAnsi="Calibri" w:cs="Calibri"/>
                <w:b/>
                <w:color w:val="000000"/>
              </w:rPr>
            </w:pPr>
          </w:p>
        </w:tc>
        <w:tc>
          <w:tcPr>
            <w:tcW w:w="1701" w:type="dxa"/>
            <w:gridSpan w:val="2"/>
          </w:tcPr>
          <w:p w14:paraId="18230D80" w14:textId="77777777" w:rsidR="00561D67" w:rsidRDefault="00561D67" w:rsidP="00C70D6E">
            <w:pPr>
              <w:jc w:val="center"/>
              <w:rPr>
                <w:rFonts w:ascii="Calibri" w:eastAsia="Calibri" w:hAnsi="Calibri" w:cs="Calibri"/>
                <w:b/>
                <w:color w:val="000000"/>
              </w:rPr>
            </w:pPr>
          </w:p>
        </w:tc>
        <w:tc>
          <w:tcPr>
            <w:tcW w:w="2911" w:type="dxa"/>
          </w:tcPr>
          <w:p w14:paraId="13C9A744" w14:textId="77777777" w:rsidR="00561D67" w:rsidRDefault="00561D67" w:rsidP="00C70D6E">
            <w:pPr>
              <w:jc w:val="center"/>
              <w:rPr>
                <w:rFonts w:ascii="Calibri" w:eastAsia="Calibri" w:hAnsi="Calibri" w:cs="Calibri"/>
                <w:b/>
                <w:color w:val="000000"/>
              </w:rPr>
            </w:pPr>
          </w:p>
        </w:tc>
      </w:tr>
      <w:tr w:rsidR="00561D67" w14:paraId="7D9B6423" w14:textId="77777777" w:rsidTr="00561D67">
        <w:trPr>
          <w:trHeight w:val="420"/>
        </w:trPr>
        <w:tc>
          <w:tcPr>
            <w:tcW w:w="3678" w:type="dxa"/>
            <w:hideMark/>
          </w:tcPr>
          <w:p w14:paraId="5E2BA33B" w14:textId="77777777" w:rsidR="00561D67" w:rsidRDefault="00561D67" w:rsidP="00C70D6E">
            <w:pPr>
              <w:jc w:val="center"/>
              <w:rPr>
                <w:rFonts w:ascii="Calibri" w:eastAsia="Calibri" w:hAnsi="Calibri" w:cs="Calibri"/>
                <w:b/>
                <w:color w:val="000000"/>
              </w:rPr>
            </w:pPr>
            <w:r>
              <w:rPr>
                <w:rFonts w:ascii="Calibri" w:eastAsia="Calibri" w:hAnsi="Calibri" w:cs="Calibri"/>
                <w:b/>
                <w:color w:val="000000"/>
              </w:rPr>
              <w:t>ELABORADO</w:t>
            </w:r>
          </w:p>
        </w:tc>
        <w:tc>
          <w:tcPr>
            <w:tcW w:w="320" w:type="dxa"/>
          </w:tcPr>
          <w:p w14:paraId="4B21F3BC" w14:textId="77777777" w:rsidR="00561D67" w:rsidRDefault="00561D67" w:rsidP="00C70D6E">
            <w:pPr>
              <w:jc w:val="center"/>
              <w:rPr>
                <w:rFonts w:ascii="Calibri" w:eastAsia="Calibri" w:hAnsi="Calibri" w:cs="Calibri"/>
                <w:b/>
                <w:color w:val="000000"/>
              </w:rPr>
            </w:pPr>
          </w:p>
        </w:tc>
        <w:tc>
          <w:tcPr>
            <w:tcW w:w="2731" w:type="dxa"/>
            <w:hideMark/>
          </w:tcPr>
          <w:p w14:paraId="70906350" w14:textId="77777777" w:rsidR="00561D67" w:rsidRDefault="00561D67" w:rsidP="00C70D6E">
            <w:pPr>
              <w:jc w:val="center"/>
              <w:rPr>
                <w:rFonts w:ascii="Calibri" w:eastAsia="Calibri" w:hAnsi="Calibri" w:cs="Calibri"/>
                <w:b/>
                <w:color w:val="000000"/>
              </w:rPr>
            </w:pPr>
            <w:r>
              <w:rPr>
                <w:rFonts w:ascii="Calibri" w:eastAsia="Calibri" w:hAnsi="Calibri" w:cs="Calibri"/>
                <w:b/>
                <w:color w:val="000000"/>
              </w:rPr>
              <w:t>REVISADO</w:t>
            </w:r>
          </w:p>
        </w:tc>
        <w:tc>
          <w:tcPr>
            <w:tcW w:w="8439" w:type="dxa"/>
            <w:gridSpan w:val="6"/>
            <w:hideMark/>
          </w:tcPr>
          <w:p w14:paraId="6E3EE31B" w14:textId="77777777" w:rsidR="00561D67" w:rsidRDefault="00561D67" w:rsidP="00C70D6E">
            <w:pPr>
              <w:jc w:val="center"/>
              <w:rPr>
                <w:rFonts w:ascii="Calibri" w:eastAsia="Calibri" w:hAnsi="Calibri" w:cs="Calibri"/>
                <w:b/>
                <w:color w:val="000000"/>
              </w:rPr>
            </w:pPr>
            <w:r>
              <w:rPr>
                <w:rFonts w:ascii="Calibri" w:eastAsia="Calibri" w:hAnsi="Calibri" w:cs="Calibri"/>
                <w:b/>
                <w:color w:val="000000"/>
              </w:rPr>
              <w:t>APROBADO</w:t>
            </w:r>
          </w:p>
        </w:tc>
      </w:tr>
      <w:tr w:rsidR="00561D67" w14:paraId="2EEDECE7" w14:textId="77777777" w:rsidTr="00561D67">
        <w:trPr>
          <w:cnfStyle w:val="000000100000" w:firstRow="0" w:lastRow="0" w:firstColumn="0" w:lastColumn="0" w:oddVBand="0" w:evenVBand="0" w:oddHBand="1" w:evenHBand="0" w:firstRowFirstColumn="0" w:firstRowLastColumn="0" w:lastRowFirstColumn="0" w:lastRowLastColumn="0"/>
          <w:trHeight w:val="180"/>
        </w:trPr>
        <w:tc>
          <w:tcPr>
            <w:tcW w:w="3678" w:type="dxa"/>
            <w:hideMark/>
          </w:tcPr>
          <w:p w14:paraId="4D5D911E" w14:textId="77777777" w:rsidR="00561D67" w:rsidRDefault="00561D67" w:rsidP="00C70D6E">
            <w:pPr>
              <w:rPr>
                <w:rFonts w:ascii="Calibri" w:eastAsia="Calibri" w:hAnsi="Calibri" w:cs="Calibri"/>
                <w:color w:val="000000"/>
              </w:rPr>
            </w:pPr>
            <w:r>
              <w:rPr>
                <w:rFonts w:ascii="Calibri" w:eastAsia="Calibri" w:hAnsi="Calibri" w:cs="Calibri"/>
                <w:color w:val="000000"/>
              </w:rPr>
              <w:t xml:space="preserve">Docente: </w:t>
            </w:r>
          </w:p>
        </w:tc>
        <w:tc>
          <w:tcPr>
            <w:tcW w:w="320" w:type="dxa"/>
          </w:tcPr>
          <w:p w14:paraId="19951639" w14:textId="77777777" w:rsidR="00561D67" w:rsidRDefault="00561D67" w:rsidP="00C70D6E">
            <w:pPr>
              <w:rPr>
                <w:rFonts w:ascii="Calibri" w:eastAsia="Calibri" w:hAnsi="Calibri" w:cs="Calibri"/>
                <w:color w:val="000000"/>
              </w:rPr>
            </w:pPr>
          </w:p>
        </w:tc>
        <w:tc>
          <w:tcPr>
            <w:tcW w:w="2731" w:type="dxa"/>
            <w:hideMark/>
          </w:tcPr>
          <w:p w14:paraId="078258E2" w14:textId="77777777" w:rsidR="00561D67" w:rsidRDefault="00561D67" w:rsidP="00C70D6E">
            <w:pPr>
              <w:rPr>
                <w:rFonts w:ascii="Calibri" w:eastAsia="Calibri" w:hAnsi="Calibri" w:cs="Calibri"/>
                <w:color w:val="000000"/>
              </w:rPr>
            </w:pPr>
            <w:r>
              <w:rPr>
                <w:rFonts w:ascii="Calibri" w:eastAsia="Calibri" w:hAnsi="Calibri" w:cs="Calibri"/>
                <w:color w:val="000000"/>
              </w:rPr>
              <w:t xml:space="preserve">Coordinador del área : </w:t>
            </w:r>
          </w:p>
        </w:tc>
        <w:tc>
          <w:tcPr>
            <w:tcW w:w="8439" w:type="dxa"/>
            <w:gridSpan w:val="6"/>
            <w:hideMark/>
          </w:tcPr>
          <w:p w14:paraId="2E989737" w14:textId="77777777" w:rsidR="00561D67" w:rsidRDefault="00561D67" w:rsidP="00C70D6E">
            <w:pPr>
              <w:rPr>
                <w:rFonts w:ascii="Calibri" w:eastAsia="Calibri" w:hAnsi="Calibri" w:cs="Calibri"/>
                <w:color w:val="000000"/>
              </w:rPr>
            </w:pPr>
            <w:r>
              <w:rPr>
                <w:rFonts w:ascii="Calibri" w:eastAsia="Calibri" w:hAnsi="Calibri" w:cs="Calibri"/>
                <w:color w:val="000000"/>
              </w:rPr>
              <w:t>Vicerrector:</w:t>
            </w:r>
          </w:p>
        </w:tc>
      </w:tr>
      <w:tr w:rsidR="00561D67" w14:paraId="6FB22797" w14:textId="77777777" w:rsidTr="00561D67">
        <w:trPr>
          <w:trHeight w:val="240"/>
        </w:trPr>
        <w:tc>
          <w:tcPr>
            <w:tcW w:w="3678" w:type="dxa"/>
            <w:hideMark/>
          </w:tcPr>
          <w:p w14:paraId="78A61E2D" w14:textId="77777777" w:rsidR="00561D67" w:rsidRDefault="00561D67" w:rsidP="00C70D6E">
            <w:pPr>
              <w:rPr>
                <w:rFonts w:ascii="Calibri" w:eastAsia="Calibri" w:hAnsi="Calibri" w:cs="Calibri"/>
                <w:color w:val="000000"/>
              </w:rPr>
            </w:pPr>
            <w:r>
              <w:rPr>
                <w:rFonts w:ascii="Calibri" w:eastAsia="Calibri" w:hAnsi="Calibri" w:cs="Calibri"/>
                <w:color w:val="000000"/>
              </w:rPr>
              <w:t>Firma:</w:t>
            </w:r>
          </w:p>
        </w:tc>
        <w:tc>
          <w:tcPr>
            <w:tcW w:w="320" w:type="dxa"/>
          </w:tcPr>
          <w:p w14:paraId="17E09066" w14:textId="77777777" w:rsidR="00561D67" w:rsidRDefault="00561D67" w:rsidP="00C70D6E">
            <w:pPr>
              <w:rPr>
                <w:rFonts w:ascii="Calibri" w:eastAsia="Calibri" w:hAnsi="Calibri" w:cs="Calibri"/>
                <w:color w:val="000000"/>
              </w:rPr>
            </w:pPr>
          </w:p>
        </w:tc>
        <w:tc>
          <w:tcPr>
            <w:tcW w:w="2731" w:type="dxa"/>
          </w:tcPr>
          <w:p w14:paraId="1D1049D6" w14:textId="77777777" w:rsidR="00561D67" w:rsidRDefault="00561D67" w:rsidP="00C70D6E">
            <w:pPr>
              <w:rPr>
                <w:rFonts w:ascii="Calibri" w:eastAsia="Calibri" w:hAnsi="Calibri" w:cs="Calibri"/>
                <w:color w:val="000000"/>
              </w:rPr>
            </w:pPr>
          </w:p>
        </w:tc>
        <w:tc>
          <w:tcPr>
            <w:tcW w:w="8439" w:type="dxa"/>
            <w:gridSpan w:val="6"/>
          </w:tcPr>
          <w:p w14:paraId="14ED53BD" w14:textId="77777777" w:rsidR="00561D67" w:rsidRDefault="00561D67" w:rsidP="00C70D6E">
            <w:pPr>
              <w:rPr>
                <w:rFonts w:ascii="Calibri" w:eastAsia="Calibri" w:hAnsi="Calibri" w:cs="Calibri"/>
                <w:color w:val="000000"/>
              </w:rPr>
            </w:pPr>
          </w:p>
        </w:tc>
      </w:tr>
    </w:tbl>
    <w:p w14:paraId="20A5B2F6" w14:textId="77777777" w:rsidR="00A1498E" w:rsidRDefault="00A1498E"/>
    <w:p w14:paraId="0FCF3873" w14:textId="77777777" w:rsidR="00561D67" w:rsidRDefault="00561D67"/>
    <w:p w14:paraId="1BB54648" w14:textId="77777777" w:rsidR="00561D67" w:rsidRDefault="00561D67"/>
    <w:p w14:paraId="1455FBF8" w14:textId="77777777" w:rsidR="00561D67" w:rsidRDefault="00561D67"/>
    <w:p w14:paraId="41B01B55" w14:textId="77777777" w:rsidR="00561D67" w:rsidRDefault="00561D67"/>
    <w:p w14:paraId="1C15553C" w14:textId="77777777" w:rsidR="00561D67" w:rsidRDefault="00561D67"/>
    <w:p w14:paraId="7973B1F7" w14:textId="77777777" w:rsidR="00561D67" w:rsidRDefault="00561D67"/>
    <w:p w14:paraId="667F4265" w14:textId="77777777" w:rsidR="00CC14F9" w:rsidRDefault="00CC14F9"/>
    <w:p w14:paraId="3B230BA9" w14:textId="77777777" w:rsidR="00CC14F9" w:rsidRDefault="00CC14F9"/>
    <w:p w14:paraId="4A832C9C" w14:textId="77777777" w:rsidR="00CC14F9" w:rsidRDefault="00CC14F9"/>
    <w:p w14:paraId="25532AD3" w14:textId="77777777" w:rsidR="00CC14F9" w:rsidRDefault="00CC14F9"/>
    <w:p w14:paraId="029EA571" w14:textId="77777777" w:rsidR="00CC14F9" w:rsidRDefault="00CC14F9"/>
    <w:p w14:paraId="1B3D89CA" w14:textId="77777777" w:rsidR="00CC14F9" w:rsidRDefault="00CC14F9"/>
    <w:p w14:paraId="22DBC488" w14:textId="77777777" w:rsidR="00CC14F9" w:rsidRDefault="00CC14F9"/>
    <w:p w14:paraId="640F5E16" w14:textId="77777777" w:rsidR="00CC14F9" w:rsidRDefault="00CC14F9"/>
    <w:p w14:paraId="3C99532D" w14:textId="77777777" w:rsidR="00561D67" w:rsidRDefault="00561D67"/>
    <w:p w14:paraId="6118AF60" w14:textId="77777777" w:rsidR="00CC14F9" w:rsidRDefault="00CC14F9"/>
    <w:p w14:paraId="0B0CE167" w14:textId="77777777" w:rsidR="00CC14F9" w:rsidRDefault="00CC14F9"/>
    <w:p w14:paraId="082FD2A3" w14:textId="77777777" w:rsidR="00CC14F9" w:rsidRDefault="00CC14F9"/>
    <w:p w14:paraId="2DB05CC1" w14:textId="77777777" w:rsidR="00561D67" w:rsidRDefault="00561D67"/>
    <w:p w14:paraId="61E33207" w14:textId="77777777" w:rsidR="00561D67" w:rsidRDefault="00561D67"/>
    <w:p w14:paraId="64030F2E" w14:textId="77777777" w:rsidR="00561D67" w:rsidRDefault="00561D67"/>
    <w:p w14:paraId="646A5357" w14:textId="77777777" w:rsidR="00561D67" w:rsidRDefault="00561D67"/>
    <w:tbl>
      <w:tblPr>
        <w:tblStyle w:val="GridTable4-Accent1"/>
        <w:tblpPr w:leftFromText="141" w:rightFromText="141" w:vertAnchor="page" w:horzAnchor="margin" w:tblpX="-714" w:tblpY="1938"/>
        <w:tblW w:w="15304" w:type="dxa"/>
        <w:tblLayout w:type="fixed"/>
        <w:tblLook w:val="0400" w:firstRow="0" w:lastRow="0" w:firstColumn="0" w:lastColumn="0" w:noHBand="0" w:noVBand="1"/>
      </w:tblPr>
      <w:tblGrid>
        <w:gridCol w:w="1028"/>
        <w:gridCol w:w="2533"/>
        <w:gridCol w:w="1260"/>
        <w:gridCol w:w="1590"/>
        <w:gridCol w:w="3102"/>
        <w:gridCol w:w="1418"/>
        <w:gridCol w:w="4373"/>
      </w:tblGrid>
      <w:tr w:rsidR="00CC14F9" w14:paraId="130A1A46" w14:textId="77777777" w:rsidTr="00CC14F9">
        <w:trPr>
          <w:cnfStyle w:val="000000100000" w:firstRow="0" w:lastRow="0" w:firstColumn="0" w:lastColumn="0" w:oddVBand="0" w:evenVBand="0" w:oddHBand="1" w:evenHBand="0" w:firstRowFirstColumn="0" w:firstRowLastColumn="0" w:lastRowFirstColumn="0" w:lastRowLastColumn="0"/>
          <w:trHeight w:val="450"/>
        </w:trPr>
        <w:tc>
          <w:tcPr>
            <w:tcW w:w="15304" w:type="dxa"/>
            <w:gridSpan w:val="7"/>
            <w:hideMark/>
          </w:tcPr>
          <w:p w14:paraId="5E0C2591" w14:textId="77777777" w:rsidR="00CC14F9" w:rsidRDefault="00CC14F9" w:rsidP="00CC14F9">
            <w:pPr>
              <w:rPr>
                <w:rFonts w:ascii="Calibri" w:eastAsia="Calibri" w:hAnsi="Calibri" w:cs="Calibri"/>
                <w:b/>
              </w:rPr>
            </w:pPr>
            <w:r>
              <w:rPr>
                <w:rFonts w:ascii="Calibri" w:eastAsia="Calibri" w:hAnsi="Calibri" w:cs="Calibri"/>
                <w:b/>
              </w:rPr>
              <w:t>PLANIFICACION MICROCURRICULAR</w:t>
            </w:r>
          </w:p>
        </w:tc>
      </w:tr>
      <w:tr w:rsidR="00CC14F9" w14:paraId="570D3F58" w14:textId="77777777" w:rsidTr="00CC14F9">
        <w:trPr>
          <w:trHeight w:val="240"/>
        </w:trPr>
        <w:tc>
          <w:tcPr>
            <w:tcW w:w="3561" w:type="dxa"/>
            <w:gridSpan w:val="2"/>
            <w:hideMark/>
          </w:tcPr>
          <w:p w14:paraId="059EA6CE" w14:textId="77777777" w:rsidR="00CC14F9" w:rsidRDefault="00CC14F9" w:rsidP="00CC14F9">
            <w:pPr>
              <w:rPr>
                <w:rFonts w:ascii="Calibri" w:eastAsia="Calibri" w:hAnsi="Calibri" w:cs="Calibri"/>
                <w:b/>
              </w:rPr>
            </w:pPr>
            <w:r>
              <w:rPr>
                <w:rFonts w:ascii="Calibri" w:eastAsia="Calibri" w:hAnsi="Calibri" w:cs="Calibri"/>
                <w:b/>
              </w:rPr>
              <w:t>Nombre de la institución:</w:t>
            </w:r>
          </w:p>
        </w:tc>
        <w:tc>
          <w:tcPr>
            <w:tcW w:w="11743" w:type="dxa"/>
            <w:gridSpan w:val="5"/>
          </w:tcPr>
          <w:p w14:paraId="3271E93B" w14:textId="77777777" w:rsidR="00CC14F9" w:rsidRDefault="00CC14F9" w:rsidP="00CC14F9">
            <w:pPr>
              <w:rPr>
                <w:rFonts w:ascii="Calibri" w:eastAsia="Calibri" w:hAnsi="Calibri" w:cs="Calibri"/>
                <w:b/>
              </w:rPr>
            </w:pPr>
          </w:p>
        </w:tc>
      </w:tr>
      <w:tr w:rsidR="00CC14F9" w14:paraId="1F6E022F" w14:textId="77777777" w:rsidTr="00CC14F9">
        <w:trPr>
          <w:cnfStyle w:val="000000100000" w:firstRow="0" w:lastRow="0" w:firstColumn="0" w:lastColumn="0" w:oddVBand="0" w:evenVBand="0" w:oddHBand="1" w:evenHBand="0" w:firstRowFirstColumn="0" w:firstRowLastColumn="0" w:lastRowFirstColumn="0" w:lastRowLastColumn="0"/>
          <w:trHeight w:val="300"/>
        </w:trPr>
        <w:tc>
          <w:tcPr>
            <w:tcW w:w="3561" w:type="dxa"/>
            <w:gridSpan w:val="2"/>
            <w:hideMark/>
          </w:tcPr>
          <w:p w14:paraId="3243F4AD" w14:textId="77777777" w:rsidR="00CC14F9" w:rsidRDefault="00CC14F9" w:rsidP="00CC14F9">
            <w:pPr>
              <w:rPr>
                <w:rFonts w:ascii="Calibri" w:eastAsia="Calibri" w:hAnsi="Calibri" w:cs="Calibri"/>
                <w:b/>
              </w:rPr>
            </w:pPr>
            <w:r>
              <w:rPr>
                <w:rFonts w:ascii="Calibri" w:eastAsia="Calibri" w:hAnsi="Calibri" w:cs="Calibri"/>
                <w:b/>
              </w:rPr>
              <w:t>Nombre del Docente:</w:t>
            </w:r>
          </w:p>
        </w:tc>
        <w:tc>
          <w:tcPr>
            <w:tcW w:w="5952" w:type="dxa"/>
            <w:gridSpan w:val="3"/>
          </w:tcPr>
          <w:p w14:paraId="740E654A" w14:textId="77777777" w:rsidR="00CC14F9" w:rsidRDefault="00CC14F9" w:rsidP="00CC14F9">
            <w:pPr>
              <w:rPr>
                <w:rFonts w:ascii="Calibri" w:eastAsia="Calibri" w:hAnsi="Calibri" w:cs="Calibri"/>
                <w:b/>
              </w:rPr>
            </w:pPr>
          </w:p>
        </w:tc>
        <w:tc>
          <w:tcPr>
            <w:tcW w:w="1418" w:type="dxa"/>
            <w:hideMark/>
          </w:tcPr>
          <w:p w14:paraId="6750BCEB" w14:textId="77777777" w:rsidR="00CC14F9" w:rsidRDefault="00CC14F9" w:rsidP="00CC14F9">
            <w:pPr>
              <w:rPr>
                <w:rFonts w:ascii="Calibri" w:eastAsia="Calibri" w:hAnsi="Calibri" w:cs="Calibri"/>
                <w:b/>
              </w:rPr>
            </w:pPr>
            <w:r>
              <w:rPr>
                <w:rFonts w:ascii="Calibri" w:eastAsia="Calibri" w:hAnsi="Calibri" w:cs="Calibri"/>
                <w:b/>
              </w:rPr>
              <w:t>Fecha</w:t>
            </w:r>
          </w:p>
        </w:tc>
        <w:tc>
          <w:tcPr>
            <w:tcW w:w="4373" w:type="dxa"/>
          </w:tcPr>
          <w:p w14:paraId="1F6C7916" w14:textId="77777777" w:rsidR="00CC14F9" w:rsidRDefault="00CC14F9" w:rsidP="00CC14F9">
            <w:pPr>
              <w:rPr>
                <w:rFonts w:ascii="Calibri" w:eastAsia="Calibri" w:hAnsi="Calibri" w:cs="Calibri"/>
                <w:b/>
              </w:rPr>
            </w:pPr>
          </w:p>
        </w:tc>
      </w:tr>
      <w:tr w:rsidR="00CC14F9" w14:paraId="789AE02D" w14:textId="77777777" w:rsidTr="00CC14F9">
        <w:trPr>
          <w:trHeight w:val="337"/>
        </w:trPr>
        <w:tc>
          <w:tcPr>
            <w:tcW w:w="1028" w:type="dxa"/>
            <w:hideMark/>
          </w:tcPr>
          <w:p w14:paraId="5A567999" w14:textId="77777777" w:rsidR="00CC14F9" w:rsidRDefault="00CC14F9" w:rsidP="00CC14F9">
            <w:pPr>
              <w:rPr>
                <w:rFonts w:ascii="Calibri" w:eastAsia="Calibri" w:hAnsi="Calibri" w:cs="Calibri"/>
                <w:b/>
              </w:rPr>
            </w:pPr>
            <w:r>
              <w:rPr>
                <w:rFonts w:ascii="Calibri" w:eastAsia="Calibri" w:hAnsi="Calibri" w:cs="Calibri"/>
                <w:b/>
              </w:rPr>
              <w:t>Área</w:t>
            </w:r>
          </w:p>
        </w:tc>
        <w:tc>
          <w:tcPr>
            <w:tcW w:w="3793" w:type="dxa"/>
            <w:gridSpan w:val="2"/>
            <w:hideMark/>
          </w:tcPr>
          <w:p w14:paraId="4283C916" w14:textId="77777777" w:rsidR="00CC14F9" w:rsidRDefault="00CC14F9" w:rsidP="00CC14F9">
            <w:pPr>
              <w:rPr>
                <w:rFonts w:ascii="Calibri" w:eastAsia="Calibri" w:hAnsi="Calibri" w:cs="Calibri"/>
                <w:b/>
              </w:rPr>
            </w:pPr>
            <w:r>
              <w:rPr>
                <w:rFonts w:ascii="Calibri" w:eastAsia="Calibri" w:hAnsi="Calibri" w:cs="Calibri"/>
                <w:color w:val="000000"/>
              </w:rPr>
              <w:t xml:space="preserve">LENGUA Y LITERATURA  </w:t>
            </w:r>
          </w:p>
        </w:tc>
        <w:tc>
          <w:tcPr>
            <w:tcW w:w="1590" w:type="dxa"/>
            <w:hideMark/>
          </w:tcPr>
          <w:p w14:paraId="54C6170D" w14:textId="77777777" w:rsidR="00CC14F9" w:rsidRDefault="00CC14F9" w:rsidP="00CC14F9">
            <w:pPr>
              <w:rPr>
                <w:rFonts w:ascii="Calibri" w:eastAsia="Calibri" w:hAnsi="Calibri" w:cs="Calibri"/>
                <w:b/>
              </w:rPr>
            </w:pPr>
            <w:r>
              <w:rPr>
                <w:rFonts w:ascii="Calibri" w:eastAsia="Calibri" w:hAnsi="Calibri" w:cs="Calibri"/>
                <w:b/>
              </w:rPr>
              <w:t>Grado</w:t>
            </w:r>
          </w:p>
        </w:tc>
        <w:tc>
          <w:tcPr>
            <w:tcW w:w="3102" w:type="dxa"/>
            <w:hideMark/>
          </w:tcPr>
          <w:p w14:paraId="4E6F2131" w14:textId="77777777" w:rsidR="00CC14F9" w:rsidRDefault="00CC14F9" w:rsidP="00CC14F9">
            <w:pPr>
              <w:rPr>
                <w:rFonts w:ascii="Calibri" w:eastAsia="Calibri" w:hAnsi="Calibri" w:cs="Calibri"/>
              </w:rPr>
            </w:pPr>
            <w:r>
              <w:rPr>
                <w:rFonts w:ascii="Calibri" w:eastAsia="Calibri" w:hAnsi="Calibri" w:cs="Calibri"/>
              </w:rPr>
              <w:t>SEPTIMO  EGB</w:t>
            </w:r>
          </w:p>
        </w:tc>
        <w:tc>
          <w:tcPr>
            <w:tcW w:w="1418" w:type="dxa"/>
            <w:hideMark/>
          </w:tcPr>
          <w:p w14:paraId="18593BFB" w14:textId="77777777" w:rsidR="00CC14F9" w:rsidRDefault="00CC14F9" w:rsidP="00CC14F9">
            <w:pPr>
              <w:rPr>
                <w:rFonts w:ascii="Calibri" w:eastAsia="Calibri" w:hAnsi="Calibri" w:cs="Calibri"/>
                <w:b/>
              </w:rPr>
            </w:pPr>
            <w:r>
              <w:rPr>
                <w:rFonts w:ascii="Calibri" w:eastAsia="Calibri" w:hAnsi="Calibri" w:cs="Calibri"/>
                <w:b/>
              </w:rPr>
              <w:t>Año lectivo</w:t>
            </w:r>
          </w:p>
        </w:tc>
        <w:tc>
          <w:tcPr>
            <w:tcW w:w="4373" w:type="dxa"/>
          </w:tcPr>
          <w:p w14:paraId="325EC43B" w14:textId="77777777" w:rsidR="00CC14F9" w:rsidRDefault="00CC14F9" w:rsidP="00CC14F9">
            <w:pPr>
              <w:rPr>
                <w:rFonts w:ascii="Calibri" w:eastAsia="Calibri" w:hAnsi="Calibri" w:cs="Calibri"/>
                <w:b/>
              </w:rPr>
            </w:pPr>
          </w:p>
        </w:tc>
      </w:tr>
      <w:tr w:rsidR="00CC14F9" w14:paraId="5E9C4589" w14:textId="77777777" w:rsidTr="00CC14F9">
        <w:trPr>
          <w:cnfStyle w:val="000000100000" w:firstRow="0" w:lastRow="0" w:firstColumn="0" w:lastColumn="0" w:oddVBand="0" w:evenVBand="0" w:oddHBand="1" w:evenHBand="0" w:firstRowFirstColumn="0" w:firstRowLastColumn="0" w:lastRowFirstColumn="0" w:lastRowLastColumn="0"/>
          <w:trHeight w:val="281"/>
        </w:trPr>
        <w:tc>
          <w:tcPr>
            <w:tcW w:w="9513" w:type="dxa"/>
            <w:gridSpan w:val="5"/>
            <w:hideMark/>
          </w:tcPr>
          <w:p w14:paraId="689708E5" w14:textId="77777777" w:rsidR="00CC14F9" w:rsidRDefault="00CC14F9" w:rsidP="00CC14F9">
            <w:pPr>
              <w:rPr>
                <w:rFonts w:ascii="Calibri" w:eastAsia="Calibri" w:hAnsi="Calibri" w:cs="Calibri"/>
                <w:b/>
                <w:bCs/>
              </w:rPr>
            </w:pPr>
            <w:r>
              <w:rPr>
                <w:rFonts w:ascii="Calibri" w:eastAsia="Calibri" w:hAnsi="Calibri" w:cs="Calibri"/>
                <w:b/>
                <w:bCs/>
              </w:rPr>
              <w:t xml:space="preserve">Asignatura: </w:t>
            </w:r>
            <w:r>
              <w:rPr>
                <w:rFonts w:ascii="Calibri" w:eastAsia="Calibri" w:hAnsi="Calibri" w:cs="Calibri"/>
                <w:color w:val="000000"/>
              </w:rPr>
              <w:t xml:space="preserve"> LENGUA Y LITERATURA  </w:t>
            </w:r>
          </w:p>
        </w:tc>
        <w:tc>
          <w:tcPr>
            <w:tcW w:w="1418" w:type="dxa"/>
            <w:hideMark/>
          </w:tcPr>
          <w:p w14:paraId="053D1E6C" w14:textId="77777777" w:rsidR="00CC14F9" w:rsidRDefault="00CC14F9" w:rsidP="00CC14F9">
            <w:pPr>
              <w:rPr>
                <w:rFonts w:ascii="Calibri" w:eastAsia="Calibri" w:hAnsi="Calibri" w:cs="Calibri"/>
                <w:b/>
                <w:bCs/>
              </w:rPr>
            </w:pPr>
            <w:r>
              <w:rPr>
                <w:rFonts w:ascii="Calibri" w:eastAsia="Calibri" w:hAnsi="Calibri" w:cs="Calibri"/>
                <w:b/>
                <w:bCs/>
              </w:rPr>
              <w:t>Tiempo</w:t>
            </w:r>
          </w:p>
        </w:tc>
        <w:tc>
          <w:tcPr>
            <w:tcW w:w="4373" w:type="dxa"/>
          </w:tcPr>
          <w:p w14:paraId="14C4D7EC" w14:textId="77777777" w:rsidR="00CC14F9" w:rsidRDefault="00CC14F9" w:rsidP="00CC14F9">
            <w:pPr>
              <w:rPr>
                <w:rFonts w:ascii="Calibri" w:eastAsia="Calibri" w:hAnsi="Calibri" w:cs="Calibri"/>
              </w:rPr>
            </w:pPr>
          </w:p>
        </w:tc>
      </w:tr>
      <w:tr w:rsidR="00CC14F9" w14:paraId="05082D32" w14:textId="77777777" w:rsidTr="00CC14F9">
        <w:trPr>
          <w:trHeight w:val="623"/>
        </w:trPr>
        <w:tc>
          <w:tcPr>
            <w:tcW w:w="3561" w:type="dxa"/>
            <w:gridSpan w:val="2"/>
            <w:hideMark/>
          </w:tcPr>
          <w:p w14:paraId="2C247994" w14:textId="77777777" w:rsidR="00CC14F9" w:rsidRDefault="00CC14F9" w:rsidP="00CC14F9">
            <w:pPr>
              <w:rPr>
                <w:rFonts w:ascii="Calibri" w:eastAsia="Calibri" w:hAnsi="Calibri" w:cs="Calibri"/>
                <w:b/>
              </w:rPr>
            </w:pPr>
            <w:r>
              <w:rPr>
                <w:rFonts w:ascii="Calibri" w:eastAsia="Calibri" w:hAnsi="Calibri" w:cs="Calibri"/>
                <w:b/>
              </w:rPr>
              <w:t xml:space="preserve">unidad didáctica: </w:t>
            </w:r>
          </w:p>
        </w:tc>
        <w:tc>
          <w:tcPr>
            <w:tcW w:w="11743" w:type="dxa"/>
            <w:gridSpan w:val="5"/>
            <w:hideMark/>
          </w:tcPr>
          <w:p w14:paraId="0E58F052" w14:textId="77777777" w:rsidR="00CC14F9" w:rsidRDefault="00CC14F9" w:rsidP="00CC14F9">
            <w:pPr>
              <w:rPr>
                <w:rFonts w:ascii="Calibri" w:eastAsia="Calibri" w:hAnsi="Calibri" w:cs="Calibri"/>
              </w:rPr>
            </w:pPr>
            <w:r>
              <w:rPr>
                <w:rFonts w:ascii="Calibri" w:eastAsia="Calibri" w:hAnsi="Calibri" w:cs="Calibri"/>
              </w:rPr>
              <w:t>#4</w:t>
            </w:r>
          </w:p>
        </w:tc>
      </w:tr>
      <w:tr w:rsidR="00CC14F9" w:rsidRPr="009760C7" w14:paraId="7E20E15F" w14:textId="77777777" w:rsidTr="00CC14F9">
        <w:trPr>
          <w:cnfStyle w:val="000000100000" w:firstRow="0" w:lastRow="0" w:firstColumn="0" w:lastColumn="0" w:oddVBand="0" w:evenVBand="0" w:oddHBand="1" w:evenHBand="0" w:firstRowFirstColumn="0" w:firstRowLastColumn="0" w:lastRowFirstColumn="0" w:lastRowLastColumn="0"/>
          <w:trHeight w:val="106"/>
        </w:trPr>
        <w:tc>
          <w:tcPr>
            <w:tcW w:w="15304" w:type="dxa"/>
            <w:gridSpan w:val="7"/>
          </w:tcPr>
          <w:p w14:paraId="25BA7B82" w14:textId="77777777" w:rsidR="00CC14F9" w:rsidRPr="009760C7" w:rsidRDefault="00CC14F9" w:rsidP="00CC14F9">
            <w:pPr>
              <w:tabs>
                <w:tab w:val="left" w:pos="924"/>
              </w:tabs>
              <w:jc w:val="both"/>
              <w:rPr>
                <w:rFonts w:ascii="Calibri" w:eastAsia="Calibri" w:hAnsi="Calibri" w:cs="Calibri"/>
                <w:b/>
                <w:i/>
              </w:rPr>
            </w:pPr>
            <w:r>
              <w:rPr>
                <w:rFonts w:ascii="Calibri" w:eastAsia="Calibri" w:hAnsi="Calibri" w:cs="Calibri"/>
                <w:b/>
                <w:i/>
              </w:rPr>
              <w:t>Objetivo de la unidad didáctica</w:t>
            </w:r>
          </w:p>
        </w:tc>
      </w:tr>
      <w:tr w:rsidR="00CC14F9" w:rsidRPr="00C30376" w14:paraId="07D08344" w14:textId="77777777" w:rsidTr="00CC14F9">
        <w:trPr>
          <w:trHeight w:val="106"/>
        </w:trPr>
        <w:tc>
          <w:tcPr>
            <w:tcW w:w="15304" w:type="dxa"/>
            <w:gridSpan w:val="7"/>
          </w:tcPr>
          <w:p w14:paraId="4E72EDBA" w14:textId="77777777" w:rsidR="00CC14F9" w:rsidRDefault="00CC14F9" w:rsidP="00CC14F9">
            <w:pPr>
              <w:tabs>
                <w:tab w:val="left" w:pos="924"/>
              </w:tabs>
              <w:jc w:val="both"/>
              <w:rPr>
                <w:rFonts w:ascii="Calibri" w:eastAsia="Calibri" w:hAnsi="Calibri" w:cs="Calibri"/>
                <w:b/>
              </w:rPr>
            </w:pPr>
            <w:r>
              <w:rPr>
                <w:rFonts w:ascii="Calibri" w:eastAsia="Calibri" w:hAnsi="Calibri" w:cs="Calibri"/>
                <w:b/>
              </w:rPr>
              <w:t>Objetivo de la unidad didáctica:</w:t>
            </w:r>
          </w:p>
          <w:p w14:paraId="2A16C7EC" w14:textId="77777777" w:rsidR="00CC14F9" w:rsidRDefault="00CC14F9" w:rsidP="00CC14F9">
            <w:pPr>
              <w:rPr>
                <w:color w:val="000000"/>
                <w:sz w:val="20"/>
                <w:szCs w:val="20"/>
              </w:rPr>
            </w:pPr>
            <w:r>
              <w:rPr>
                <w:color w:val="000000"/>
                <w:sz w:val="20"/>
                <w:szCs w:val="20"/>
              </w:rPr>
              <w:t xml:space="preserve">O.LL.3.7. Usar los recursos que ofrecen las bibliotecas y las TIC para enriquecer las actividades de lectura y escritura literaria y no literaria, en interacción y colaboración con los demás. </w:t>
            </w:r>
          </w:p>
          <w:p w14:paraId="470069EC" w14:textId="77777777" w:rsidR="00CC14F9" w:rsidRDefault="00CC14F9" w:rsidP="00CC14F9">
            <w:pPr>
              <w:rPr>
                <w:color w:val="000000"/>
                <w:sz w:val="20"/>
                <w:szCs w:val="20"/>
              </w:rPr>
            </w:pPr>
          </w:p>
          <w:p w14:paraId="75EC5D9F" w14:textId="77777777" w:rsidR="00CC14F9" w:rsidRPr="00C30376" w:rsidRDefault="00CC14F9" w:rsidP="00CC14F9">
            <w:pPr>
              <w:rPr>
                <w:color w:val="000000"/>
                <w:sz w:val="20"/>
                <w:szCs w:val="20"/>
              </w:rPr>
            </w:pPr>
            <w:r>
              <w:rPr>
                <w:color w:val="000000"/>
                <w:sz w:val="20"/>
                <w:szCs w:val="20"/>
              </w:rPr>
              <w:t>O.LL.3.8. Escribir relatos y textos expositivos, descriptivos e instructivos, adecuados a una situación comunicativa determinada para aprender, comunicarse y desarrollar el pensamiento.</w:t>
            </w:r>
          </w:p>
        </w:tc>
      </w:tr>
      <w:tr w:rsidR="00CC14F9" w14:paraId="2B734550" w14:textId="77777777" w:rsidTr="00CC14F9">
        <w:trPr>
          <w:cnfStyle w:val="000000100000" w:firstRow="0" w:lastRow="0" w:firstColumn="0" w:lastColumn="0" w:oddVBand="0" w:evenVBand="0" w:oddHBand="1" w:evenHBand="0" w:firstRowFirstColumn="0" w:firstRowLastColumn="0" w:lastRowFirstColumn="0" w:lastRowLastColumn="0"/>
          <w:trHeight w:val="106"/>
        </w:trPr>
        <w:tc>
          <w:tcPr>
            <w:tcW w:w="15304" w:type="dxa"/>
            <w:gridSpan w:val="7"/>
          </w:tcPr>
          <w:p w14:paraId="65488DC2" w14:textId="77777777" w:rsidR="00CC14F9" w:rsidRDefault="00CC14F9" w:rsidP="00CC14F9">
            <w:pPr>
              <w:rPr>
                <w:rFonts w:ascii="Calibri" w:eastAsia="Calibri" w:hAnsi="Calibri" w:cs="Calibri"/>
                <w:i/>
              </w:rPr>
            </w:pPr>
            <w:r>
              <w:rPr>
                <w:rFonts w:ascii="Calibri" w:eastAsia="Calibri" w:hAnsi="Calibri" w:cs="Calibri"/>
                <w:i/>
              </w:rPr>
              <w:t xml:space="preserve">Criterios de evaluación </w:t>
            </w:r>
          </w:p>
        </w:tc>
      </w:tr>
      <w:tr w:rsidR="00CC14F9" w14:paraId="4CAF66E3" w14:textId="77777777" w:rsidTr="00CC14F9">
        <w:trPr>
          <w:trHeight w:val="106"/>
        </w:trPr>
        <w:tc>
          <w:tcPr>
            <w:tcW w:w="15304" w:type="dxa"/>
            <w:gridSpan w:val="7"/>
          </w:tcPr>
          <w:p w14:paraId="0036CEE1" w14:textId="77777777" w:rsidR="00CC14F9" w:rsidRDefault="00CC14F9" w:rsidP="00CC14F9">
            <w:pPr>
              <w:widowControl w:val="0"/>
              <w:rPr>
                <w:color w:val="000000"/>
                <w:sz w:val="20"/>
                <w:szCs w:val="20"/>
              </w:rPr>
            </w:pPr>
            <w:r>
              <w:rPr>
                <w:color w:val="000000"/>
                <w:sz w:val="20"/>
                <w:szCs w:val="20"/>
              </w:rPr>
              <w:t>CE.LL.3.1. Distingue la función de transmisión cultural de la lengua, reconoce las influencias lingüísticas y culturales que explican los dialectos del castellano en el Ecuador e indaga sobre las características de los pueblos y nacionalidades del país que tienen otras lenguas.</w:t>
            </w:r>
          </w:p>
          <w:p w14:paraId="51AB45C9" w14:textId="77777777" w:rsidR="00CC14F9" w:rsidRDefault="00CC14F9" w:rsidP="00CC14F9">
            <w:pPr>
              <w:widowControl w:val="0"/>
              <w:rPr>
                <w:color w:val="000000"/>
                <w:sz w:val="20"/>
                <w:szCs w:val="20"/>
              </w:rPr>
            </w:pPr>
            <w:r>
              <w:rPr>
                <w:color w:val="000000"/>
                <w:sz w:val="20"/>
                <w:szCs w:val="20"/>
              </w:rPr>
              <w:t>CE.LL.3.2. Participa en situaciones comunicativas orales, escuchando de manera activa y mostrando respeto frente a las intervenciones de los demás en la búsqueda de acuerdos, organiza su discurso de acuerdo con las estructuras básicas de la lengua oral, reflexiona sobre los efectos del uso de estereotipos y prejuicios, adapta el vocabulario y se apoya en recursos y producciones audiovisuales, según las diversas situaciones comunicativas a las que se enfrente.</w:t>
            </w:r>
          </w:p>
          <w:p w14:paraId="32A104C4" w14:textId="77777777" w:rsidR="00CC14F9" w:rsidRDefault="00CC14F9" w:rsidP="00CC14F9">
            <w:pPr>
              <w:widowControl w:val="0"/>
              <w:rPr>
                <w:color w:val="000000"/>
                <w:sz w:val="20"/>
                <w:szCs w:val="20"/>
              </w:rPr>
            </w:pPr>
            <w:r>
              <w:rPr>
                <w:color w:val="000000"/>
                <w:sz w:val="20"/>
                <w:szCs w:val="20"/>
              </w:rPr>
              <w:t>CE.LL.3.3. Establece relaciones explícitas entre los contenidos de dos o más textos, los compara, contrasta sus fuentes, realiza inferencias fundamentales y proyectivo-valorativas, valora sus contenidos y aspectos de forma a partir de criterios establecidos, reconoce el punto de vista, las motivaciones y los argumentos del autor al monitorear y autorregular su comprensión mediante el uso de estrategias cognitivas de comprensión.</w:t>
            </w:r>
          </w:p>
          <w:p w14:paraId="6640A5C6" w14:textId="77777777" w:rsidR="00CC14F9" w:rsidRDefault="00CC14F9" w:rsidP="00CC14F9">
            <w:pPr>
              <w:widowControl w:val="0"/>
              <w:rPr>
                <w:b/>
                <w:i/>
              </w:rPr>
            </w:pPr>
            <w:r>
              <w:rPr>
                <w:color w:val="000000"/>
                <w:sz w:val="20"/>
                <w:szCs w:val="20"/>
              </w:rPr>
              <w:t>CE.LL.3.8. Reinventa textos literarios, reconociendo la fuente original, los relaciona con el contexto cultural propio y de otros entornos, incorpora los recursos del lenguaje figurado y diversos medios y recursos (incluidas las TIC).</w:t>
            </w:r>
          </w:p>
          <w:p w14:paraId="59247D36" w14:textId="77777777" w:rsidR="00CC14F9" w:rsidRDefault="00CC14F9" w:rsidP="00CC14F9">
            <w:pPr>
              <w:jc w:val="both"/>
              <w:rPr>
                <w:b/>
                <w:i/>
              </w:rPr>
            </w:pPr>
          </w:p>
          <w:p w14:paraId="67E46A1D" w14:textId="77777777" w:rsidR="00CC14F9" w:rsidRDefault="00CC14F9" w:rsidP="00CC14F9">
            <w:pPr>
              <w:jc w:val="both"/>
              <w:rPr>
                <w:i/>
              </w:rPr>
            </w:pPr>
            <w:r>
              <w:rPr>
                <w:b/>
                <w:i/>
              </w:rPr>
              <w:t xml:space="preserve">Indicadores para la evaluación del criterio: </w:t>
            </w:r>
          </w:p>
          <w:p w14:paraId="40C7D126" w14:textId="77777777" w:rsidR="00CC14F9" w:rsidRPr="00CC14F9" w:rsidRDefault="00CC14F9" w:rsidP="00CC14F9">
            <w:pPr>
              <w:jc w:val="both"/>
              <w:rPr>
                <w:i/>
              </w:rPr>
            </w:pPr>
            <w:r>
              <w:rPr>
                <w:i/>
              </w:rPr>
              <w:t>I.LL.2.1.1. Reconoce el uso de textos escritos (periódicos, revistas, correspondencia, publicidad, campañas sociales, etc.) en la vida cotidiana, identifica su intención comunicativa y emite opiniones valorativas sobre la utilidad de su información. (J.2., I.3.)</w:t>
            </w:r>
          </w:p>
        </w:tc>
      </w:tr>
    </w:tbl>
    <w:p w14:paraId="000AE245" w14:textId="77777777" w:rsidR="00CC14F9" w:rsidRDefault="00CC14F9"/>
    <w:p w14:paraId="3C970F57" w14:textId="77777777" w:rsidR="00CC14F9" w:rsidRDefault="00CC14F9"/>
    <w:p w14:paraId="0A343EC6" w14:textId="77777777" w:rsidR="00CC14F9" w:rsidRDefault="00CC14F9"/>
    <w:tbl>
      <w:tblPr>
        <w:tblStyle w:val="GridTable3-Accent1"/>
        <w:tblW w:w="15096" w:type="dxa"/>
        <w:tblInd w:w="-572" w:type="dxa"/>
        <w:tblLayout w:type="fixed"/>
        <w:tblLook w:val="0400" w:firstRow="0" w:lastRow="0" w:firstColumn="0" w:lastColumn="0" w:noHBand="0" w:noVBand="1"/>
      </w:tblPr>
      <w:tblGrid>
        <w:gridCol w:w="3678"/>
        <w:gridCol w:w="320"/>
        <w:gridCol w:w="2659"/>
        <w:gridCol w:w="1701"/>
        <w:gridCol w:w="41"/>
        <w:gridCol w:w="2085"/>
        <w:gridCol w:w="33"/>
        <w:gridCol w:w="1668"/>
        <w:gridCol w:w="2911"/>
      </w:tblGrid>
      <w:tr w:rsidR="00CC14F9" w14:paraId="18ED0966" w14:textId="77777777" w:rsidTr="00CC14F9">
        <w:trPr>
          <w:cnfStyle w:val="000000100000" w:firstRow="0" w:lastRow="0" w:firstColumn="0" w:lastColumn="0" w:oddVBand="0" w:evenVBand="0" w:oddHBand="1" w:evenHBand="0" w:firstRowFirstColumn="0" w:firstRowLastColumn="0" w:lastRowFirstColumn="0" w:lastRowLastColumn="0"/>
          <w:trHeight w:val="280"/>
        </w:trPr>
        <w:tc>
          <w:tcPr>
            <w:tcW w:w="15096" w:type="dxa"/>
            <w:gridSpan w:val="9"/>
            <w:hideMark/>
          </w:tcPr>
          <w:p w14:paraId="1158DB98" w14:textId="77777777" w:rsidR="00CC14F9" w:rsidRDefault="00CC14F9" w:rsidP="00C70D6E">
            <w:pPr>
              <w:rPr>
                <w:rFonts w:ascii="Calibri" w:eastAsia="Calibri" w:hAnsi="Calibri" w:cs="Calibri"/>
                <w:b/>
                <w:color w:val="000000"/>
              </w:rPr>
            </w:pPr>
            <w:r>
              <w:rPr>
                <w:rFonts w:ascii="Calibri" w:eastAsia="Calibri" w:hAnsi="Calibri" w:cs="Calibri"/>
                <w:b/>
                <w:color w:val="000000"/>
              </w:rPr>
              <w:t>2. PLANIFICACIÓN</w:t>
            </w:r>
          </w:p>
        </w:tc>
      </w:tr>
      <w:tr w:rsidR="00CC14F9" w14:paraId="2B4F9B2B" w14:textId="77777777" w:rsidTr="00CC14F9">
        <w:trPr>
          <w:trHeight w:val="420"/>
        </w:trPr>
        <w:tc>
          <w:tcPr>
            <w:tcW w:w="3678" w:type="dxa"/>
            <w:vMerge w:val="restart"/>
            <w:hideMark/>
          </w:tcPr>
          <w:p w14:paraId="588E43DA" w14:textId="77777777" w:rsidR="00CC14F9" w:rsidRDefault="00CC14F9" w:rsidP="00C70D6E">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721" w:type="dxa"/>
            <w:gridSpan w:val="4"/>
            <w:vMerge w:val="restart"/>
            <w:hideMark/>
          </w:tcPr>
          <w:p w14:paraId="64CDEC11" w14:textId="77777777" w:rsidR="00CC14F9" w:rsidRDefault="00CC14F9" w:rsidP="00C70D6E">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18" w:type="dxa"/>
            <w:gridSpan w:val="2"/>
            <w:vMerge w:val="restart"/>
            <w:hideMark/>
          </w:tcPr>
          <w:p w14:paraId="4AE63B44" w14:textId="77777777" w:rsidR="00CC14F9" w:rsidRDefault="00CC14F9" w:rsidP="00C70D6E">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4579" w:type="dxa"/>
            <w:gridSpan w:val="2"/>
            <w:hideMark/>
          </w:tcPr>
          <w:p w14:paraId="7D7C798A" w14:textId="77777777" w:rsidR="00CC14F9" w:rsidRDefault="00CC14F9" w:rsidP="00C70D6E">
            <w:pPr>
              <w:ind w:left="-921"/>
              <w:jc w:val="center"/>
              <w:rPr>
                <w:rFonts w:ascii="Calibri" w:eastAsia="Calibri" w:hAnsi="Calibri" w:cs="Calibri"/>
                <w:b/>
                <w:color w:val="000000"/>
              </w:rPr>
            </w:pPr>
            <w:r>
              <w:rPr>
                <w:rFonts w:ascii="Calibri" w:eastAsia="Calibri" w:hAnsi="Calibri" w:cs="Calibri"/>
                <w:b/>
                <w:color w:val="000000"/>
              </w:rPr>
              <w:t>EVALUACIÓN</w:t>
            </w:r>
          </w:p>
        </w:tc>
      </w:tr>
      <w:tr w:rsidR="00CC14F9" w14:paraId="6FCF7572" w14:textId="77777777" w:rsidTr="00CC14F9">
        <w:trPr>
          <w:cnfStyle w:val="000000100000" w:firstRow="0" w:lastRow="0" w:firstColumn="0" w:lastColumn="0" w:oddVBand="0" w:evenVBand="0" w:oddHBand="1" w:evenHBand="0" w:firstRowFirstColumn="0" w:firstRowLastColumn="0" w:lastRowFirstColumn="0" w:lastRowLastColumn="0"/>
          <w:trHeight w:val="340"/>
        </w:trPr>
        <w:tc>
          <w:tcPr>
            <w:tcW w:w="3678" w:type="dxa"/>
            <w:vMerge/>
            <w:hideMark/>
          </w:tcPr>
          <w:p w14:paraId="28009A2A" w14:textId="77777777" w:rsidR="00CC14F9" w:rsidRDefault="00CC14F9" w:rsidP="00C70D6E">
            <w:pPr>
              <w:rPr>
                <w:rFonts w:ascii="Calibri" w:eastAsia="Calibri" w:hAnsi="Calibri" w:cs="Calibri"/>
                <w:b/>
                <w:color w:val="000000"/>
                <w:sz w:val="20"/>
                <w:szCs w:val="20"/>
                <w:lang w:val="es-ES"/>
              </w:rPr>
            </w:pPr>
          </w:p>
        </w:tc>
        <w:tc>
          <w:tcPr>
            <w:tcW w:w="4721" w:type="dxa"/>
            <w:gridSpan w:val="4"/>
            <w:vMerge/>
            <w:hideMark/>
          </w:tcPr>
          <w:p w14:paraId="3A26F30F" w14:textId="77777777" w:rsidR="00CC14F9" w:rsidRDefault="00CC14F9" w:rsidP="00C70D6E">
            <w:pPr>
              <w:rPr>
                <w:rFonts w:ascii="Calibri" w:eastAsia="Calibri" w:hAnsi="Calibri" w:cs="Calibri"/>
                <w:b/>
                <w:color w:val="000000"/>
                <w:sz w:val="20"/>
                <w:szCs w:val="20"/>
                <w:lang w:val="es-ES"/>
              </w:rPr>
            </w:pPr>
          </w:p>
        </w:tc>
        <w:tc>
          <w:tcPr>
            <w:tcW w:w="2118" w:type="dxa"/>
            <w:gridSpan w:val="2"/>
            <w:vMerge/>
            <w:hideMark/>
          </w:tcPr>
          <w:p w14:paraId="034749F7" w14:textId="77777777" w:rsidR="00CC14F9" w:rsidRDefault="00CC14F9" w:rsidP="00C70D6E">
            <w:pPr>
              <w:rPr>
                <w:rFonts w:ascii="Calibri" w:eastAsia="Calibri" w:hAnsi="Calibri" w:cs="Calibri"/>
                <w:b/>
                <w:color w:val="000000"/>
                <w:sz w:val="20"/>
                <w:szCs w:val="20"/>
                <w:lang w:val="es-ES"/>
              </w:rPr>
            </w:pPr>
          </w:p>
        </w:tc>
        <w:tc>
          <w:tcPr>
            <w:tcW w:w="1668" w:type="dxa"/>
            <w:hideMark/>
          </w:tcPr>
          <w:p w14:paraId="60ED2F18" w14:textId="77777777" w:rsidR="00CC14F9" w:rsidRDefault="00CC14F9" w:rsidP="00C70D6E">
            <w:pPr>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06348590" w14:textId="77777777" w:rsidR="00CC14F9" w:rsidRDefault="00CC14F9" w:rsidP="00C70D6E">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2911" w:type="dxa"/>
            <w:hideMark/>
          </w:tcPr>
          <w:p w14:paraId="27F4A7A0" w14:textId="77777777" w:rsidR="00CC14F9" w:rsidRDefault="00CC14F9" w:rsidP="00C70D6E">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CC14F9" w14:paraId="3C46AF41" w14:textId="77777777" w:rsidTr="00CC14F9">
        <w:trPr>
          <w:trHeight w:val="60"/>
        </w:trPr>
        <w:tc>
          <w:tcPr>
            <w:tcW w:w="3678" w:type="dxa"/>
          </w:tcPr>
          <w:p w14:paraId="04D98BD5" w14:textId="77777777" w:rsidR="00CC14F9" w:rsidRDefault="00CC14F9" w:rsidP="00C70D6E">
            <w:pPr>
              <w:widowControl w:val="0"/>
              <w:rPr>
                <w:rFonts w:ascii="Calibri" w:eastAsia="Calibri" w:hAnsi="Calibri" w:cs="Calibri"/>
                <w:color w:val="000000"/>
                <w:sz w:val="20"/>
                <w:szCs w:val="20"/>
              </w:rPr>
            </w:pPr>
            <w:r>
              <w:rPr>
                <w:rFonts w:ascii="Calibri" w:eastAsia="Calibri" w:hAnsi="Calibri" w:cs="Calibri"/>
                <w:color w:val="000000"/>
                <w:sz w:val="20"/>
                <w:szCs w:val="20"/>
              </w:rPr>
              <w:t>Indagar y explicar los aportes de la cultura escrita al desarrollo histórico, social y cultural de la humanidad.</w:t>
            </w:r>
          </w:p>
          <w:p w14:paraId="28D60FC5" w14:textId="77777777" w:rsidR="00CC14F9" w:rsidRDefault="00CC14F9" w:rsidP="00C70D6E">
            <w:pPr>
              <w:widowControl w:val="0"/>
              <w:rPr>
                <w:rFonts w:ascii="Calibri" w:eastAsia="Calibri" w:hAnsi="Calibri" w:cs="Calibri"/>
                <w:color w:val="000000"/>
                <w:sz w:val="20"/>
                <w:szCs w:val="20"/>
              </w:rPr>
            </w:pPr>
          </w:p>
          <w:p w14:paraId="3727C48B" w14:textId="77777777" w:rsidR="00CC14F9" w:rsidRDefault="00CC14F9" w:rsidP="00C70D6E">
            <w:pPr>
              <w:widowControl w:val="0"/>
              <w:rPr>
                <w:rFonts w:ascii="Calibri" w:eastAsia="Calibri" w:hAnsi="Calibri" w:cs="Calibri"/>
                <w:color w:val="000000"/>
                <w:sz w:val="20"/>
                <w:szCs w:val="20"/>
              </w:rPr>
            </w:pPr>
          </w:p>
          <w:p w14:paraId="0BABE962" w14:textId="77777777" w:rsidR="00CC14F9" w:rsidRDefault="00CC14F9" w:rsidP="00C70D6E">
            <w:pPr>
              <w:widowControl w:val="0"/>
              <w:rPr>
                <w:rFonts w:ascii="Calibri" w:eastAsia="Calibri" w:hAnsi="Calibri" w:cs="Calibri"/>
                <w:color w:val="000000"/>
                <w:sz w:val="20"/>
                <w:szCs w:val="20"/>
              </w:rPr>
            </w:pPr>
          </w:p>
          <w:p w14:paraId="5D2502C2" w14:textId="77777777" w:rsidR="00CC14F9" w:rsidRDefault="00CC14F9" w:rsidP="00C70D6E">
            <w:pPr>
              <w:widowControl w:val="0"/>
              <w:rPr>
                <w:rFonts w:ascii="Calibri" w:eastAsia="Calibri" w:hAnsi="Calibri" w:cs="Calibri"/>
                <w:color w:val="000000"/>
                <w:sz w:val="20"/>
                <w:szCs w:val="20"/>
              </w:rPr>
            </w:pPr>
          </w:p>
          <w:p w14:paraId="6FE7A21E" w14:textId="77777777" w:rsidR="00CC14F9" w:rsidRDefault="00CC14F9" w:rsidP="00C70D6E">
            <w:pPr>
              <w:widowControl w:val="0"/>
              <w:rPr>
                <w:rFonts w:ascii="Calibri" w:eastAsia="Calibri" w:hAnsi="Calibri" w:cs="Calibri"/>
                <w:color w:val="000000"/>
                <w:sz w:val="20"/>
                <w:szCs w:val="20"/>
              </w:rPr>
            </w:pPr>
          </w:p>
          <w:p w14:paraId="24434A58" w14:textId="77777777" w:rsidR="00CC14F9" w:rsidRDefault="00CC14F9" w:rsidP="00C70D6E">
            <w:pPr>
              <w:widowControl w:val="0"/>
              <w:rPr>
                <w:rFonts w:ascii="Calibri" w:eastAsia="Calibri" w:hAnsi="Calibri" w:cs="Calibri"/>
                <w:color w:val="000000"/>
                <w:sz w:val="20"/>
                <w:szCs w:val="20"/>
              </w:rPr>
            </w:pPr>
          </w:p>
          <w:p w14:paraId="4487C5BF" w14:textId="77777777" w:rsidR="00CC14F9" w:rsidRDefault="00CC14F9" w:rsidP="00C70D6E">
            <w:pPr>
              <w:widowControl w:val="0"/>
              <w:rPr>
                <w:rFonts w:ascii="Calibri" w:eastAsia="Calibri" w:hAnsi="Calibri" w:cs="Calibri"/>
                <w:color w:val="000000"/>
                <w:sz w:val="20"/>
                <w:szCs w:val="20"/>
              </w:rPr>
            </w:pPr>
          </w:p>
          <w:p w14:paraId="27B9F792" w14:textId="77777777" w:rsidR="00CC14F9" w:rsidRDefault="00CC14F9" w:rsidP="00C70D6E">
            <w:pPr>
              <w:widowControl w:val="0"/>
              <w:rPr>
                <w:rFonts w:ascii="Calibri" w:eastAsia="Calibri" w:hAnsi="Calibri" w:cs="Calibri"/>
                <w:color w:val="000000"/>
                <w:sz w:val="20"/>
                <w:szCs w:val="20"/>
              </w:rPr>
            </w:pPr>
          </w:p>
          <w:p w14:paraId="245B64F2" w14:textId="77777777" w:rsidR="00CC14F9" w:rsidRDefault="00CC14F9" w:rsidP="00C70D6E">
            <w:pPr>
              <w:widowControl w:val="0"/>
              <w:rPr>
                <w:rFonts w:ascii="Calibri" w:eastAsia="Calibri" w:hAnsi="Calibri" w:cs="Calibri"/>
                <w:color w:val="000000"/>
                <w:sz w:val="20"/>
                <w:szCs w:val="20"/>
              </w:rPr>
            </w:pPr>
          </w:p>
          <w:p w14:paraId="613C67A3" w14:textId="77777777" w:rsidR="00CC14F9" w:rsidRDefault="00CC14F9" w:rsidP="00C70D6E">
            <w:pPr>
              <w:widowControl w:val="0"/>
              <w:rPr>
                <w:rFonts w:ascii="Calibri" w:eastAsia="Calibri" w:hAnsi="Calibri" w:cs="Calibri"/>
                <w:color w:val="000000"/>
                <w:sz w:val="20"/>
                <w:szCs w:val="20"/>
              </w:rPr>
            </w:pPr>
          </w:p>
          <w:p w14:paraId="6560BC3E" w14:textId="77777777" w:rsidR="00CC14F9" w:rsidRDefault="00CC14F9" w:rsidP="00C70D6E">
            <w:pPr>
              <w:widowControl w:val="0"/>
              <w:rPr>
                <w:rFonts w:ascii="Calibri" w:eastAsia="Calibri" w:hAnsi="Calibri" w:cs="Calibri"/>
                <w:color w:val="000000"/>
                <w:sz w:val="20"/>
                <w:szCs w:val="20"/>
              </w:rPr>
            </w:pPr>
          </w:p>
          <w:p w14:paraId="4B22832B" w14:textId="77777777" w:rsidR="00CC14F9" w:rsidRDefault="00CC14F9" w:rsidP="00C70D6E">
            <w:pPr>
              <w:widowControl w:val="0"/>
              <w:rPr>
                <w:rFonts w:ascii="Calibri" w:eastAsia="Calibri" w:hAnsi="Calibri" w:cs="Calibri"/>
                <w:color w:val="000000"/>
                <w:sz w:val="20"/>
                <w:szCs w:val="20"/>
              </w:rPr>
            </w:pPr>
          </w:p>
          <w:p w14:paraId="060EF100" w14:textId="77777777" w:rsidR="00CC14F9" w:rsidRDefault="00CC14F9" w:rsidP="00C70D6E">
            <w:pPr>
              <w:widowControl w:val="0"/>
              <w:rPr>
                <w:rFonts w:ascii="Calibri" w:eastAsia="Calibri" w:hAnsi="Calibri" w:cs="Calibri"/>
                <w:color w:val="000000"/>
                <w:sz w:val="20"/>
                <w:szCs w:val="20"/>
              </w:rPr>
            </w:pPr>
          </w:p>
          <w:p w14:paraId="06404174" w14:textId="77777777" w:rsidR="00CC14F9" w:rsidRDefault="00CC14F9" w:rsidP="00C70D6E">
            <w:pPr>
              <w:widowControl w:val="0"/>
              <w:rPr>
                <w:rFonts w:ascii="Calibri" w:eastAsia="Calibri" w:hAnsi="Calibri" w:cs="Calibri"/>
                <w:color w:val="000000"/>
                <w:sz w:val="20"/>
                <w:szCs w:val="20"/>
              </w:rPr>
            </w:pPr>
          </w:p>
          <w:p w14:paraId="6A1BB84F" w14:textId="77777777" w:rsidR="00CC14F9" w:rsidRDefault="00CC14F9" w:rsidP="00C70D6E">
            <w:pPr>
              <w:widowControl w:val="0"/>
              <w:rPr>
                <w:rFonts w:ascii="Calibri" w:eastAsia="Calibri" w:hAnsi="Calibri" w:cs="Calibri"/>
                <w:color w:val="000000"/>
                <w:sz w:val="20"/>
                <w:szCs w:val="20"/>
              </w:rPr>
            </w:pPr>
          </w:p>
          <w:p w14:paraId="447A9F3E" w14:textId="77777777" w:rsidR="00CC14F9" w:rsidRDefault="00CC14F9" w:rsidP="00C70D6E">
            <w:pPr>
              <w:widowControl w:val="0"/>
              <w:rPr>
                <w:rFonts w:ascii="Calibri" w:eastAsia="Calibri" w:hAnsi="Calibri" w:cs="Calibri"/>
                <w:color w:val="000000"/>
                <w:sz w:val="20"/>
                <w:szCs w:val="20"/>
              </w:rPr>
            </w:pPr>
          </w:p>
          <w:p w14:paraId="2F3BE09F" w14:textId="77777777" w:rsidR="00CC14F9" w:rsidRDefault="00CC14F9" w:rsidP="00C70D6E">
            <w:pPr>
              <w:widowControl w:val="0"/>
              <w:rPr>
                <w:rFonts w:ascii="Calibri" w:eastAsia="Calibri" w:hAnsi="Calibri" w:cs="Calibri"/>
                <w:color w:val="000000"/>
                <w:sz w:val="20"/>
                <w:szCs w:val="20"/>
              </w:rPr>
            </w:pPr>
          </w:p>
          <w:p w14:paraId="2724F819" w14:textId="77777777" w:rsidR="00CC14F9" w:rsidRDefault="00CC14F9" w:rsidP="00C70D6E">
            <w:pPr>
              <w:widowControl w:val="0"/>
              <w:rPr>
                <w:rFonts w:ascii="Calibri" w:eastAsia="Calibri" w:hAnsi="Calibri" w:cs="Calibri"/>
                <w:color w:val="000000"/>
                <w:sz w:val="20"/>
                <w:szCs w:val="20"/>
              </w:rPr>
            </w:pPr>
          </w:p>
          <w:p w14:paraId="504EA3BC" w14:textId="77777777" w:rsidR="00CC14F9" w:rsidRDefault="00CC14F9" w:rsidP="00C70D6E">
            <w:pPr>
              <w:widowControl w:val="0"/>
              <w:rPr>
                <w:rFonts w:ascii="Calibri" w:eastAsia="Calibri" w:hAnsi="Calibri" w:cs="Calibri"/>
                <w:color w:val="000000"/>
                <w:sz w:val="20"/>
                <w:szCs w:val="20"/>
              </w:rPr>
            </w:pPr>
          </w:p>
          <w:p w14:paraId="73EC362A" w14:textId="77777777" w:rsidR="00CC14F9" w:rsidRDefault="00CC14F9" w:rsidP="00C70D6E">
            <w:pPr>
              <w:widowControl w:val="0"/>
              <w:rPr>
                <w:rFonts w:ascii="Calibri" w:eastAsia="Calibri" w:hAnsi="Calibri" w:cs="Calibri"/>
                <w:color w:val="000000"/>
                <w:sz w:val="20"/>
                <w:szCs w:val="20"/>
              </w:rPr>
            </w:pPr>
          </w:p>
          <w:p w14:paraId="47E6E56A" w14:textId="77777777" w:rsidR="00CC14F9" w:rsidRDefault="00CC14F9" w:rsidP="00C70D6E">
            <w:pPr>
              <w:widowControl w:val="0"/>
              <w:rPr>
                <w:rFonts w:ascii="Calibri" w:eastAsia="Calibri" w:hAnsi="Calibri" w:cs="Calibri"/>
                <w:color w:val="000000"/>
                <w:sz w:val="20"/>
                <w:szCs w:val="20"/>
              </w:rPr>
            </w:pPr>
          </w:p>
          <w:p w14:paraId="7FFBEC98" w14:textId="77777777" w:rsidR="00CC14F9" w:rsidRDefault="00CC14F9" w:rsidP="00C70D6E">
            <w:pPr>
              <w:widowControl w:val="0"/>
              <w:rPr>
                <w:rFonts w:ascii="Calibri" w:eastAsia="Calibri" w:hAnsi="Calibri" w:cs="Calibri"/>
                <w:color w:val="000000"/>
                <w:sz w:val="20"/>
                <w:szCs w:val="20"/>
              </w:rPr>
            </w:pPr>
          </w:p>
          <w:p w14:paraId="7EB0824B" w14:textId="77777777" w:rsidR="00CC14F9" w:rsidRDefault="00CC14F9" w:rsidP="00C70D6E">
            <w:pPr>
              <w:widowControl w:val="0"/>
              <w:rPr>
                <w:rFonts w:ascii="Calibri" w:eastAsia="Calibri" w:hAnsi="Calibri" w:cs="Calibri"/>
                <w:color w:val="000000"/>
                <w:sz w:val="20"/>
                <w:szCs w:val="20"/>
              </w:rPr>
            </w:pPr>
          </w:p>
          <w:p w14:paraId="548379D8" w14:textId="77777777" w:rsidR="00CC14F9" w:rsidRDefault="00CC14F9" w:rsidP="00C70D6E">
            <w:pPr>
              <w:widowControl w:val="0"/>
              <w:rPr>
                <w:rFonts w:ascii="Calibri" w:eastAsia="Calibri" w:hAnsi="Calibri" w:cs="Calibri"/>
                <w:color w:val="000000"/>
                <w:sz w:val="20"/>
                <w:szCs w:val="20"/>
              </w:rPr>
            </w:pPr>
          </w:p>
          <w:p w14:paraId="52E64463" w14:textId="77777777" w:rsidR="00CC14F9" w:rsidRDefault="00CC14F9" w:rsidP="00C70D6E">
            <w:pPr>
              <w:widowControl w:val="0"/>
              <w:rPr>
                <w:rFonts w:ascii="Calibri" w:eastAsia="Calibri" w:hAnsi="Calibri" w:cs="Calibri"/>
                <w:color w:val="000000"/>
                <w:sz w:val="20"/>
                <w:szCs w:val="20"/>
              </w:rPr>
            </w:pPr>
          </w:p>
          <w:p w14:paraId="66DA5989" w14:textId="77777777" w:rsidR="00CC14F9" w:rsidRDefault="00CC14F9" w:rsidP="00C70D6E">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Organizar el discurso según las estructuras básicas de la lengua oral y con el vocabulario adecuado a diversas situaciones comunicativas. </w:t>
            </w:r>
          </w:p>
          <w:p w14:paraId="61A9D939" w14:textId="77777777" w:rsidR="00CC14F9" w:rsidRDefault="00CC14F9" w:rsidP="00C70D6E">
            <w:pPr>
              <w:widowControl w:val="0"/>
              <w:rPr>
                <w:rFonts w:ascii="Calibri" w:eastAsia="Calibri" w:hAnsi="Calibri" w:cs="Calibri"/>
                <w:color w:val="000000"/>
                <w:sz w:val="20"/>
                <w:szCs w:val="20"/>
              </w:rPr>
            </w:pPr>
          </w:p>
          <w:p w14:paraId="4BFF5498" w14:textId="77777777" w:rsidR="00CC14F9" w:rsidRDefault="00CC14F9" w:rsidP="00C70D6E">
            <w:pPr>
              <w:widowControl w:val="0"/>
              <w:rPr>
                <w:rFonts w:ascii="Calibri" w:eastAsia="Calibri" w:hAnsi="Calibri" w:cs="Calibri"/>
                <w:color w:val="000000"/>
                <w:sz w:val="20"/>
                <w:szCs w:val="20"/>
              </w:rPr>
            </w:pPr>
          </w:p>
          <w:p w14:paraId="1D5D32D9" w14:textId="77777777" w:rsidR="00CC14F9" w:rsidRDefault="00CC14F9" w:rsidP="00C70D6E">
            <w:pPr>
              <w:widowControl w:val="0"/>
              <w:rPr>
                <w:rFonts w:ascii="Calibri" w:eastAsia="Calibri" w:hAnsi="Calibri" w:cs="Calibri"/>
                <w:color w:val="000000"/>
                <w:sz w:val="20"/>
                <w:szCs w:val="20"/>
              </w:rPr>
            </w:pPr>
          </w:p>
          <w:p w14:paraId="1B746A54" w14:textId="77777777" w:rsidR="00CC14F9" w:rsidRDefault="00CC14F9" w:rsidP="00C70D6E">
            <w:pPr>
              <w:widowControl w:val="0"/>
              <w:rPr>
                <w:rFonts w:ascii="Calibri" w:eastAsia="Calibri" w:hAnsi="Calibri" w:cs="Calibri"/>
                <w:color w:val="000000"/>
                <w:sz w:val="20"/>
                <w:szCs w:val="20"/>
              </w:rPr>
            </w:pPr>
          </w:p>
          <w:p w14:paraId="5C1FD488" w14:textId="77777777" w:rsidR="00CC14F9" w:rsidRDefault="00CC14F9" w:rsidP="00C70D6E">
            <w:pPr>
              <w:widowControl w:val="0"/>
              <w:rPr>
                <w:rFonts w:ascii="Calibri" w:eastAsia="Calibri" w:hAnsi="Calibri" w:cs="Calibri"/>
                <w:color w:val="000000"/>
                <w:sz w:val="20"/>
                <w:szCs w:val="20"/>
              </w:rPr>
            </w:pPr>
          </w:p>
          <w:p w14:paraId="4C295234" w14:textId="77777777" w:rsidR="00CC14F9" w:rsidRDefault="00CC14F9" w:rsidP="00C70D6E">
            <w:pPr>
              <w:widowControl w:val="0"/>
              <w:rPr>
                <w:rFonts w:ascii="Calibri" w:eastAsia="Calibri" w:hAnsi="Calibri" w:cs="Calibri"/>
                <w:color w:val="000000"/>
                <w:sz w:val="20"/>
                <w:szCs w:val="20"/>
              </w:rPr>
            </w:pPr>
          </w:p>
          <w:p w14:paraId="684364D6" w14:textId="77777777" w:rsidR="00CC14F9" w:rsidRDefault="00CC14F9" w:rsidP="00C70D6E">
            <w:pPr>
              <w:widowControl w:val="0"/>
              <w:rPr>
                <w:rFonts w:ascii="Calibri" w:eastAsia="Calibri" w:hAnsi="Calibri" w:cs="Calibri"/>
                <w:color w:val="000000"/>
                <w:sz w:val="20"/>
                <w:szCs w:val="20"/>
              </w:rPr>
            </w:pPr>
          </w:p>
          <w:p w14:paraId="7C805EAC" w14:textId="77777777" w:rsidR="00CC14F9" w:rsidRDefault="00CC14F9" w:rsidP="00C70D6E">
            <w:pPr>
              <w:widowControl w:val="0"/>
              <w:rPr>
                <w:rFonts w:ascii="Calibri" w:eastAsia="Calibri" w:hAnsi="Calibri" w:cs="Calibri"/>
                <w:color w:val="000000"/>
                <w:sz w:val="20"/>
                <w:szCs w:val="20"/>
              </w:rPr>
            </w:pPr>
          </w:p>
          <w:p w14:paraId="63BCF321" w14:textId="77777777" w:rsidR="00CC14F9" w:rsidRDefault="00CC14F9" w:rsidP="00C70D6E">
            <w:pPr>
              <w:widowControl w:val="0"/>
              <w:rPr>
                <w:rFonts w:ascii="Calibri" w:eastAsia="Calibri" w:hAnsi="Calibri" w:cs="Calibri"/>
                <w:color w:val="000000"/>
                <w:sz w:val="20"/>
                <w:szCs w:val="20"/>
              </w:rPr>
            </w:pPr>
          </w:p>
          <w:p w14:paraId="62C8228F" w14:textId="77777777" w:rsidR="00CC14F9" w:rsidRDefault="00CC14F9" w:rsidP="00C70D6E">
            <w:pPr>
              <w:widowControl w:val="0"/>
              <w:rPr>
                <w:rFonts w:ascii="Calibri" w:eastAsia="Calibri" w:hAnsi="Calibri" w:cs="Calibri"/>
                <w:color w:val="000000"/>
                <w:sz w:val="20"/>
                <w:szCs w:val="20"/>
              </w:rPr>
            </w:pPr>
          </w:p>
          <w:p w14:paraId="32E2C588" w14:textId="77777777" w:rsidR="00CC14F9" w:rsidRDefault="00CC14F9" w:rsidP="00C70D6E">
            <w:pPr>
              <w:widowControl w:val="0"/>
              <w:rPr>
                <w:rFonts w:ascii="Calibri" w:eastAsia="Calibri" w:hAnsi="Calibri" w:cs="Calibri"/>
                <w:color w:val="000000"/>
                <w:sz w:val="20"/>
                <w:szCs w:val="20"/>
              </w:rPr>
            </w:pPr>
          </w:p>
          <w:p w14:paraId="40C0B65E" w14:textId="77777777" w:rsidR="00CC14F9" w:rsidRDefault="00CC14F9" w:rsidP="00C70D6E">
            <w:pPr>
              <w:widowControl w:val="0"/>
              <w:rPr>
                <w:rFonts w:ascii="Calibri" w:eastAsia="Calibri" w:hAnsi="Calibri" w:cs="Calibri"/>
                <w:color w:val="000000"/>
                <w:sz w:val="20"/>
                <w:szCs w:val="20"/>
              </w:rPr>
            </w:pPr>
          </w:p>
          <w:p w14:paraId="3C210453" w14:textId="77777777" w:rsidR="00CC14F9" w:rsidRDefault="00CC14F9" w:rsidP="00C70D6E">
            <w:pPr>
              <w:widowControl w:val="0"/>
              <w:rPr>
                <w:rFonts w:ascii="Calibri" w:eastAsia="Calibri" w:hAnsi="Calibri" w:cs="Calibri"/>
                <w:color w:val="000000"/>
                <w:sz w:val="20"/>
                <w:szCs w:val="20"/>
              </w:rPr>
            </w:pPr>
          </w:p>
          <w:p w14:paraId="59AFA544" w14:textId="77777777" w:rsidR="00CC14F9" w:rsidRDefault="00CC14F9" w:rsidP="00C70D6E">
            <w:pPr>
              <w:widowControl w:val="0"/>
              <w:rPr>
                <w:rFonts w:ascii="Calibri" w:eastAsia="Calibri" w:hAnsi="Calibri" w:cs="Calibri"/>
                <w:color w:val="000000"/>
                <w:sz w:val="20"/>
                <w:szCs w:val="20"/>
              </w:rPr>
            </w:pPr>
          </w:p>
          <w:p w14:paraId="4263F59F" w14:textId="77777777" w:rsidR="00CC14F9" w:rsidRDefault="00CC14F9" w:rsidP="00C70D6E">
            <w:pPr>
              <w:widowControl w:val="0"/>
              <w:rPr>
                <w:rFonts w:ascii="Calibri" w:eastAsia="Calibri" w:hAnsi="Calibri" w:cs="Calibri"/>
                <w:color w:val="000000"/>
                <w:sz w:val="20"/>
                <w:szCs w:val="20"/>
              </w:rPr>
            </w:pPr>
          </w:p>
          <w:p w14:paraId="0FD2BF63" w14:textId="77777777" w:rsidR="00CC14F9" w:rsidRDefault="00CC14F9" w:rsidP="00C70D6E">
            <w:pPr>
              <w:widowControl w:val="0"/>
              <w:rPr>
                <w:rFonts w:ascii="Calibri" w:eastAsia="Calibri" w:hAnsi="Calibri" w:cs="Calibri"/>
                <w:color w:val="000000"/>
                <w:sz w:val="20"/>
                <w:szCs w:val="20"/>
              </w:rPr>
            </w:pPr>
          </w:p>
          <w:p w14:paraId="2304FEA6" w14:textId="77777777" w:rsidR="00CC14F9" w:rsidRDefault="00CC14F9" w:rsidP="00C70D6E">
            <w:pPr>
              <w:widowControl w:val="0"/>
              <w:rPr>
                <w:rFonts w:ascii="Calibri" w:eastAsia="Calibri" w:hAnsi="Calibri" w:cs="Calibri"/>
                <w:color w:val="000000"/>
                <w:sz w:val="20"/>
                <w:szCs w:val="20"/>
              </w:rPr>
            </w:pPr>
          </w:p>
          <w:p w14:paraId="11A9FD4D" w14:textId="77777777" w:rsidR="00CC14F9" w:rsidRDefault="00CC14F9" w:rsidP="00C70D6E">
            <w:pPr>
              <w:widowControl w:val="0"/>
              <w:rPr>
                <w:rFonts w:ascii="Calibri" w:eastAsia="Calibri" w:hAnsi="Calibri" w:cs="Calibri"/>
                <w:color w:val="000000"/>
                <w:sz w:val="20"/>
                <w:szCs w:val="20"/>
              </w:rPr>
            </w:pPr>
          </w:p>
          <w:p w14:paraId="41672207" w14:textId="77777777" w:rsidR="00CC14F9" w:rsidRDefault="00CC14F9" w:rsidP="00C70D6E">
            <w:pPr>
              <w:widowControl w:val="0"/>
              <w:rPr>
                <w:rFonts w:ascii="Calibri" w:eastAsia="Calibri" w:hAnsi="Calibri" w:cs="Calibri"/>
                <w:color w:val="000000"/>
                <w:sz w:val="20"/>
                <w:szCs w:val="20"/>
              </w:rPr>
            </w:pPr>
          </w:p>
          <w:p w14:paraId="2C914315" w14:textId="77777777" w:rsidR="00CC14F9" w:rsidRDefault="00CC14F9" w:rsidP="00C70D6E">
            <w:pPr>
              <w:widowControl w:val="0"/>
              <w:rPr>
                <w:rFonts w:ascii="Calibri" w:eastAsia="Calibri" w:hAnsi="Calibri" w:cs="Calibri"/>
                <w:color w:val="000000"/>
                <w:sz w:val="20"/>
                <w:szCs w:val="20"/>
              </w:rPr>
            </w:pPr>
          </w:p>
          <w:p w14:paraId="5BC73C9E" w14:textId="77777777" w:rsidR="00CC14F9" w:rsidRDefault="00CC14F9" w:rsidP="00C70D6E">
            <w:pPr>
              <w:widowControl w:val="0"/>
              <w:rPr>
                <w:rFonts w:ascii="Calibri" w:eastAsia="Calibri" w:hAnsi="Calibri" w:cs="Calibri"/>
                <w:color w:val="000000"/>
                <w:sz w:val="20"/>
                <w:szCs w:val="20"/>
              </w:rPr>
            </w:pPr>
          </w:p>
          <w:p w14:paraId="056D57E3" w14:textId="77777777" w:rsidR="00CC14F9" w:rsidRDefault="00CC14F9" w:rsidP="00C70D6E">
            <w:pPr>
              <w:widowControl w:val="0"/>
              <w:rPr>
                <w:rFonts w:ascii="Calibri" w:eastAsia="Calibri" w:hAnsi="Calibri" w:cs="Calibri"/>
                <w:color w:val="000000"/>
                <w:sz w:val="20"/>
                <w:szCs w:val="20"/>
              </w:rPr>
            </w:pPr>
          </w:p>
          <w:p w14:paraId="4ED154D0" w14:textId="77777777" w:rsidR="00CC14F9" w:rsidRDefault="00CC14F9" w:rsidP="00C70D6E">
            <w:pPr>
              <w:widowControl w:val="0"/>
              <w:rPr>
                <w:rFonts w:ascii="Calibri" w:eastAsia="Calibri" w:hAnsi="Calibri" w:cs="Calibri"/>
                <w:color w:val="000000"/>
                <w:sz w:val="20"/>
                <w:szCs w:val="20"/>
              </w:rPr>
            </w:pPr>
          </w:p>
          <w:p w14:paraId="4FAF95FD" w14:textId="77777777" w:rsidR="00CC14F9" w:rsidRDefault="00CC14F9" w:rsidP="00C70D6E">
            <w:pPr>
              <w:widowControl w:val="0"/>
              <w:rPr>
                <w:rFonts w:ascii="Calibri" w:eastAsia="Calibri" w:hAnsi="Calibri" w:cs="Calibri"/>
                <w:color w:val="000000"/>
                <w:sz w:val="20"/>
                <w:szCs w:val="20"/>
              </w:rPr>
            </w:pPr>
          </w:p>
          <w:p w14:paraId="1E19F05E" w14:textId="77777777" w:rsidR="00CC14F9" w:rsidRDefault="00CC14F9" w:rsidP="00C70D6E">
            <w:pPr>
              <w:widowControl w:val="0"/>
              <w:rPr>
                <w:rFonts w:ascii="Calibri" w:eastAsia="Calibri" w:hAnsi="Calibri" w:cs="Calibri"/>
                <w:color w:val="000000"/>
                <w:sz w:val="20"/>
                <w:szCs w:val="20"/>
              </w:rPr>
            </w:pPr>
            <w:r>
              <w:rPr>
                <w:rFonts w:ascii="Calibri" w:eastAsia="Calibri" w:hAnsi="Calibri" w:cs="Calibri"/>
                <w:color w:val="000000"/>
                <w:sz w:val="20"/>
                <w:szCs w:val="20"/>
              </w:rPr>
              <w:t>Construir significados implícitos al inferir el tema, el punto de vista del autor, las motivaciones y argumentos de un texto.</w:t>
            </w:r>
          </w:p>
          <w:p w14:paraId="6426F760" w14:textId="77777777" w:rsidR="00CC14F9" w:rsidRDefault="00CC14F9" w:rsidP="00C70D6E">
            <w:pPr>
              <w:widowControl w:val="0"/>
              <w:rPr>
                <w:rFonts w:ascii="Calibri" w:eastAsia="Calibri" w:hAnsi="Calibri" w:cs="Calibri"/>
                <w:color w:val="000000"/>
                <w:sz w:val="20"/>
                <w:szCs w:val="20"/>
              </w:rPr>
            </w:pPr>
          </w:p>
          <w:p w14:paraId="45ED04AD" w14:textId="77777777" w:rsidR="00CC14F9" w:rsidRDefault="00CC14F9" w:rsidP="00C70D6E">
            <w:pPr>
              <w:widowControl w:val="0"/>
              <w:rPr>
                <w:rFonts w:ascii="Calibri" w:eastAsia="Calibri" w:hAnsi="Calibri" w:cs="Calibri"/>
                <w:color w:val="000000"/>
                <w:sz w:val="20"/>
                <w:szCs w:val="20"/>
              </w:rPr>
            </w:pPr>
          </w:p>
          <w:p w14:paraId="30D942C8" w14:textId="77777777" w:rsidR="00CC14F9" w:rsidRDefault="00CC14F9" w:rsidP="00C70D6E">
            <w:pPr>
              <w:widowControl w:val="0"/>
              <w:rPr>
                <w:rFonts w:ascii="Calibri" w:eastAsia="Calibri" w:hAnsi="Calibri" w:cs="Calibri"/>
                <w:color w:val="000000"/>
                <w:sz w:val="20"/>
                <w:szCs w:val="20"/>
              </w:rPr>
            </w:pPr>
          </w:p>
          <w:p w14:paraId="19E3B5A5" w14:textId="77777777" w:rsidR="00CC14F9" w:rsidRDefault="00CC14F9" w:rsidP="00C70D6E">
            <w:pPr>
              <w:widowControl w:val="0"/>
              <w:rPr>
                <w:rFonts w:ascii="Calibri" w:eastAsia="Calibri" w:hAnsi="Calibri" w:cs="Calibri"/>
                <w:color w:val="000000"/>
                <w:sz w:val="20"/>
                <w:szCs w:val="20"/>
              </w:rPr>
            </w:pPr>
          </w:p>
          <w:p w14:paraId="4FBC3D41" w14:textId="77777777" w:rsidR="00CC14F9" w:rsidRDefault="00CC14F9" w:rsidP="00C70D6E">
            <w:pPr>
              <w:widowControl w:val="0"/>
              <w:rPr>
                <w:rFonts w:ascii="Calibri" w:eastAsia="Calibri" w:hAnsi="Calibri" w:cs="Calibri"/>
                <w:color w:val="000000"/>
                <w:sz w:val="20"/>
                <w:szCs w:val="20"/>
              </w:rPr>
            </w:pPr>
          </w:p>
          <w:p w14:paraId="0386B6F1" w14:textId="77777777" w:rsidR="00CC14F9" w:rsidRDefault="00CC14F9" w:rsidP="00C70D6E">
            <w:pPr>
              <w:widowControl w:val="0"/>
              <w:rPr>
                <w:rFonts w:ascii="Calibri" w:eastAsia="Calibri" w:hAnsi="Calibri" w:cs="Calibri"/>
                <w:color w:val="000000"/>
                <w:sz w:val="20"/>
                <w:szCs w:val="20"/>
              </w:rPr>
            </w:pPr>
          </w:p>
          <w:p w14:paraId="6224E43C" w14:textId="77777777" w:rsidR="00CC14F9" w:rsidRDefault="00CC14F9" w:rsidP="00C70D6E">
            <w:pPr>
              <w:widowControl w:val="0"/>
              <w:rPr>
                <w:rFonts w:ascii="Calibri" w:eastAsia="Calibri" w:hAnsi="Calibri" w:cs="Calibri"/>
                <w:color w:val="000000"/>
                <w:sz w:val="20"/>
                <w:szCs w:val="20"/>
              </w:rPr>
            </w:pPr>
          </w:p>
          <w:p w14:paraId="3C54C3D7" w14:textId="77777777" w:rsidR="00CC14F9" w:rsidRDefault="00CC14F9" w:rsidP="00C70D6E">
            <w:pPr>
              <w:widowControl w:val="0"/>
              <w:rPr>
                <w:rFonts w:ascii="Calibri" w:eastAsia="Calibri" w:hAnsi="Calibri" w:cs="Calibri"/>
                <w:color w:val="000000"/>
                <w:sz w:val="20"/>
                <w:szCs w:val="20"/>
              </w:rPr>
            </w:pPr>
          </w:p>
          <w:p w14:paraId="1AE9D41E" w14:textId="77777777" w:rsidR="00CC14F9" w:rsidRDefault="00CC14F9" w:rsidP="00C70D6E">
            <w:pPr>
              <w:widowControl w:val="0"/>
              <w:rPr>
                <w:rFonts w:ascii="Calibri" w:eastAsia="Calibri" w:hAnsi="Calibri" w:cs="Calibri"/>
                <w:color w:val="000000"/>
                <w:sz w:val="20"/>
                <w:szCs w:val="20"/>
              </w:rPr>
            </w:pPr>
          </w:p>
          <w:p w14:paraId="177B418B" w14:textId="77777777" w:rsidR="00CC14F9" w:rsidRDefault="00CC14F9" w:rsidP="00C70D6E">
            <w:pPr>
              <w:widowControl w:val="0"/>
              <w:rPr>
                <w:rFonts w:ascii="Calibri" w:eastAsia="Calibri" w:hAnsi="Calibri" w:cs="Calibri"/>
                <w:color w:val="000000"/>
                <w:sz w:val="20"/>
                <w:szCs w:val="20"/>
              </w:rPr>
            </w:pPr>
          </w:p>
          <w:p w14:paraId="6E8E1F46" w14:textId="77777777" w:rsidR="00CC14F9" w:rsidRDefault="00CC14F9" w:rsidP="00C70D6E">
            <w:pPr>
              <w:widowControl w:val="0"/>
              <w:rPr>
                <w:rFonts w:ascii="Calibri" w:eastAsia="Calibri" w:hAnsi="Calibri" w:cs="Calibri"/>
                <w:color w:val="000000"/>
                <w:sz w:val="20"/>
                <w:szCs w:val="20"/>
              </w:rPr>
            </w:pPr>
          </w:p>
          <w:p w14:paraId="5D52BFF5" w14:textId="77777777" w:rsidR="00CC14F9" w:rsidRDefault="00CC14F9" w:rsidP="00C70D6E">
            <w:pPr>
              <w:widowControl w:val="0"/>
              <w:rPr>
                <w:rFonts w:ascii="Calibri" w:eastAsia="Calibri" w:hAnsi="Calibri" w:cs="Calibri"/>
                <w:color w:val="000000"/>
                <w:sz w:val="20"/>
                <w:szCs w:val="20"/>
              </w:rPr>
            </w:pPr>
          </w:p>
          <w:p w14:paraId="4A9AF9D6" w14:textId="77777777" w:rsidR="00CC14F9" w:rsidRDefault="00CC14F9" w:rsidP="00C70D6E">
            <w:pPr>
              <w:widowControl w:val="0"/>
              <w:rPr>
                <w:rFonts w:ascii="Calibri" w:eastAsia="Calibri" w:hAnsi="Calibri" w:cs="Calibri"/>
                <w:color w:val="000000"/>
                <w:sz w:val="20"/>
                <w:szCs w:val="20"/>
              </w:rPr>
            </w:pPr>
          </w:p>
          <w:p w14:paraId="366F6CCC" w14:textId="77777777" w:rsidR="00CC14F9" w:rsidRDefault="00CC14F9" w:rsidP="00C70D6E">
            <w:pPr>
              <w:widowControl w:val="0"/>
              <w:rPr>
                <w:rFonts w:ascii="Calibri" w:eastAsia="Calibri" w:hAnsi="Calibri" w:cs="Calibri"/>
                <w:color w:val="000000"/>
                <w:sz w:val="20"/>
                <w:szCs w:val="20"/>
              </w:rPr>
            </w:pPr>
          </w:p>
          <w:p w14:paraId="6BAD90B8" w14:textId="77777777" w:rsidR="00CC14F9" w:rsidRDefault="00CC14F9" w:rsidP="00C70D6E">
            <w:pPr>
              <w:widowControl w:val="0"/>
              <w:rPr>
                <w:rFonts w:ascii="Calibri" w:eastAsia="Calibri" w:hAnsi="Calibri" w:cs="Calibri"/>
                <w:color w:val="000000"/>
                <w:sz w:val="20"/>
                <w:szCs w:val="20"/>
              </w:rPr>
            </w:pPr>
          </w:p>
          <w:p w14:paraId="7C95CF09" w14:textId="77777777" w:rsidR="00CC14F9" w:rsidRDefault="00CC14F9" w:rsidP="00C70D6E">
            <w:pPr>
              <w:widowControl w:val="0"/>
              <w:rPr>
                <w:rFonts w:ascii="Calibri" w:eastAsia="Calibri" w:hAnsi="Calibri" w:cs="Calibri"/>
                <w:color w:val="000000"/>
                <w:sz w:val="20"/>
                <w:szCs w:val="20"/>
              </w:rPr>
            </w:pPr>
          </w:p>
          <w:p w14:paraId="1A349790" w14:textId="77777777" w:rsidR="00CC14F9" w:rsidRDefault="00CC14F9" w:rsidP="00C70D6E">
            <w:pPr>
              <w:widowControl w:val="0"/>
              <w:rPr>
                <w:rFonts w:ascii="Calibri" w:eastAsia="Calibri" w:hAnsi="Calibri" w:cs="Calibri"/>
                <w:color w:val="000000"/>
                <w:sz w:val="20"/>
                <w:szCs w:val="20"/>
              </w:rPr>
            </w:pPr>
          </w:p>
          <w:p w14:paraId="6EA73C90" w14:textId="77777777" w:rsidR="00CC14F9" w:rsidRDefault="00CC14F9" w:rsidP="00C70D6E">
            <w:pPr>
              <w:widowControl w:val="0"/>
              <w:rPr>
                <w:rFonts w:ascii="Calibri" w:eastAsia="Calibri" w:hAnsi="Calibri" w:cs="Calibri"/>
                <w:color w:val="000000"/>
                <w:sz w:val="20"/>
                <w:szCs w:val="20"/>
              </w:rPr>
            </w:pPr>
          </w:p>
          <w:p w14:paraId="20CB4492" w14:textId="77777777" w:rsidR="00CC14F9" w:rsidRDefault="00CC14F9" w:rsidP="00C70D6E">
            <w:pPr>
              <w:widowControl w:val="0"/>
              <w:rPr>
                <w:rFonts w:ascii="Calibri" w:eastAsia="Calibri" w:hAnsi="Calibri" w:cs="Calibri"/>
                <w:color w:val="000000"/>
                <w:sz w:val="20"/>
                <w:szCs w:val="20"/>
              </w:rPr>
            </w:pPr>
          </w:p>
          <w:p w14:paraId="31124A04" w14:textId="77777777" w:rsidR="00CC14F9" w:rsidRDefault="00CC14F9" w:rsidP="00C70D6E">
            <w:pPr>
              <w:widowControl w:val="0"/>
              <w:rPr>
                <w:rFonts w:ascii="Calibri" w:eastAsia="Calibri" w:hAnsi="Calibri" w:cs="Calibri"/>
                <w:color w:val="000000"/>
                <w:sz w:val="20"/>
                <w:szCs w:val="20"/>
              </w:rPr>
            </w:pPr>
          </w:p>
          <w:p w14:paraId="25AE3F0A" w14:textId="77777777" w:rsidR="00CC14F9" w:rsidRDefault="00CC14F9" w:rsidP="00C70D6E">
            <w:pPr>
              <w:widowControl w:val="0"/>
              <w:rPr>
                <w:rFonts w:ascii="Calibri" w:eastAsia="Calibri" w:hAnsi="Calibri" w:cs="Calibri"/>
                <w:color w:val="000000"/>
                <w:sz w:val="20"/>
                <w:szCs w:val="20"/>
              </w:rPr>
            </w:pPr>
          </w:p>
          <w:p w14:paraId="28B53654" w14:textId="77777777" w:rsidR="00CC14F9" w:rsidRDefault="00CC14F9" w:rsidP="00C70D6E">
            <w:pPr>
              <w:widowControl w:val="0"/>
              <w:rPr>
                <w:rFonts w:ascii="Calibri" w:eastAsia="Calibri" w:hAnsi="Calibri" w:cs="Calibri"/>
                <w:color w:val="000000"/>
                <w:sz w:val="20"/>
                <w:szCs w:val="20"/>
              </w:rPr>
            </w:pPr>
          </w:p>
          <w:p w14:paraId="4AF20A3C" w14:textId="77777777" w:rsidR="00CC14F9" w:rsidRDefault="00CC14F9" w:rsidP="00C70D6E">
            <w:pPr>
              <w:widowControl w:val="0"/>
              <w:rPr>
                <w:rFonts w:ascii="Calibri" w:eastAsia="Calibri" w:hAnsi="Calibri" w:cs="Calibri"/>
                <w:color w:val="000000"/>
                <w:sz w:val="20"/>
                <w:szCs w:val="20"/>
              </w:rPr>
            </w:pPr>
          </w:p>
          <w:p w14:paraId="427F71D8" w14:textId="77777777" w:rsidR="00CC14F9" w:rsidRDefault="00CC14F9" w:rsidP="00C70D6E">
            <w:pPr>
              <w:widowControl w:val="0"/>
              <w:rPr>
                <w:rFonts w:ascii="Calibri" w:eastAsia="Calibri" w:hAnsi="Calibri" w:cs="Calibri"/>
                <w:color w:val="000000"/>
                <w:sz w:val="20"/>
                <w:szCs w:val="20"/>
              </w:rPr>
            </w:pPr>
          </w:p>
          <w:p w14:paraId="2E3F4157" w14:textId="77777777" w:rsidR="00CC14F9" w:rsidRDefault="00CC14F9" w:rsidP="00C70D6E">
            <w:pPr>
              <w:widowControl w:val="0"/>
              <w:rPr>
                <w:rFonts w:ascii="Calibri" w:eastAsia="Calibri" w:hAnsi="Calibri" w:cs="Calibri"/>
                <w:color w:val="000000"/>
                <w:sz w:val="20"/>
                <w:szCs w:val="20"/>
              </w:rPr>
            </w:pPr>
          </w:p>
          <w:p w14:paraId="4BBA603A" w14:textId="77777777" w:rsidR="00CC14F9" w:rsidRDefault="00CC14F9" w:rsidP="00C70D6E">
            <w:pPr>
              <w:widowControl w:val="0"/>
              <w:rPr>
                <w:rFonts w:ascii="Calibri" w:eastAsia="Calibri" w:hAnsi="Calibri" w:cs="Calibri"/>
                <w:color w:val="000000"/>
                <w:sz w:val="20"/>
                <w:szCs w:val="20"/>
              </w:rPr>
            </w:pPr>
          </w:p>
          <w:p w14:paraId="480A5EB2" w14:textId="77777777" w:rsidR="00CC14F9" w:rsidRDefault="00CC14F9" w:rsidP="00C70D6E">
            <w:pPr>
              <w:widowControl w:val="0"/>
              <w:rPr>
                <w:rFonts w:ascii="Calibri" w:eastAsia="Calibri" w:hAnsi="Calibri" w:cs="Calibri"/>
                <w:color w:val="000000"/>
                <w:sz w:val="20"/>
                <w:szCs w:val="20"/>
              </w:rPr>
            </w:pPr>
          </w:p>
          <w:p w14:paraId="50DFB365" w14:textId="77777777" w:rsidR="00CC14F9" w:rsidRDefault="00CC14F9" w:rsidP="00C70D6E">
            <w:pPr>
              <w:widowControl w:val="0"/>
              <w:rPr>
                <w:rFonts w:ascii="Calibri" w:eastAsia="Calibri" w:hAnsi="Calibri" w:cs="Calibri"/>
                <w:color w:val="000000"/>
                <w:sz w:val="20"/>
                <w:szCs w:val="20"/>
              </w:rPr>
            </w:pPr>
          </w:p>
          <w:p w14:paraId="30F216A3" w14:textId="77777777" w:rsidR="00CC14F9" w:rsidRDefault="00CC14F9" w:rsidP="00C70D6E">
            <w:pPr>
              <w:widowControl w:val="0"/>
              <w:rPr>
                <w:rFonts w:ascii="Calibri" w:eastAsia="Calibri" w:hAnsi="Calibri" w:cs="Calibri"/>
                <w:color w:val="000000"/>
                <w:sz w:val="20"/>
                <w:szCs w:val="20"/>
              </w:rPr>
            </w:pPr>
          </w:p>
          <w:p w14:paraId="525B4919" w14:textId="77777777" w:rsidR="00CC14F9" w:rsidRDefault="00CC14F9" w:rsidP="00C70D6E">
            <w:pPr>
              <w:widowControl w:val="0"/>
              <w:rPr>
                <w:rFonts w:ascii="Calibri" w:eastAsia="Calibri" w:hAnsi="Calibri" w:cs="Calibri"/>
                <w:color w:val="000000"/>
                <w:sz w:val="20"/>
                <w:szCs w:val="20"/>
              </w:rPr>
            </w:pPr>
          </w:p>
          <w:p w14:paraId="131034C7" w14:textId="77777777" w:rsidR="00CC14F9" w:rsidRDefault="00CC14F9" w:rsidP="00C70D6E">
            <w:pPr>
              <w:widowControl w:val="0"/>
              <w:rPr>
                <w:rFonts w:ascii="Calibri" w:eastAsia="Calibri" w:hAnsi="Calibri" w:cs="Calibri"/>
                <w:color w:val="000000"/>
                <w:sz w:val="20"/>
                <w:szCs w:val="20"/>
              </w:rPr>
            </w:pPr>
          </w:p>
          <w:p w14:paraId="6FC570F6" w14:textId="77777777" w:rsidR="00CC14F9" w:rsidRDefault="00CC14F9" w:rsidP="00C70D6E">
            <w:pPr>
              <w:widowControl w:val="0"/>
              <w:rPr>
                <w:rFonts w:ascii="Calibri" w:eastAsia="Calibri" w:hAnsi="Calibri" w:cs="Calibri"/>
                <w:color w:val="000000"/>
                <w:sz w:val="20"/>
                <w:szCs w:val="20"/>
              </w:rPr>
            </w:pPr>
          </w:p>
          <w:p w14:paraId="048B6FD4" w14:textId="77777777" w:rsidR="00CC14F9" w:rsidRDefault="00CC14F9" w:rsidP="00C70D6E">
            <w:pPr>
              <w:widowControl w:val="0"/>
              <w:rPr>
                <w:rFonts w:ascii="Calibri" w:eastAsia="Calibri" w:hAnsi="Calibri" w:cs="Calibri"/>
                <w:color w:val="000000"/>
                <w:sz w:val="20"/>
                <w:szCs w:val="20"/>
              </w:rPr>
            </w:pPr>
          </w:p>
          <w:p w14:paraId="744DBF33" w14:textId="77777777" w:rsidR="00CC14F9" w:rsidRDefault="00CC14F9" w:rsidP="00C70D6E">
            <w:pPr>
              <w:widowControl w:val="0"/>
              <w:rPr>
                <w:rFonts w:ascii="Calibri" w:eastAsia="Calibri" w:hAnsi="Calibri" w:cs="Calibri"/>
                <w:color w:val="000000"/>
                <w:sz w:val="20"/>
                <w:szCs w:val="20"/>
              </w:rPr>
            </w:pPr>
          </w:p>
          <w:p w14:paraId="65AD07A7" w14:textId="77777777" w:rsidR="00CC14F9" w:rsidRDefault="00CC14F9" w:rsidP="00C70D6E">
            <w:pPr>
              <w:widowControl w:val="0"/>
              <w:rPr>
                <w:rFonts w:ascii="Calibri" w:eastAsia="Calibri" w:hAnsi="Calibri" w:cs="Calibri"/>
                <w:color w:val="000000"/>
                <w:sz w:val="20"/>
                <w:szCs w:val="20"/>
              </w:rPr>
            </w:pPr>
          </w:p>
          <w:p w14:paraId="3A0B82E3" w14:textId="77777777" w:rsidR="00CC14F9" w:rsidRDefault="00CC14F9" w:rsidP="00C70D6E">
            <w:pPr>
              <w:widowControl w:val="0"/>
              <w:rPr>
                <w:rFonts w:ascii="Calibri" w:eastAsia="Calibri" w:hAnsi="Calibri" w:cs="Calibri"/>
                <w:color w:val="000000"/>
                <w:sz w:val="20"/>
                <w:szCs w:val="20"/>
              </w:rPr>
            </w:pPr>
          </w:p>
          <w:p w14:paraId="66A9038C" w14:textId="77777777" w:rsidR="00CC14F9" w:rsidRDefault="00CC14F9" w:rsidP="00C70D6E">
            <w:pPr>
              <w:widowControl w:val="0"/>
              <w:rPr>
                <w:rFonts w:ascii="Calibri" w:eastAsia="Calibri" w:hAnsi="Calibri" w:cs="Calibri"/>
                <w:color w:val="000000"/>
                <w:sz w:val="20"/>
                <w:szCs w:val="20"/>
              </w:rPr>
            </w:pPr>
          </w:p>
          <w:p w14:paraId="7CF9FDD4" w14:textId="77777777" w:rsidR="00CC14F9" w:rsidRDefault="00CC14F9" w:rsidP="00C70D6E">
            <w:pPr>
              <w:widowControl w:val="0"/>
              <w:rPr>
                <w:rFonts w:ascii="Calibri" w:eastAsia="Calibri" w:hAnsi="Calibri" w:cs="Calibri"/>
                <w:color w:val="000000"/>
                <w:sz w:val="20"/>
                <w:szCs w:val="20"/>
              </w:rPr>
            </w:pPr>
          </w:p>
          <w:p w14:paraId="1D8BA468" w14:textId="77777777" w:rsidR="00CC14F9" w:rsidRDefault="00CC14F9" w:rsidP="00C70D6E">
            <w:pPr>
              <w:widowControl w:val="0"/>
              <w:rPr>
                <w:rFonts w:ascii="Calibri" w:eastAsia="Calibri" w:hAnsi="Calibri" w:cs="Calibri"/>
                <w:color w:val="000000"/>
                <w:sz w:val="20"/>
                <w:szCs w:val="20"/>
              </w:rPr>
            </w:pPr>
          </w:p>
          <w:p w14:paraId="112EDCF6" w14:textId="77777777" w:rsidR="00CC14F9" w:rsidRDefault="00CC14F9" w:rsidP="00C70D6E">
            <w:pPr>
              <w:widowControl w:val="0"/>
              <w:rPr>
                <w:rFonts w:ascii="Calibri" w:eastAsia="Calibri" w:hAnsi="Calibri" w:cs="Calibri"/>
                <w:color w:val="000000"/>
                <w:sz w:val="20"/>
                <w:szCs w:val="20"/>
              </w:rPr>
            </w:pPr>
          </w:p>
          <w:p w14:paraId="4DDF7F2A" w14:textId="77777777" w:rsidR="00CC14F9" w:rsidRDefault="00CC14F9" w:rsidP="00C70D6E">
            <w:pPr>
              <w:widowControl w:val="0"/>
              <w:rPr>
                <w:rFonts w:ascii="Calibri" w:eastAsia="Calibri" w:hAnsi="Calibri" w:cs="Calibri"/>
                <w:color w:val="000000"/>
                <w:sz w:val="20"/>
                <w:szCs w:val="20"/>
              </w:rPr>
            </w:pPr>
          </w:p>
          <w:p w14:paraId="121E5822" w14:textId="77777777" w:rsidR="00CC14F9" w:rsidRDefault="00CC14F9" w:rsidP="00C70D6E">
            <w:pPr>
              <w:widowControl w:val="0"/>
              <w:rPr>
                <w:rFonts w:ascii="Calibri" w:eastAsia="Calibri" w:hAnsi="Calibri" w:cs="Calibri"/>
                <w:color w:val="000000"/>
                <w:sz w:val="20"/>
                <w:szCs w:val="20"/>
              </w:rPr>
            </w:pPr>
          </w:p>
          <w:p w14:paraId="3127DD14" w14:textId="77777777" w:rsidR="00CC14F9" w:rsidRDefault="00CC14F9" w:rsidP="00C70D6E">
            <w:pPr>
              <w:widowControl w:val="0"/>
              <w:rPr>
                <w:rFonts w:ascii="Calibri" w:eastAsia="Calibri" w:hAnsi="Calibri" w:cs="Calibri"/>
                <w:color w:val="000000"/>
                <w:sz w:val="20"/>
                <w:szCs w:val="20"/>
              </w:rPr>
            </w:pPr>
          </w:p>
          <w:p w14:paraId="6159221A" w14:textId="77777777" w:rsidR="00CC14F9" w:rsidRDefault="00CC14F9" w:rsidP="00C70D6E">
            <w:pPr>
              <w:widowControl w:val="0"/>
              <w:rPr>
                <w:rFonts w:ascii="Calibri" w:eastAsia="Calibri" w:hAnsi="Calibri" w:cs="Calibri"/>
                <w:color w:val="000000"/>
                <w:sz w:val="20"/>
                <w:szCs w:val="20"/>
              </w:rPr>
            </w:pPr>
          </w:p>
          <w:p w14:paraId="337E377B" w14:textId="77777777" w:rsidR="00CC14F9" w:rsidRDefault="00CC14F9" w:rsidP="00C70D6E">
            <w:pPr>
              <w:widowControl w:val="0"/>
              <w:rPr>
                <w:rFonts w:ascii="Calibri" w:eastAsia="Calibri" w:hAnsi="Calibri" w:cs="Calibri"/>
                <w:color w:val="000000"/>
                <w:sz w:val="20"/>
                <w:szCs w:val="20"/>
              </w:rPr>
            </w:pPr>
          </w:p>
          <w:p w14:paraId="0C234314" w14:textId="77777777" w:rsidR="00CC14F9" w:rsidRDefault="00CC14F9" w:rsidP="00CC14F9">
            <w:pPr>
              <w:widowControl w:val="0"/>
              <w:ind w:left="-680" w:firstLine="680"/>
              <w:rPr>
                <w:rFonts w:ascii="Calibri" w:eastAsia="Calibri" w:hAnsi="Calibri" w:cs="Calibri"/>
                <w:color w:val="000000"/>
                <w:sz w:val="20"/>
                <w:szCs w:val="20"/>
              </w:rPr>
            </w:pPr>
          </w:p>
          <w:p w14:paraId="3FD0FE21" w14:textId="77777777" w:rsidR="00CC14F9" w:rsidRDefault="00CC14F9" w:rsidP="00C70D6E">
            <w:pPr>
              <w:widowControl w:val="0"/>
              <w:jc w:val="both"/>
              <w:rPr>
                <w:rFonts w:ascii="Calibri" w:eastAsia="Calibri" w:hAnsi="Calibri" w:cs="Calibri"/>
                <w:color w:val="000000"/>
                <w:sz w:val="20"/>
                <w:szCs w:val="20"/>
              </w:rPr>
            </w:pPr>
            <w:r>
              <w:rPr>
                <w:rFonts w:ascii="Calibri" w:eastAsia="Calibri" w:hAnsi="Calibri" w:cs="Calibri"/>
                <w:color w:val="000000"/>
                <w:sz w:val="20"/>
                <w:szCs w:val="20"/>
              </w:rPr>
              <w:t xml:space="preserve">Lograr cohesión y coherencia en la escritura de textos periodísticos y académicos mediante la construcción y organización de diferentes tipos de párrafos. </w:t>
            </w:r>
          </w:p>
          <w:p w14:paraId="4FB203BD" w14:textId="77777777" w:rsidR="00CC14F9" w:rsidRDefault="00CC14F9" w:rsidP="00C70D6E">
            <w:pPr>
              <w:widowControl w:val="0"/>
              <w:rPr>
                <w:rFonts w:ascii="Calibri" w:eastAsia="Calibri" w:hAnsi="Calibri" w:cs="Calibri"/>
                <w:color w:val="000000"/>
                <w:sz w:val="20"/>
                <w:szCs w:val="20"/>
              </w:rPr>
            </w:pPr>
          </w:p>
          <w:p w14:paraId="7B465BFF" w14:textId="77777777" w:rsidR="00CC14F9" w:rsidRDefault="00CC14F9" w:rsidP="00C70D6E">
            <w:pPr>
              <w:widowControl w:val="0"/>
              <w:rPr>
                <w:rFonts w:ascii="Calibri" w:eastAsia="Calibri" w:hAnsi="Calibri" w:cs="Calibri"/>
                <w:color w:val="000000"/>
                <w:sz w:val="20"/>
                <w:szCs w:val="20"/>
              </w:rPr>
            </w:pPr>
          </w:p>
          <w:p w14:paraId="55444CE2" w14:textId="77777777" w:rsidR="00CC14F9" w:rsidRDefault="00CC14F9" w:rsidP="00C70D6E">
            <w:pPr>
              <w:widowControl w:val="0"/>
              <w:rPr>
                <w:rFonts w:ascii="Calibri" w:eastAsia="Calibri" w:hAnsi="Calibri" w:cs="Calibri"/>
                <w:color w:val="000000"/>
                <w:sz w:val="20"/>
                <w:szCs w:val="20"/>
              </w:rPr>
            </w:pPr>
          </w:p>
          <w:p w14:paraId="38464EB2" w14:textId="77777777" w:rsidR="00CC14F9" w:rsidRDefault="00CC14F9" w:rsidP="00C70D6E">
            <w:pPr>
              <w:widowControl w:val="0"/>
              <w:rPr>
                <w:rFonts w:ascii="Calibri" w:eastAsia="Calibri" w:hAnsi="Calibri" w:cs="Calibri"/>
                <w:color w:val="000000"/>
                <w:sz w:val="20"/>
                <w:szCs w:val="20"/>
              </w:rPr>
            </w:pPr>
          </w:p>
          <w:p w14:paraId="7C45DF46" w14:textId="77777777" w:rsidR="00CC14F9" w:rsidRDefault="00CC14F9" w:rsidP="00C70D6E">
            <w:pPr>
              <w:widowControl w:val="0"/>
              <w:rPr>
                <w:rFonts w:ascii="Calibri" w:eastAsia="Calibri" w:hAnsi="Calibri" w:cs="Calibri"/>
                <w:color w:val="000000"/>
                <w:sz w:val="20"/>
                <w:szCs w:val="20"/>
              </w:rPr>
            </w:pPr>
          </w:p>
          <w:p w14:paraId="1F936DC1" w14:textId="77777777" w:rsidR="00CC14F9" w:rsidRDefault="00CC14F9" w:rsidP="00C70D6E">
            <w:pPr>
              <w:widowControl w:val="0"/>
              <w:rPr>
                <w:rFonts w:ascii="Calibri" w:eastAsia="Calibri" w:hAnsi="Calibri" w:cs="Calibri"/>
                <w:color w:val="000000"/>
                <w:sz w:val="20"/>
                <w:szCs w:val="20"/>
              </w:rPr>
            </w:pPr>
          </w:p>
          <w:p w14:paraId="75E6392F" w14:textId="77777777" w:rsidR="00CC14F9" w:rsidRDefault="00CC14F9" w:rsidP="00C70D6E">
            <w:pPr>
              <w:widowControl w:val="0"/>
              <w:rPr>
                <w:rFonts w:ascii="Calibri" w:eastAsia="Calibri" w:hAnsi="Calibri" w:cs="Calibri"/>
                <w:color w:val="000000"/>
                <w:sz w:val="20"/>
                <w:szCs w:val="20"/>
              </w:rPr>
            </w:pPr>
          </w:p>
          <w:p w14:paraId="1C2CC97F" w14:textId="77777777" w:rsidR="00CC14F9" w:rsidRDefault="00CC14F9" w:rsidP="00C70D6E">
            <w:pPr>
              <w:widowControl w:val="0"/>
              <w:rPr>
                <w:rFonts w:ascii="Calibri" w:eastAsia="Calibri" w:hAnsi="Calibri" w:cs="Calibri"/>
                <w:color w:val="000000"/>
                <w:sz w:val="20"/>
                <w:szCs w:val="20"/>
              </w:rPr>
            </w:pPr>
          </w:p>
          <w:p w14:paraId="7D3AC5B4" w14:textId="77777777" w:rsidR="00CC14F9" w:rsidRDefault="00CC14F9" w:rsidP="00C70D6E">
            <w:pPr>
              <w:widowControl w:val="0"/>
              <w:rPr>
                <w:rFonts w:ascii="Calibri" w:eastAsia="Calibri" w:hAnsi="Calibri" w:cs="Calibri"/>
                <w:color w:val="000000"/>
                <w:sz w:val="20"/>
                <w:szCs w:val="20"/>
              </w:rPr>
            </w:pPr>
          </w:p>
          <w:p w14:paraId="52BF8FE9" w14:textId="77777777" w:rsidR="00CC14F9" w:rsidRDefault="00CC14F9" w:rsidP="00C70D6E">
            <w:pPr>
              <w:widowControl w:val="0"/>
              <w:rPr>
                <w:rFonts w:ascii="Calibri" w:eastAsia="Calibri" w:hAnsi="Calibri" w:cs="Calibri"/>
                <w:color w:val="000000"/>
                <w:sz w:val="20"/>
                <w:szCs w:val="20"/>
              </w:rPr>
            </w:pPr>
          </w:p>
          <w:p w14:paraId="1A00D1DC" w14:textId="77777777" w:rsidR="00CC14F9" w:rsidRDefault="00CC14F9" w:rsidP="00C70D6E">
            <w:pPr>
              <w:widowControl w:val="0"/>
              <w:rPr>
                <w:rFonts w:ascii="Calibri" w:eastAsia="Calibri" w:hAnsi="Calibri" w:cs="Calibri"/>
                <w:color w:val="000000"/>
                <w:sz w:val="20"/>
                <w:szCs w:val="20"/>
              </w:rPr>
            </w:pPr>
          </w:p>
          <w:p w14:paraId="2C7FB433" w14:textId="77777777" w:rsidR="00CC14F9" w:rsidRDefault="00CC14F9" w:rsidP="00C70D6E">
            <w:pPr>
              <w:widowControl w:val="0"/>
              <w:rPr>
                <w:rFonts w:ascii="Calibri" w:eastAsia="Calibri" w:hAnsi="Calibri" w:cs="Calibri"/>
                <w:color w:val="000000"/>
                <w:sz w:val="20"/>
                <w:szCs w:val="20"/>
              </w:rPr>
            </w:pPr>
          </w:p>
          <w:p w14:paraId="3A30C2BF" w14:textId="77777777" w:rsidR="00CC14F9" w:rsidRDefault="00CC14F9" w:rsidP="00C70D6E">
            <w:pPr>
              <w:widowControl w:val="0"/>
              <w:rPr>
                <w:rFonts w:ascii="Calibri" w:eastAsia="Calibri" w:hAnsi="Calibri" w:cs="Calibri"/>
                <w:color w:val="000000"/>
                <w:sz w:val="20"/>
                <w:szCs w:val="20"/>
              </w:rPr>
            </w:pPr>
          </w:p>
          <w:p w14:paraId="7BABF864" w14:textId="77777777" w:rsidR="00CC14F9" w:rsidRDefault="00CC14F9" w:rsidP="00C70D6E">
            <w:pPr>
              <w:widowControl w:val="0"/>
              <w:rPr>
                <w:rFonts w:ascii="Calibri" w:eastAsia="Calibri" w:hAnsi="Calibri" w:cs="Calibri"/>
                <w:color w:val="000000"/>
                <w:sz w:val="20"/>
                <w:szCs w:val="20"/>
              </w:rPr>
            </w:pPr>
          </w:p>
          <w:p w14:paraId="0F6520D2" w14:textId="77777777" w:rsidR="00CC14F9" w:rsidRDefault="00CC14F9" w:rsidP="00C70D6E">
            <w:pPr>
              <w:widowControl w:val="0"/>
              <w:rPr>
                <w:rFonts w:ascii="Calibri" w:eastAsia="Calibri" w:hAnsi="Calibri" w:cs="Calibri"/>
                <w:color w:val="000000"/>
                <w:sz w:val="20"/>
                <w:szCs w:val="20"/>
              </w:rPr>
            </w:pPr>
          </w:p>
          <w:p w14:paraId="35A8E1F2" w14:textId="77777777" w:rsidR="00CC14F9" w:rsidRDefault="00CC14F9" w:rsidP="00C70D6E">
            <w:pPr>
              <w:widowControl w:val="0"/>
              <w:rPr>
                <w:rFonts w:ascii="Calibri" w:eastAsia="Calibri" w:hAnsi="Calibri" w:cs="Calibri"/>
                <w:color w:val="000000"/>
                <w:sz w:val="20"/>
                <w:szCs w:val="20"/>
              </w:rPr>
            </w:pPr>
          </w:p>
          <w:p w14:paraId="2AF0C999" w14:textId="77777777" w:rsidR="00CC14F9" w:rsidRDefault="00CC14F9" w:rsidP="00C70D6E">
            <w:pPr>
              <w:widowControl w:val="0"/>
              <w:rPr>
                <w:rFonts w:ascii="Calibri" w:eastAsia="Calibri" w:hAnsi="Calibri" w:cs="Calibri"/>
                <w:color w:val="000000"/>
                <w:sz w:val="20"/>
                <w:szCs w:val="20"/>
              </w:rPr>
            </w:pPr>
          </w:p>
          <w:p w14:paraId="7272AD66" w14:textId="77777777" w:rsidR="00CC14F9" w:rsidRDefault="00CC14F9" w:rsidP="00C70D6E">
            <w:pPr>
              <w:widowControl w:val="0"/>
              <w:rPr>
                <w:rFonts w:ascii="Calibri" w:eastAsia="Calibri" w:hAnsi="Calibri" w:cs="Calibri"/>
                <w:color w:val="000000"/>
                <w:sz w:val="20"/>
                <w:szCs w:val="20"/>
              </w:rPr>
            </w:pPr>
          </w:p>
          <w:p w14:paraId="34731273" w14:textId="77777777" w:rsidR="00CC14F9" w:rsidRDefault="00CC14F9" w:rsidP="00C70D6E">
            <w:pPr>
              <w:widowControl w:val="0"/>
              <w:rPr>
                <w:rFonts w:ascii="Calibri" w:eastAsia="Calibri" w:hAnsi="Calibri" w:cs="Calibri"/>
                <w:color w:val="000000"/>
                <w:sz w:val="20"/>
                <w:szCs w:val="20"/>
              </w:rPr>
            </w:pPr>
          </w:p>
          <w:p w14:paraId="3D978AF0" w14:textId="77777777" w:rsidR="00CC14F9" w:rsidRDefault="00CC14F9" w:rsidP="00C70D6E">
            <w:pPr>
              <w:widowControl w:val="0"/>
              <w:rPr>
                <w:rFonts w:ascii="Calibri" w:eastAsia="Calibri" w:hAnsi="Calibri" w:cs="Calibri"/>
                <w:color w:val="000000"/>
                <w:sz w:val="20"/>
                <w:szCs w:val="20"/>
              </w:rPr>
            </w:pPr>
          </w:p>
          <w:p w14:paraId="79B9E5C3" w14:textId="77777777" w:rsidR="00CC14F9" w:rsidRDefault="00CC14F9" w:rsidP="00C70D6E">
            <w:pPr>
              <w:widowControl w:val="0"/>
              <w:rPr>
                <w:rFonts w:ascii="Calibri" w:eastAsia="Calibri" w:hAnsi="Calibri" w:cs="Calibri"/>
                <w:color w:val="000000"/>
                <w:sz w:val="20"/>
                <w:szCs w:val="20"/>
              </w:rPr>
            </w:pPr>
          </w:p>
          <w:p w14:paraId="6BB05C1A" w14:textId="77777777" w:rsidR="00CC14F9" w:rsidRDefault="00CC14F9" w:rsidP="00C70D6E">
            <w:pPr>
              <w:widowControl w:val="0"/>
              <w:rPr>
                <w:rFonts w:ascii="Calibri" w:eastAsia="Calibri" w:hAnsi="Calibri" w:cs="Calibri"/>
                <w:color w:val="000000"/>
                <w:sz w:val="20"/>
                <w:szCs w:val="20"/>
              </w:rPr>
            </w:pPr>
          </w:p>
          <w:p w14:paraId="67CA51CC" w14:textId="77777777" w:rsidR="00CC14F9" w:rsidRDefault="00CC14F9" w:rsidP="00C70D6E">
            <w:pPr>
              <w:widowControl w:val="0"/>
              <w:rPr>
                <w:rFonts w:ascii="Calibri" w:eastAsia="Calibri" w:hAnsi="Calibri" w:cs="Calibri"/>
                <w:color w:val="000000"/>
                <w:sz w:val="20"/>
                <w:szCs w:val="20"/>
              </w:rPr>
            </w:pPr>
          </w:p>
          <w:p w14:paraId="57B0DECB" w14:textId="77777777" w:rsidR="00CC14F9" w:rsidRDefault="00CC14F9" w:rsidP="00C70D6E">
            <w:pPr>
              <w:widowControl w:val="0"/>
              <w:rPr>
                <w:rFonts w:ascii="Calibri" w:eastAsia="Calibri" w:hAnsi="Calibri" w:cs="Calibri"/>
                <w:color w:val="000000"/>
                <w:sz w:val="20"/>
                <w:szCs w:val="20"/>
              </w:rPr>
            </w:pPr>
          </w:p>
          <w:p w14:paraId="375FE9DD" w14:textId="77777777" w:rsidR="00CC14F9" w:rsidRDefault="00CC14F9" w:rsidP="00C70D6E">
            <w:pPr>
              <w:widowControl w:val="0"/>
              <w:rPr>
                <w:rFonts w:ascii="Calibri" w:eastAsia="Calibri" w:hAnsi="Calibri" w:cs="Calibri"/>
                <w:color w:val="000000"/>
                <w:sz w:val="20"/>
                <w:szCs w:val="20"/>
              </w:rPr>
            </w:pPr>
          </w:p>
          <w:p w14:paraId="759B8E23" w14:textId="77777777" w:rsidR="00CC14F9" w:rsidRDefault="00CC14F9" w:rsidP="00C70D6E">
            <w:pPr>
              <w:widowControl w:val="0"/>
              <w:rPr>
                <w:rFonts w:ascii="Calibri" w:eastAsia="Calibri" w:hAnsi="Calibri" w:cs="Calibri"/>
                <w:color w:val="000000"/>
                <w:sz w:val="20"/>
                <w:szCs w:val="20"/>
              </w:rPr>
            </w:pPr>
          </w:p>
          <w:p w14:paraId="6BA8C029" w14:textId="77777777" w:rsidR="00CC14F9" w:rsidRDefault="00CC14F9" w:rsidP="00C70D6E">
            <w:pPr>
              <w:widowControl w:val="0"/>
              <w:rPr>
                <w:rFonts w:ascii="Calibri" w:eastAsia="Calibri" w:hAnsi="Calibri" w:cs="Calibri"/>
                <w:color w:val="000000"/>
                <w:sz w:val="20"/>
                <w:szCs w:val="20"/>
              </w:rPr>
            </w:pPr>
          </w:p>
          <w:p w14:paraId="43E0D104" w14:textId="77777777" w:rsidR="00CC14F9" w:rsidRDefault="00CC14F9" w:rsidP="00C70D6E">
            <w:pPr>
              <w:widowControl w:val="0"/>
              <w:rPr>
                <w:rFonts w:ascii="Calibri" w:eastAsia="Calibri" w:hAnsi="Calibri" w:cs="Calibri"/>
                <w:color w:val="000000"/>
                <w:sz w:val="20"/>
                <w:szCs w:val="20"/>
              </w:rPr>
            </w:pPr>
          </w:p>
          <w:p w14:paraId="22BF647E" w14:textId="77777777" w:rsidR="00CC14F9" w:rsidRDefault="00CC14F9" w:rsidP="00C70D6E">
            <w:pPr>
              <w:widowControl w:val="0"/>
              <w:rPr>
                <w:rFonts w:ascii="Calibri" w:eastAsia="Calibri" w:hAnsi="Calibri" w:cs="Calibri"/>
                <w:color w:val="000000"/>
                <w:sz w:val="20"/>
                <w:szCs w:val="20"/>
              </w:rPr>
            </w:pPr>
          </w:p>
          <w:p w14:paraId="237EE7AE" w14:textId="77777777" w:rsidR="00CC14F9" w:rsidRDefault="00CC14F9" w:rsidP="00C70D6E">
            <w:pPr>
              <w:widowControl w:val="0"/>
              <w:rPr>
                <w:rFonts w:ascii="Calibri" w:eastAsia="Calibri" w:hAnsi="Calibri" w:cs="Calibri"/>
                <w:color w:val="000000"/>
                <w:sz w:val="20"/>
                <w:szCs w:val="20"/>
              </w:rPr>
            </w:pPr>
          </w:p>
          <w:p w14:paraId="568AB0A3" w14:textId="77777777" w:rsidR="00CC14F9" w:rsidRDefault="00CC14F9" w:rsidP="00C70D6E">
            <w:pPr>
              <w:widowControl w:val="0"/>
              <w:rPr>
                <w:rFonts w:ascii="Calibri" w:eastAsia="Calibri" w:hAnsi="Calibri" w:cs="Calibri"/>
                <w:color w:val="000000"/>
                <w:sz w:val="20"/>
                <w:szCs w:val="20"/>
              </w:rPr>
            </w:pPr>
          </w:p>
          <w:p w14:paraId="21A7406C" w14:textId="77777777" w:rsidR="00CC14F9" w:rsidRDefault="00CC14F9" w:rsidP="00C70D6E">
            <w:pPr>
              <w:widowControl w:val="0"/>
              <w:rPr>
                <w:rFonts w:ascii="Calibri" w:eastAsia="Calibri" w:hAnsi="Calibri" w:cs="Calibri"/>
                <w:color w:val="000000"/>
                <w:sz w:val="20"/>
                <w:szCs w:val="20"/>
              </w:rPr>
            </w:pPr>
          </w:p>
          <w:p w14:paraId="285F3598" w14:textId="77777777" w:rsidR="00CC14F9" w:rsidRDefault="00CC14F9" w:rsidP="00C70D6E">
            <w:pPr>
              <w:widowControl w:val="0"/>
              <w:rPr>
                <w:rFonts w:ascii="Calibri" w:eastAsia="Calibri" w:hAnsi="Calibri" w:cs="Calibri"/>
                <w:color w:val="000000"/>
                <w:sz w:val="20"/>
                <w:szCs w:val="20"/>
              </w:rPr>
            </w:pPr>
          </w:p>
          <w:p w14:paraId="6797D132" w14:textId="77777777" w:rsidR="00CC14F9" w:rsidRDefault="00CC14F9" w:rsidP="00C70D6E">
            <w:pPr>
              <w:widowControl w:val="0"/>
              <w:rPr>
                <w:rFonts w:ascii="Calibri" w:eastAsia="Calibri" w:hAnsi="Calibri" w:cs="Calibri"/>
                <w:color w:val="000000"/>
                <w:sz w:val="20"/>
                <w:szCs w:val="20"/>
              </w:rPr>
            </w:pPr>
          </w:p>
          <w:p w14:paraId="46416838" w14:textId="77777777" w:rsidR="00CC14F9" w:rsidRDefault="00CC14F9" w:rsidP="00C70D6E">
            <w:pPr>
              <w:widowControl w:val="0"/>
              <w:rPr>
                <w:rFonts w:ascii="Calibri" w:eastAsia="Calibri" w:hAnsi="Calibri" w:cs="Calibri"/>
                <w:color w:val="000000"/>
                <w:sz w:val="20"/>
                <w:szCs w:val="20"/>
              </w:rPr>
            </w:pPr>
          </w:p>
          <w:p w14:paraId="56480C40" w14:textId="77777777" w:rsidR="00CC14F9" w:rsidRDefault="00CC14F9" w:rsidP="00C70D6E">
            <w:pPr>
              <w:widowControl w:val="0"/>
              <w:rPr>
                <w:rFonts w:ascii="Calibri" w:eastAsia="Calibri" w:hAnsi="Calibri" w:cs="Calibri"/>
                <w:color w:val="000000"/>
                <w:sz w:val="20"/>
                <w:szCs w:val="20"/>
              </w:rPr>
            </w:pPr>
          </w:p>
          <w:p w14:paraId="250AE046" w14:textId="77777777" w:rsidR="00CC14F9" w:rsidRDefault="00CC14F9" w:rsidP="00C70D6E">
            <w:pPr>
              <w:widowControl w:val="0"/>
              <w:rPr>
                <w:rFonts w:ascii="Calibri" w:eastAsia="Calibri" w:hAnsi="Calibri" w:cs="Calibri"/>
                <w:color w:val="000000"/>
                <w:sz w:val="20"/>
                <w:szCs w:val="20"/>
              </w:rPr>
            </w:pPr>
          </w:p>
          <w:p w14:paraId="2D4A9BEC" w14:textId="77777777" w:rsidR="00CC14F9" w:rsidRDefault="00CC14F9" w:rsidP="00C70D6E">
            <w:pPr>
              <w:widowControl w:val="0"/>
              <w:rPr>
                <w:rFonts w:ascii="Calibri" w:eastAsia="Calibri" w:hAnsi="Calibri" w:cs="Calibri"/>
                <w:color w:val="000000"/>
                <w:sz w:val="20"/>
                <w:szCs w:val="20"/>
              </w:rPr>
            </w:pPr>
          </w:p>
          <w:p w14:paraId="224C72F2" w14:textId="77777777" w:rsidR="00CC14F9" w:rsidRDefault="00CC14F9" w:rsidP="00C70D6E">
            <w:pPr>
              <w:widowControl w:val="0"/>
              <w:jc w:val="both"/>
              <w:rPr>
                <w:rFonts w:ascii="Calibri" w:eastAsia="Calibri" w:hAnsi="Calibri" w:cs="Calibri"/>
                <w:color w:val="000000"/>
                <w:sz w:val="20"/>
                <w:szCs w:val="20"/>
              </w:rPr>
            </w:pPr>
            <w:r>
              <w:rPr>
                <w:rFonts w:ascii="Calibri" w:eastAsia="Calibri" w:hAnsi="Calibri" w:cs="Calibri"/>
                <w:color w:val="000000"/>
                <w:sz w:val="20"/>
                <w:szCs w:val="20"/>
              </w:rPr>
              <w:t>Interpretar un texto literario desde las características del género al que pertenece.</w:t>
            </w:r>
          </w:p>
          <w:p w14:paraId="69E268F5" w14:textId="77777777" w:rsidR="00CC14F9" w:rsidRDefault="00CC14F9" w:rsidP="00C70D6E">
            <w:pPr>
              <w:widowControl w:val="0"/>
              <w:rPr>
                <w:rFonts w:ascii="Calibri" w:eastAsia="Calibri" w:hAnsi="Calibri" w:cs="Calibri"/>
                <w:color w:val="000000"/>
                <w:sz w:val="20"/>
                <w:szCs w:val="20"/>
              </w:rPr>
            </w:pPr>
          </w:p>
          <w:p w14:paraId="2DE15DF1" w14:textId="77777777" w:rsidR="00CC14F9" w:rsidRDefault="00CC14F9" w:rsidP="00C70D6E">
            <w:pPr>
              <w:widowControl w:val="0"/>
              <w:rPr>
                <w:rFonts w:ascii="Calibri" w:eastAsia="Calibri" w:hAnsi="Calibri" w:cs="Calibri"/>
                <w:color w:val="000000"/>
                <w:sz w:val="20"/>
                <w:szCs w:val="20"/>
              </w:rPr>
            </w:pPr>
          </w:p>
          <w:p w14:paraId="39DD9F59" w14:textId="77777777" w:rsidR="00CC14F9" w:rsidRDefault="00CC14F9" w:rsidP="00C70D6E">
            <w:pPr>
              <w:widowControl w:val="0"/>
              <w:rPr>
                <w:rFonts w:ascii="Calibri" w:eastAsia="Calibri" w:hAnsi="Calibri" w:cs="Calibri"/>
                <w:color w:val="000000"/>
                <w:sz w:val="20"/>
                <w:szCs w:val="20"/>
              </w:rPr>
            </w:pPr>
          </w:p>
          <w:p w14:paraId="0636E709" w14:textId="77777777" w:rsidR="00CC14F9" w:rsidRDefault="00CC14F9" w:rsidP="00C70D6E">
            <w:pPr>
              <w:widowControl w:val="0"/>
              <w:rPr>
                <w:rFonts w:ascii="Calibri" w:eastAsia="Calibri" w:hAnsi="Calibri" w:cs="Calibri"/>
                <w:color w:val="000000"/>
                <w:sz w:val="20"/>
                <w:szCs w:val="20"/>
              </w:rPr>
            </w:pPr>
          </w:p>
          <w:p w14:paraId="034A059C" w14:textId="77777777" w:rsidR="00CC14F9" w:rsidRDefault="00CC14F9" w:rsidP="00C70D6E">
            <w:pPr>
              <w:widowControl w:val="0"/>
              <w:rPr>
                <w:rFonts w:ascii="Calibri" w:eastAsia="Calibri" w:hAnsi="Calibri" w:cs="Calibri"/>
                <w:color w:val="000000"/>
                <w:sz w:val="20"/>
                <w:szCs w:val="20"/>
              </w:rPr>
            </w:pPr>
          </w:p>
          <w:p w14:paraId="49C5F422" w14:textId="77777777" w:rsidR="00CC14F9" w:rsidRDefault="00CC14F9" w:rsidP="00C70D6E">
            <w:pPr>
              <w:widowControl w:val="0"/>
              <w:rPr>
                <w:rFonts w:ascii="Calibri" w:eastAsia="Calibri" w:hAnsi="Calibri" w:cs="Calibri"/>
                <w:color w:val="000000"/>
                <w:sz w:val="20"/>
                <w:szCs w:val="20"/>
              </w:rPr>
            </w:pPr>
          </w:p>
          <w:p w14:paraId="4A339A9D" w14:textId="77777777" w:rsidR="00CC14F9" w:rsidRDefault="00CC14F9" w:rsidP="00C70D6E">
            <w:pPr>
              <w:widowControl w:val="0"/>
              <w:rPr>
                <w:rFonts w:ascii="Calibri" w:eastAsia="Calibri" w:hAnsi="Calibri" w:cs="Calibri"/>
                <w:color w:val="000000"/>
                <w:sz w:val="20"/>
                <w:szCs w:val="20"/>
              </w:rPr>
            </w:pPr>
          </w:p>
          <w:p w14:paraId="38BF56D9" w14:textId="77777777" w:rsidR="00CC14F9" w:rsidRDefault="00CC14F9" w:rsidP="00C70D6E">
            <w:pPr>
              <w:widowControl w:val="0"/>
              <w:rPr>
                <w:rFonts w:ascii="Calibri" w:eastAsia="Calibri" w:hAnsi="Calibri" w:cs="Calibri"/>
                <w:color w:val="000000"/>
                <w:sz w:val="20"/>
                <w:szCs w:val="20"/>
              </w:rPr>
            </w:pPr>
          </w:p>
          <w:p w14:paraId="1F738632" w14:textId="77777777" w:rsidR="00CC14F9" w:rsidRDefault="00CC14F9" w:rsidP="00C70D6E">
            <w:pPr>
              <w:widowControl w:val="0"/>
              <w:rPr>
                <w:rFonts w:ascii="Calibri" w:eastAsia="Calibri" w:hAnsi="Calibri" w:cs="Calibri"/>
                <w:color w:val="000000"/>
                <w:sz w:val="20"/>
                <w:szCs w:val="20"/>
              </w:rPr>
            </w:pPr>
          </w:p>
          <w:p w14:paraId="2DEFEAF5" w14:textId="77777777" w:rsidR="00CC14F9" w:rsidRDefault="00CC14F9" w:rsidP="00C70D6E">
            <w:pPr>
              <w:widowControl w:val="0"/>
              <w:rPr>
                <w:rFonts w:ascii="Calibri" w:eastAsia="Calibri" w:hAnsi="Calibri" w:cs="Calibri"/>
                <w:color w:val="000000"/>
                <w:sz w:val="20"/>
                <w:szCs w:val="20"/>
              </w:rPr>
            </w:pPr>
          </w:p>
          <w:p w14:paraId="681574B8" w14:textId="77777777" w:rsidR="00CC14F9" w:rsidRDefault="00CC14F9" w:rsidP="00C70D6E">
            <w:pPr>
              <w:widowControl w:val="0"/>
              <w:rPr>
                <w:rFonts w:ascii="Calibri" w:eastAsia="Calibri" w:hAnsi="Calibri" w:cs="Calibri"/>
                <w:color w:val="000000"/>
                <w:sz w:val="20"/>
                <w:szCs w:val="20"/>
              </w:rPr>
            </w:pPr>
          </w:p>
          <w:p w14:paraId="1A2BAE22" w14:textId="77777777" w:rsidR="00CC14F9" w:rsidRDefault="00CC14F9" w:rsidP="00C70D6E">
            <w:pPr>
              <w:widowControl w:val="0"/>
              <w:rPr>
                <w:rFonts w:ascii="Calibri" w:eastAsia="Calibri" w:hAnsi="Calibri" w:cs="Calibri"/>
                <w:color w:val="000000"/>
                <w:sz w:val="20"/>
                <w:szCs w:val="20"/>
              </w:rPr>
            </w:pPr>
          </w:p>
        </w:tc>
        <w:tc>
          <w:tcPr>
            <w:tcW w:w="4721" w:type="dxa"/>
            <w:gridSpan w:val="4"/>
          </w:tcPr>
          <w:p w14:paraId="18C4086C" w14:textId="77777777" w:rsidR="00CC14F9" w:rsidRDefault="00CC14F9" w:rsidP="00C70D6E">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PROCESO DE ENSEÑANZA APRENDIZAJE</w:t>
            </w:r>
          </w:p>
          <w:p w14:paraId="3383E84F" w14:textId="77777777" w:rsidR="00CC14F9" w:rsidRDefault="00CC14F9" w:rsidP="00C70D6E">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BLOQUE UNO: LENGUA Y CULTURA. LA COMUNICACIÓN</w:t>
            </w:r>
          </w:p>
          <w:p w14:paraId="6673E6B4" w14:textId="77777777" w:rsidR="00CC14F9" w:rsidRDefault="00CC14F9" w:rsidP="00C70D6E">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EXPLOREMOS LOS CONOCIMIENTOS </w:t>
            </w:r>
          </w:p>
          <w:p w14:paraId="07667697" w14:textId="77777777" w:rsidR="00CC14F9" w:rsidRDefault="00CC14F9" w:rsidP="00CC14F9">
            <w:pPr>
              <w:widowControl w:val="0"/>
              <w:numPr>
                <w:ilvl w:val="0"/>
                <w:numId w:val="4"/>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rFonts w:ascii="Calibri" w:eastAsia="Calibri" w:hAnsi="Calibri" w:cs="Calibri"/>
                <w:color w:val="000000"/>
                <w:sz w:val="20"/>
                <w:szCs w:val="20"/>
              </w:rPr>
              <w:t>Organizar equipos en clase.</w:t>
            </w:r>
          </w:p>
          <w:p w14:paraId="00E02140" w14:textId="77777777" w:rsidR="00CC14F9" w:rsidRDefault="00CC14F9" w:rsidP="00CC14F9">
            <w:pPr>
              <w:widowControl w:val="0"/>
              <w:numPr>
                <w:ilvl w:val="0"/>
                <w:numId w:val="4"/>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rFonts w:ascii="Calibri" w:eastAsia="Calibri" w:hAnsi="Calibri" w:cs="Calibri"/>
                <w:color w:val="000000"/>
                <w:sz w:val="20"/>
                <w:szCs w:val="20"/>
              </w:rPr>
              <w:t xml:space="preserve">Identificar medios de comunicación dentro de una ilustración. </w:t>
            </w:r>
          </w:p>
          <w:p w14:paraId="3168560A" w14:textId="77777777" w:rsidR="00CC14F9" w:rsidRDefault="00CC14F9" w:rsidP="00C70D6E">
            <w:pPr>
              <w:widowControl w:val="0"/>
              <w:ind w:left="720"/>
              <w:rPr>
                <w:rFonts w:ascii="Calibri" w:eastAsia="Calibri" w:hAnsi="Calibri" w:cs="Calibri"/>
                <w:color w:val="000000"/>
                <w:sz w:val="20"/>
                <w:szCs w:val="20"/>
              </w:rPr>
            </w:pPr>
          </w:p>
          <w:p w14:paraId="0AB9838C" w14:textId="77777777" w:rsidR="00CC14F9" w:rsidRDefault="00CC14F9" w:rsidP="00C70D6E">
            <w:pPr>
              <w:widowControl w:val="0"/>
              <w:rPr>
                <w:rFonts w:ascii="Calibri" w:eastAsia="Calibri" w:hAnsi="Calibri" w:cs="Calibri"/>
                <w:color w:val="000000"/>
                <w:sz w:val="20"/>
                <w:szCs w:val="20"/>
              </w:rPr>
            </w:pPr>
            <w:r>
              <w:rPr>
                <w:rFonts w:ascii="Calibri" w:eastAsia="Calibri" w:hAnsi="Calibri" w:cs="Calibri"/>
                <w:b/>
                <w:color w:val="000000"/>
                <w:sz w:val="20"/>
                <w:szCs w:val="20"/>
              </w:rPr>
              <w:t xml:space="preserve">CONSTRUYO MIS CONOCIMIENTOS </w:t>
            </w:r>
          </w:p>
          <w:p w14:paraId="09F83C89" w14:textId="77777777" w:rsidR="00CC14F9" w:rsidRDefault="00CC14F9" w:rsidP="00CC14F9">
            <w:pPr>
              <w:widowControl w:val="0"/>
              <w:numPr>
                <w:ilvl w:val="1"/>
                <w:numId w:val="32"/>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rFonts w:ascii="Calibri" w:eastAsia="Calibri" w:hAnsi="Calibri" w:cs="Calibri"/>
                <w:color w:val="000000"/>
                <w:sz w:val="20"/>
                <w:szCs w:val="20"/>
              </w:rPr>
              <w:t>Reflexionar sobre una correcta conversación.</w:t>
            </w:r>
          </w:p>
          <w:p w14:paraId="1337051D" w14:textId="77777777" w:rsidR="00CC14F9" w:rsidRDefault="00CC14F9" w:rsidP="00CC14F9">
            <w:pPr>
              <w:widowControl w:val="0"/>
              <w:numPr>
                <w:ilvl w:val="1"/>
                <w:numId w:val="3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Conocer lo elementos de la comunicación en internet.</w:t>
            </w:r>
          </w:p>
          <w:p w14:paraId="40CBE13F" w14:textId="77777777" w:rsidR="00CC14F9" w:rsidRDefault="00CC14F9" w:rsidP="00CC14F9">
            <w:pPr>
              <w:widowControl w:val="0"/>
              <w:numPr>
                <w:ilvl w:val="1"/>
                <w:numId w:val="3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Indagar sobre la historia de la comunicación.</w:t>
            </w:r>
          </w:p>
          <w:p w14:paraId="688CF674" w14:textId="77777777" w:rsidR="00CC14F9" w:rsidRDefault="00CC14F9" w:rsidP="00CC14F9">
            <w:pPr>
              <w:widowControl w:val="0"/>
              <w:numPr>
                <w:ilvl w:val="1"/>
                <w:numId w:val="3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Explicar qué es un circuito de comunicación, sus partes y sus funciones, y sus características.</w:t>
            </w:r>
          </w:p>
          <w:p w14:paraId="02D7AA18" w14:textId="77777777" w:rsidR="00CC14F9" w:rsidRDefault="00CC14F9" w:rsidP="00CC14F9">
            <w:pPr>
              <w:widowControl w:val="0"/>
              <w:numPr>
                <w:ilvl w:val="1"/>
                <w:numId w:val="3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Conocer las intenciones de los mensajes.</w:t>
            </w:r>
          </w:p>
          <w:p w14:paraId="26A5080D" w14:textId="77777777" w:rsidR="00CC14F9" w:rsidRDefault="00CC14F9" w:rsidP="00CC14F9">
            <w:pPr>
              <w:widowControl w:val="0"/>
              <w:numPr>
                <w:ilvl w:val="1"/>
                <w:numId w:val="3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 xml:space="preserve">Identificar los tipos de intenciones mediante el uso de diálogos. </w:t>
            </w:r>
          </w:p>
          <w:p w14:paraId="2432B072" w14:textId="77777777" w:rsidR="00CC14F9" w:rsidRDefault="00CC14F9" w:rsidP="00CC14F9">
            <w:pPr>
              <w:widowControl w:val="0"/>
              <w:numPr>
                <w:ilvl w:val="1"/>
                <w:numId w:val="3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Definir qué es un paratexto, para qué sirve, sus clases y su rol en las noticias.</w:t>
            </w:r>
          </w:p>
          <w:p w14:paraId="47A7C81A" w14:textId="77777777" w:rsidR="00CC14F9" w:rsidRDefault="00CC14F9" w:rsidP="00CC14F9">
            <w:pPr>
              <w:widowControl w:val="0"/>
              <w:numPr>
                <w:ilvl w:val="1"/>
                <w:numId w:val="3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Identificar el circuito comunicativo de una conversación mediante ilustraciones.</w:t>
            </w:r>
          </w:p>
          <w:p w14:paraId="0AB45A40" w14:textId="77777777" w:rsidR="00CC14F9" w:rsidRDefault="00CC14F9" w:rsidP="00CC14F9">
            <w:pPr>
              <w:widowControl w:val="0"/>
              <w:numPr>
                <w:ilvl w:val="1"/>
                <w:numId w:val="3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Determinar la forma en que se conoce la función del lenguaje de una comunicación.</w:t>
            </w:r>
          </w:p>
          <w:p w14:paraId="43F703B2" w14:textId="77777777" w:rsidR="00CC14F9" w:rsidRDefault="00CC14F9" w:rsidP="00CC14F9">
            <w:pPr>
              <w:widowControl w:val="0"/>
              <w:numPr>
                <w:ilvl w:val="1"/>
                <w:numId w:val="3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Identificar en un texto, los diferentes tipos de textos paratextuales.</w:t>
            </w:r>
          </w:p>
          <w:p w14:paraId="76559136" w14:textId="77777777" w:rsidR="00CC14F9" w:rsidRDefault="00CC14F9" w:rsidP="00CC14F9">
            <w:pPr>
              <w:widowControl w:val="0"/>
              <w:numPr>
                <w:ilvl w:val="1"/>
                <w:numId w:val="3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Identificar en noticias los paratextos.</w:t>
            </w:r>
          </w:p>
          <w:p w14:paraId="4BB0C4BF" w14:textId="77777777" w:rsidR="00CC14F9" w:rsidRDefault="00CC14F9" w:rsidP="00CC14F9">
            <w:pPr>
              <w:widowControl w:val="0"/>
              <w:numPr>
                <w:ilvl w:val="1"/>
                <w:numId w:val="3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Determinar el tema de una noticia a través de sus paratextos icónicos.</w:t>
            </w:r>
          </w:p>
          <w:p w14:paraId="57789E3D" w14:textId="77777777" w:rsidR="00CC14F9" w:rsidRDefault="00CC14F9" w:rsidP="00C70D6E">
            <w:pPr>
              <w:widowControl w:val="0"/>
              <w:ind w:left="720"/>
              <w:rPr>
                <w:rFonts w:ascii="Calibri" w:eastAsia="Calibri" w:hAnsi="Calibri" w:cs="Calibri"/>
                <w:color w:val="000000"/>
                <w:sz w:val="20"/>
                <w:szCs w:val="20"/>
              </w:rPr>
            </w:pPr>
          </w:p>
          <w:p w14:paraId="495B759B" w14:textId="77777777" w:rsidR="00CC14F9" w:rsidRDefault="00CC14F9" w:rsidP="00C70D6E">
            <w:pPr>
              <w:widowControl w:val="0"/>
              <w:rPr>
                <w:rFonts w:ascii="Calibri" w:eastAsia="Calibri" w:hAnsi="Calibri" w:cs="Calibri"/>
                <w:color w:val="000000"/>
                <w:sz w:val="20"/>
                <w:szCs w:val="20"/>
              </w:rPr>
            </w:pPr>
            <w:r>
              <w:rPr>
                <w:rFonts w:ascii="Calibri" w:eastAsia="Calibri" w:hAnsi="Calibri" w:cs="Calibri"/>
                <w:b/>
                <w:color w:val="000000"/>
                <w:sz w:val="20"/>
                <w:szCs w:val="20"/>
              </w:rPr>
              <w:t xml:space="preserve">APLICO Y VERIFICO MIS CONOCIMIENTOS </w:t>
            </w:r>
            <w:r>
              <w:rPr>
                <w:rFonts w:ascii="Calibri" w:eastAsia="Calibri" w:hAnsi="Calibri" w:cs="Calibri"/>
                <w:color w:val="000000"/>
                <w:sz w:val="20"/>
                <w:szCs w:val="20"/>
              </w:rPr>
              <w:t xml:space="preserve"> </w:t>
            </w:r>
          </w:p>
          <w:p w14:paraId="54BBA748" w14:textId="77777777" w:rsidR="00CC14F9" w:rsidRDefault="00CC14F9" w:rsidP="00CC14F9">
            <w:pPr>
              <w:widowControl w:val="0"/>
              <w:numPr>
                <w:ilvl w:val="0"/>
                <w:numId w:val="33"/>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Identificar las características de un circuito comunicativo.</w:t>
            </w:r>
          </w:p>
          <w:p w14:paraId="3E0D452E" w14:textId="77777777" w:rsidR="00CC14F9" w:rsidRDefault="00CC14F9" w:rsidP="00CC14F9">
            <w:pPr>
              <w:widowControl w:val="0"/>
              <w:numPr>
                <w:ilvl w:val="0"/>
                <w:numId w:val="33"/>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Identificar elementos paratextuales.</w:t>
            </w:r>
          </w:p>
          <w:p w14:paraId="1E23CF41" w14:textId="77777777" w:rsidR="00CC14F9" w:rsidRDefault="00CC14F9" w:rsidP="00CC14F9">
            <w:pPr>
              <w:widowControl w:val="0"/>
              <w:numPr>
                <w:ilvl w:val="0"/>
                <w:numId w:val="33"/>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Comparar los elementos paratextuales de una noticia.</w:t>
            </w:r>
          </w:p>
          <w:p w14:paraId="5ED2A669" w14:textId="77777777" w:rsidR="00CC14F9" w:rsidRDefault="00CC14F9" w:rsidP="00C70D6E">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PROCESO DE ENSEÑANZA APRENDIZAJE</w:t>
            </w:r>
          </w:p>
          <w:p w14:paraId="5246F404" w14:textId="77777777" w:rsidR="00CC14F9" w:rsidRDefault="00CC14F9" w:rsidP="00C70D6E">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BLOQUE DOS: COMUNICACIÓN ORAL. OBSERVO Y DESCRIBO</w:t>
            </w:r>
          </w:p>
          <w:p w14:paraId="070C308C" w14:textId="77777777" w:rsidR="00CC14F9" w:rsidRDefault="00CC14F9" w:rsidP="00C70D6E">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EXPLOREMOS LOS CONOCIMIENTOS </w:t>
            </w:r>
          </w:p>
          <w:p w14:paraId="79AF1E55" w14:textId="77777777" w:rsidR="00CC14F9" w:rsidRDefault="00CC14F9" w:rsidP="00CC14F9">
            <w:pPr>
              <w:widowControl w:val="0"/>
              <w:numPr>
                <w:ilvl w:val="0"/>
                <w:numId w:val="34"/>
              </w:numPr>
              <w:pBdr>
                <w:top w:val="none" w:sz="0" w:space="0" w:color="auto"/>
                <w:left w:val="none" w:sz="0" w:space="0" w:color="auto"/>
                <w:bottom w:val="none" w:sz="0" w:space="0" w:color="auto"/>
                <w:right w:val="none" w:sz="0" w:space="0" w:color="auto"/>
                <w:between w:val="none" w:sz="0" w:space="0" w:color="auto"/>
              </w:pBdr>
              <w:spacing w:line="276" w:lineRule="auto"/>
              <w:ind w:left="360"/>
              <w:contextualSpacing/>
              <w:rPr>
                <w:color w:val="000000"/>
                <w:sz w:val="20"/>
                <w:szCs w:val="20"/>
              </w:rPr>
            </w:pPr>
            <w:r>
              <w:rPr>
                <w:rFonts w:ascii="Calibri" w:eastAsia="Calibri" w:hAnsi="Calibri" w:cs="Calibri"/>
                <w:color w:val="000000"/>
                <w:sz w:val="20"/>
                <w:szCs w:val="20"/>
              </w:rPr>
              <w:t>Formar equipos de trabajo.</w:t>
            </w:r>
          </w:p>
          <w:p w14:paraId="4E2B9AEA" w14:textId="77777777" w:rsidR="00CC14F9" w:rsidRDefault="00CC14F9" w:rsidP="00CC14F9">
            <w:pPr>
              <w:widowControl w:val="0"/>
              <w:numPr>
                <w:ilvl w:val="0"/>
                <w:numId w:val="34"/>
              </w:numPr>
              <w:pBdr>
                <w:top w:val="none" w:sz="0" w:space="0" w:color="auto"/>
                <w:left w:val="none" w:sz="0" w:space="0" w:color="auto"/>
                <w:bottom w:val="none" w:sz="0" w:space="0" w:color="auto"/>
                <w:right w:val="none" w:sz="0" w:space="0" w:color="auto"/>
                <w:between w:val="none" w:sz="0" w:space="0" w:color="auto"/>
              </w:pBdr>
              <w:spacing w:line="276" w:lineRule="auto"/>
              <w:ind w:left="360"/>
              <w:contextualSpacing/>
              <w:rPr>
                <w:rFonts w:ascii="Calibri" w:eastAsia="Calibri" w:hAnsi="Calibri" w:cs="Calibri"/>
                <w:color w:val="000000"/>
                <w:sz w:val="20"/>
                <w:szCs w:val="20"/>
              </w:rPr>
            </w:pPr>
            <w:r>
              <w:rPr>
                <w:rFonts w:ascii="Calibri" w:eastAsia="Calibri" w:hAnsi="Calibri" w:cs="Calibri"/>
                <w:color w:val="000000"/>
                <w:sz w:val="20"/>
                <w:szCs w:val="20"/>
              </w:rPr>
              <w:t>Describir una publicidad.</w:t>
            </w:r>
          </w:p>
          <w:p w14:paraId="79E2DC8B" w14:textId="77777777" w:rsidR="00CC14F9" w:rsidRDefault="00CC14F9" w:rsidP="00CC14F9">
            <w:pPr>
              <w:widowControl w:val="0"/>
              <w:numPr>
                <w:ilvl w:val="0"/>
                <w:numId w:val="34"/>
              </w:numPr>
              <w:pBdr>
                <w:top w:val="none" w:sz="0" w:space="0" w:color="auto"/>
                <w:left w:val="none" w:sz="0" w:space="0" w:color="auto"/>
                <w:bottom w:val="none" w:sz="0" w:space="0" w:color="auto"/>
                <w:right w:val="none" w:sz="0" w:space="0" w:color="auto"/>
                <w:between w:val="none" w:sz="0" w:space="0" w:color="auto"/>
              </w:pBdr>
              <w:spacing w:line="276" w:lineRule="auto"/>
              <w:ind w:left="360"/>
              <w:contextualSpacing/>
              <w:rPr>
                <w:rFonts w:ascii="Calibri" w:eastAsia="Calibri" w:hAnsi="Calibri" w:cs="Calibri"/>
                <w:color w:val="000000"/>
                <w:sz w:val="20"/>
                <w:szCs w:val="20"/>
              </w:rPr>
            </w:pPr>
            <w:r>
              <w:rPr>
                <w:rFonts w:ascii="Calibri" w:eastAsia="Calibri" w:hAnsi="Calibri" w:cs="Calibri"/>
                <w:color w:val="000000"/>
                <w:sz w:val="20"/>
                <w:szCs w:val="20"/>
              </w:rPr>
              <w:t>Dramatizar un comercial.</w:t>
            </w:r>
          </w:p>
          <w:p w14:paraId="0F33C306" w14:textId="77777777" w:rsidR="00CC14F9" w:rsidRDefault="00CC14F9" w:rsidP="00C70D6E">
            <w:pPr>
              <w:widowControl w:val="0"/>
              <w:ind w:left="1080"/>
              <w:rPr>
                <w:rFonts w:ascii="Calibri" w:eastAsia="Calibri" w:hAnsi="Calibri" w:cs="Calibri"/>
                <w:b/>
                <w:color w:val="000000"/>
                <w:sz w:val="20"/>
                <w:szCs w:val="20"/>
              </w:rPr>
            </w:pPr>
          </w:p>
          <w:p w14:paraId="4FCD80D7" w14:textId="77777777" w:rsidR="00CC14F9" w:rsidRDefault="00CC14F9" w:rsidP="00C70D6E">
            <w:pPr>
              <w:widowControl w:val="0"/>
              <w:ind w:left="1080"/>
              <w:rPr>
                <w:rFonts w:ascii="Calibri" w:eastAsia="Calibri" w:hAnsi="Calibri" w:cs="Calibri"/>
                <w:color w:val="000000"/>
                <w:sz w:val="20"/>
                <w:szCs w:val="20"/>
              </w:rPr>
            </w:pPr>
            <w:r>
              <w:rPr>
                <w:rFonts w:ascii="Calibri" w:eastAsia="Calibri" w:hAnsi="Calibri" w:cs="Calibri"/>
                <w:b/>
                <w:color w:val="000000"/>
                <w:sz w:val="20"/>
                <w:szCs w:val="20"/>
              </w:rPr>
              <w:t xml:space="preserve">CONSTRUYO MIS CONOCIMIENTOS </w:t>
            </w:r>
          </w:p>
          <w:p w14:paraId="19D492C5" w14:textId="77777777" w:rsidR="00CC14F9" w:rsidRDefault="00CC14F9" w:rsidP="00CC14F9">
            <w:pPr>
              <w:widowControl w:val="0"/>
              <w:numPr>
                <w:ilvl w:val="0"/>
                <w:numId w:val="6"/>
              </w:numPr>
              <w:pBdr>
                <w:top w:val="none" w:sz="0" w:space="0" w:color="auto"/>
                <w:left w:val="none" w:sz="0" w:space="0" w:color="auto"/>
                <w:bottom w:val="none" w:sz="0" w:space="0" w:color="auto"/>
                <w:right w:val="none" w:sz="0" w:space="0" w:color="auto"/>
                <w:between w:val="none" w:sz="0" w:space="0" w:color="auto"/>
              </w:pBdr>
              <w:ind w:left="360"/>
              <w:contextualSpacing/>
              <w:rPr>
                <w:color w:val="000000"/>
                <w:sz w:val="20"/>
                <w:szCs w:val="20"/>
              </w:rPr>
            </w:pPr>
            <w:r>
              <w:rPr>
                <w:rFonts w:ascii="Calibri" w:eastAsia="Calibri" w:hAnsi="Calibri" w:cs="Calibri"/>
                <w:color w:val="000000"/>
                <w:sz w:val="20"/>
                <w:szCs w:val="20"/>
              </w:rPr>
              <w:t>Establecer la importancia de describir cosas.</w:t>
            </w:r>
          </w:p>
          <w:p w14:paraId="0B0F612B" w14:textId="77777777" w:rsidR="00CC14F9" w:rsidRDefault="00CC14F9" w:rsidP="00CC14F9">
            <w:pPr>
              <w:widowControl w:val="0"/>
              <w:numPr>
                <w:ilvl w:val="0"/>
                <w:numId w:val="6"/>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sz w:val="20"/>
                <w:szCs w:val="20"/>
              </w:rPr>
            </w:pPr>
            <w:r>
              <w:rPr>
                <w:rFonts w:ascii="Calibri" w:eastAsia="Calibri" w:hAnsi="Calibri" w:cs="Calibri"/>
                <w:color w:val="000000"/>
                <w:sz w:val="20"/>
                <w:szCs w:val="20"/>
              </w:rPr>
              <w:t>Describir características propias.</w:t>
            </w:r>
          </w:p>
          <w:p w14:paraId="680F5AAD" w14:textId="77777777" w:rsidR="00CC14F9" w:rsidRDefault="00CC14F9" w:rsidP="00CC14F9">
            <w:pPr>
              <w:widowControl w:val="0"/>
              <w:numPr>
                <w:ilvl w:val="0"/>
                <w:numId w:val="6"/>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sz w:val="20"/>
                <w:szCs w:val="20"/>
              </w:rPr>
            </w:pPr>
            <w:r>
              <w:rPr>
                <w:rFonts w:ascii="Calibri" w:eastAsia="Calibri" w:hAnsi="Calibri" w:cs="Calibri"/>
                <w:color w:val="000000"/>
                <w:sz w:val="20"/>
                <w:szCs w:val="20"/>
              </w:rPr>
              <w:t>Determinar los pasos y aspectos para la elaboración de una descripción.</w:t>
            </w:r>
          </w:p>
          <w:p w14:paraId="3016978F" w14:textId="77777777" w:rsidR="00CC14F9" w:rsidRDefault="00CC14F9" w:rsidP="00CC14F9">
            <w:pPr>
              <w:widowControl w:val="0"/>
              <w:numPr>
                <w:ilvl w:val="0"/>
                <w:numId w:val="6"/>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sz w:val="20"/>
                <w:szCs w:val="20"/>
              </w:rPr>
            </w:pPr>
            <w:r>
              <w:rPr>
                <w:rFonts w:ascii="Calibri" w:eastAsia="Calibri" w:hAnsi="Calibri" w:cs="Calibri"/>
                <w:color w:val="000000"/>
                <w:sz w:val="20"/>
                <w:szCs w:val="20"/>
              </w:rPr>
              <w:t>Consultar en internet sobre descripciones, comparando las respuestas.</w:t>
            </w:r>
          </w:p>
          <w:p w14:paraId="6DC11453" w14:textId="77777777" w:rsidR="00CC14F9" w:rsidRDefault="00CC14F9" w:rsidP="00CC14F9">
            <w:pPr>
              <w:widowControl w:val="0"/>
              <w:numPr>
                <w:ilvl w:val="0"/>
                <w:numId w:val="6"/>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sz w:val="20"/>
                <w:szCs w:val="20"/>
              </w:rPr>
            </w:pPr>
            <w:r>
              <w:rPr>
                <w:rFonts w:ascii="Calibri" w:eastAsia="Calibri" w:hAnsi="Calibri" w:cs="Calibri"/>
                <w:color w:val="000000"/>
                <w:sz w:val="20"/>
                <w:szCs w:val="20"/>
              </w:rPr>
              <w:t>Definir qué es la descripción, cuáles son sus pasos y sus características.</w:t>
            </w:r>
          </w:p>
          <w:p w14:paraId="2335AA04" w14:textId="77777777" w:rsidR="00CC14F9" w:rsidRDefault="00CC14F9" w:rsidP="00CC14F9">
            <w:pPr>
              <w:widowControl w:val="0"/>
              <w:numPr>
                <w:ilvl w:val="0"/>
                <w:numId w:val="6"/>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sz w:val="20"/>
                <w:szCs w:val="20"/>
              </w:rPr>
            </w:pPr>
            <w:r>
              <w:rPr>
                <w:rFonts w:ascii="Calibri" w:eastAsia="Calibri" w:hAnsi="Calibri" w:cs="Calibri"/>
                <w:color w:val="000000"/>
                <w:sz w:val="20"/>
                <w:szCs w:val="20"/>
              </w:rPr>
              <w:t>Entender cómo se realiza una buena descripción.</w:t>
            </w:r>
          </w:p>
          <w:p w14:paraId="5CC82AA7" w14:textId="77777777" w:rsidR="00CC14F9" w:rsidRDefault="00CC14F9" w:rsidP="00CC14F9">
            <w:pPr>
              <w:widowControl w:val="0"/>
              <w:numPr>
                <w:ilvl w:val="0"/>
                <w:numId w:val="6"/>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sz w:val="20"/>
                <w:szCs w:val="20"/>
              </w:rPr>
            </w:pPr>
            <w:r>
              <w:rPr>
                <w:rFonts w:ascii="Calibri" w:eastAsia="Calibri" w:hAnsi="Calibri" w:cs="Calibri"/>
                <w:color w:val="000000"/>
                <w:sz w:val="20"/>
                <w:szCs w:val="20"/>
              </w:rPr>
              <w:t>Describir mascotas,lugares, cosas o personas mediante adjetivos.</w:t>
            </w:r>
          </w:p>
          <w:p w14:paraId="06192249" w14:textId="77777777" w:rsidR="00CC14F9" w:rsidRDefault="00CC14F9" w:rsidP="00CC14F9">
            <w:pPr>
              <w:widowControl w:val="0"/>
              <w:numPr>
                <w:ilvl w:val="0"/>
                <w:numId w:val="6"/>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sz w:val="20"/>
                <w:szCs w:val="20"/>
              </w:rPr>
            </w:pPr>
            <w:r>
              <w:rPr>
                <w:rFonts w:ascii="Calibri" w:eastAsia="Calibri" w:hAnsi="Calibri" w:cs="Calibri"/>
                <w:color w:val="000000"/>
                <w:sz w:val="20"/>
                <w:szCs w:val="20"/>
              </w:rPr>
              <w:t>Conocer los medios de comunicación y su finalidad.</w:t>
            </w:r>
          </w:p>
          <w:p w14:paraId="0D45074A" w14:textId="77777777" w:rsidR="00CC14F9" w:rsidRDefault="00CC14F9" w:rsidP="00CC14F9">
            <w:pPr>
              <w:widowControl w:val="0"/>
              <w:numPr>
                <w:ilvl w:val="0"/>
                <w:numId w:val="6"/>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sz w:val="20"/>
                <w:szCs w:val="20"/>
              </w:rPr>
            </w:pPr>
            <w:r>
              <w:rPr>
                <w:rFonts w:ascii="Calibri" w:eastAsia="Calibri" w:hAnsi="Calibri" w:cs="Calibri"/>
                <w:color w:val="000000"/>
                <w:sz w:val="20"/>
                <w:szCs w:val="20"/>
              </w:rPr>
              <w:t>Explicar los prejuicios que generan los medios de comunicación.</w:t>
            </w:r>
          </w:p>
          <w:p w14:paraId="2C356146" w14:textId="77777777" w:rsidR="00CC14F9" w:rsidRDefault="00CC14F9" w:rsidP="00CC14F9">
            <w:pPr>
              <w:widowControl w:val="0"/>
              <w:numPr>
                <w:ilvl w:val="0"/>
                <w:numId w:val="6"/>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sz w:val="20"/>
                <w:szCs w:val="20"/>
              </w:rPr>
            </w:pPr>
            <w:r>
              <w:rPr>
                <w:rFonts w:ascii="Calibri" w:eastAsia="Calibri" w:hAnsi="Calibri" w:cs="Calibri"/>
                <w:color w:val="000000"/>
                <w:sz w:val="20"/>
                <w:szCs w:val="20"/>
              </w:rPr>
              <w:t>Identificar publicidad que promueve modelos de personas perfectas y el efecto de esta sobre el público.</w:t>
            </w:r>
          </w:p>
          <w:p w14:paraId="16E18789" w14:textId="77777777" w:rsidR="00CC14F9" w:rsidRDefault="00CC14F9" w:rsidP="00CC14F9">
            <w:pPr>
              <w:widowControl w:val="0"/>
              <w:numPr>
                <w:ilvl w:val="0"/>
                <w:numId w:val="6"/>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sz w:val="20"/>
                <w:szCs w:val="20"/>
              </w:rPr>
            </w:pPr>
            <w:r>
              <w:rPr>
                <w:rFonts w:ascii="Calibri" w:eastAsia="Calibri" w:hAnsi="Calibri" w:cs="Calibri"/>
                <w:color w:val="000000"/>
                <w:sz w:val="20"/>
                <w:szCs w:val="20"/>
              </w:rPr>
              <w:t>Dialogar sobre los prejuicios que se generan a través de los medios de comunicación masiva.</w:t>
            </w:r>
          </w:p>
          <w:p w14:paraId="651942B9" w14:textId="77777777" w:rsidR="00CC14F9" w:rsidRDefault="00CC14F9" w:rsidP="00C70D6E">
            <w:pPr>
              <w:widowControl w:val="0"/>
              <w:rPr>
                <w:rFonts w:ascii="Calibri" w:eastAsia="Calibri" w:hAnsi="Calibri" w:cs="Calibri"/>
                <w:color w:val="000000"/>
                <w:sz w:val="20"/>
                <w:szCs w:val="20"/>
              </w:rPr>
            </w:pPr>
            <w:r>
              <w:rPr>
                <w:rFonts w:ascii="Calibri" w:eastAsia="Calibri" w:hAnsi="Calibri" w:cs="Calibri"/>
                <w:b/>
                <w:color w:val="000000"/>
                <w:sz w:val="20"/>
                <w:szCs w:val="20"/>
              </w:rPr>
              <w:t xml:space="preserve">APLICO Y VERIFICO MIS CONOCIMIENTOS </w:t>
            </w:r>
            <w:r>
              <w:rPr>
                <w:rFonts w:ascii="Calibri" w:eastAsia="Calibri" w:hAnsi="Calibri" w:cs="Calibri"/>
                <w:color w:val="000000"/>
                <w:sz w:val="20"/>
                <w:szCs w:val="20"/>
              </w:rPr>
              <w:t xml:space="preserve"> </w:t>
            </w:r>
          </w:p>
          <w:p w14:paraId="152196A4" w14:textId="77777777" w:rsidR="00CC14F9" w:rsidRDefault="00CC14F9" w:rsidP="00CC14F9">
            <w:pPr>
              <w:widowControl w:val="0"/>
              <w:numPr>
                <w:ilvl w:val="0"/>
                <w:numId w:val="19"/>
              </w:numPr>
              <w:pBdr>
                <w:top w:val="none" w:sz="0" w:space="0" w:color="auto"/>
                <w:left w:val="none" w:sz="0" w:space="0" w:color="auto"/>
                <w:bottom w:val="none" w:sz="0" w:space="0" w:color="auto"/>
                <w:right w:val="none" w:sz="0" w:space="0" w:color="auto"/>
                <w:between w:val="none" w:sz="0" w:space="0" w:color="auto"/>
              </w:pBdr>
              <w:ind w:left="360"/>
              <w:contextualSpacing/>
              <w:rPr>
                <w:color w:val="000000"/>
                <w:sz w:val="20"/>
                <w:szCs w:val="20"/>
              </w:rPr>
            </w:pPr>
            <w:r>
              <w:rPr>
                <w:rFonts w:ascii="Calibri" w:eastAsia="Calibri" w:hAnsi="Calibri" w:cs="Calibri"/>
                <w:color w:val="000000"/>
                <w:sz w:val="20"/>
                <w:szCs w:val="20"/>
              </w:rPr>
              <w:t>Describir una mascota.</w:t>
            </w:r>
          </w:p>
          <w:p w14:paraId="449CC67A" w14:textId="77777777" w:rsidR="00CC14F9" w:rsidRDefault="00CC14F9" w:rsidP="00CC14F9">
            <w:pPr>
              <w:widowControl w:val="0"/>
              <w:numPr>
                <w:ilvl w:val="0"/>
                <w:numId w:val="19"/>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sz w:val="20"/>
                <w:szCs w:val="20"/>
              </w:rPr>
            </w:pPr>
            <w:r>
              <w:rPr>
                <w:rFonts w:ascii="Calibri" w:eastAsia="Calibri" w:hAnsi="Calibri" w:cs="Calibri"/>
                <w:color w:val="000000"/>
                <w:sz w:val="20"/>
                <w:szCs w:val="20"/>
              </w:rPr>
              <w:t>Identificar objetos, personas o cosas mediante adivinanzas usando adjetivos.</w:t>
            </w:r>
          </w:p>
          <w:p w14:paraId="4D77194D" w14:textId="77777777" w:rsidR="00CC14F9" w:rsidRDefault="00CC14F9" w:rsidP="00CC14F9">
            <w:pPr>
              <w:widowControl w:val="0"/>
              <w:numPr>
                <w:ilvl w:val="0"/>
                <w:numId w:val="19"/>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sz w:val="20"/>
                <w:szCs w:val="20"/>
              </w:rPr>
            </w:pPr>
            <w:r>
              <w:rPr>
                <w:rFonts w:ascii="Calibri" w:eastAsia="Calibri" w:hAnsi="Calibri" w:cs="Calibri"/>
                <w:color w:val="000000"/>
                <w:sz w:val="20"/>
                <w:szCs w:val="20"/>
              </w:rPr>
              <w:t>Identificar los efectos negativos de la publicidad.</w:t>
            </w:r>
          </w:p>
          <w:p w14:paraId="6D1276C9" w14:textId="77777777" w:rsidR="00CC14F9" w:rsidRDefault="00CC14F9" w:rsidP="00C70D6E">
            <w:pPr>
              <w:widowControl w:val="0"/>
              <w:ind w:left="1068"/>
              <w:rPr>
                <w:rFonts w:ascii="Calibri" w:eastAsia="Calibri" w:hAnsi="Calibri" w:cs="Calibri"/>
                <w:color w:val="000000"/>
                <w:sz w:val="20"/>
                <w:szCs w:val="20"/>
              </w:rPr>
            </w:pPr>
          </w:p>
          <w:p w14:paraId="7863F8B9" w14:textId="77777777" w:rsidR="00CC14F9" w:rsidRDefault="00CC14F9" w:rsidP="00C70D6E">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PROCESO DE ENSEÑANZA APRENDIZAJE</w:t>
            </w:r>
          </w:p>
          <w:p w14:paraId="2E49CD37" w14:textId="77777777" w:rsidR="00CC14F9" w:rsidRDefault="00CC14F9" w:rsidP="00C70D6E">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BLOQUE TRES: LECTURA. LECTURA DE INSTRUCTIVOS</w:t>
            </w:r>
          </w:p>
          <w:p w14:paraId="60528222" w14:textId="77777777" w:rsidR="00CC14F9" w:rsidRDefault="00CC14F9" w:rsidP="00C70D6E">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EXPLOREMOS LOS CONOCIMIENTOS </w:t>
            </w:r>
          </w:p>
          <w:p w14:paraId="5857334F" w14:textId="77777777" w:rsidR="00CC14F9" w:rsidRDefault="00CC14F9" w:rsidP="00C70D6E">
            <w:pPr>
              <w:widowControl w:val="0"/>
              <w:rPr>
                <w:rFonts w:ascii="Calibri" w:eastAsia="Calibri" w:hAnsi="Calibri" w:cs="Calibri"/>
                <w:color w:val="000000"/>
                <w:sz w:val="20"/>
                <w:szCs w:val="20"/>
              </w:rPr>
            </w:pPr>
          </w:p>
          <w:p w14:paraId="24583930" w14:textId="77777777" w:rsidR="00CC14F9" w:rsidRDefault="00CC14F9" w:rsidP="00CC14F9">
            <w:pPr>
              <w:widowControl w:val="0"/>
              <w:numPr>
                <w:ilvl w:val="0"/>
                <w:numId w:val="20"/>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rFonts w:ascii="Calibri" w:eastAsia="Calibri" w:hAnsi="Calibri" w:cs="Calibri"/>
                <w:color w:val="000000"/>
                <w:sz w:val="20"/>
                <w:szCs w:val="20"/>
              </w:rPr>
              <w:t>Formar parejas para trabajo en clase.</w:t>
            </w:r>
          </w:p>
          <w:p w14:paraId="6796B7F5" w14:textId="77777777" w:rsidR="00CC14F9" w:rsidRDefault="00CC14F9" w:rsidP="00CC14F9">
            <w:pPr>
              <w:widowControl w:val="0"/>
              <w:numPr>
                <w:ilvl w:val="0"/>
                <w:numId w:val="20"/>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Investigar sobre los ingredientes para la elaboración de un mosaico de gelatina, elaborando una lista de ingredientes y los pasos para su elaboración.</w:t>
            </w:r>
          </w:p>
          <w:p w14:paraId="1C1C23D3" w14:textId="77777777" w:rsidR="00CC14F9" w:rsidRDefault="00CC14F9" w:rsidP="00CC14F9">
            <w:pPr>
              <w:widowControl w:val="0"/>
              <w:numPr>
                <w:ilvl w:val="0"/>
                <w:numId w:val="20"/>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Compartir la receta en clase.</w:t>
            </w:r>
          </w:p>
          <w:p w14:paraId="7E9705C1" w14:textId="77777777" w:rsidR="00CC14F9" w:rsidRDefault="00CC14F9" w:rsidP="00C70D6E">
            <w:pPr>
              <w:widowControl w:val="0"/>
              <w:ind w:left="720"/>
              <w:rPr>
                <w:rFonts w:ascii="Calibri" w:eastAsia="Calibri" w:hAnsi="Calibri" w:cs="Calibri"/>
                <w:color w:val="000000"/>
                <w:sz w:val="20"/>
                <w:szCs w:val="20"/>
              </w:rPr>
            </w:pPr>
          </w:p>
          <w:p w14:paraId="02C4AE7C" w14:textId="77777777" w:rsidR="00CC14F9" w:rsidRDefault="00CC14F9" w:rsidP="00C70D6E">
            <w:pPr>
              <w:widowControl w:val="0"/>
              <w:rPr>
                <w:rFonts w:ascii="Calibri" w:eastAsia="Calibri" w:hAnsi="Calibri" w:cs="Calibri"/>
                <w:color w:val="000000"/>
                <w:sz w:val="20"/>
                <w:szCs w:val="20"/>
              </w:rPr>
            </w:pPr>
            <w:r>
              <w:rPr>
                <w:rFonts w:ascii="Calibri" w:eastAsia="Calibri" w:hAnsi="Calibri" w:cs="Calibri"/>
                <w:b/>
                <w:color w:val="000000"/>
                <w:sz w:val="20"/>
                <w:szCs w:val="20"/>
              </w:rPr>
              <w:t xml:space="preserve">CONSTRUYO MIS CONOCIMIENTOS </w:t>
            </w:r>
          </w:p>
          <w:p w14:paraId="4E6677C7" w14:textId="77777777" w:rsidR="00CC14F9" w:rsidRDefault="00CC14F9" w:rsidP="00CC14F9">
            <w:pPr>
              <w:widowControl w:val="0"/>
              <w:numPr>
                <w:ilvl w:val="0"/>
                <w:numId w:val="29"/>
              </w:numPr>
              <w:pBdr>
                <w:top w:val="none" w:sz="0" w:space="0" w:color="auto"/>
                <w:left w:val="none" w:sz="0" w:space="0" w:color="auto"/>
                <w:bottom w:val="none" w:sz="0" w:space="0" w:color="auto"/>
                <w:right w:val="none" w:sz="0" w:space="0" w:color="auto"/>
                <w:between w:val="none" w:sz="0" w:space="0" w:color="auto"/>
              </w:pBdr>
              <w:spacing w:line="276" w:lineRule="auto"/>
              <w:contextualSpacing/>
              <w:rPr>
                <w:color w:val="000000"/>
                <w:sz w:val="20"/>
                <w:szCs w:val="20"/>
              </w:rPr>
            </w:pPr>
            <w:r>
              <w:rPr>
                <w:rFonts w:ascii="Calibri" w:eastAsia="Calibri" w:hAnsi="Calibri" w:cs="Calibri"/>
                <w:color w:val="000000"/>
                <w:sz w:val="20"/>
                <w:szCs w:val="20"/>
              </w:rPr>
              <w:t>Determinar qué es un instructivo y para qué sirve.</w:t>
            </w:r>
          </w:p>
          <w:p w14:paraId="4C0DF7FE" w14:textId="77777777" w:rsidR="00CC14F9" w:rsidRDefault="00CC14F9" w:rsidP="00CC14F9">
            <w:pPr>
              <w:widowControl w:val="0"/>
              <w:numPr>
                <w:ilvl w:val="0"/>
                <w:numId w:val="29"/>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Establecer los pasos para la elaboración de un instructivo.</w:t>
            </w:r>
          </w:p>
          <w:p w14:paraId="4EEFAEED" w14:textId="77777777" w:rsidR="00CC14F9" w:rsidRDefault="00CC14F9" w:rsidP="00CC14F9">
            <w:pPr>
              <w:widowControl w:val="0"/>
              <w:numPr>
                <w:ilvl w:val="0"/>
                <w:numId w:val="29"/>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Consultar sobre los tipos de instructivos existentes.</w:t>
            </w:r>
          </w:p>
          <w:p w14:paraId="5C16AA44" w14:textId="77777777" w:rsidR="00CC14F9" w:rsidRDefault="00CC14F9" w:rsidP="00CC14F9">
            <w:pPr>
              <w:widowControl w:val="0"/>
              <w:numPr>
                <w:ilvl w:val="0"/>
                <w:numId w:val="29"/>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Indagar sobre la importancia los instructivos.</w:t>
            </w:r>
          </w:p>
          <w:p w14:paraId="6C8EC951" w14:textId="77777777" w:rsidR="00CC14F9" w:rsidRDefault="00CC14F9" w:rsidP="00CC14F9">
            <w:pPr>
              <w:widowControl w:val="0"/>
              <w:numPr>
                <w:ilvl w:val="0"/>
                <w:numId w:val="29"/>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Reflexionar sobre la importancia del orden en las actividades que realizamos.</w:t>
            </w:r>
          </w:p>
          <w:p w14:paraId="3CCE27BB" w14:textId="77777777" w:rsidR="00CC14F9" w:rsidRDefault="00CC14F9" w:rsidP="00CC14F9">
            <w:pPr>
              <w:widowControl w:val="0"/>
              <w:numPr>
                <w:ilvl w:val="0"/>
                <w:numId w:val="29"/>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Definir qué es un instructivo.</w:t>
            </w:r>
          </w:p>
          <w:p w14:paraId="4BD6FBC9" w14:textId="77777777" w:rsidR="00CC14F9" w:rsidRDefault="00CC14F9" w:rsidP="00CC14F9">
            <w:pPr>
              <w:widowControl w:val="0"/>
              <w:numPr>
                <w:ilvl w:val="0"/>
                <w:numId w:val="29"/>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Conocer los criterios para la identificación y comparación de fuentes de consulta.</w:t>
            </w:r>
          </w:p>
          <w:p w14:paraId="11863978" w14:textId="77777777" w:rsidR="00CC14F9" w:rsidRDefault="00CC14F9" w:rsidP="00CC14F9">
            <w:pPr>
              <w:widowControl w:val="0"/>
              <w:numPr>
                <w:ilvl w:val="0"/>
                <w:numId w:val="29"/>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Leer instructivos para diferentes actividades.</w:t>
            </w:r>
          </w:p>
          <w:p w14:paraId="65577633" w14:textId="77777777" w:rsidR="00CC14F9" w:rsidRDefault="00CC14F9" w:rsidP="00CC14F9">
            <w:pPr>
              <w:widowControl w:val="0"/>
              <w:numPr>
                <w:ilvl w:val="0"/>
                <w:numId w:val="29"/>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Investigar instructivos de importancia para la vida cotidiana en internet, considerando los criterios para la identificación y comparación de fuentes de consulta.</w:t>
            </w:r>
          </w:p>
          <w:p w14:paraId="675E78E9" w14:textId="77777777" w:rsidR="00CC14F9" w:rsidRDefault="00CC14F9" w:rsidP="00CC14F9">
            <w:pPr>
              <w:widowControl w:val="0"/>
              <w:numPr>
                <w:ilvl w:val="0"/>
                <w:numId w:val="29"/>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Exponer sobre la investigación realizada, recordando el uso de fuentes y citas.</w:t>
            </w:r>
          </w:p>
          <w:p w14:paraId="2E51828C" w14:textId="77777777" w:rsidR="00CC14F9" w:rsidRDefault="00CC14F9" w:rsidP="00C70D6E">
            <w:pPr>
              <w:widowControl w:val="0"/>
              <w:spacing w:line="276" w:lineRule="auto"/>
              <w:rPr>
                <w:rFonts w:ascii="Calibri" w:eastAsia="Calibri" w:hAnsi="Calibri" w:cs="Calibri"/>
                <w:color w:val="000000"/>
                <w:sz w:val="20"/>
                <w:szCs w:val="20"/>
              </w:rPr>
            </w:pPr>
            <w:r>
              <w:rPr>
                <w:rFonts w:ascii="Calibri" w:eastAsia="Calibri" w:hAnsi="Calibri" w:cs="Calibri"/>
                <w:b/>
                <w:color w:val="000000"/>
                <w:sz w:val="20"/>
                <w:szCs w:val="20"/>
              </w:rPr>
              <w:t xml:space="preserve">APLICO Y VERIFICO MIS CONOCIMIENTOS </w:t>
            </w:r>
            <w:r>
              <w:rPr>
                <w:rFonts w:ascii="Calibri" w:eastAsia="Calibri" w:hAnsi="Calibri" w:cs="Calibri"/>
                <w:color w:val="000000"/>
                <w:sz w:val="20"/>
                <w:szCs w:val="20"/>
              </w:rPr>
              <w:t xml:space="preserve"> </w:t>
            </w:r>
          </w:p>
          <w:p w14:paraId="080A1106" w14:textId="77777777" w:rsidR="00CC14F9" w:rsidRDefault="00CC14F9" w:rsidP="00CC14F9">
            <w:pPr>
              <w:widowControl w:val="0"/>
              <w:numPr>
                <w:ilvl w:val="0"/>
                <w:numId w:val="35"/>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Determinar las características de los instructivos.</w:t>
            </w:r>
          </w:p>
          <w:p w14:paraId="053BD6B2" w14:textId="77777777" w:rsidR="00CC14F9" w:rsidRDefault="00CC14F9" w:rsidP="00CC14F9">
            <w:pPr>
              <w:widowControl w:val="0"/>
              <w:numPr>
                <w:ilvl w:val="0"/>
                <w:numId w:val="35"/>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Analizar instructivos.</w:t>
            </w:r>
          </w:p>
          <w:p w14:paraId="63A81107" w14:textId="77777777" w:rsidR="00CC14F9" w:rsidRDefault="00CC14F9" w:rsidP="00C70D6E">
            <w:pPr>
              <w:widowControl w:val="0"/>
              <w:rPr>
                <w:rFonts w:ascii="Calibri" w:eastAsia="Calibri" w:hAnsi="Calibri" w:cs="Calibri"/>
                <w:color w:val="000000"/>
                <w:sz w:val="20"/>
                <w:szCs w:val="20"/>
              </w:rPr>
            </w:pPr>
          </w:p>
          <w:p w14:paraId="41A21362" w14:textId="77777777" w:rsidR="00CC14F9" w:rsidRDefault="00CC14F9" w:rsidP="00C70D6E">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PROCESO DE ENSEÑANZA APRENDIZAJE</w:t>
            </w:r>
          </w:p>
          <w:p w14:paraId="01CE6847" w14:textId="77777777" w:rsidR="00CC14F9" w:rsidRDefault="00CC14F9" w:rsidP="00C70D6E">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BLOQUE CUATRO: ESCRITURA. SIGO INSTRUCCIONES CON LÓGICA</w:t>
            </w:r>
          </w:p>
          <w:p w14:paraId="66831ED1" w14:textId="77777777" w:rsidR="00CC14F9" w:rsidRDefault="00CC14F9" w:rsidP="00C70D6E">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EXPLOREMOS LOS CONOCIMIENTOS </w:t>
            </w:r>
          </w:p>
          <w:p w14:paraId="4F422C84" w14:textId="77777777" w:rsidR="00CC14F9" w:rsidRDefault="00CC14F9" w:rsidP="00CC14F9">
            <w:pPr>
              <w:widowControl w:val="0"/>
              <w:numPr>
                <w:ilvl w:val="0"/>
                <w:numId w:val="12"/>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rFonts w:ascii="Calibri" w:eastAsia="Calibri" w:hAnsi="Calibri" w:cs="Calibri"/>
                <w:color w:val="000000"/>
                <w:sz w:val="20"/>
                <w:szCs w:val="20"/>
              </w:rPr>
              <w:t>Seguir instrucciones para la actividad de la búsqueda del tesoro.</w:t>
            </w:r>
          </w:p>
          <w:p w14:paraId="38B2A6B6" w14:textId="77777777" w:rsidR="00CC14F9" w:rsidRDefault="00CC14F9" w:rsidP="00C70D6E">
            <w:pPr>
              <w:widowControl w:val="0"/>
              <w:ind w:left="720"/>
              <w:rPr>
                <w:rFonts w:ascii="Calibri" w:eastAsia="Calibri" w:hAnsi="Calibri" w:cs="Calibri"/>
                <w:color w:val="000000"/>
                <w:sz w:val="20"/>
                <w:szCs w:val="20"/>
              </w:rPr>
            </w:pPr>
          </w:p>
          <w:p w14:paraId="38B25707" w14:textId="77777777" w:rsidR="00CC14F9" w:rsidRDefault="00CC14F9" w:rsidP="00C70D6E">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CONSTRUYO MIS CONOCIMIENTOS </w:t>
            </w:r>
          </w:p>
          <w:p w14:paraId="2CC18940" w14:textId="77777777" w:rsidR="00CC14F9" w:rsidRDefault="00CC14F9" w:rsidP="00C70D6E">
            <w:pPr>
              <w:widowControl w:val="0"/>
              <w:rPr>
                <w:rFonts w:ascii="Calibri" w:eastAsia="Calibri" w:hAnsi="Calibri" w:cs="Calibri"/>
                <w:b/>
                <w:color w:val="000000"/>
                <w:sz w:val="20"/>
                <w:szCs w:val="20"/>
              </w:rPr>
            </w:pPr>
          </w:p>
          <w:p w14:paraId="17BB30B2" w14:textId="77777777" w:rsidR="00CC14F9" w:rsidRDefault="00CC14F9" w:rsidP="00CC14F9">
            <w:pPr>
              <w:widowControl w:val="0"/>
              <w:numPr>
                <w:ilvl w:val="0"/>
                <w:numId w:val="36"/>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rFonts w:ascii="Calibri" w:eastAsia="Calibri" w:hAnsi="Calibri" w:cs="Calibri"/>
                <w:color w:val="000000"/>
                <w:sz w:val="20"/>
                <w:szCs w:val="20"/>
              </w:rPr>
              <w:t>Reflexionar sobre la actividad de la búsqueda del tesoro.</w:t>
            </w:r>
          </w:p>
          <w:p w14:paraId="0347EB58" w14:textId="77777777" w:rsidR="00CC14F9" w:rsidRDefault="00CC14F9" w:rsidP="00CC14F9">
            <w:pPr>
              <w:widowControl w:val="0"/>
              <w:numPr>
                <w:ilvl w:val="0"/>
                <w:numId w:val="36"/>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rFonts w:ascii="Calibri" w:eastAsia="Calibri" w:hAnsi="Calibri" w:cs="Calibri"/>
                <w:color w:val="000000"/>
                <w:sz w:val="20"/>
                <w:szCs w:val="20"/>
              </w:rPr>
              <w:t>Investigar sobre cómo se juega a las damas.</w:t>
            </w:r>
          </w:p>
          <w:p w14:paraId="791C37CD" w14:textId="77777777" w:rsidR="00CC14F9" w:rsidRDefault="00CC14F9" w:rsidP="00CC14F9">
            <w:pPr>
              <w:widowControl w:val="0"/>
              <w:numPr>
                <w:ilvl w:val="0"/>
                <w:numId w:val="36"/>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rFonts w:ascii="Calibri" w:eastAsia="Calibri" w:hAnsi="Calibri" w:cs="Calibri"/>
                <w:color w:val="000000"/>
                <w:sz w:val="20"/>
                <w:szCs w:val="20"/>
              </w:rPr>
              <w:t>Seguir instrucciones de un video.</w:t>
            </w:r>
          </w:p>
          <w:p w14:paraId="4A95B374" w14:textId="77777777" w:rsidR="00CC14F9" w:rsidRDefault="00CC14F9" w:rsidP="00CC14F9">
            <w:pPr>
              <w:widowControl w:val="0"/>
              <w:numPr>
                <w:ilvl w:val="0"/>
                <w:numId w:val="36"/>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rFonts w:ascii="Calibri" w:eastAsia="Calibri" w:hAnsi="Calibri" w:cs="Calibri"/>
                <w:color w:val="000000"/>
                <w:sz w:val="20"/>
                <w:szCs w:val="20"/>
              </w:rPr>
              <w:t>Definir qué son los adjetivos determinativos, sus características y su clasificación.</w:t>
            </w:r>
          </w:p>
          <w:p w14:paraId="6C123CFC" w14:textId="77777777" w:rsidR="00CC14F9" w:rsidRDefault="00CC14F9" w:rsidP="00CC14F9">
            <w:pPr>
              <w:widowControl w:val="0"/>
              <w:numPr>
                <w:ilvl w:val="0"/>
                <w:numId w:val="36"/>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rFonts w:ascii="Calibri" w:eastAsia="Calibri" w:hAnsi="Calibri" w:cs="Calibri"/>
                <w:color w:val="000000"/>
                <w:sz w:val="20"/>
                <w:szCs w:val="20"/>
              </w:rPr>
              <w:t>Explicar qué son los párrafos argumentativos e instructivos y sus funciones.</w:t>
            </w:r>
          </w:p>
          <w:p w14:paraId="12BA7334" w14:textId="77777777" w:rsidR="00CC14F9" w:rsidRDefault="00CC14F9" w:rsidP="00CC14F9">
            <w:pPr>
              <w:widowControl w:val="0"/>
              <w:numPr>
                <w:ilvl w:val="0"/>
                <w:numId w:val="36"/>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Escribir un párrafo instructivo.</w:t>
            </w:r>
          </w:p>
          <w:p w14:paraId="15E25BD9" w14:textId="77777777" w:rsidR="00CC14F9" w:rsidRDefault="00CC14F9" w:rsidP="00C70D6E">
            <w:pPr>
              <w:widowControl w:val="0"/>
              <w:rPr>
                <w:rFonts w:ascii="Calibri" w:eastAsia="Calibri" w:hAnsi="Calibri" w:cs="Calibri"/>
                <w:color w:val="000000"/>
                <w:sz w:val="20"/>
                <w:szCs w:val="20"/>
              </w:rPr>
            </w:pPr>
          </w:p>
          <w:p w14:paraId="27EA5206" w14:textId="77777777" w:rsidR="00CC14F9" w:rsidRDefault="00CC14F9" w:rsidP="00C70D6E">
            <w:pPr>
              <w:widowControl w:val="0"/>
              <w:rPr>
                <w:rFonts w:ascii="Calibri" w:eastAsia="Calibri" w:hAnsi="Calibri" w:cs="Calibri"/>
                <w:color w:val="000000"/>
                <w:sz w:val="20"/>
                <w:szCs w:val="20"/>
              </w:rPr>
            </w:pPr>
            <w:r>
              <w:rPr>
                <w:rFonts w:ascii="Calibri" w:eastAsia="Calibri" w:hAnsi="Calibri" w:cs="Calibri"/>
                <w:b/>
                <w:color w:val="000000"/>
                <w:sz w:val="20"/>
                <w:szCs w:val="20"/>
              </w:rPr>
              <w:t xml:space="preserve">APLICO Y VERIFICO MIS CONOCIMIENTOS </w:t>
            </w:r>
            <w:r>
              <w:rPr>
                <w:rFonts w:ascii="Calibri" w:eastAsia="Calibri" w:hAnsi="Calibri" w:cs="Calibri"/>
                <w:color w:val="000000"/>
                <w:sz w:val="20"/>
                <w:szCs w:val="20"/>
              </w:rPr>
              <w:t xml:space="preserve"> </w:t>
            </w:r>
          </w:p>
          <w:p w14:paraId="635980E0" w14:textId="77777777" w:rsidR="00CC14F9" w:rsidRDefault="00CC14F9" w:rsidP="00CC14F9">
            <w:pPr>
              <w:widowControl w:val="0"/>
              <w:numPr>
                <w:ilvl w:val="0"/>
                <w:numId w:val="19"/>
              </w:numPr>
              <w:pBdr>
                <w:top w:val="none" w:sz="0" w:space="0" w:color="auto"/>
                <w:left w:val="none" w:sz="0" w:space="0" w:color="auto"/>
                <w:bottom w:val="none" w:sz="0" w:space="0" w:color="auto"/>
                <w:right w:val="none" w:sz="0" w:space="0" w:color="auto"/>
                <w:between w:val="none" w:sz="0" w:space="0" w:color="auto"/>
              </w:pBdr>
              <w:ind w:left="360"/>
              <w:contextualSpacing/>
              <w:rPr>
                <w:color w:val="000000"/>
                <w:sz w:val="20"/>
                <w:szCs w:val="20"/>
              </w:rPr>
            </w:pPr>
            <w:r>
              <w:rPr>
                <w:rFonts w:ascii="Calibri" w:eastAsia="Calibri" w:hAnsi="Calibri" w:cs="Calibri"/>
                <w:color w:val="000000"/>
                <w:sz w:val="20"/>
                <w:szCs w:val="20"/>
              </w:rPr>
              <w:t>Determinar qué es argumentar.</w:t>
            </w:r>
          </w:p>
          <w:p w14:paraId="7BB20343" w14:textId="77777777" w:rsidR="00CC14F9" w:rsidRDefault="00CC14F9" w:rsidP="00CC14F9">
            <w:pPr>
              <w:widowControl w:val="0"/>
              <w:numPr>
                <w:ilvl w:val="0"/>
                <w:numId w:val="19"/>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sz w:val="20"/>
                <w:szCs w:val="20"/>
              </w:rPr>
            </w:pPr>
            <w:r>
              <w:rPr>
                <w:rFonts w:ascii="Calibri" w:eastAsia="Calibri" w:hAnsi="Calibri" w:cs="Calibri"/>
                <w:color w:val="000000"/>
                <w:sz w:val="20"/>
                <w:szCs w:val="20"/>
              </w:rPr>
              <w:t>Definir el rol de la tesis y el argumento en un texto argumentativo.</w:t>
            </w:r>
          </w:p>
          <w:p w14:paraId="77342523" w14:textId="77777777" w:rsidR="00CC14F9" w:rsidRDefault="00CC14F9" w:rsidP="00CC14F9">
            <w:pPr>
              <w:widowControl w:val="0"/>
              <w:numPr>
                <w:ilvl w:val="0"/>
                <w:numId w:val="19"/>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sz w:val="20"/>
                <w:szCs w:val="20"/>
              </w:rPr>
            </w:pPr>
            <w:r>
              <w:rPr>
                <w:rFonts w:ascii="Calibri" w:eastAsia="Calibri" w:hAnsi="Calibri" w:cs="Calibri"/>
                <w:color w:val="000000"/>
                <w:sz w:val="20"/>
                <w:szCs w:val="20"/>
              </w:rPr>
              <w:t>Seguir instrucciones para un juego.</w:t>
            </w:r>
          </w:p>
          <w:p w14:paraId="26819D09" w14:textId="77777777" w:rsidR="00CC14F9" w:rsidRDefault="00CC14F9" w:rsidP="00C70D6E">
            <w:pPr>
              <w:widowControl w:val="0"/>
              <w:jc w:val="center"/>
              <w:rPr>
                <w:rFonts w:ascii="Calibri" w:eastAsia="Calibri" w:hAnsi="Calibri" w:cs="Calibri"/>
                <w:b/>
                <w:color w:val="000000"/>
                <w:sz w:val="20"/>
                <w:szCs w:val="20"/>
              </w:rPr>
            </w:pPr>
          </w:p>
          <w:p w14:paraId="55723CB5" w14:textId="77777777" w:rsidR="00CC14F9" w:rsidRDefault="00CC14F9" w:rsidP="00C70D6E">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PROCESO DE ENSEÑANZA APRENDIZAJE</w:t>
            </w:r>
          </w:p>
          <w:p w14:paraId="1A8FCED0" w14:textId="77777777" w:rsidR="00CC14F9" w:rsidRDefault="00CC14F9" w:rsidP="00C70D6E">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CINCO: LITERATURA. CARAS Y GESTOS</w:t>
            </w:r>
          </w:p>
          <w:p w14:paraId="19FDB9FC" w14:textId="77777777" w:rsidR="00CC14F9" w:rsidRDefault="00CC14F9" w:rsidP="00C70D6E">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EXPLOREMOS LOS CONOCIMIENTOS </w:t>
            </w:r>
          </w:p>
          <w:p w14:paraId="35D4C9C5" w14:textId="77777777" w:rsidR="00CC14F9" w:rsidRDefault="00CC14F9" w:rsidP="00CC14F9">
            <w:pPr>
              <w:widowControl w:val="0"/>
              <w:numPr>
                <w:ilvl w:val="0"/>
                <w:numId w:val="12"/>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rFonts w:ascii="Calibri" w:eastAsia="Calibri" w:hAnsi="Calibri" w:cs="Calibri"/>
                <w:color w:val="000000"/>
                <w:sz w:val="20"/>
                <w:szCs w:val="20"/>
              </w:rPr>
              <w:t>Organizar equipos de trabajo.</w:t>
            </w:r>
          </w:p>
          <w:p w14:paraId="3F4D6082" w14:textId="77777777" w:rsidR="00CC14F9" w:rsidRDefault="00CC14F9" w:rsidP="00CC14F9">
            <w:pPr>
              <w:widowControl w:val="0"/>
              <w:numPr>
                <w:ilvl w:val="0"/>
                <w:numId w:val="1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Identificar los personajes de un video.</w:t>
            </w:r>
          </w:p>
          <w:p w14:paraId="167C422E" w14:textId="77777777" w:rsidR="00CC14F9" w:rsidRDefault="00CC14F9" w:rsidP="00CC14F9">
            <w:pPr>
              <w:widowControl w:val="0"/>
              <w:numPr>
                <w:ilvl w:val="0"/>
                <w:numId w:val="1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Describir  personajes.</w:t>
            </w:r>
          </w:p>
          <w:p w14:paraId="3803A837" w14:textId="77777777" w:rsidR="00CC14F9" w:rsidRDefault="00CC14F9" w:rsidP="00CC14F9">
            <w:pPr>
              <w:widowControl w:val="0"/>
              <w:numPr>
                <w:ilvl w:val="0"/>
                <w:numId w:val="1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Dialogar sobre lo que se conoce del teatro.</w:t>
            </w:r>
          </w:p>
          <w:p w14:paraId="7F592716" w14:textId="77777777" w:rsidR="00CC14F9" w:rsidRDefault="00CC14F9" w:rsidP="00C70D6E">
            <w:pPr>
              <w:widowControl w:val="0"/>
              <w:ind w:left="720"/>
              <w:rPr>
                <w:rFonts w:ascii="Calibri" w:eastAsia="Calibri" w:hAnsi="Calibri" w:cs="Calibri"/>
                <w:color w:val="000000"/>
                <w:sz w:val="20"/>
                <w:szCs w:val="20"/>
              </w:rPr>
            </w:pPr>
          </w:p>
          <w:p w14:paraId="1A3D606B" w14:textId="77777777" w:rsidR="00CC14F9" w:rsidRDefault="00CC14F9" w:rsidP="00C70D6E">
            <w:pPr>
              <w:widowControl w:val="0"/>
              <w:rPr>
                <w:rFonts w:ascii="Calibri" w:eastAsia="Calibri" w:hAnsi="Calibri" w:cs="Calibri"/>
                <w:b/>
                <w:color w:val="000000"/>
                <w:sz w:val="20"/>
                <w:szCs w:val="20"/>
              </w:rPr>
            </w:pPr>
            <w:r>
              <w:rPr>
                <w:rFonts w:ascii="Calibri" w:eastAsia="Calibri" w:hAnsi="Calibri" w:cs="Calibri"/>
                <w:b/>
                <w:color w:val="000000"/>
                <w:sz w:val="20"/>
                <w:szCs w:val="20"/>
              </w:rPr>
              <w:t>CONSTRUYO MIS CONOCIMIENTOS</w:t>
            </w:r>
          </w:p>
          <w:p w14:paraId="3FA8B23A" w14:textId="77777777" w:rsidR="00CC14F9" w:rsidRDefault="00CC14F9" w:rsidP="00CC14F9">
            <w:pPr>
              <w:widowControl w:val="0"/>
              <w:numPr>
                <w:ilvl w:val="0"/>
                <w:numId w:val="37"/>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rFonts w:ascii="Calibri" w:eastAsia="Calibri" w:hAnsi="Calibri" w:cs="Calibri"/>
                <w:color w:val="000000"/>
                <w:sz w:val="20"/>
                <w:szCs w:val="20"/>
              </w:rPr>
              <w:t>Conocer la importancia de las máscaras en el teatro.</w:t>
            </w:r>
          </w:p>
          <w:p w14:paraId="45CA2E3E" w14:textId="77777777" w:rsidR="00CC14F9" w:rsidRDefault="00CC14F9" w:rsidP="00CC14F9">
            <w:pPr>
              <w:widowControl w:val="0"/>
              <w:numPr>
                <w:ilvl w:val="0"/>
                <w:numId w:val="37"/>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Identificar la persona que escribe el guión en el teatro.</w:t>
            </w:r>
          </w:p>
          <w:p w14:paraId="785CCBD3" w14:textId="77777777" w:rsidR="00CC14F9" w:rsidRDefault="00CC14F9" w:rsidP="00CC14F9">
            <w:pPr>
              <w:widowControl w:val="0"/>
              <w:numPr>
                <w:ilvl w:val="0"/>
                <w:numId w:val="37"/>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Conocer el origen del teatro.</w:t>
            </w:r>
          </w:p>
          <w:p w14:paraId="1B044C8C" w14:textId="77777777" w:rsidR="00CC14F9" w:rsidRDefault="00CC14F9" w:rsidP="00CC14F9">
            <w:pPr>
              <w:widowControl w:val="0"/>
              <w:numPr>
                <w:ilvl w:val="0"/>
                <w:numId w:val="37"/>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Definir qué es el teatro.</w:t>
            </w:r>
          </w:p>
          <w:p w14:paraId="0EF96A1C" w14:textId="77777777" w:rsidR="00CC14F9" w:rsidRDefault="00CC14F9" w:rsidP="00CC14F9">
            <w:pPr>
              <w:widowControl w:val="0"/>
              <w:numPr>
                <w:ilvl w:val="0"/>
                <w:numId w:val="37"/>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Establecer los pasos para crear un guión.</w:t>
            </w:r>
          </w:p>
          <w:p w14:paraId="11686015" w14:textId="77777777" w:rsidR="00CC14F9" w:rsidRDefault="00CC14F9" w:rsidP="00CC14F9">
            <w:pPr>
              <w:widowControl w:val="0"/>
              <w:numPr>
                <w:ilvl w:val="0"/>
                <w:numId w:val="37"/>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Dramatizar un guión.</w:t>
            </w:r>
          </w:p>
          <w:p w14:paraId="6C3ACA09" w14:textId="77777777" w:rsidR="00CC14F9" w:rsidRDefault="00CC14F9" w:rsidP="00CC14F9">
            <w:pPr>
              <w:widowControl w:val="0"/>
              <w:numPr>
                <w:ilvl w:val="0"/>
                <w:numId w:val="37"/>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Escribir guiones y escenas.</w:t>
            </w:r>
          </w:p>
          <w:p w14:paraId="2665B541" w14:textId="77777777" w:rsidR="00CC14F9" w:rsidRDefault="00CC14F9" w:rsidP="00CC14F9">
            <w:pPr>
              <w:widowControl w:val="0"/>
              <w:numPr>
                <w:ilvl w:val="0"/>
                <w:numId w:val="37"/>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Identificar los personajes de un guión.</w:t>
            </w:r>
          </w:p>
          <w:p w14:paraId="26E74D5D" w14:textId="77777777" w:rsidR="00CC14F9" w:rsidRDefault="00CC14F9" w:rsidP="00CC14F9">
            <w:pPr>
              <w:widowControl w:val="0"/>
              <w:numPr>
                <w:ilvl w:val="0"/>
                <w:numId w:val="37"/>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Investigar obras teatrales en internet.</w:t>
            </w:r>
          </w:p>
          <w:p w14:paraId="128FBEF5" w14:textId="77777777" w:rsidR="00CC14F9" w:rsidRDefault="00CC14F9" w:rsidP="00CC14F9">
            <w:pPr>
              <w:widowControl w:val="0"/>
              <w:numPr>
                <w:ilvl w:val="0"/>
                <w:numId w:val="37"/>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Dramatizar una obra teatral.</w:t>
            </w:r>
          </w:p>
          <w:p w14:paraId="2F9D6C23" w14:textId="77777777" w:rsidR="00CC14F9" w:rsidRDefault="00CC14F9" w:rsidP="00C70D6E">
            <w:pPr>
              <w:widowControl w:val="0"/>
              <w:rPr>
                <w:rFonts w:ascii="Calibri" w:eastAsia="Calibri" w:hAnsi="Calibri" w:cs="Calibri"/>
                <w:b/>
                <w:color w:val="000000"/>
                <w:sz w:val="20"/>
                <w:szCs w:val="20"/>
              </w:rPr>
            </w:pPr>
          </w:p>
          <w:p w14:paraId="454A37DB" w14:textId="77777777" w:rsidR="00CC14F9" w:rsidRDefault="00CC14F9" w:rsidP="00C70D6E">
            <w:pPr>
              <w:widowControl w:val="0"/>
              <w:rPr>
                <w:rFonts w:ascii="Calibri" w:eastAsia="Calibri" w:hAnsi="Calibri" w:cs="Calibri"/>
                <w:color w:val="000000"/>
                <w:sz w:val="20"/>
                <w:szCs w:val="20"/>
              </w:rPr>
            </w:pPr>
            <w:r>
              <w:rPr>
                <w:rFonts w:ascii="Calibri" w:eastAsia="Calibri" w:hAnsi="Calibri" w:cs="Calibri"/>
                <w:b/>
                <w:color w:val="000000"/>
                <w:sz w:val="20"/>
                <w:szCs w:val="20"/>
              </w:rPr>
              <w:t xml:space="preserve">APLICO Y VERIFICO MIS CONOCIMIENTOS </w:t>
            </w:r>
            <w:r>
              <w:rPr>
                <w:rFonts w:ascii="Calibri" w:eastAsia="Calibri" w:hAnsi="Calibri" w:cs="Calibri"/>
                <w:color w:val="000000"/>
                <w:sz w:val="20"/>
                <w:szCs w:val="20"/>
              </w:rPr>
              <w:t xml:space="preserve"> </w:t>
            </w:r>
          </w:p>
          <w:p w14:paraId="4B4DAECA" w14:textId="77777777" w:rsidR="00CC14F9" w:rsidRDefault="00CC14F9" w:rsidP="00CC14F9">
            <w:pPr>
              <w:widowControl w:val="0"/>
              <w:numPr>
                <w:ilvl w:val="0"/>
                <w:numId w:val="19"/>
              </w:numPr>
              <w:pBdr>
                <w:top w:val="none" w:sz="0" w:space="0" w:color="auto"/>
                <w:left w:val="none" w:sz="0" w:space="0" w:color="auto"/>
                <w:bottom w:val="none" w:sz="0" w:space="0" w:color="auto"/>
                <w:right w:val="none" w:sz="0" w:space="0" w:color="auto"/>
                <w:between w:val="none" w:sz="0" w:space="0" w:color="auto"/>
              </w:pBdr>
              <w:spacing w:after="200" w:line="276" w:lineRule="auto"/>
              <w:ind w:left="360"/>
              <w:contextualSpacing/>
              <w:rPr>
                <w:color w:val="000000"/>
                <w:sz w:val="20"/>
                <w:szCs w:val="20"/>
              </w:rPr>
            </w:pPr>
            <w:r>
              <w:rPr>
                <w:rFonts w:ascii="Calibri" w:eastAsia="Calibri" w:hAnsi="Calibri" w:cs="Calibri"/>
                <w:color w:val="000000"/>
                <w:sz w:val="20"/>
                <w:szCs w:val="20"/>
              </w:rPr>
              <w:t>Describir las características de un personaje.</w:t>
            </w:r>
          </w:p>
          <w:p w14:paraId="7E375A3D" w14:textId="77777777" w:rsidR="00CC14F9" w:rsidRDefault="00CC14F9" w:rsidP="00CC14F9">
            <w:pPr>
              <w:widowControl w:val="0"/>
              <w:numPr>
                <w:ilvl w:val="0"/>
                <w:numId w:val="19"/>
              </w:numPr>
              <w:pBdr>
                <w:top w:val="none" w:sz="0" w:space="0" w:color="auto"/>
                <w:left w:val="none" w:sz="0" w:space="0" w:color="auto"/>
                <w:bottom w:val="none" w:sz="0" w:space="0" w:color="auto"/>
                <w:right w:val="none" w:sz="0" w:space="0" w:color="auto"/>
                <w:between w:val="none" w:sz="0" w:space="0" w:color="auto"/>
              </w:pBdr>
              <w:spacing w:after="200" w:line="276" w:lineRule="auto"/>
              <w:ind w:left="360"/>
              <w:contextualSpacing/>
              <w:rPr>
                <w:rFonts w:ascii="Calibri" w:eastAsia="Calibri" w:hAnsi="Calibri" w:cs="Calibri"/>
                <w:color w:val="000000"/>
                <w:sz w:val="20"/>
                <w:szCs w:val="20"/>
              </w:rPr>
            </w:pPr>
            <w:r>
              <w:rPr>
                <w:rFonts w:ascii="Calibri" w:eastAsia="Calibri" w:hAnsi="Calibri" w:cs="Calibri"/>
                <w:color w:val="000000"/>
                <w:sz w:val="20"/>
                <w:szCs w:val="20"/>
              </w:rPr>
              <w:t>Clasificar paratextos de un guión.</w:t>
            </w:r>
          </w:p>
          <w:p w14:paraId="2C8DD4B7" w14:textId="77777777" w:rsidR="00CC14F9" w:rsidRDefault="00CC14F9" w:rsidP="00CC14F9">
            <w:pPr>
              <w:widowControl w:val="0"/>
              <w:numPr>
                <w:ilvl w:val="0"/>
                <w:numId w:val="19"/>
              </w:numPr>
              <w:pBdr>
                <w:top w:val="none" w:sz="0" w:space="0" w:color="auto"/>
                <w:left w:val="none" w:sz="0" w:space="0" w:color="auto"/>
                <w:bottom w:val="none" w:sz="0" w:space="0" w:color="auto"/>
                <w:right w:val="none" w:sz="0" w:space="0" w:color="auto"/>
                <w:between w:val="none" w:sz="0" w:space="0" w:color="auto"/>
              </w:pBdr>
              <w:spacing w:after="200" w:line="276" w:lineRule="auto"/>
              <w:ind w:left="360"/>
              <w:contextualSpacing/>
              <w:rPr>
                <w:rFonts w:ascii="Calibri" w:eastAsia="Calibri" w:hAnsi="Calibri" w:cs="Calibri"/>
                <w:color w:val="000000"/>
                <w:sz w:val="20"/>
                <w:szCs w:val="20"/>
              </w:rPr>
            </w:pPr>
            <w:r>
              <w:rPr>
                <w:rFonts w:ascii="Calibri" w:eastAsia="Calibri" w:hAnsi="Calibri" w:cs="Calibri"/>
                <w:color w:val="000000"/>
                <w:sz w:val="20"/>
                <w:szCs w:val="20"/>
              </w:rPr>
              <w:t>Identificar las características de un guión.</w:t>
            </w:r>
          </w:p>
          <w:p w14:paraId="58264260" w14:textId="77777777" w:rsidR="00CC14F9" w:rsidRDefault="00CC14F9" w:rsidP="00CC14F9">
            <w:pPr>
              <w:widowControl w:val="0"/>
              <w:numPr>
                <w:ilvl w:val="0"/>
                <w:numId w:val="19"/>
              </w:numPr>
              <w:pBdr>
                <w:top w:val="none" w:sz="0" w:space="0" w:color="auto"/>
                <w:left w:val="none" w:sz="0" w:space="0" w:color="auto"/>
                <w:bottom w:val="none" w:sz="0" w:space="0" w:color="auto"/>
                <w:right w:val="none" w:sz="0" w:space="0" w:color="auto"/>
                <w:between w:val="none" w:sz="0" w:space="0" w:color="auto"/>
              </w:pBdr>
              <w:spacing w:after="200" w:line="276" w:lineRule="auto"/>
              <w:ind w:left="360"/>
              <w:contextualSpacing/>
              <w:rPr>
                <w:rFonts w:ascii="Calibri" w:eastAsia="Calibri" w:hAnsi="Calibri" w:cs="Calibri"/>
                <w:color w:val="000000"/>
                <w:sz w:val="20"/>
                <w:szCs w:val="20"/>
              </w:rPr>
            </w:pPr>
            <w:r>
              <w:rPr>
                <w:rFonts w:ascii="Calibri" w:eastAsia="Calibri" w:hAnsi="Calibri" w:cs="Calibri"/>
                <w:color w:val="000000"/>
                <w:sz w:val="20"/>
                <w:szCs w:val="20"/>
              </w:rPr>
              <w:t>Elaborar un instructivo para la presentación de una obra teatral.</w:t>
            </w:r>
          </w:p>
        </w:tc>
        <w:tc>
          <w:tcPr>
            <w:tcW w:w="2118" w:type="dxa"/>
            <w:gridSpan w:val="2"/>
          </w:tcPr>
          <w:p w14:paraId="4ECD4B2B" w14:textId="77777777" w:rsidR="00CC14F9" w:rsidRDefault="00CC14F9" w:rsidP="00C70D6E">
            <w:pPr>
              <w:rPr>
                <w:rFonts w:ascii="Calibri" w:eastAsia="Calibri" w:hAnsi="Calibri" w:cs="Calibri"/>
                <w:color w:val="000000"/>
                <w:sz w:val="20"/>
                <w:szCs w:val="20"/>
              </w:rPr>
            </w:pPr>
          </w:p>
          <w:p w14:paraId="34C998D9" w14:textId="77777777" w:rsidR="00CC14F9" w:rsidRDefault="00CC14F9" w:rsidP="00C70D6E">
            <w:pPr>
              <w:rPr>
                <w:rFonts w:ascii="Calibri" w:eastAsia="Calibri" w:hAnsi="Calibri" w:cs="Calibri"/>
                <w:color w:val="000000"/>
                <w:sz w:val="20"/>
                <w:szCs w:val="20"/>
              </w:rPr>
            </w:pPr>
            <w:r>
              <w:rPr>
                <w:rFonts w:ascii="Calibri" w:eastAsia="Calibri" w:hAnsi="Calibri" w:cs="Calibri"/>
                <w:color w:val="000000"/>
                <w:sz w:val="20"/>
                <w:szCs w:val="20"/>
              </w:rPr>
              <w:t>Texto</w:t>
            </w:r>
          </w:p>
          <w:p w14:paraId="34F989B6" w14:textId="77777777" w:rsidR="00CC14F9" w:rsidRDefault="00CC14F9" w:rsidP="00C70D6E">
            <w:pPr>
              <w:rPr>
                <w:rFonts w:ascii="Calibri" w:eastAsia="Calibri" w:hAnsi="Calibri" w:cs="Calibri"/>
                <w:color w:val="000000"/>
                <w:sz w:val="20"/>
                <w:szCs w:val="20"/>
              </w:rPr>
            </w:pPr>
            <w:r>
              <w:rPr>
                <w:rFonts w:ascii="Calibri" w:eastAsia="Calibri" w:hAnsi="Calibri" w:cs="Calibri"/>
                <w:color w:val="000000"/>
                <w:sz w:val="20"/>
                <w:szCs w:val="20"/>
              </w:rPr>
              <w:t xml:space="preserve"> Tarjetas  </w:t>
            </w:r>
          </w:p>
          <w:p w14:paraId="6424CC87" w14:textId="77777777" w:rsidR="00CC14F9" w:rsidRDefault="00CC14F9" w:rsidP="00C70D6E">
            <w:pPr>
              <w:rPr>
                <w:rFonts w:ascii="Calibri" w:eastAsia="Calibri" w:hAnsi="Calibri" w:cs="Calibri"/>
                <w:color w:val="000000"/>
                <w:sz w:val="20"/>
                <w:szCs w:val="20"/>
              </w:rPr>
            </w:pPr>
            <w:r>
              <w:rPr>
                <w:rFonts w:ascii="Calibri" w:eastAsia="Calibri" w:hAnsi="Calibri" w:cs="Calibri"/>
                <w:color w:val="000000"/>
                <w:sz w:val="20"/>
                <w:szCs w:val="20"/>
              </w:rPr>
              <w:t xml:space="preserve">Cd Internet </w:t>
            </w:r>
          </w:p>
          <w:p w14:paraId="72C746D5" w14:textId="77777777" w:rsidR="00CC14F9" w:rsidRDefault="00CC14F9" w:rsidP="00C70D6E">
            <w:pPr>
              <w:rPr>
                <w:rFonts w:ascii="Calibri" w:eastAsia="Calibri" w:hAnsi="Calibri" w:cs="Calibri"/>
                <w:color w:val="000000"/>
                <w:sz w:val="20"/>
                <w:szCs w:val="20"/>
              </w:rPr>
            </w:pPr>
            <w:r>
              <w:rPr>
                <w:rFonts w:ascii="Calibri" w:eastAsia="Calibri" w:hAnsi="Calibri" w:cs="Calibri"/>
                <w:color w:val="000000"/>
                <w:sz w:val="20"/>
                <w:szCs w:val="20"/>
              </w:rPr>
              <w:t>Computadora</w:t>
            </w:r>
          </w:p>
          <w:p w14:paraId="61F559E1" w14:textId="77777777" w:rsidR="00CC14F9" w:rsidRDefault="00CC14F9" w:rsidP="00C70D6E">
            <w:pPr>
              <w:rPr>
                <w:rFonts w:ascii="Calibri" w:eastAsia="Calibri" w:hAnsi="Calibri" w:cs="Calibri"/>
                <w:color w:val="000000"/>
                <w:sz w:val="20"/>
                <w:szCs w:val="20"/>
              </w:rPr>
            </w:pPr>
          </w:p>
        </w:tc>
        <w:tc>
          <w:tcPr>
            <w:tcW w:w="1668" w:type="dxa"/>
            <w:hideMark/>
          </w:tcPr>
          <w:p w14:paraId="1C85FA5C" w14:textId="77777777" w:rsidR="00CC14F9" w:rsidRDefault="00CC14F9" w:rsidP="00C70D6E">
            <w:pPr>
              <w:widowControl w:val="0"/>
              <w:rPr>
                <w:color w:val="000000"/>
                <w:sz w:val="20"/>
                <w:szCs w:val="20"/>
              </w:rPr>
            </w:pPr>
            <w:r>
              <w:rPr>
                <w:color w:val="000000"/>
                <w:sz w:val="20"/>
                <w:szCs w:val="20"/>
              </w:rPr>
              <w:t>I.LL.3.1.1. Reconoce la funcionalidad de la lengua escrita como manifestación cultural y de identidad en diferentes contextos y situaciones, atendiendo a la diversidad lingüística del Ecuador. (I.3., S.2.)</w:t>
            </w:r>
          </w:p>
          <w:p w14:paraId="5AE26B4B" w14:textId="77777777" w:rsidR="00CC14F9" w:rsidRDefault="00CC14F9" w:rsidP="00C70D6E">
            <w:pPr>
              <w:widowControl w:val="0"/>
              <w:rPr>
                <w:color w:val="000000"/>
                <w:sz w:val="20"/>
                <w:szCs w:val="20"/>
              </w:rPr>
            </w:pPr>
            <w:r>
              <w:rPr>
                <w:color w:val="000000"/>
                <w:sz w:val="20"/>
                <w:szCs w:val="20"/>
              </w:rPr>
              <w:t xml:space="preserve"> I.LL.3.1.2. Indaga sobre las influencias lingüísticas y culturales que explican los diferentes dialectos del castellano, así como la presencia de varias nacionalidades y pueblos que hablan otras lenguas en el país. (I.3., S.2.)</w:t>
            </w:r>
          </w:p>
          <w:p w14:paraId="3B3B0E36" w14:textId="77777777" w:rsidR="00CC14F9" w:rsidRDefault="00CC14F9" w:rsidP="00C70D6E">
            <w:pPr>
              <w:widowControl w:val="0"/>
              <w:rPr>
                <w:color w:val="000000"/>
                <w:sz w:val="20"/>
                <w:szCs w:val="20"/>
              </w:rPr>
            </w:pPr>
            <w:r>
              <w:rPr>
                <w:color w:val="000000"/>
                <w:sz w:val="20"/>
                <w:szCs w:val="20"/>
              </w:rPr>
              <w:t>I.LL.3.2.1. Escucha discursos orales (conversaciones, diálogos, narraciones, discusiones, entrevistas, exposiciones, presentaciones), parafrasea su contenido y participa de manera respetuosa frente a las intervenciones de los demás, buscando acuerdos en el debate de temas conflictivos. (J.3., S.1.)</w:t>
            </w:r>
          </w:p>
          <w:p w14:paraId="639D1205" w14:textId="77777777" w:rsidR="00CC14F9" w:rsidRDefault="00CC14F9" w:rsidP="00C70D6E">
            <w:pPr>
              <w:widowControl w:val="0"/>
              <w:rPr>
                <w:color w:val="000000"/>
                <w:sz w:val="20"/>
                <w:szCs w:val="20"/>
              </w:rPr>
            </w:pPr>
            <w:r>
              <w:rPr>
                <w:color w:val="000000"/>
                <w:sz w:val="20"/>
                <w:szCs w:val="20"/>
              </w:rPr>
              <w:t xml:space="preserve"> I.LL.3.2.2. Propone intervenciones orales con una intención comunicativa, organiza el discurso de acuerdo con las estructuras básicas de la lengua oral, reflexiona sobre los efectos del uso de estereotipos y prejuicios, adapta el vocabulario, según las diversas situaciones comunicativas a las que se enfrente. (J.3., I.4.)</w:t>
            </w:r>
          </w:p>
          <w:p w14:paraId="1BC932F1" w14:textId="77777777" w:rsidR="00CC14F9" w:rsidRDefault="00CC14F9" w:rsidP="00C70D6E">
            <w:pPr>
              <w:widowControl w:val="0"/>
              <w:rPr>
                <w:color w:val="000000"/>
                <w:sz w:val="20"/>
                <w:szCs w:val="20"/>
              </w:rPr>
            </w:pPr>
            <w:r>
              <w:rPr>
                <w:color w:val="000000"/>
                <w:sz w:val="20"/>
                <w:szCs w:val="20"/>
              </w:rPr>
              <w:t>I.LL.3.3.1. Establece relaciones explícitas entre los contenidos de dos o más textos, los compara, contrasta sus fuentes, reconoce el punto de vista, las motivaciones y los argumentos del autor al monitorear y autorregular su comprensión mediante el uso de estrategias cognitivas. (I.3., I.4.) I.LL.3.3.2. Realiza inferencias fundamentales y proyectivovalorativas, valora los contenidos y aspectos de forma a partir de criterios preestablecidos, reconoce el punto de vista, las motivaciones y los argumentos del autor al monitorear y autorregular su comprensión mediante el uso de estrategias cognitivas. (J.2., J.4.)</w:t>
            </w:r>
          </w:p>
          <w:p w14:paraId="10B41B53" w14:textId="77777777" w:rsidR="00CC14F9" w:rsidRDefault="00CC14F9" w:rsidP="00C70D6E">
            <w:pPr>
              <w:widowControl w:val="0"/>
              <w:rPr>
                <w:rFonts w:ascii="Calibri" w:eastAsia="Calibri" w:hAnsi="Calibri" w:cs="Calibri"/>
                <w:color w:val="000000"/>
                <w:sz w:val="20"/>
                <w:szCs w:val="20"/>
              </w:rPr>
            </w:pPr>
            <w:r>
              <w:rPr>
                <w:color w:val="000000"/>
                <w:sz w:val="20"/>
                <w:szCs w:val="20"/>
              </w:rPr>
              <w:t>I.LL.3.8.1. Reinventa textos literarios, reconociendo la fuente original, los relaciona con el contexto cultural propio y de otros entornos, incorpora recursos del lenguaje figurado y usa diversos medios y recursos (incluidas las TIC) para recrearlos. (J.2., I.2.)</w:t>
            </w:r>
          </w:p>
        </w:tc>
        <w:tc>
          <w:tcPr>
            <w:tcW w:w="2911" w:type="dxa"/>
          </w:tcPr>
          <w:p w14:paraId="6888F579" w14:textId="77777777" w:rsidR="00CC14F9" w:rsidRDefault="00CC14F9" w:rsidP="00C70D6E">
            <w:pPr>
              <w:rPr>
                <w:rFonts w:ascii="Calibri" w:eastAsia="Calibri" w:hAnsi="Calibri" w:cs="Calibri"/>
                <w:color w:val="000000"/>
                <w:sz w:val="20"/>
                <w:szCs w:val="20"/>
              </w:rPr>
            </w:pPr>
            <w:r>
              <w:rPr>
                <w:rFonts w:ascii="Calibri" w:eastAsia="Calibri" w:hAnsi="Calibri" w:cs="Calibri"/>
                <w:color w:val="000000"/>
                <w:sz w:val="20"/>
                <w:szCs w:val="20"/>
              </w:rPr>
              <w:t xml:space="preserve">   </w:t>
            </w:r>
          </w:p>
          <w:p w14:paraId="693E173E" w14:textId="77777777" w:rsidR="00CC14F9" w:rsidRDefault="00CC14F9" w:rsidP="00C70D6E">
            <w:pPr>
              <w:rPr>
                <w:rFonts w:ascii="Calibri" w:eastAsia="Calibri" w:hAnsi="Calibri" w:cs="Calibri"/>
                <w:b/>
                <w:color w:val="000000"/>
                <w:sz w:val="20"/>
                <w:szCs w:val="20"/>
              </w:rPr>
            </w:pPr>
            <w:r>
              <w:rPr>
                <w:rFonts w:ascii="Calibri" w:eastAsia="Calibri" w:hAnsi="Calibri" w:cs="Calibri"/>
                <w:b/>
                <w:color w:val="000000"/>
                <w:sz w:val="20"/>
                <w:szCs w:val="20"/>
              </w:rPr>
              <w:t xml:space="preserve">TECNICAS </w:t>
            </w:r>
          </w:p>
          <w:p w14:paraId="0E0EA222" w14:textId="77777777" w:rsidR="00CC14F9" w:rsidRDefault="00CC14F9" w:rsidP="00C70D6E">
            <w:pPr>
              <w:rPr>
                <w:rFonts w:ascii="Calibri" w:eastAsia="Calibri" w:hAnsi="Calibri" w:cs="Calibri"/>
                <w:color w:val="000000"/>
                <w:sz w:val="20"/>
                <w:szCs w:val="20"/>
              </w:rPr>
            </w:pPr>
            <w:r>
              <w:rPr>
                <w:rFonts w:ascii="Calibri" w:eastAsia="Calibri" w:hAnsi="Calibri" w:cs="Calibri"/>
                <w:color w:val="000000"/>
                <w:sz w:val="20"/>
                <w:szCs w:val="20"/>
              </w:rPr>
              <w:t>Discusión dirigida</w:t>
            </w:r>
          </w:p>
          <w:p w14:paraId="626EA873" w14:textId="77777777" w:rsidR="00CC14F9" w:rsidRDefault="00CC14F9" w:rsidP="00C70D6E">
            <w:pPr>
              <w:rPr>
                <w:rFonts w:ascii="Calibri" w:eastAsia="Calibri" w:hAnsi="Calibri" w:cs="Calibri"/>
                <w:color w:val="000000"/>
                <w:sz w:val="20"/>
                <w:szCs w:val="20"/>
              </w:rPr>
            </w:pPr>
            <w:r>
              <w:rPr>
                <w:rFonts w:ascii="Calibri" w:eastAsia="Calibri" w:hAnsi="Calibri" w:cs="Calibri"/>
                <w:color w:val="000000"/>
                <w:sz w:val="20"/>
                <w:szCs w:val="20"/>
              </w:rPr>
              <w:t>Andamios cognitivos</w:t>
            </w:r>
          </w:p>
          <w:p w14:paraId="4A412329" w14:textId="77777777" w:rsidR="00CC14F9" w:rsidRDefault="00CC14F9" w:rsidP="00C70D6E">
            <w:pPr>
              <w:rPr>
                <w:rFonts w:ascii="Calibri" w:eastAsia="Calibri" w:hAnsi="Calibri" w:cs="Calibri"/>
                <w:color w:val="000000"/>
                <w:sz w:val="20"/>
                <w:szCs w:val="20"/>
              </w:rPr>
            </w:pPr>
            <w:r>
              <w:rPr>
                <w:rFonts w:ascii="Calibri" w:eastAsia="Calibri" w:hAnsi="Calibri" w:cs="Calibri"/>
                <w:color w:val="000000"/>
                <w:sz w:val="20"/>
                <w:szCs w:val="20"/>
              </w:rPr>
              <w:t>Observaciones</w:t>
            </w:r>
          </w:p>
          <w:p w14:paraId="3FEEBE80" w14:textId="77777777" w:rsidR="00CC14F9" w:rsidRDefault="00CC14F9" w:rsidP="00C70D6E">
            <w:pPr>
              <w:rPr>
                <w:rFonts w:ascii="Calibri" w:eastAsia="Calibri" w:hAnsi="Calibri" w:cs="Calibri"/>
                <w:color w:val="000000"/>
                <w:sz w:val="20"/>
                <w:szCs w:val="20"/>
              </w:rPr>
            </w:pPr>
            <w:r>
              <w:rPr>
                <w:rFonts w:ascii="Calibri" w:eastAsia="Calibri" w:hAnsi="Calibri" w:cs="Calibri"/>
                <w:color w:val="000000"/>
                <w:sz w:val="20"/>
                <w:szCs w:val="20"/>
              </w:rPr>
              <w:t xml:space="preserve">Dramatizaciones  </w:t>
            </w:r>
          </w:p>
          <w:p w14:paraId="450F0FD6" w14:textId="77777777" w:rsidR="00CC14F9" w:rsidRDefault="00CC14F9" w:rsidP="00C70D6E">
            <w:pPr>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6DDF6EB0" w14:textId="77777777" w:rsidR="00CC14F9" w:rsidRDefault="00CC14F9" w:rsidP="00C70D6E">
            <w:pPr>
              <w:rPr>
                <w:rFonts w:ascii="Calibri" w:eastAsia="Calibri" w:hAnsi="Calibri" w:cs="Calibri"/>
                <w:color w:val="000000"/>
                <w:sz w:val="20"/>
                <w:szCs w:val="20"/>
              </w:rPr>
            </w:pPr>
            <w:r>
              <w:rPr>
                <w:rFonts w:ascii="Calibri" w:eastAsia="Calibri" w:hAnsi="Calibri" w:cs="Calibri"/>
                <w:color w:val="000000"/>
                <w:sz w:val="20"/>
                <w:szCs w:val="20"/>
              </w:rPr>
              <w:t xml:space="preserve">Investigación practica </w:t>
            </w:r>
          </w:p>
          <w:p w14:paraId="2FA64FFF" w14:textId="77777777" w:rsidR="00CC14F9" w:rsidRDefault="00CC14F9" w:rsidP="00C70D6E">
            <w:pPr>
              <w:rPr>
                <w:rFonts w:ascii="Calibri" w:eastAsia="Calibri" w:hAnsi="Calibri" w:cs="Calibri"/>
                <w:color w:val="000000"/>
                <w:sz w:val="20"/>
                <w:szCs w:val="20"/>
              </w:rPr>
            </w:pPr>
            <w:r>
              <w:rPr>
                <w:rFonts w:ascii="Calibri" w:eastAsia="Calibri" w:hAnsi="Calibri" w:cs="Calibri"/>
                <w:color w:val="000000"/>
                <w:sz w:val="20"/>
                <w:szCs w:val="20"/>
              </w:rPr>
              <w:t xml:space="preserve">Debate </w:t>
            </w:r>
          </w:p>
          <w:p w14:paraId="1A57BF6F" w14:textId="77777777" w:rsidR="00CC14F9" w:rsidRDefault="00CC14F9" w:rsidP="00C70D6E">
            <w:pPr>
              <w:rPr>
                <w:rFonts w:ascii="Calibri" w:eastAsia="Calibri" w:hAnsi="Calibri" w:cs="Calibri"/>
                <w:color w:val="000000"/>
                <w:sz w:val="20"/>
                <w:szCs w:val="20"/>
              </w:rPr>
            </w:pPr>
            <w:r>
              <w:rPr>
                <w:rFonts w:ascii="Calibri" w:eastAsia="Calibri" w:hAnsi="Calibri" w:cs="Calibri"/>
                <w:color w:val="000000"/>
                <w:sz w:val="20"/>
                <w:szCs w:val="20"/>
              </w:rPr>
              <w:t>Lectura exegética o comentada</w:t>
            </w:r>
          </w:p>
          <w:p w14:paraId="3357B7FA" w14:textId="77777777" w:rsidR="00CC14F9" w:rsidRDefault="00CC14F9" w:rsidP="00C70D6E">
            <w:pPr>
              <w:rPr>
                <w:rFonts w:ascii="Calibri" w:eastAsia="Calibri" w:hAnsi="Calibri" w:cs="Calibri"/>
                <w:color w:val="000000"/>
                <w:sz w:val="20"/>
                <w:szCs w:val="20"/>
              </w:rPr>
            </w:pPr>
            <w:r>
              <w:rPr>
                <w:rFonts w:ascii="Calibri" w:eastAsia="Calibri" w:hAnsi="Calibri" w:cs="Calibri"/>
                <w:color w:val="000000"/>
                <w:sz w:val="20"/>
                <w:szCs w:val="20"/>
              </w:rPr>
              <w:t xml:space="preserve">Observaciones </w:t>
            </w:r>
          </w:p>
          <w:p w14:paraId="4739C391" w14:textId="77777777" w:rsidR="00CC14F9" w:rsidRDefault="00CC14F9" w:rsidP="00C70D6E">
            <w:pPr>
              <w:rPr>
                <w:rFonts w:ascii="Calibri" w:eastAsia="Calibri" w:hAnsi="Calibri" w:cs="Calibri"/>
                <w:color w:val="000000"/>
                <w:sz w:val="20"/>
                <w:szCs w:val="20"/>
              </w:rPr>
            </w:pPr>
            <w:r>
              <w:rPr>
                <w:rFonts w:ascii="Calibri" w:eastAsia="Calibri" w:hAnsi="Calibri" w:cs="Calibri"/>
                <w:color w:val="000000"/>
                <w:sz w:val="20"/>
                <w:szCs w:val="20"/>
              </w:rPr>
              <w:t xml:space="preserve">Lluvia de ideas  </w:t>
            </w:r>
          </w:p>
          <w:p w14:paraId="0E107209" w14:textId="77777777" w:rsidR="00CC14F9" w:rsidRDefault="00CC14F9" w:rsidP="00C70D6E">
            <w:pPr>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27F38D60" w14:textId="77777777" w:rsidR="00CC14F9" w:rsidRDefault="00CC14F9" w:rsidP="00C70D6E">
            <w:pPr>
              <w:rPr>
                <w:rFonts w:ascii="Calibri" w:eastAsia="Calibri" w:hAnsi="Calibri" w:cs="Calibri"/>
                <w:color w:val="000000"/>
                <w:sz w:val="20"/>
                <w:szCs w:val="20"/>
              </w:rPr>
            </w:pPr>
            <w:r>
              <w:rPr>
                <w:rFonts w:ascii="Calibri" w:eastAsia="Calibri" w:hAnsi="Calibri" w:cs="Calibri"/>
                <w:color w:val="000000"/>
                <w:sz w:val="20"/>
                <w:szCs w:val="20"/>
              </w:rPr>
              <w:t xml:space="preserve">Investigación practica </w:t>
            </w:r>
          </w:p>
          <w:p w14:paraId="45836801" w14:textId="77777777" w:rsidR="00CC14F9" w:rsidRDefault="00CC14F9" w:rsidP="00C70D6E">
            <w:pPr>
              <w:rPr>
                <w:rFonts w:ascii="Calibri" w:eastAsia="Calibri" w:hAnsi="Calibri" w:cs="Calibri"/>
                <w:color w:val="000000"/>
                <w:sz w:val="20"/>
                <w:szCs w:val="20"/>
              </w:rPr>
            </w:pPr>
            <w:r>
              <w:rPr>
                <w:rFonts w:ascii="Calibri" w:eastAsia="Calibri" w:hAnsi="Calibri" w:cs="Calibri"/>
                <w:color w:val="000000"/>
                <w:sz w:val="20"/>
                <w:szCs w:val="20"/>
              </w:rPr>
              <w:t xml:space="preserve">Debate </w:t>
            </w:r>
          </w:p>
          <w:p w14:paraId="5D39B6D1" w14:textId="77777777" w:rsidR="00CC14F9" w:rsidRDefault="00CC14F9" w:rsidP="00C70D6E">
            <w:pPr>
              <w:rPr>
                <w:rFonts w:ascii="Calibri" w:eastAsia="Calibri" w:hAnsi="Calibri" w:cs="Calibri"/>
                <w:color w:val="000000"/>
                <w:sz w:val="20"/>
                <w:szCs w:val="20"/>
              </w:rPr>
            </w:pPr>
            <w:r>
              <w:rPr>
                <w:rFonts w:ascii="Calibri" w:eastAsia="Calibri" w:hAnsi="Calibri" w:cs="Calibri"/>
                <w:color w:val="000000"/>
                <w:sz w:val="20"/>
                <w:szCs w:val="20"/>
              </w:rPr>
              <w:t xml:space="preserve">Mesa redonda </w:t>
            </w:r>
          </w:p>
          <w:p w14:paraId="0A276292" w14:textId="77777777" w:rsidR="00CC14F9" w:rsidRDefault="00CC14F9" w:rsidP="00C70D6E">
            <w:pPr>
              <w:rPr>
                <w:rFonts w:ascii="Calibri" w:eastAsia="Calibri" w:hAnsi="Calibri" w:cs="Calibri"/>
                <w:color w:val="000000"/>
                <w:sz w:val="20"/>
                <w:szCs w:val="20"/>
              </w:rPr>
            </w:pPr>
          </w:p>
          <w:p w14:paraId="23FD2B12" w14:textId="77777777" w:rsidR="00CC14F9" w:rsidRDefault="00CC14F9" w:rsidP="00C70D6E">
            <w:pPr>
              <w:rPr>
                <w:rFonts w:ascii="Calibri" w:eastAsia="Calibri" w:hAnsi="Calibri" w:cs="Calibri"/>
                <w:color w:val="000000"/>
                <w:sz w:val="20"/>
                <w:szCs w:val="20"/>
              </w:rPr>
            </w:pPr>
            <w:r>
              <w:rPr>
                <w:rFonts w:ascii="Calibri" w:eastAsia="Calibri" w:hAnsi="Calibri" w:cs="Calibri"/>
                <w:color w:val="000000"/>
                <w:sz w:val="20"/>
                <w:szCs w:val="20"/>
              </w:rPr>
              <w:t xml:space="preserve">INSTRUMENTO </w:t>
            </w:r>
          </w:p>
          <w:p w14:paraId="426A1593" w14:textId="77777777" w:rsidR="00CC14F9" w:rsidRDefault="00CC14F9" w:rsidP="00C70D6E">
            <w:pPr>
              <w:rPr>
                <w:rFonts w:ascii="Calibri" w:eastAsia="Calibri" w:hAnsi="Calibri" w:cs="Calibri"/>
                <w:color w:val="000000"/>
                <w:sz w:val="20"/>
                <w:szCs w:val="20"/>
              </w:rPr>
            </w:pPr>
            <w:r>
              <w:rPr>
                <w:rFonts w:ascii="Calibri" w:eastAsia="Calibri" w:hAnsi="Calibri" w:cs="Calibri"/>
                <w:color w:val="000000"/>
                <w:sz w:val="20"/>
                <w:szCs w:val="20"/>
              </w:rPr>
              <w:t>guía de trabajo</w:t>
            </w:r>
          </w:p>
          <w:p w14:paraId="7ACA7F8A" w14:textId="77777777" w:rsidR="00CC14F9" w:rsidRDefault="00CC14F9" w:rsidP="00C70D6E">
            <w:pPr>
              <w:rPr>
                <w:rFonts w:ascii="Calibri" w:eastAsia="Calibri" w:hAnsi="Calibri" w:cs="Calibri"/>
                <w:color w:val="000000"/>
                <w:sz w:val="20"/>
                <w:szCs w:val="20"/>
              </w:rPr>
            </w:pPr>
            <w:r>
              <w:rPr>
                <w:rFonts w:ascii="Calibri" w:eastAsia="Calibri" w:hAnsi="Calibri" w:cs="Calibri"/>
                <w:color w:val="000000"/>
                <w:sz w:val="20"/>
                <w:szCs w:val="20"/>
              </w:rPr>
              <w:t>pruebas de ensayo</w:t>
            </w:r>
          </w:p>
          <w:p w14:paraId="458BDADA" w14:textId="77777777" w:rsidR="00CC14F9" w:rsidRDefault="00CC14F9" w:rsidP="00C70D6E">
            <w:pPr>
              <w:rPr>
                <w:rFonts w:ascii="Calibri" w:eastAsia="Calibri" w:hAnsi="Calibri" w:cs="Calibri"/>
                <w:color w:val="000000"/>
                <w:sz w:val="20"/>
                <w:szCs w:val="20"/>
              </w:rPr>
            </w:pPr>
            <w:r>
              <w:rPr>
                <w:rFonts w:ascii="Calibri" w:eastAsia="Calibri" w:hAnsi="Calibri" w:cs="Calibri"/>
                <w:color w:val="000000"/>
                <w:sz w:val="20"/>
                <w:szCs w:val="20"/>
              </w:rPr>
              <w:t xml:space="preserve">pruebas objetivas </w:t>
            </w:r>
          </w:p>
          <w:p w14:paraId="2157B1A4" w14:textId="77777777" w:rsidR="00CC14F9" w:rsidRDefault="00CC14F9" w:rsidP="00C70D6E">
            <w:pPr>
              <w:rPr>
                <w:rFonts w:ascii="Calibri" w:eastAsia="Calibri" w:hAnsi="Calibri" w:cs="Calibri"/>
                <w:color w:val="000000"/>
                <w:sz w:val="20"/>
                <w:szCs w:val="20"/>
              </w:rPr>
            </w:pPr>
            <w:r>
              <w:rPr>
                <w:rFonts w:ascii="Calibri" w:eastAsia="Calibri" w:hAnsi="Calibri" w:cs="Calibri"/>
                <w:color w:val="000000"/>
                <w:sz w:val="20"/>
                <w:szCs w:val="20"/>
              </w:rPr>
              <w:t xml:space="preserve">cuestionarios </w:t>
            </w:r>
          </w:p>
        </w:tc>
      </w:tr>
      <w:tr w:rsidR="00CC14F9" w14:paraId="5ED7482D" w14:textId="77777777" w:rsidTr="00CC14F9">
        <w:trPr>
          <w:cnfStyle w:val="000000100000" w:firstRow="0" w:lastRow="0" w:firstColumn="0" w:lastColumn="0" w:oddVBand="0" w:evenVBand="0" w:oddHBand="1" w:evenHBand="0" w:firstRowFirstColumn="0" w:firstRowLastColumn="0" w:lastRowFirstColumn="0" w:lastRowLastColumn="0"/>
          <w:trHeight w:val="300"/>
        </w:trPr>
        <w:tc>
          <w:tcPr>
            <w:tcW w:w="15096" w:type="dxa"/>
            <w:gridSpan w:val="9"/>
            <w:hideMark/>
          </w:tcPr>
          <w:p w14:paraId="7EBE1FCF" w14:textId="77777777" w:rsidR="00CC14F9" w:rsidRDefault="00CC14F9" w:rsidP="00C70D6E">
            <w:pPr>
              <w:rPr>
                <w:rFonts w:ascii="Calibri" w:eastAsia="Calibri" w:hAnsi="Calibri" w:cs="Calibri"/>
                <w:b/>
                <w:color w:val="000000"/>
              </w:rPr>
            </w:pPr>
            <w:r>
              <w:rPr>
                <w:rFonts w:ascii="Calibri" w:eastAsia="Calibri" w:hAnsi="Calibri" w:cs="Calibri"/>
                <w:b/>
                <w:color w:val="000000"/>
              </w:rPr>
              <w:t>3. ADAPTACIONES CURRICULARES</w:t>
            </w:r>
          </w:p>
        </w:tc>
      </w:tr>
      <w:tr w:rsidR="00CC14F9" w14:paraId="3EB5981E" w14:textId="77777777" w:rsidTr="00CC14F9">
        <w:trPr>
          <w:trHeight w:val="420"/>
        </w:trPr>
        <w:tc>
          <w:tcPr>
            <w:tcW w:w="3678" w:type="dxa"/>
            <w:hideMark/>
          </w:tcPr>
          <w:p w14:paraId="03F8C97B" w14:textId="77777777" w:rsidR="00CC14F9" w:rsidRDefault="00CC14F9" w:rsidP="00C70D6E">
            <w:pPr>
              <w:jc w:val="center"/>
              <w:rPr>
                <w:sz w:val="20"/>
                <w:szCs w:val="20"/>
              </w:rPr>
            </w:pPr>
            <w:r>
              <w:rPr>
                <w:rFonts w:ascii="Calibri" w:eastAsia="Calibri" w:hAnsi="Calibri" w:cs="Calibri"/>
                <w:b/>
                <w:color w:val="000000"/>
                <w:sz w:val="20"/>
                <w:szCs w:val="20"/>
              </w:rPr>
              <w:t>ESPECIFICACIÓN DE LA</w:t>
            </w:r>
          </w:p>
          <w:p w14:paraId="7A563312" w14:textId="77777777" w:rsidR="00CC14F9" w:rsidRDefault="00CC14F9" w:rsidP="00C70D6E">
            <w:pPr>
              <w:jc w:val="center"/>
              <w:rPr>
                <w:sz w:val="20"/>
                <w:szCs w:val="20"/>
              </w:rPr>
            </w:pPr>
            <w:r>
              <w:rPr>
                <w:rFonts w:ascii="Calibri" w:eastAsia="Calibri" w:hAnsi="Calibri" w:cs="Calibri"/>
                <w:b/>
                <w:color w:val="000000"/>
                <w:sz w:val="20"/>
                <w:szCs w:val="20"/>
              </w:rPr>
              <w:t>NECESIDAD EDUCATIVA</w:t>
            </w:r>
          </w:p>
        </w:tc>
        <w:tc>
          <w:tcPr>
            <w:tcW w:w="2979" w:type="dxa"/>
            <w:gridSpan w:val="2"/>
            <w:hideMark/>
          </w:tcPr>
          <w:p w14:paraId="57F22D01" w14:textId="77777777" w:rsidR="00CC14F9" w:rsidRDefault="00CC14F9" w:rsidP="00C70D6E">
            <w:pPr>
              <w:jc w:val="center"/>
              <w:rPr>
                <w:sz w:val="20"/>
                <w:szCs w:val="20"/>
              </w:rPr>
            </w:pPr>
            <w:r>
              <w:rPr>
                <w:rFonts w:ascii="Calibri" w:eastAsia="Calibri" w:hAnsi="Calibri" w:cs="Calibri"/>
                <w:b/>
                <w:color w:val="000000"/>
                <w:sz w:val="20"/>
                <w:szCs w:val="20"/>
              </w:rPr>
              <w:t>DESTREZAS CON CRITERIO DE</w:t>
            </w:r>
          </w:p>
          <w:p w14:paraId="00B555C3" w14:textId="77777777" w:rsidR="00CC14F9" w:rsidRDefault="00CC14F9" w:rsidP="00C70D6E">
            <w:pPr>
              <w:jc w:val="center"/>
              <w:rPr>
                <w:sz w:val="20"/>
                <w:szCs w:val="20"/>
              </w:rPr>
            </w:pPr>
            <w:r>
              <w:rPr>
                <w:rFonts w:ascii="Calibri" w:eastAsia="Calibri" w:hAnsi="Calibri" w:cs="Calibri"/>
                <w:b/>
                <w:color w:val="000000"/>
                <w:sz w:val="20"/>
                <w:szCs w:val="20"/>
              </w:rPr>
              <w:t>DESEMPEÑO</w:t>
            </w:r>
          </w:p>
        </w:tc>
        <w:tc>
          <w:tcPr>
            <w:tcW w:w="1701" w:type="dxa"/>
            <w:hideMark/>
          </w:tcPr>
          <w:p w14:paraId="47A7B783" w14:textId="77777777" w:rsidR="00CC14F9" w:rsidRDefault="00CC14F9" w:rsidP="00C70D6E">
            <w:pPr>
              <w:jc w:val="center"/>
              <w:rPr>
                <w:sz w:val="20"/>
                <w:szCs w:val="20"/>
              </w:rPr>
            </w:pPr>
            <w:r>
              <w:rPr>
                <w:rFonts w:ascii="Calibri" w:eastAsia="Calibri" w:hAnsi="Calibri" w:cs="Calibri"/>
                <w:b/>
                <w:color w:val="000000"/>
                <w:sz w:val="20"/>
                <w:szCs w:val="20"/>
              </w:rPr>
              <w:t>ACTIVIDADES DE</w:t>
            </w:r>
          </w:p>
          <w:p w14:paraId="0837F3BD" w14:textId="77777777" w:rsidR="00CC14F9" w:rsidRDefault="00CC14F9" w:rsidP="00C70D6E">
            <w:pPr>
              <w:jc w:val="center"/>
              <w:rPr>
                <w:sz w:val="20"/>
                <w:szCs w:val="20"/>
              </w:rPr>
            </w:pPr>
            <w:r>
              <w:rPr>
                <w:rFonts w:ascii="Calibri" w:eastAsia="Calibri" w:hAnsi="Calibri" w:cs="Calibri"/>
                <w:b/>
                <w:color w:val="000000"/>
                <w:sz w:val="20"/>
                <w:szCs w:val="20"/>
              </w:rPr>
              <w:t>APRENDIZAJE</w:t>
            </w:r>
          </w:p>
        </w:tc>
        <w:tc>
          <w:tcPr>
            <w:tcW w:w="2126" w:type="dxa"/>
            <w:gridSpan w:val="2"/>
            <w:hideMark/>
          </w:tcPr>
          <w:p w14:paraId="658E3BC0" w14:textId="77777777" w:rsidR="00CC14F9" w:rsidRDefault="00CC14F9" w:rsidP="00C70D6E">
            <w:pPr>
              <w:jc w:val="center"/>
              <w:rPr>
                <w:sz w:val="20"/>
                <w:szCs w:val="20"/>
              </w:rPr>
            </w:pPr>
            <w:r>
              <w:rPr>
                <w:rFonts w:ascii="Calibri" w:eastAsia="Calibri" w:hAnsi="Calibri" w:cs="Calibri"/>
                <w:b/>
                <w:color w:val="000000"/>
                <w:sz w:val="20"/>
                <w:szCs w:val="20"/>
              </w:rPr>
              <w:t>RECURSOS</w:t>
            </w:r>
          </w:p>
        </w:tc>
        <w:tc>
          <w:tcPr>
            <w:tcW w:w="1701" w:type="dxa"/>
            <w:gridSpan w:val="2"/>
            <w:hideMark/>
          </w:tcPr>
          <w:p w14:paraId="1C972765" w14:textId="77777777" w:rsidR="00CC14F9" w:rsidRDefault="00CC14F9" w:rsidP="00C70D6E">
            <w:pPr>
              <w:jc w:val="center"/>
              <w:rPr>
                <w:sz w:val="20"/>
                <w:szCs w:val="20"/>
              </w:rPr>
            </w:pPr>
            <w:r>
              <w:rPr>
                <w:rFonts w:ascii="Calibri" w:eastAsia="Calibri" w:hAnsi="Calibri" w:cs="Calibri"/>
                <w:b/>
                <w:color w:val="000000"/>
                <w:sz w:val="20"/>
                <w:szCs w:val="20"/>
              </w:rPr>
              <w:t>INDICADORES DE</w:t>
            </w:r>
          </w:p>
          <w:p w14:paraId="6DCEFDB8" w14:textId="77777777" w:rsidR="00CC14F9" w:rsidRDefault="00CC14F9" w:rsidP="00C70D6E">
            <w:pPr>
              <w:jc w:val="center"/>
              <w:rPr>
                <w:sz w:val="20"/>
                <w:szCs w:val="20"/>
              </w:rPr>
            </w:pPr>
            <w:r>
              <w:rPr>
                <w:rFonts w:ascii="Calibri" w:eastAsia="Calibri" w:hAnsi="Calibri" w:cs="Calibri"/>
                <w:b/>
                <w:color w:val="000000"/>
                <w:sz w:val="20"/>
                <w:szCs w:val="20"/>
              </w:rPr>
              <w:t>EVALUACIÓN DE</w:t>
            </w:r>
          </w:p>
          <w:p w14:paraId="38E8663E" w14:textId="77777777" w:rsidR="00CC14F9" w:rsidRDefault="00CC14F9" w:rsidP="00C70D6E">
            <w:pPr>
              <w:jc w:val="center"/>
              <w:rPr>
                <w:sz w:val="20"/>
                <w:szCs w:val="20"/>
              </w:rPr>
            </w:pPr>
            <w:r>
              <w:rPr>
                <w:rFonts w:ascii="Calibri" w:eastAsia="Calibri" w:hAnsi="Calibri" w:cs="Calibri"/>
                <w:b/>
                <w:color w:val="000000"/>
                <w:sz w:val="20"/>
                <w:szCs w:val="20"/>
              </w:rPr>
              <w:t>LA UNIDAD</w:t>
            </w:r>
          </w:p>
        </w:tc>
        <w:tc>
          <w:tcPr>
            <w:tcW w:w="2911" w:type="dxa"/>
            <w:hideMark/>
          </w:tcPr>
          <w:p w14:paraId="46A72FAA" w14:textId="77777777" w:rsidR="00CC14F9" w:rsidRDefault="00CC14F9" w:rsidP="00C70D6E">
            <w:pPr>
              <w:jc w:val="center"/>
              <w:rPr>
                <w:sz w:val="20"/>
                <w:szCs w:val="20"/>
              </w:rPr>
            </w:pPr>
            <w:r>
              <w:rPr>
                <w:rFonts w:ascii="Calibri" w:eastAsia="Calibri" w:hAnsi="Calibri" w:cs="Calibri"/>
                <w:b/>
                <w:color w:val="000000"/>
                <w:sz w:val="20"/>
                <w:szCs w:val="20"/>
              </w:rPr>
              <w:t>TÉCNICAS E</w:t>
            </w:r>
          </w:p>
          <w:p w14:paraId="16DC701E" w14:textId="77777777" w:rsidR="00CC14F9" w:rsidRDefault="00CC14F9" w:rsidP="00C70D6E">
            <w:pPr>
              <w:jc w:val="center"/>
              <w:rPr>
                <w:sz w:val="20"/>
                <w:szCs w:val="20"/>
              </w:rPr>
            </w:pPr>
            <w:r>
              <w:rPr>
                <w:rFonts w:ascii="Calibri" w:eastAsia="Calibri" w:hAnsi="Calibri" w:cs="Calibri"/>
                <w:b/>
                <w:color w:val="000000"/>
                <w:sz w:val="20"/>
                <w:szCs w:val="20"/>
              </w:rPr>
              <w:t>INSTRUMENTOS</w:t>
            </w:r>
          </w:p>
          <w:p w14:paraId="21C5DCD5" w14:textId="77777777" w:rsidR="00CC14F9" w:rsidRDefault="00CC14F9" w:rsidP="00C70D6E">
            <w:pPr>
              <w:jc w:val="center"/>
              <w:rPr>
                <w:sz w:val="20"/>
                <w:szCs w:val="20"/>
              </w:rPr>
            </w:pPr>
            <w:r>
              <w:rPr>
                <w:rFonts w:ascii="Calibri" w:eastAsia="Calibri" w:hAnsi="Calibri" w:cs="Calibri"/>
                <w:b/>
                <w:color w:val="000000"/>
                <w:sz w:val="20"/>
                <w:szCs w:val="20"/>
              </w:rPr>
              <w:t>DE EVALUACIÓN</w:t>
            </w:r>
          </w:p>
        </w:tc>
      </w:tr>
      <w:tr w:rsidR="00CC14F9" w14:paraId="6B04B5C2" w14:textId="77777777" w:rsidTr="00CC14F9">
        <w:trPr>
          <w:cnfStyle w:val="000000100000" w:firstRow="0" w:lastRow="0" w:firstColumn="0" w:lastColumn="0" w:oddVBand="0" w:evenVBand="0" w:oddHBand="1" w:evenHBand="0" w:firstRowFirstColumn="0" w:firstRowLastColumn="0" w:lastRowFirstColumn="0" w:lastRowLastColumn="0"/>
          <w:trHeight w:val="420"/>
        </w:trPr>
        <w:tc>
          <w:tcPr>
            <w:tcW w:w="3678" w:type="dxa"/>
          </w:tcPr>
          <w:p w14:paraId="57998E57" w14:textId="77777777" w:rsidR="00CC14F9" w:rsidRDefault="00CC14F9" w:rsidP="00C70D6E">
            <w:pPr>
              <w:rPr>
                <w:rFonts w:ascii="Calibri" w:eastAsia="Calibri" w:hAnsi="Calibri" w:cs="Calibri"/>
                <w:b/>
                <w:color w:val="000000"/>
              </w:rPr>
            </w:pPr>
          </w:p>
        </w:tc>
        <w:tc>
          <w:tcPr>
            <w:tcW w:w="2979" w:type="dxa"/>
            <w:gridSpan w:val="2"/>
          </w:tcPr>
          <w:p w14:paraId="38F67879" w14:textId="77777777" w:rsidR="00CC14F9" w:rsidRDefault="00CC14F9" w:rsidP="00C70D6E">
            <w:pPr>
              <w:rPr>
                <w:rFonts w:ascii="Calibri" w:eastAsia="Calibri" w:hAnsi="Calibri" w:cs="Calibri"/>
                <w:b/>
                <w:color w:val="000000"/>
              </w:rPr>
            </w:pPr>
          </w:p>
        </w:tc>
        <w:tc>
          <w:tcPr>
            <w:tcW w:w="1701" w:type="dxa"/>
          </w:tcPr>
          <w:p w14:paraId="62787DC4" w14:textId="77777777" w:rsidR="00CC14F9" w:rsidRDefault="00CC14F9" w:rsidP="00C70D6E">
            <w:pPr>
              <w:jc w:val="center"/>
              <w:rPr>
                <w:rFonts w:ascii="Calibri" w:eastAsia="Calibri" w:hAnsi="Calibri" w:cs="Calibri"/>
                <w:b/>
                <w:color w:val="000000"/>
              </w:rPr>
            </w:pPr>
          </w:p>
        </w:tc>
        <w:tc>
          <w:tcPr>
            <w:tcW w:w="2126" w:type="dxa"/>
            <w:gridSpan w:val="2"/>
          </w:tcPr>
          <w:p w14:paraId="437DB0CE" w14:textId="77777777" w:rsidR="00CC14F9" w:rsidRDefault="00CC14F9" w:rsidP="00C70D6E">
            <w:pPr>
              <w:jc w:val="center"/>
              <w:rPr>
                <w:rFonts w:ascii="Calibri" w:eastAsia="Calibri" w:hAnsi="Calibri" w:cs="Calibri"/>
                <w:b/>
                <w:color w:val="000000"/>
              </w:rPr>
            </w:pPr>
          </w:p>
        </w:tc>
        <w:tc>
          <w:tcPr>
            <w:tcW w:w="1701" w:type="dxa"/>
            <w:gridSpan w:val="2"/>
          </w:tcPr>
          <w:p w14:paraId="47F49831" w14:textId="77777777" w:rsidR="00CC14F9" w:rsidRDefault="00CC14F9" w:rsidP="00C70D6E">
            <w:pPr>
              <w:jc w:val="center"/>
              <w:rPr>
                <w:rFonts w:ascii="Calibri" w:eastAsia="Calibri" w:hAnsi="Calibri" w:cs="Calibri"/>
                <w:b/>
                <w:color w:val="000000"/>
              </w:rPr>
            </w:pPr>
          </w:p>
        </w:tc>
        <w:tc>
          <w:tcPr>
            <w:tcW w:w="2911" w:type="dxa"/>
          </w:tcPr>
          <w:p w14:paraId="0D7F62F9" w14:textId="77777777" w:rsidR="00CC14F9" w:rsidRDefault="00CC14F9" w:rsidP="00C70D6E">
            <w:pPr>
              <w:rPr>
                <w:rFonts w:ascii="Calibri" w:eastAsia="Calibri" w:hAnsi="Calibri" w:cs="Calibri"/>
                <w:b/>
                <w:color w:val="000000"/>
              </w:rPr>
            </w:pPr>
          </w:p>
        </w:tc>
      </w:tr>
      <w:tr w:rsidR="00CC14F9" w14:paraId="4B16CB84" w14:textId="77777777" w:rsidTr="00CC14F9">
        <w:trPr>
          <w:trHeight w:val="420"/>
        </w:trPr>
        <w:tc>
          <w:tcPr>
            <w:tcW w:w="3678" w:type="dxa"/>
            <w:hideMark/>
          </w:tcPr>
          <w:p w14:paraId="2EBDC25F" w14:textId="77777777" w:rsidR="00CC14F9" w:rsidRDefault="00CC14F9" w:rsidP="00C70D6E">
            <w:pPr>
              <w:jc w:val="center"/>
              <w:rPr>
                <w:rFonts w:ascii="Calibri" w:eastAsia="Calibri" w:hAnsi="Calibri" w:cs="Calibri"/>
                <w:b/>
                <w:color w:val="000000"/>
              </w:rPr>
            </w:pPr>
            <w:r>
              <w:rPr>
                <w:rFonts w:ascii="Calibri" w:eastAsia="Calibri" w:hAnsi="Calibri" w:cs="Calibri"/>
                <w:b/>
                <w:color w:val="000000"/>
              </w:rPr>
              <w:t>ELABORADO</w:t>
            </w:r>
          </w:p>
        </w:tc>
        <w:tc>
          <w:tcPr>
            <w:tcW w:w="320" w:type="dxa"/>
          </w:tcPr>
          <w:p w14:paraId="40D689C2" w14:textId="77777777" w:rsidR="00CC14F9" w:rsidRDefault="00CC14F9" w:rsidP="00C70D6E">
            <w:pPr>
              <w:jc w:val="center"/>
              <w:rPr>
                <w:rFonts w:ascii="Calibri" w:eastAsia="Calibri" w:hAnsi="Calibri" w:cs="Calibri"/>
                <w:b/>
                <w:color w:val="000000"/>
              </w:rPr>
            </w:pPr>
          </w:p>
        </w:tc>
        <w:tc>
          <w:tcPr>
            <w:tcW w:w="2659" w:type="dxa"/>
            <w:hideMark/>
          </w:tcPr>
          <w:p w14:paraId="016FA9C1" w14:textId="77777777" w:rsidR="00CC14F9" w:rsidRDefault="00CC14F9" w:rsidP="00C70D6E">
            <w:pPr>
              <w:jc w:val="center"/>
              <w:rPr>
                <w:rFonts w:ascii="Calibri" w:eastAsia="Calibri" w:hAnsi="Calibri" w:cs="Calibri"/>
                <w:b/>
                <w:color w:val="000000"/>
              </w:rPr>
            </w:pPr>
            <w:r>
              <w:rPr>
                <w:rFonts w:ascii="Calibri" w:eastAsia="Calibri" w:hAnsi="Calibri" w:cs="Calibri"/>
                <w:b/>
                <w:color w:val="000000"/>
              </w:rPr>
              <w:t>REVISADO</w:t>
            </w:r>
          </w:p>
        </w:tc>
        <w:tc>
          <w:tcPr>
            <w:tcW w:w="8439" w:type="dxa"/>
            <w:gridSpan w:val="6"/>
            <w:hideMark/>
          </w:tcPr>
          <w:p w14:paraId="33CFEF29" w14:textId="77777777" w:rsidR="00CC14F9" w:rsidRDefault="00CC14F9" w:rsidP="00C70D6E">
            <w:pPr>
              <w:jc w:val="center"/>
              <w:rPr>
                <w:rFonts w:ascii="Calibri" w:eastAsia="Calibri" w:hAnsi="Calibri" w:cs="Calibri"/>
                <w:b/>
                <w:color w:val="000000"/>
              </w:rPr>
            </w:pPr>
            <w:r>
              <w:rPr>
                <w:rFonts w:ascii="Calibri" w:eastAsia="Calibri" w:hAnsi="Calibri" w:cs="Calibri"/>
                <w:b/>
                <w:color w:val="000000"/>
              </w:rPr>
              <w:t>APROBADO</w:t>
            </w:r>
          </w:p>
        </w:tc>
      </w:tr>
      <w:tr w:rsidR="00CC14F9" w14:paraId="2F39CA0F" w14:textId="77777777" w:rsidTr="00CC14F9">
        <w:trPr>
          <w:cnfStyle w:val="000000100000" w:firstRow="0" w:lastRow="0" w:firstColumn="0" w:lastColumn="0" w:oddVBand="0" w:evenVBand="0" w:oddHBand="1" w:evenHBand="0" w:firstRowFirstColumn="0" w:firstRowLastColumn="0" w:lastRowFirstColumn="0" w:lastRowLastColumn="0"/>
          <w:trHeight w:val="180"/>
        </w:trPr>
        <w:tc>
          <w:tcPr>
            <w:tcW w:w="3678" w:type="dxa"/>
            <w:hideMark/>
          </w:tcPr>
          <w:p w14:paraId="448A6134" w14:textId="77777777" w:rsidR="00CC14F9" w:rsidRDefault="00CC14F9" w:rsidP="00C70D6E">
            <w:pPr>
              <w:rPr>
                <w:rFonts w:ascii="Calibri" w:eastAsia="Calibri" w:hAnsi="Calibri" w:cs="Calibri"/>
                <w:color w:val="000000"/>
              </w:rPr>
            </w:pPr>
            <w:r>
              <w:rPr>
                <w:rFonts w:ascii="Calibri" w:eastAsia="Calibri" w:hAnsi="Calibri" w:cs="Calibri"/>
                <w:color w:val="000000"/>
              </w:rPr>
              <w:t xml:space="preserve">Docente: </w:t>
            </w:r>
          </w:p>
        </w:tc>
        <w:tc>
          <w:tcPr>
            <w:tcW w:w="320" w:type="dxa"/>
          </w:tcPr>
          <w:p w14:paraId="0BBFECBF" w14:textId="77777777" w:rsidR="00CC14F9" w:rsidRDefault="00CC14F9" w:rsidP="00C70D6E">
            <w:pPr>
              <w:rPr>
                <w:rFonts w:ascii="Calibri" w:eastAsia="Calibri" w:hAnsi="Calibri" w:cs="Calibri"/>
                <w:color w:val="000000"/>
              </w:rPr>
            </w:pPr>
          </w:p>
        </w:tc>
        <w:tc>
          <w:tcPr>
            <w:tcW w:w="2659" w:type="dxa"/>
            <w:hideMark/>
          </w:tcPr>
          <w:p w14:paraId="5CEA2198" w14:textId="77777777" w:rsidR="00CC14F9" w:rsidRDefault="00CC14F9" w:rsidP="00C70D6E">
            <w:pPr>
              <w:rPr>
                <w:rFonts w:ascii="Calibri" w:eastAsia="Calibri" w:hAnsi="Calibri" w:cs="Calibri"/>
                <w:color w:val="000000"/>
              </w:rPr>
            </w:pPr>
            <w:r>
              <w:rPr>
                <w:rFonts w:ascii="Calibri" w:eastAsia="Calibri" w:hAnsi="Calibri" w:cs="Calibri"/>
                <w:color w:val="000000"/>
              </w:rPr>
              <w:t xml:space="preserve">Coordinador del área : </w:t>
            </w:r>
          </w:p>
        </w:tc>
        <w:tc>
          <w:tcPr>
            <w:tcW w:w="8439" w:type="dxa"/>
            <w:gridSpan w:val="6"/>
            <w:hideMark/>
          </w:tcPr>
          <w:p w14:paraId="1D17A5A1" w14:textId="77777777" w:rsidR="00CC14F9" w:rsidRDefault="00CC14F9" w:rsidP="00C70D6E">
            <w:pPr>
              <w:rPr>
                <w:rFonts w:ascii="Calibri" w:eastAsia="Calibri" w:hAnsi="Calibri" w:cs="Calibri"/>
                <w:color w:val="000000"/>
              </w:rPr>
            </w:pPr>
            <w:r>
              <w:rPr>
                <w:rFonts w:ascii="Calibri" w:eastAsia="Calibri" w:hAnsi="Calibri" w:cs="Calibri"/>
                <w:color w:val="000000"/>
              </w:rPr>
              <w:t>Vicerrector:</w:t>
            </w:r>
          </w:p>
        </w:tc>
      </w:tr>
      <w:tr w:rsidR="00CC14F9" w14:paraId="5488774F" w14:textId="77777777" w:rsidTr="00CC14F9">
        <w:trPr>
          <w:trHeight w:val="240"/>
        </w:trPr>
        <w:tc>
          <w:tcPr>
            <w:tcW w:w="3678" w:type="dxa"/>
            <w:hideMark/>
          </w:tcPr>
          <w:p w14:paraId="5709809B" w14:textId="77777777" w:rsidR="00CC14F9" w:rsidRDefault="00CC14F9" w:rsidP="00C70D6E">
            <w:pPr>
              <w:rPr>
                <w:rFonts w:ascii="Calibri" w:eastAsia="Calibri" w:hAnsi="Calibri" w:cs="Calibri"/>
                <w:color w:val="000000"/>
              </w:rPr>
            </w:pPr>
            <w:r>
              <w:rPr>
                <w:rFonts w:ascii="Calibri" w:eastAsia="Calibri" w:hAnsi="Calibri" w:cs="Calibri"/>
                <w:color w:val="000000"/>
              </w:rPr>
              <w:t>Firma:</w:t>
            </w:r>
          </w:p>
        </w:tc>
        <w:tc>
          <w:tcPr>
            <w:tcW w:w="320" w:type="dxa"/>
          </w:tcPr>
          <w:p w14:paraId="2297AE60" w14:textId="77777777" w:rsidR="00CC14F9" w:rsidRDefault="00CC14F9" w:rsidP="00C70D6E">
            <w:pPr>
              <w:rPr>
                <w:rFonts w:ascii="Calibri" w:eastAsia="Calibri" w:hAnsi="Calibri" w:cs="Calibri"/>
                <w:color w:val="000000"/>
              </w:rPr>
            </w:pPr>
          </w:p>
        </w:tc>
        <w:tc>
          <w:tcPr>
            <w:tcW w:w="2659" w:type="dxa"/>
          </w:tcPr>
          <w:p w14:paraId="30095A37" w14:textId="77777777" w:rsidR="00CC14F9" w:rsidRDefault="00CC14F9" w:rsidP="00C70D6E">
            <w:pPr>
              <w:rPr>
                <w:rFonts w:ascii="Calibri" w:eastAsia="Calibri" w:hAnsi="Calibri" w:cs="Calibri"/>
                <w:color w:val="000000"/>
              </w:rPr>
            </w:pPr>
          </w:p>
        </w:tc>
        <w:tc>
          <w:tcPr>
            <w:tcW w:w="8439" w:type="dxa"/>
            <w:gridSpan w:val="6"/>
          </w:tcPr>
          <w:p w14:paraId="71D6B270" w14:textId="77777777" w:rsidR="00CC14F9" w:rsidRDefault="00CC14F9" w:rsidP="00C70D6E">
            <w:pPr>
              <w:rPr>
                <w:rFonts w:ascii="Calibri" w:eastAsia="Calibri" w:hAnsi="Calibri" w:cs="Calibri"/>
                <w:color w:val="000000"/>
              </w:rPr>
            </w:pPr>
          </w:p>
        </w:tc>
      </w:tr>
      <w:tr w:rsidR="00CC14F9" w14:paraId="0BD8DC4E" w14:textId="77777777" w:rsidTr="00CC14F9">
        <w:trPr>
          <w:cnfStyle w:val="000000100000" w:firstRow="0" w:lastRow="0" w:firstColumn="0" w:lastColumn="0" w:oddVBand="0" w:evenVBand="0" w:oddHBand="1" w:evenHBand="0" w:firstRowFirstColumn="0" w:firstRowLastColumn="0" w:lastRowFirstColumn="0" w:lastRowLastColumn="0"/>
          <w:trHeight w:val="240"/>
        </w:trPr>
        <w:tc>
          <w:tcPr>
            <w:tcW w:w="3678" w:type="dxa"/>
            <w:hideMark/>
          </w:tcPr>
          <w:p w14:paraId="1255FF06" w14:textId="77777777" w:rsidR="00CC14F9" w:rsidRDefault="00CC14F9" w:rsidP="00C70D6E">
            <w:pPr>
              <w:rPr>
                <w:rFonts w:ascii="Calibri" w:eastAsia="Calibri" w:hAnsi="Calibri" w:cs="Calibri"/>
                <w:color w:val="000000"/>
              </w:rPr>
            </w:pPr>
            <w:r>
              <w:rPr>
                <w:rFonts w:ascii="Calibri" w:eastAsia="Calibri" w:hAnsi="Calibri" w:cs="Calibri"/>
                <w:color w:val="000000"/>
              </w:rPr>
              <w:t xml:space="preserve">Fecha: </w:t>
            </w:r>
          </w:p>
        </w:tc>
        <w:tc>
          <w:tcPr>
            <w:tcW w:w="320" w:type="dxa"/>
          </w:tcPr>
          <w:p w14:paraId="08253D2F" w14:textId="77777777" w:rsidR="00CC14F9" w:rsidRDefault="00CC14F9" w:rsidP="00C70D6E">
            <w:pPr>
              <w:rPr>
                <w:rFonts w:ascii="Calibri" w:eastAsia="Calibri" w:hAnsi="Calibri" w:cs="Calibri"/>
                <w:color w:val="000000"/>
              </w:rPr>
            </w:pPr>
          </w:p>
        </w:tc>
        <w:tc>
          <w:tcPr>
            <w:tcW w:w="2659" w:type="dxa"/>
          </w:tcPr>
          <w:p w14:paraId="17A8E9CD" w14:textId="77777777" w:rsidR="00CC14F9" w:rsidRDefault="00CC14F9" w:rsidP="00C70D6E">
            <w:pPr>
              <w:rPr>
                <w:rFonts w:ascii="Calibri" w:eastAsia="Calibri" w:hAnsi="Calibri" w:cs="Calibri"/>
                <w:color w:val="000000"/>
              </w:rPr>
            </w:pPr>
          </w:p>
        </w:tc>
        <w:tc>
          <w:tcPr>
            <w:tcW w:w="8439" w:type="dxa"/>
            <w:gridSpan w:val="6"/>
          </w:tcPr>
          <w:p w14:paraId="461E1A04" w14:textId="77777777" w:rsidR="00CC14F9" w:rsidRDefault="00CC14F9" w:rsidP="00C70D6E">
            <w:pPr>
              <w:rPr>
                <w:rFonts w:ascii="Calibri" w:eastAsia="Calibri" w:hAnsi="Calibri" w:cs="Calibri"/>
                <w:color w:val="000000"/>
              </w:rPr>
            </w:pPr>
          </w:p>
        </w:tc>
      </w:tr>
    </w:tbl>
    <w:p w14:paraId="19884F71" w14:textId="77777777" w:rsidR="00CC14F9" w:rsidRDefault="00CC14F9" w:rsidP="00CC14F9">
      <w:pPr>
        <w:tabs>
          <w:tab w:val="left" w:pos="924"/>
        </w:tabs>
        <w:spacing w:before="240" w:after="240"/>
        <w:jc w:val="center"/>
        <w:rPr>
          <w:b/>
          <w:lang w:val="es-ES"/>
        </w:rPr>
      </w:pPr>
    </w:p>
    <w:p w14:paraId="1D5C50E2" w14:textId="77777777" w:rsidR="00CC14F9" w:rsidRDefault="00CC14F9"/>
    <w:p w14:paraId="7997B5BB" w14:textId="77777777" w:rsidR="00561D67" w:rsidRDefault="00561D67"/>
    <w:p w14:paraId="4C23B9A6" w14:textId="77777777" w:rsidR="00CC14F9" w:rsidRDefault="00CC14F9"/>
    <w:p w14:paraId="1195F2BE" w14:textId="77777777" w:rsidR="00CC14F9" w:rsidRDefault="00CC14F9"/>
    <w:p w14:paraId="408E29E8" w14:textId="77777777" w:rsidR="00CC14F9" w:rsidRDefault="00CC14F9"/>
    <w:p w14:paraId="28EA7CAE" w14:textId="77777777" w:rsidR="00CC14F9" w:rsidRDefault="00CC14F9"/>
    <w:p w14:paraId="46BDD90E" w14:textId="77777777" w:rsidR="00CC14F9" w:rsidRDefault="00CC14F9"/>
    <w:p w14:paraId="7C3CD09D" w14:textId="77777777" w:rsidR="00CC14F9" w:rsidRDefault="00CC14F9"/>
    <w:p w14:paraId="441C11C5" w14:textId="77777777" w:rsidR="00CC14F9" w:rsidRDefault="00CC14F9"/>
    <w:p w14:paraId="03E27A6D" w14:textId="77777777" w:rsidR="00CC14F9" w:rsidRDefault="00CC14F9"/>
    <w:p w14:paraId="227F627E" w14:textId="77777777" w:rsidR="00CC14F9" w:rsidRDefault="00CC14F9"/>
    <w:p w14:paraId="0BF24CC6" w14:textId="77777777" w:rsidR="00CC14F9" w:rsidRDefault="00CC14F9"/>
    <w:p w14:paraId="697808F7" w14:textId="77777777" w:rsidR="00CC14F9" w:rsidRDefault="00CC14F9"/>
    <w:p w14:paraId="3CFCDF0C" w14:textId="77777777" w:rsidR="00CC14F9" w:rsidRDefault="00CC14F9"/>
    <w:p w14:paraId="4C0597BD" w14:textId="77777777" w:rsidR="00CC14F9" w:rsidRDefault="00CC14F9"/>
    <w:p w14:paraId="0D9B1956" w14:textId="77777777" w:rsidR="00CC14F9" w:rsidRDefault="00CC14F9"/>
    <w:p w14:paraId="1227AC65" w14:textId="77777777" w:rsidR="00CC14F9" w:rsidRDefault="00CC14F9"/>
    <w:p w14:paraId="170D625B" w14:textId="77777777" w:rsidR="00CC14F9" w:rsidRDefault="00CC14F9"/>
    <w:p w14:paraId="7782F15B" w14:textId="77777777" w:rsidR="00CC14F9" w:rsidRDefault="00CC14F9"/>
    <w:p w14:paraId="75722804" w14:textId="77777777" w:rsidR="00CC14F9" w:rsidRDefault="00CC14F9"/>
    <w:p w14:paraId="37761A50" w14:textId="77777777" w:rsidR="00CC14F9" w:rsidRDefault="00CC14F9"/>
    <w:tbl>
      <w:tblPr>
        <w:tblStyle w:val="GridTable4-Accent1"/>
        <w:tblpPr w:leftFromText="141" w:rightFromText="141" w:vertAnchor="page" w:horzAnchor="margin" w:tblpX="-714" w:tblpY="1938"/>
        <w:tblW w:w="15304" w:type="dxa"/>
        <w:tblLayout w:type="fixed"/>
        <w:tblLook w:val="0400" w:firstRow="0" w:lastRow="0" w:firstColumn="0" w:lastColumn="0" w:noHBand="0" w:noVBand="1"/>
      </w:tblPr>
      <w:tblGrid>
        <w:gridCol w:w="1028"/>
        <w:gridCol w:w="2533"/>
        <w:gridCol w:w="1260"/>
        <w:gridCol w:w="1590"/>
        <w:gridCol w:w="3102"/>
        <w:gridCol w:w="1418"/>
        <w:gridCol w:w="4373"/>
      </w:tblGrid>
      <w:tr w:rsidR="00CC14F9" w14:paraId="45D4585E" w14:textId="77777777" w:rsidTr="00C70D6E">
        <w:trPr>
          <w:cnfStyle w:val="000000100000" w:firstRow="0" w:lastRow="0" w:firstColumn="0" w:lastColumn="0" w:oddVBand="0" w:evenVBand="0" w:oddHBand="1" w:evenHBand="0" w:firstRowFirstColumn="0" w:firstRowLastColumn="0" w:lastRowFirstColumn="0" w:lastRowLastColumn="0"/>
          <w:trHeight w:val="450"/>
        </w:trPr>
        <w:tc>
          <w:tcPr>
            <w:tcW w:w="15304" w:type="dxa"/>
            <w:gridSpan w:val="7"/>
            <w:hideMark/>
          </w:tcPr>
          <w:p w14:paraId="48DC4874" w14:textId="77777777" w:rsidR="00CC14F9" w:rsidRDefault="00CC14F9" w:rsidP="00C70D6E">
            <w:pPr>
              <w:rPr>
                <w:rFonts w:ascii="Calibri" w:eastAsia="Calibri" w:hAnsi="Calibri" w:cs="Calibri"/>
                <w:b/>
              </w:rPr>
            </w:pPr>
            <w:r>
              <w:rPr>
                <w:rFonts w:ascii="Calibri" w:eastAsia="Calibri" w:hAnsi="Calibri" w:cs="Calibri"/>
                <w:b/>
              </w:rPr>
              <w:t>PLANIFICACION MICROCURRICULAR</w:t>
            </w:r>
          </w:p>
        </w:tc>
      </w:tr>
      <w:tr w:rsidR="00CC14F9" w14:paraId="4E1BB839" w14:textId="77777777" w:rsidTr="00C70D6E">
        <w:trPr>
          <w:trHeight w:val="240"/>
        </w:trPr>
        <w:tc>
          <w:tcPr>
            <w:tcW w:w="3561" w:type="dxa"/>
            <w:gridSpan w:val="2"/>
            <w:hideMark/>
          </w:tcPr>
          <w:p w14:paraId="7E4ED9E6" w14:textId="77777777" w:rsidR="00CC14F9" w:rsidRDefault="00CC14F9" w:rsidP="00C70D6E">
            <w:pPr>
              <w:rPr>
                <w:rFonts w:ascii="Calibri" w:eastAsia="Calibri" w:hAnsi="Calibri" w:cs="Calibri"/>
                <w:b/>
              </w:rPr>
            </w:pPr>
            <w:r>
              <w:rPr>
                <w:rFonts w:ascii="Calibri" w:eastAsia="Calibri" w:hAnsi="Calibri" w:cs="Calibri"/>
                <w:b/>
              </w:rPr>
              <w:t>Nombre de la institución:</w:t>
            </w:r>
          </w:p>
        </w:tc>
        <w:tc>
          <w:tcPr>
            <w:tcW w:w="11743" w:type="dxa"/>
            <w:gridSpan w:val="5"/>
          </w:tcPr>
          <w:p w14:paraId="320A3EE5" w14:textId="77777777" w:rsidR="00CC14F9" w:rsidRDefault="00CC14F9" w:rsidP="00C70D6E">
            <w:pPr>
              <w:rPr>
                <w:rFonts w:ascii="Calibri" w:eastAsia="Calibri" w:hAnsi="Calibri" w:cs="Calibri"/>
                <w:b/>
              </w:rPr>
            </w:pPr>
          </w:p>
        </w:tc>
      </w:tr>
      <w:tr w:rsidR="00CC14F9" w14:paraId="04C9D06F" w14:textId="77777777" w:rsidTr="00C70D6E">
        <w:trPr>
          <w:cnfStyle w:val="000000100000" w:firstRow="0" w:lastRow="0" w:firstColumn="0" w:lastColumn="0" w:oddVBand="0" w:evenVBand="0" w:oddHBand="1" w:evenHBand="0" w:firstRowFirstColumn="0" w:firstRowLastColumn="0" w:lastRowFirstColumn="0" w:lastRowLastColumn="0"/>
          <w:trHeight w:val="300"/>
        </w:trPr>
        <w:tc>
          <w:tcPr>
            <w:tcW w:w="3561" w:type="dxa"/>
            <w:gridSpan w:val="2"/>
            <w:hideMark/>
          </w:tcPr>
          <w:p w14:paraId="1877452A" w14:textId="77777777" w:rsidR="00CC14F9" w:rsidRDefault="00CC14F9" w:rsidP="00C70D6E">
            <w:pPr>
              <w:rPr>
                <w:rFonts w:ascii="Calibri" w:eastAsia="Calibri" w:hAnsi="Calibri" w:cs="Calibri"/>
                <w:b/>
              </w:rPr>
            </w:pPr>
            <w:r>
              <w:rPr>
                <w:rFonts w:ascii="Calibri" w:eastAsia="Calibri" w:hAnsi="Calibri" w:cs="Calibri"/>
                <w:b/>
              </w:rPr>
              <w:t>Nombre del Docente:</w:t>
            </w:r>
          </w:p>
        </w:tc>
        <w:tc>
          <w:tcPr>
            <w:tcW w:w="5952" w:type="dxa"/>
            <w:gridSpan w:val="3"/>
          </w:tcPr>
          <w:p w14:paraId="32A529A9" w14:textId="77777777" w:rsidR="00CC14F9" w:rsidRDefault="00CC14F9" w:rsidP="00C70D6E">
            <w:pPr>
              <w:rPr>
                <w:rFonts w:ascii="Calibri" w:eastAsia="Calibri" w:hAnsi="Calibri" w:cs="Calibri"/>
                <w:b/>
              </w:rPr>
            </w:pPr>
          </w:p>
        </w:tc>
        <w:tc>
          <w:tcPr>
            <w:tcW w:w="1418" w:type="dxa"/>
            <w:hideMark/>
          </w:tcPr>
          <w:p w14:paraId="053C043A" w14:textId="77777777" w:rsidR="00CC14F9" w:rsidRDefault="00CC14F9" w:rsidP="00C70D6E">
            <w:pPr>
              <w:rPr>
                <w:rFonts w:ascii="Calibri" w:eastAsia="Calibri" w:hAnsi="Calibri" w:cs="Calibri"/>
                <w:b/>
              </w:rPr>
            </w:pPr>
            <w:r>
              <w:rPr>
                <w:rFonts w:ascii="Calibri" w:eastAsia="Calibri" w:hAnsi="Calibri" w:cs="Calibri"/>
                <w:b/>
              </w:rPr>
              <w:t>Fecha</w:t>
            </w:r>
          </w:p>
        </w:tc>
        <w:tc>
          <w:tcPr>
            <w:tcW w:w="4373" w:type="dxa"/>
          </w:tcPr>
          <w:p w14:paraId="6A7AD1A6" w14:textId="77777777" w:rsidR="00CC14F9" w:rsidRDefault="00CC14F9" w:rsidP="00C70D6E">
            <w:pPr>
              <w:rPr>
                <w:rFonts w:ascii="Calibri" w:eastAsia="Calibri" w:hAnsi="Calibri" w:cs="Calibri"/>
                <w:b/>
              </w:rPr>
            </w:pPr>
          </w:p>
        </w:tc>
      </w:tr>
      <w:tr w:rsidR="00CC14F9" w14:paraId="074C7F13" w14:textId="77777777" w:rsidTr="00C70D6E">
        <w:trPr>
          <w:trHeight w:val="337"/>
        </w:trPr>
        <w:tc>
          <w:tcPr>
            <w:tcW w:w="1028" w:type="dxa"/>
            <w:hideMark/>
          </w:tcPr>
          <w:p w14:paraId="4D4DE0DB" w14:textId="77777777" w:rsidR="00CC14F9" w:rsidRDefault="00CC14F9" w:rsidP="00C70D6E">
            <w:pPr>
              <w:rPr>
                <w:rFonts w:ascii="Calibri" w:eastAsia="Calibri" w:hAnsi="Calibri" w:cs="Calibri"/>
                <w:b/>
              </w:rPr>
            </w:pPr>
            <w:r>
              <w:rPr>
                <w:rFonts w:ascii="Calibri" w:eastAsia="Calibri" w:hAnsi="Calibri" w:cs="Calibri"/>
                <w:b/>
              </w:rPr>
              <w:t>Área</w:t>
            </w:r>
          </w:p>
        </w:tc>
        <w:tc>
          <w:tcPr>
            <w:tcW w:w="3793" w:type="dxa"/>
            <w:gridSpan w:val="2"/>
            <w:hideMark/>
          </w:tcPr>
          <w:p w14:paraId="3FB803AE" w14:textId="77777777" w:rsidR="00CC14F9" w:rsidRDefault="00CC14F9" w:rsidP="00C70D6E">
            <w:pPr>
              <w:rPr>
                <w:rFonts w:ascii="Calibri" w:eastAsia="Calibri" w:hAnsi="Calibri" w:cs="Calibri"/>
                <w:b/>
              </w:rPr>
            </w:pPr>
            <w:r>
              <w:rPr>
                <w:rFonts w:ascii="Calibri" w:eastAsia="Calibri" w:hAnsi="Calibri" w:cs="Calibri"/>
                <w:color w:val="000000"/>
              </w:rPr>
              <w:t xml:space="preserve">LENGUA Y LITERATURA  </w:t>
            </w:r>
          </w:p>
        </w:tc>
        <w:tc>
          <w:tcPr>
            <w:tcW w:w="1590" w:type="dxa"/>
            <w:hideMark/>
          </w:tcPr>
          <w:p w14:paraId="1172070D" w14:textId="77777777" w:rsidR="00CC14F9" w:rsidRDefault="00CC14F9" w:rsidP="00C70D6E">
            <w:pPr>
              <w:rPr>
                <w:rFonts w:ascii="Calibri" w:eastAsia="Calibri" w:hAnsi="Calibri" w:cs="Calibri"/>
                <w:b/>
              </w:rPr>
            </w:pPr>
            <w:r>
              <w:rPr>
                <w:rFonts w:ascii="Calibri" w:eastAsia="Calibri" w:hAnsi="Calibri" w:cs="Calibri"/>
                <w:b/>
              </w:rPr>
              <w:t>Grado</w:t>
            </w:r>
          </w:p>
        </w:tc>
        <w:tc>
          <w:tcPr>
            <w:tcW w:w="3102" w:type="dxa"/>
            <w:hideMark/>
          </w:tcPr>
          <w:p w14:paraId="5E853338" w14:textId="77777777" w:rsidR="00CC14F9" w:rsidRDefault="00CC14F9" w:rsidP="00C70D6E">
            <w:pPr>
              <w:rPr>
                <w:rFonts w:ascii="Calibri" w:eastAsia="Calibri" w:hAnsi="Calibri" w:cs="Calibri"/>
              </w:rPr>
            </w:pPr>
            <w:r>
              <w:rPr>
                <w:rFonts w:ascii="Calibri" w:eastAsia="Calibri" w:hAnsi="Calibri" w:cs="Calibri"/>
              </w:rPr>
              <w:t>SEPTIMO  EGB</w:t>
            </w:r>
          </w:p>
        </w:tc>
        <w:tc>
          <w:tcPr>
            <w:tcW w:w="1418" w:type="dxa"/>
            <w:hideMark/>
          </w:tcPr>
          <w:p w14:paraId="370ADFB5" w14:textId="77777777" w:rsidR="00CC14F9" w:rsidRDefault="00CC14F9" w:rsidP="00C70D6E">
            <w:pPr>
              <w:rPr>
                <w:rFonts w:ascii="Calibri" w:eastAsia="Calibri" w:hAnsi="Calibri" w:cs="Calibri"/>
                <w:b/>
              </w:rPr>
            </w:pPr>
            <w:r>
              <w:rPr>
                <w:rFonts w:ascii="Calibri" w:eastAsia="Calibri" w:hAnsi="Calibri" w:cs="Calibri"/>
                <w:b/>
              </w:rPr>
              <w:t>Año lectivo</w:t>
            </w:r>
          </w:p>
        </w:tc>
        <w:tc>
          <w:tcPr>
            <w:tcW w:w="4373" w:type="dxa"/>
          </w:tcPr>
          <w:p w14:paraId="3734FFF7" w14:textId="77777777" w:rsidR="00CC14F9" w:rsidRDefault="00CC14F9" w:rsidP="00C70D6E">
            <w:pPr>
              <w:rPr>
                <w:rFonts w:ascii="Calibri" w:eastAsia="Calibri" w:hAnsi="Calibri" w:cs="Calibri"/>
                <w:b/>
              </w:rPr>
            </w:pPr>
          </w:p>
        </w:tc>
      </w:tr>
      <w:tr w:rsidR="00CC14F9" w14:paraId="64333083" w14:textId="77777777" w:rsidTr="00C70D6E">
        <w:trPr>
          <w:cnfStyle w:val="000000100000" w:firstRow="0" w:lastRow="0" w:firstColumn="0" w:lastColumn="0" w:oddVBand="0" w:evenVBand="0" w:oddHBand="1" w:evenHBand="0" w:firstRowFirstColumn="0" w:firstRowLastColumn="0" w:lastRowFirstColumn="0" w:lastRowLastColumn="0"/>
          <w:trHeight w:val="281"/>
        </w:trPr>
        <w:tc>
          <w:tcPr>
            <w:tcW w:w="9513" w:type="dxa"/>
            <w:gridSpan w:val="5"/>
            <w:hideMark/>
          </w:tcPr>
          <w:p w14:paraId="1CB3B54D" w14:textId="77777777" w:rsidR="00CC14F9" w:rsidRDefault="00CC14F9" w:rsidP="00C70D6E">
            <w:pPr>
              <w:rPr>
                <w:rFonts w:ascii="Calibri" w:eastAsia="Calibri" w:hAnsi="Calibri" w:cs="Calibri"/>
                <w:b/>
                <w:bCs/>
              </w:rPr>
            </w:pPr>
            <w:r>
              <w:rPr>
                <w:rFonts w:ascii="Calibri" w:eastAsia="Calibri" w:hAnsi="Calibri" w:cs="Calibri"/>
                <w:b/>
                <w:bCs/>
              </w:rPr>
              <w:t xml:space="preserve">Asignatura: </w:t>
            </w:r>
            <w:r>
              <w:rPr>
                <w:rFonts w:ascii="Calibri" w:eastAsia="Calibri" w:hAnsi="Calibri" w:cs="Calibri"/>
                <w:color w:val="000000"/>
              </w:rPr>
              <w:t xml:space="preserve"> LENGUA Y LITERATURA  </w:t>
            </w:r>
          </w:p>
        </w:tc>
        <w:tc>
          <w:tcPr>
            <w:tcW w:w="1418" w:type="dxa"/>
            <w:hideMark/>
          </w:tcPr>
          <w:p w14:paraId="353F03B2" w14:textId="77777777" w:rsidR="00CC14F9" w:rsidRDefault="00CC14F9" w:rsidP="00C70D6E">
            <w:pPr>
              <w:rPr>
                <w:rFonts w:ascii="Calibri" w:eastAsia="Calibri" w:hAnsi="Calibri" w:cs="Calibri"/>
                <w:b/>
                <w:bCs/>
              </w:rPr>
            </w:pPr>
            <w:r>
              <w:rPr>
                <w:rFonts w:ascii="Calibri" w:eastAsia="Calibri" w:hAnsi="Calibri" w:cs="Calibri"/>
                <w:b/>
                <w:bCs/>
              </w:rPr>
              <w:t>Tiempo</w:t>
            </w:r>
          </w:p>
        </w:tc>
        <w:tc>
          <w:tcPr>
            <w:tcW w:w="4373" w:type="dxa"/>
          </w:tcPr>
          <w:p w14:paraId="4D7D8A65" w14:textId="77777777" w:rsidR="00CC14F9" w:rsidRDefault="00CC14F9" w:rsidP="00C70D6E">
            <w:pPr>
              <w:rPr>
                <w:rFonts w:ascii="Calibri" w:eastAsia="Calibri" w:hAnsi="Calibri" w:cs="Calibri"/>
              </w:rPr>
            </w:pPr>
          </w:p>
        </w:tc>
      </w:tr>
      <w:tr w:rsidR="00CC14F9" w14:paraId="5CAA44EB" w14:textId="77777777" w:rsidTr="00C70D6E">
        <w:trPr>
          <w:trHeight w:val="623"/>
        </w:trPr>
        <w:tc>
          <w:tcPr>
            <w:tcW w:w="3561" w:type="dxa"/>
            <w:gridSpan w:val="2"/>
            <w:hideMark/>
          </w:tcPr>
          <w:p w14:paraId="1AD8FA0B" w14:textId="77777777" w:rsidR="00CC14F9" w:rsidRDefault="00CC14F9" w:rsidP="00C70D6E">
            <w:pPr>
              <w:rPr>
                <w:rFonts w:ascii="Calibri" w:eastAsia="Calibri" w:hAnsi="Calibri" w:cs="Calibri"/>
                <w:b/>
              </w:rPr>
            </w:pPr>
            <w:r>
              <w:rPr>
                <w:rFonts w:ascii="Calibri" w:eastAsia="Calibri" w:hAnsi="Calibri" w:cs="Calibri"/>
                <w:b/>
              </w:rPr>
              <w:t xml:space="preserve">unidad didáctica: </w:t>
            </w:r>
          </w:p>
        </w:tc>
        <w:tc>
          <w:tcPr>
            <w:tcW w:w="11743" w:type="dxa"/>
            <w:gridSpan w:val="5"/>
            <w:hideMark/>
          </w:tcPr>
          <w:p w14:paraId="10FD336B" w14:textId="77777777" w:rsidR="00CC14F9" w:rsidRDefault="00CC14F9" w:rsidP="00C70D6E">
            <w:pPr>
              <w:rPr>
                <w:rFonts w:ascii="Calibri" w:eastAsia="Calibri" w:hAnsi="Calibri" w:cs="Calibri"/>
              </w:rPr>
            </w:pPr>
            <w:r>
              <w:rPr>
                <w:rFonts w:ascii="Calibri" w:eastAsia="Calibri" w:hAnsi="Calibri" w:cs="Calibri"/>
              </w:rPr>
              <w:t>#5</w:t>
            </w:r>
          </w:p>
        </w:tc>
      </w:tr>
      <w:tr w:rsidR="00CC14F9" w:rsidRPr="009760C7" w14:paraId="5369D275" w14:textId="77777777" w:rsidTr="00C70D6E">
        <w:trPr>
          <w:cnfStyle w:val="000000100000" w:firstRow="0" w:lastRow="0" w:firstColumn="0" w:lastColumn="0" w:oddVBand="0" w:evenVBand="0" w:oddHBand="1" w:evenHBand="0" w:firstRowFirstColumn="0" w:firstRowLastColumn="0" w:lastRowFirstColumn="0" w:lastRowLastColumn="0"/>
          <w:trHeight w:val="106"/>
        </w:trPr>
        <w:tc>
          <w:tcPr>
            <w:tcW w:w="15304" w:type="dxa"/>
            <w:gridSpan w:val="7"/>
          </w:tcPr>
          <w:p w14:paraId="0B22DC4B" w14:textId="77777777" w:rsidR="00CC14F9" w:rsidRPr="009760C7" w:rsidRDefault="00CC14F9" w:rsidP="00C70D6E">
            <w:pPr>
              <w:tabs>
                <w:tab w:val="left" w:pos="924"/>
              </w:tabs>
              <w:jc w:val="both"/>
              <w:rPr>
                <w:rFonts w:ascii="Calibri" w:eastAsia="Calibri" w:hAnsi="Calibri" w:cs="Calibri"/>
                <w:b/>
                <w:i/>
              </w:rPr>
            </w:pPr>
            <w:r>
              <w:rPr>
                <w:rFonts w:ascii="Calibri" w:eastAsia="Calibri" w:hAnsi="Calibri" w:cs="Calibri"/>
                <w:b/>
                <w:i/>
              </w:rPr>
              <w:t>Objetivo de la unidad didáctica</w:t>
            </w:r>
          </w:p>
        </w:tc>
      </w:tr>
      <w:tr w:rsidR="00CC14F9" w:rsidRPr="00C30376" w14:paraId="14795A19" w14:textId="77777777" w:rsidTr="00C70D6E">
        <w:trPr>
          <w:trHeight w:val="106"/>
        </w:trPr>
        <w:tc>
          <w:tcPr>
            <w:tcW w:w="15304" w:type="dxa"/>
            <w:gridSpan w:val="7"/>
          </w:tcPr>
          <w:p w14:paraId="1DBBA899" w14:textId="77777777" w:rsidR="00CC14F9" w:rsidRDefault="00CC14F9" w:rsidP="00C70D6E">
            <w:pPr>
              <w:tabs>
                <w:tab w:val="left" w:pos="924"/>
              </w:tabs>
              <w:jc w:val="both"/>
              <w:rPr>
                <w:rFonts w:ascii="Calibri" w:eastAsia="Calibri" w:hAnsi="Calibri" w:cs="Calibri"/>
                <w:b/>
              </w:rPr>
            </w:pPr>
            <w:r>
              <w:rPr>
                <w:rFonts w:ascii="Calibri" w:eastAsia="Calibri" w:hAnsi="Calibri" w:cs="Calibri"/>
                <w:b/>
              </w:rPr>
              <w:t>Objetivo de la unidad didáctica:</w:t>
            </w:r>
          </w:p>
          <w:p w14:paraId="433FC41B" w14:textId="77777777" w:rsidR="00CC14F9" w:rsidRDefault="00CC14F9" w:rsidP="00C70D6E">
            <w:pPr>
              <w:rPr>
                <w:color w:val="000000"/>
                <w:sz w:val="20"/>
                <w:szCs w:val="20"/>
              </w:rPr>
            </w:pPr>
            <w:r>
              <w:rPr>
                <w:color w:val="000000"/>
                <w:sz w:val="20"/>
                <w:szCs w:val="20"/>
              </w:rPr>
              <w:t xml:space="preserve">O.LL.3.7. Usar los recursos que ofrecen las bibliotecas y las TIC para enriquecer las actividades de lectura y escritura literaria y no literaria, en interacción y colaboración con los demás. </w:t>
            </w:r>
          </w:p>
          <w:p w14:paraId="00532770" w14:textId="77777777" w:rsidR="00CC14F9" w:rsidRDefault="00CC14F9" w:rsidP="00C70D6E">
            <w:pPr>
              <w:rPr>
                <w:color w:val="000000"/>
                <w:sz w:val="20"/>
                <w:szCs w:val="20"/>
              </w:rPr>
            </w:pPr>
          </w:p>
          <w:p w14:paraId="111CAF2F" w14:textId="77777777" w:rsidR="00CC14F9" w:rsidRPr="00C30376" w:rsidRDefault="00CC14F9" w:rsidP="00C70D6E">
            <w:pPr>
              <w:rPr>
                <w:color w:val="000000"/>
                <w:sz w:val="20"/>
                <w:szCs w:val="20"/>
              </w:rPr>
            </w:pPr>
            <w:r>
              <w:rPr>
                <w:color w:val="000000"/>
                <w:sz w:val="20"/>
                <w:szCs w:val="20"/>
              </w:rPr>
              <w:t>O.LL.3.8. Escribir relatos y textos expositivos, descriptivos e instructivos, adecuados a una situación comunicativa determinada para aprender, comunicarse y desarrollar el pensamiento.</w:t>
            </w:r>
          </w:p>
        </w:tc>
      </w:tr>
      <w:tr w:rsidR="00CC14F9" w14:paraId="31000452" w14:textId="77777777" w:rsidTr="00C70D6E">
        <w:trPr>
          <w:cnfStyle w:val="000000100000" w:firstRow="0" w:lastRow="0" w:firstColumn="0" w:lastColumn="0" w:oddVBand="0" w:evenVBand="0" w:oddHBand="1" w:evenHBand="0" w:firstRowFirstColumn="0" w:firstRowLastColumn="0" w:lastRowFirstColumn="0" w:lastRowLastColumn="0"/>
          <w:trHeight w:val="106"/>
        </w:trPr>
        <w:tc>
          <w:tcPr>
            <w:tcW w:w="15304" w:type="dxa"/>
            <w:gridSpan w:val="7"/>
          </w:tcPr>
          <w:p w14:paraId="0E821F86" w14:textId="77777777" w:rsidR="00CC14F9" w:rsidRDefault="00CC14F9" w:rsidP="00C70D6E">
            <w:pPr>
              <w:rPr>
                <w:rFonts w:ascii="Calibri" w:eastAsia="Calibri" w:hAnsi="Calibri" w:cs="Calibri"/>
                <w:i/>
              </w:rPr>
            </w:pPr>
            <w:r>
              <w:rPr>
                <w:rFonts w:ascii="Calibri" w:eastAsia="Calibri" w:hAnsi="Calibri" w:cs="Calibri"/>
                <w:i/>
              </w:rPr>
              <w:t xml:space="preserve">Criterios de evaluación </w:t>
            </w:r>
          </w:p>
        </w:tc>
      </w:tr>
      <w:tr w:rsidR="00CC14F9" w:rsidRPr="00CC14F9" w14:paraId="310BCF92" w14:textId="77777777" w:rsidTr="00C70D6E">
        <w:trPr>
          <w:trHeight w:val="106"/>
        </w:trPr>
        <w:tc>
          <w:tcPr>
            <w:tcW w:w="15304" w:type="dxa"/>
            <w:gridSpan w:val="7"/>
          </w:tcPr>
          <w:p w14:paraId="68B28300" w14:textId="77777777" w:rsidR="00CC14F9" w:rsidRDefault="00CC14F9" w:rsidP="00CC14F9">
            <w:pPr>
              <w:widowControl w:val="0"/>
              <w:rPr>
                <w:color w:val="000000"/>
                <w:sz w:val="20"/>
                <w:szCs w:val="20"/>
              </w:rPr>
            </w:pPr>
            <w:r>
              <w:rPr>
                <w:color w:val="000000"/>
                <w:sz w:val="20"/>
                <w:szCs w:val="20"/>
              </w:rPr>
              <w:t>CE.LL.3.1. Distingue la función de transmisión cultural de la lengua, reconoce las influencias lingüísticas y culturales que explican los dialectos del castellano en el Ecuador e indaga sobre las características de los pueblos y nacionalidades del país que tienen otras lenguas.</w:t>
            </w:r>
          </w:p>
          <w:p w14:paraId="235898C7" w14:textId="77777777" w:rsidR="00CC14F9" w:rsidRDefault="00CC14F9" w:rsidP="00CC14F9">
            <w:pPr>
              <w:widowControl w:val="0"/>
              <w:rPr>
                <w:color w:val="000000"/>
                <w:sz w:val="20"/>
                <w:szCs w:val="20"/>
              </w:rPr>
            </w:pPr>
            <w:r>
              <w:rPr>
                <w:color w:val="000000"/>
                <w:sz w:val="20"/>
                <w:szCs w:val="20"/>
              </w:rPr>
              <w:t>CE.LL.3.2. Participa en situaciones comunicativas orales, escuchando de manera activa y mostrando respeto frente a las intervenciones de los demás en la búsqueda de acuerdos, organiza su discurso de acuerdo con las estructuras básicas de la lengua oral, reflexiona sobre los efectos del uso de estereotipos y prejuicios, adapta el vocabulario y se apoya en recursos y producciones audiovisuales, según las diversas situaciones comunicativas a las que se enfrente.</w:t>
            </w:r>
          </w:p>
          <w:p w14:paraId="18E9D4D9" w14:textId="77777777" w:rsidR="00CC14F9" w:rsidRDefault="00CC14F9" w:rsidP="00CC14F9">
            <w:pPr>
              <w:widowControl w:val="0"/>
              <w:rPr>
                <w:color w:val="000000"/>
                <w:sz w:val="20"/>
                <w:szCs w:val="20"/>
              </w:rPr>
            </w:pPr>
            <w:r>
              <w:rPr>
                <w:color w:val="000000"/>
                <w:sz w:val="20"/>
                <w:szCs w:val="20"/>
              </w:rPr>
              <w:t>CE.LL.3.3. Establece relaciones explícitas entre los contenidos de dos o más textos, los compara, contrasta sus fuentes, realiza inferencias fundamentales y proyectivo-valorativas, valora sus contenidos y aspectos de forma a partir de criterios establecidos, reconoce el punto de vista, las motivaciones y los argumentos del autor al monitorear y autorregular su comprensión mediante el uso de estrategias cognitivas de comprensión.</w:t>
            </w:r>
          </w:p>
          <w:p w14:paraId="5D975868" w14:textId="77777777" w:rsidR="00CC14F9" w:rsidRDefault="00CC14F9" w:rsidP="00CC14F9">
            <w:pPr>
              <w:widowControl w:val="0"/>
              <w:rPr>
                <w:color w:val="000000"/>
                <w:sz w:val="20"/>
                <w:szCs w:val="20"/>
              </w:rPr>
            </w:pPr>
            <w:r>
              <w:rPr>
                <w:color w:val="000000"/>
                <w:sz w:val="20"/>
                <w:szCs w:val="20"/>
              </w:rPr>
              <w:t>CE.LL.3.6. Produce textos con tramas narrativas, descriptivas, expositivas e instructivas, y las integra cuando es pertinente; utiliza los elementos de la lengua más apropiados para cada uno, logrando coherencia y cohesión; autorregula la escritura mediante la aplicación del proceso de producción, estrategias de pensamiento, y se apoya en diferentes formatos, recursos y materiales, incluidas las TIC, en las situaciones comunicativas que lo requieran.</w:t>
            </w:r>
          </w:p>
          <w:p w14:paraId="122763E1" w14:textId="77777777" w:rsidR="00CC14F9" w:rsidRDefault="00CC14F9" w:rsidP="00CC14F9">
            <w:pPr>
              <w:widowControl w:val="0"/>
              <w:rPr>
                <w:color w:val="000000"/>
                <w:sz w:val="20"/>
                <w:szCs w:val="20"/>
              </w:rPr>
            </w:pPr>
            <w:r>
              <w:rPr>
                <w:color w:val="000000"/>
                <w:sz w:val="20"/>
                <w:szCs w:val="20"/>
              </w:rPr>
              <w:t>CE.LL.3.7. Elige lecturas basándose en preferencias personales, reconoce los elementos característicos que le dan sentido y participa en discusiones literarias, desarrollando la lectura crítica.</w:t>
            </w:r>
          </w:p>
          <w:p w14:paraId="0C2F56E7" w14:textId="77777777" w:rsidR="00CC14F9" w:rsidRDefault="00CC14F9" w:rsidP="00CC14F9">
            <w:pPr>
              <w:widowControl w:val="0"/>
              <w:rPr>
                <w:i/>
              </w:rPr>
            </w:pPr>
            <w:r>
              <w:rPr>
                <w:color w:val="000000"/>
                <w:sz w:val="20"/>
                <w:szCs w:val="20"/>
              </w:rPr>
              <w:t>CE.LL.3.8. Reinventa textos literarios, reconociendo la fuente original, los relaciona con el contexto cultural propio y de otros entornos, incorpora los recursos del lenguaje figurado y diversos medios y recursos (incluidas las TIC).</w:t>
            </w:r>
          </w:p>
          <w:p w14:paraId="0F259D2F" w14:textId="77777777" w:rsidR="00CC14F9" w:rsidRPr="00CC14F9" w:rsidRDefault="00CC14F9" w:rsidP="00C70D6E">
            <w:pPr>
              <w:jc w:val="both"/>
              <w:rPr>
                <w:i/>
              </w:rPr>
            </w:pPr>
          </w:p>
        </w:tc>
      </w:tr>
    </w:tbl>
    <w:p w14:paraId="2D26D00F" w14:textId="77777777" w:rsidR="00CC14F9" w:rsidRDefault="00CC14F9"/>
    <w:p w14:paraId="450895E2" w14:textId="77777777" w:rsidR="00CC14F9" w:rsidRDefault="00CC14F9"/>
    <w:tbl>
      <w:tblPr>
        <w:tblStyle w:val="GridTable3-Accent1"/>
        <w:tblW w:w="14812" w:type="dxa"/>
        <w:tblInd w:w="-289" w:type="dxa"/>
        <w:tblLayout w:type="fixed"/>
        <w:tblLook w:val="0400" w:firstRow="0" w:lastRow="0" w:firstColumn="0" w:lastColumn="0" w:noHBand="0" w:noVBand="1"/>
      </w:tblPr>
      <w:tblGrid>
        <w:gridCol w:w="3699"/>
        <w:gridCol w:w="2995"/>
        <w:gridCol w:w="1710"/>
        <w:gridCol w:w="42"/>
        <w:gridCol w:w="2096"/>
        <w:gridCol w:w="34"/>
        <w:gridCol w:w="1677"/>
        <w:gridCol w:w="2559"/>
      </w:tblGrid>
      <w:tr w:rsidR="00CC14F9" w14:paraId="1D95F84C" w14:textId="77777777" w:rsidTr="00CC14F9">
        <w:trPr>
          <w:cnfStyle w:val="000000100000" w:firstRow="0" w:lastRow="0" w:firstColumn="0" w:lastColumn="0" w:oddVBand="0" w:evenVBand="0" w:oddHBand="1" w:evenHBand="0" w:firstRowFirstColumn="0" w:firstRowLastColumn="0" w:lastRowFirstColumn="0" w:lastRowLastColumn="0"/>
          <w:trHeight w:val="520"/>
        </w:trPr>
        <w:tc>
          <w:tcPr>
            <w:tcW w:w="14812" w:type="dxa"/>
            <w:gridSpan w:val="8"/>
            <w:hideMark/>
          </w:tcPr>
          <w:p w14:paraId="756ACF0C" w14:textId="77777777" w:rsidR="00CC14F9" w:rsidRDefault="00CC14F9" w:rsidP="00C70D6E">
            <w:pPr>
              <w:rPr>
                <w:rFonts w:ascii="Calibri" w:eastAsia="Calibri" w:hAnsi="Calibri" w:cs="Calibri"/>
                <w:b/>
                <w:color w:val="000000"/>
              </w:rPr>
            </w:pPr>
            <w:r>
              <w:rPr>
                <w:rFonts w:ascii="Calibri" w:eastAsia="Calibri" w:hAnsi="Calibri" w:cs="Calibri"/>
                <w:b/>
                <w:color w:val="000000"/>
              </w:rPr>
              <w:t>2. PLANIFICACIÓN</w:t>
            </w:r>
          </w:p>
        </w:tc>
      </w:tr>
      <w:tr w:rsidR="00CC14F9" w14:paraId="4B49B922" w14:textId="77777777" w:rsidTr="00CC14F9">
        <w:trPr>
          <w:trHeight w:val="780"/>
        </w:trPr>
        <w:tc>
          <w:tcPr>
            <w:tcW w:w="3699" w:type="dxa"/>
            <w:vMerge w:val="restart"/>
            <w:hideMark/>
          </w:tcPr>
          <w:p w14:paraId="1D6335AE" w14:textId="77777777" w:rsidR="00CC14F9" w:rsidRDefault="00CC14F9" w:rsidP="00C70D6E">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747" w:type="dxa"/>
            <w:gridSpan w:val="3"/>
            <w:vMerge w:val="restart"/>
            <w:hideMark/>
          </w:tcPr>
          <w:p w14:paraId="020F254A" w14:textId="77777777" w:rsidR="00CC14F9" w:rsidRDefault="00CC14F9" w:rsidP="00C70D6E">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30" w:type="dxa"/>
            <w:gridSpan w:val="2"/>
            <w:vMerge w:val="restart"/>
            <w:hideMark/>
          </w:tcPr>
          <w:p w14:paraId="1A162987" w14:textId="77777777" w:rsidR="00CC14F9" w:rsidRDefault="00CC14F9" w:rsidP="00C70D6E">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4236" w:type="dxa"/>
            <w:gridSpan w:val="2"/>
            <w:hideMark/>
          </w:tcPr>
          <w:p w14:paraId="5F43E8E0" w14:textId="77777777" w:rsidR="00CC14F9" w:rsidRDefault="00CC14F9" w:rsidP="00C70D6E">
            <w:pPr>
              <w:ind w:left="-921"/>
              <w:jc w:val="center"/>
              <w:rPr>
                <w:rFonts w:ascii="Calibri" w:eastAsia="Calibri" w:hAnsi="Calibri" w:cs="Calibri"/>
                <w:b/>
                <w:color w:val="000000"/>
              </w:rPr>
            </w:pPr>
            <w:r>
              <w:rPr>
                <w:rFonts w:ascii="Calibri" w:eastAsia="Calibri" w:hAnsi="Calibri" w:cs="Calibri"/>
                <w:b/>
                <w:color w:val="000000"/>
              </w:rPr>
              <w:t>EVALUACIÓN</w:t>
            </w:r>
          </w:p>
        </w:tc>
      </w:tr>
      <w:tr w:rsidR="00CC14F9" w14:paraId="59A316B6" w14:textId="77777777" w:rsidTr="00CC14F9">
        <w:trPr>
          <w:cnfStyle w:val="000000100000" w:firstRow="0" w:lastRow="0" w:firstColumn="0" w:lastColumn="0" w:oddVBand="0" w:evenVBand="0" w:oddHBand="1" w:evenHBand="0" w:firstRowFirstColumn="0" w:firstRowLastColumn="0" w:lastRowFirstColumn="0" w:lastRowLastColumn="0"/>
          <w:trHeight w:val="660"/>
        </w:trPr>
        <w:tc>
          <w:tcPr>
            <w:tcW w:w="3699" w:type="dxa"/>
            <w:vMerge/>
            <w:hideMark/>
          </w:tcPr>
          <w:p w14:paraId="66502C6F" w14:textId="77777777" w:rsidR="00CC14F9" w:rsidRDefault="00CC14F9" w:rsidP="00C70D6E">
            <w:pPr>
              <w:rPr>
                <w:rFonts w:ascii="Calibri" w:eastAsia="Calibri" w:hAnsi="Calibri" w:cs="Calibri"/>
                <w:b/>
                <w:color w:val="000000"/>
                <w:sz w:val="20"/>
                <w:szCs w:val="20"/>
                <w:lang w:val="es-ES"/>
              </w:rPr>
            </w:pPr>
          </w:p>
        </w:tc>
        <w:tc>
          <w:tcPr>
            <w:tcW w:w="4747" w:type="dxa"/>
            <w:gridSpan w:val="3"/>
            <w:vMerge/>
            <w:hideMark/>
          </w:tcPr>
          <w:p w14:paraId="2CC58B6C" w14:textId="77777777" w:rsidR="00CC14F9" w:rsidRDefault="00CC14F9" w:rsidP="00C70D6E">
            <w:pPr>
              <w:rPr>
                <w:rFonts w:ascii="Calibri" w:eastAsia="Calibri" w:hAnsi="Calibri" w:cs="Calibri"/>
                <w:b/>
                <w:color w:val="000000"/>
                <w:sz w:val="20"/>
                <w:szCs w:val="20"/>
                <w:lang w:val="es-ES"/>
              </w:rPr>
            </w:pPr>
          </w:p>
        </w:tc>
        <w:tc>
          <w:tcPr>
            <w:tcW w:w="2130" w:type="dxa"/>
            <w:gridSpan w:val="2"/>
            <w:vMerge/>
            <w:hideMark/>
          </w:tcPr>
          <w:p w14:paraId="318273B2" w14:textId="77777777" w:rsidR="00CC14F9" w:rsidRDefault="00CC14F9" w:rsidP="00C70D6E">
            <w:pPr>
              <w:rPr>
                <w:rFonts w:ascii="Calibri" w:eastAsia="Calibri" w:hAnsi="Calibri" w:cs="Calibri"/>
                <w:b/>
                <w:color w:val="000000"/>
                <w:sz w:val="20"/>
                <w:szCs w:val="20"/>
                <w:lang w:val="es-ES"/>
              </w:rPr>
            </w:pPr>
          </w:p>
        </w:tc>
        <w:tc>
          <w:tcPr>
            <w:tcW w:w="1677" w:type="dxa"/>
            <w:hideMark/>
          </w:tcPr>
          <w:p w14:paraId="749D35BF" w14:textId="77777777" w:rsidR="00CC14F9" w:rsidRDefault="00CC14F9" w:rsidP="00C70D6E">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4E23E888" w14:textId="77777777" w:rsidR="00CC14F9" w:rsidRDefault="00CC14F9" w:rsidP="00C70D6E">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2559" w:type="dxa"/>
            <w:hideMark/>
          </w:tcPr>
          <w:p w14:paraId="529C84E5" w14:textId="77777777" w:rsidR="00CC14F9" w:rsidRDefault="00CC14F9" w:rsidP="00C70D6E">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CC14F9" w14:paraId="6F0BBBFE" w14:textId="77777777" w:rsidTr="00CC14F9">
        <w:trPr>
          <w:trHeight w:val="100"/>
        </w:trPr>
        <w:tc>
          <w:tcPr>
            <w:tcW w:w="3699" w:type="dxa"/>
          </w:tcPr>
          <w:p w14:paraId="60AB35EE" w14:textId="77777777" w:rsidR="00CC14F9" w:rsidRDefault="00CC14F9" w:rsidP="00C70D6E">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Indagar y explicar los aportes de la cultura escrita al desarrollo histórico, social y cultural de la humanidad. </w:t>
            </w:r>
          </w:p>
          <w:p w14:paraId="2340E84B" w14:textId="77777777" w:rsidR="00CC14F9" w:rsidRDefault="00CC14F9" w:rsidP="00C70D6E">
            <w:pPr>
              <w:widowControl w:val="0"/>
              <w:rPr>
                <w:rFonts w:ascii="Calibri" w:eastAsia="Calibri" w:hAnsi="Calibri" w:cs="Calibri"/>
                <w:color w:val="000000"/>
                <w:sz w:val="20"/>
                <w:szCs w:val="20"/>
              </w:rPr>
            </w:pPr>
          </w:p>
          <w:p w14:paraId="0C1C5041" w14:textId="77777777" w:rsidR="00CC14F9" w:rsidRDefault="00CC14F9" w:rsidP="00C70D6E">
            <w:pPr>
              <w:widowControl w:val="0"/>
              <w:rPr>
                <w:rFonts w:ascii="Calibri" w:eastAsia="Calibri" w:hAnsi="Calibri" w:cs="Calibri"/>
                <w:color w:val="000000"/>
                <w:sz w:val="20"/>
                <w:szCs w:val="20"/>
              </w:rPr>
            </w:pPr>
          </w:p>
          <w:p w14:paraId="353F7A46" w14:textId="77777777" w:rsidR="00CC14F9" w:rsidRDefault="00CC14F9" w:rsidP="00C70D6E">
            <w:pPr>
              <w:widowControl w:val="0"/>
              <w:rPr>
                <w:rFonts w:ascii="Calibri" w:eastAsia="Calibri" w:hAnsi="Calibri" w:cs="Calibri"/>
                <w:color w:val="000000"/>
                <w:sz w:val="20"/>
                <w:szCs w:val="20"/>
              </w:rPr>
            </w:pPr>
          </w:p>
          <w:p w14:paraId="5F428CCB" w14:textId="77777777" w:rsidR="00CC14F9" w:rsidRDefault="00CC14F9" w:rsidP="00C70D6E">
            <w:pPr>
              <w:widowControl w:val="0"/>
              <w:rPr>
                <w:rFonts w:ascii="Calibri" w:eastAsia="Calibri" w:hAnsi="Calibri" w:cs="Calibri"/>
                <w:color w:val="000000"/>
                <w:sz w:val="20"/>
                <w:szCs w:val="20"/>
              </w:rPr>
            </w:pPr>
          </w:p>
          <w:p w14:paraId="17203EE3" w14:textId="77777777" w:rsidR="00CC14F9" w:rsidRDefault="00CC14F9" w:rsidP="00C70D6E">
            <w:pPr>
              <w:widowControl w:val="0"/>
              <w:rPr>
                <w:rFonts w:ascii="Calibri" w:eastAsia="Calibri" w:hAnsi="Calibri" w:cs="Calibri"/>
                <w:color w:val="000000"/>
                <w:sz w:val="20"/>
                <w:szCs w:val="20"/>
              </w:rPr>
            </w:pPr>
          </w:p>
          <w:p w14:paraId="4B193699" w14:textId="77777777" w:rsidR="00CC14F9" w:rsidRDefault="00CC14F9" w:rsidP="00C70D6E">
            <w:pPr>
              <w:widowControl w:val="0"/>
              <w:rPr>
                <w:rFonts w:ascii="Calibri" w:eastAsia="Calibri" w:hAnsi="Calibri" w:cs="Calibri"/>
                <w:color w:val="000000"/>
                <w:sz w:val="20"/>
                <w:szCs w:val="20"/>
              </w:rPr>
            </w:pPr>
          </w:p>
          <w:p w14:paraId="215064E6" w14:textId="77777777" w:rsidR="00CC14F9" w:rsidRDefault="00CC14F9" w:rsidP="00C70D6E">
            <w:pPr>
              <w:widowControl w:val="0"/>
              <w:rPr>
                <w:rFonts w:ascii="Calibri" w:eastAsia="Calibri" w:hAnsi="Calibri" w:cs="Calibri"/>
                <w:color w:val="000000"/>
                <w:sz w:val="20"/>
                <w:szCs w:val="20"/>
              </w:rPr>
            </w:pPr>
          </w:p>
          <w:p w14:paraId="243B92D0" w14:textId="77777777" w:rsidR="00CC14F9" w:rsidRDefault="00CC14F9" w:rsidP="00C70D6E">
            <w:pPr>
              <w:widowControl w:val="0"/>
              <w:rPr>
                <w:rFonts w:ascii="Calibri" w:eastAsia="Calibri" w:hAnsi="Calibri" w:cs="Calibri"/>
                <w:color w:val="000000"/>
                <w:sz w:val="20"/>
                <w:szCs w:val="20"/>
              </w:rPr>
            </w:pPr>
          </w:p>
          <w:p w14:paraId="1C7C0570" w14:textId="77777777" w:rsidR="00CC14F9" w:rsidRDefault="00CC14F9" w:rsidP="00C70D6E">
            <w:pPr>
              <w:widowControl w:val="0"/>
              <w:rPr>
                <w:rFonts w:ascii="Calibri" w:eastAsia="Calibri" w:hAnsi="Calibri" w:cs="Calibri"/>
                <w:color w:val="000000"/>
                <w:sz w:val="20"/>
                <w:szCs w:val="20"/>
              </w:rPr>
            </w:pPr>
          </w:p>
          <w:p w14:paraId="5CE9654A" w14:textId="77777777" w:rsidR="00CC14F9" w:rsidRDefault="00CC14F9" w:rsidP="00C70D6E">
            <w:pPr>
              <w:widowControl w:val="0"/>
              <w:rPr>
                <w:rFonts w:ascii="Calibri" w:eastAsia="Calibri" w:hAnsi="Calibri" w:cs="Calibri"/>
                <w:color w:val="000000"/>
                <w:sz w:val="20"/>
                <w:szCs w:val="20"/>
              </w:rPr>
            </w:pPr>
          </w:p>
          <w:p w14:paraId="00DFAC4A" w14:textId="77777777" w:rsidR="00CC14F9" w:rsidRDefault="00CC14F9" w:rsidP="00C70D6E">
            <w:pPr>
              <w:widowControl w:val="0"/>
              <w:rPr>
                <w:rFonts w:ascii="Calibri" w:eastAsia="Calibri" w:hAnsi="Calibri" w:cs="Calibri"/>
                <w:color w:val="000000"/>
                <w:sz w:val="20"/>
                <w:szCs w:val="20"/>
              </w:rPr>
            </w:pPr>
          </w:p>
          <w:p w14:paraId="1FE155A5" w14:textId="77777777" w:rsidR="00CC14F9" w:rsidRDefault="00CC14F9" w:rsidP="00C70D6E">
            <w:pPr>
              <w:widowControl w:val="0"/>
              <w:rPr>
                <w:rFonts w:ascii="Calibri" w:eastAsia="Calibri" w:hAnsi="Calibri" w:cs="Calibri"/>
                <w:color w:val="000000"/>
                <w:sz w:val="20"/>
                <w:szCs w:val="20"/>
              </w:rPr>
            </w:pPr>
          </w:p>
          <w:p w14:paraId="229F6EB7" w14:textId="77777777" w:rsidR="00CC14F9" w:rsidRDefault="00CC14F9" w:rsidP="00C70D6E">
            <w:pPr>
              <w:widowControl w:val="0"/>
              <w:rPr>
                <w:rFonts w:ascii="Calibri" w:eastAsia="Calibri" w:hAnsi="Calibri" w:cs="Calibri"/>
                <w:color w:val="000000"/>
                <w:sz w:val="20"/>
                <w:szCs w:val="20"/>
              </w:rPr>
            </w:pPr>
          </w:p>
          <w:p w14:paraId="5967244E" w14:textId="77777777" w:rsidR="00CC14F9" w:rsidRDefault="00CC14F9" w:rsidP="00C70D6E">
            <w:pPr>
              <w:widowControl w:val="0"/>
              <w:rPr>
                <w:rFonts w:ascii="Calibri" w:eastAsia="Calibri" w:hAnsi="Calibri" w:cs="Calibri"/>
                <w:color w:val="000000"/>
                <w:sz w:val="20"/>
                <w:szCs w:val="20"/>
              </w:rPr>
            </w:pPr>
          </w:p>
          <w:p w14:paraId="64E8A0E8" w14:textId="77777777" w:rsidR="00CC14F9" w:rsidRDefault="00CC14F9" w:rsidP="00C70D6E">
            <w:pPr>
              <w:widowControl w:val="0"/>
              <w:rPr>
                <w:rFonts w:ascii="Calibri" w:eastAsia="Calibri" w:hAnsi="Calibri" w:cs="Calibri"/>
                <w:color w:val="000000"/>
                <w:sz w:val="20"/>
                <w:szCs w:val="20"/>
              </w:rPr>
            </w:pPr>
          </w:p>
          <w:p w14:paraId="4B71E143" w14:textId="77777777" w:rsidR="00CC14F9" w:rsidRDefault="00CC14F9" w:rsidP="00C70D6E">
            <w:pPr>
              <w:widowControl w:val="0"/>
              <w:rPr>
                <w:rFonts w:ascii="Calibri" w:eastAsia="Calibri" w:hAnsi="Calibri" w:cs="Calibri"/>
                <w:color w:val="000000"/>
                <w:sz w:val="20"/>
                <w:szCs w:val="20"/>
              </w:rPr>
            </w:pPr>
          </w:p>
          <w:p w14:paraId="6ADBA047" w14:textId="77777777" w:rsidR="00CC14F9" w:rsidRDefault="00CC14F9" w:rsidP="00C70D6E">
            <w:pPr>
              <w:widowControl w:val="0"/>
              <w:rPr>
                <w:rFonts w:ascii="Calibri" w:eastAsia="Calibri" w:hAnsi="Calibri" w:cs="Calibri"/>
                <w:color w:val="000000"/>
                <w:sz w:val="20"/>
                <w:szCs w:val="20"/>
              </w:rPr>
            </w:pPr>
          </w:p>
          <w:p w14:paraId="06A0B4F0" w14:textId="77777777" w:rsidR="00CC14F9" w:rsidRDefault="00CC14F9" w:rsidP="00C70D6E">
            <w:pPr>
              <w:widowControl w:val="0"/>
              <w:rPr>
                <w:rFonts w:ascii="Calibri" w:eastAsia="Calibri" w:hAnsi="Calibri" w:cs="Calibri"/>
                <w:color w:val="000000"/>
                <w:sz w:val="20"/>
                <w:szCs w:val="20"/>
              </w:rPr>
            </w:pPr>
          </w:p>
          <w:p w14:paraId="5E4A1974" w14:textId="77777777" w:rsidR="00CC14F9" w:rsidRDefault="00CC14F9" w:rsidP="00C70D6E">
            <w:pPr>
              <w:widowControl w:val="0"/>
              <w:rPr>
                <w:rFonts w:ascii="Calibri" w:eastAsia="Calibri" w:hAnsi="Calibri" w:cs="Calibri"/>
                <w:color w:val="000000"/>
                <w:sz w:val="20"/>
                <w:szCs w:val="20"/>
              </w:rPr>
            </w:pPr>
          </w:p>
          <w:p w14:paraId="5BBF4ECE" w14:textId="77777777" w:rsidR="00CC14F9" w:rsidRDefault="00CC14F9" w:rsidP="00C70D6E">
            <w:pPr>
              <w:widowControl w:val="0"/>
              <w:rPr>
                <w:rFonts w:ascii="Calibri" w:eastAsia="Calibri" w:hAnsi="Calibri" w:cs="Calibri"/>
                <w:color w:val="000000"/>
                <w:sz w:val="20"/>
                <w:szCs w:val="20"/>
              </w:rPr>
            </w:pPr>
          </w:p>
          <w:p w14:paraId="553F229B" w14:textId="77777777" w:rsidR="00CC14F9" w:rsidRDefault="00CC14F9" w:rsidP="00C70D6E">
            <w:pPr>
              <w:widowControl w:val="0"/>
              <w:rPr>
                <w:rFonts w:ascii="Calibri" w:eastAsia="Calibri" w:hAnsi="Calibri" w:cs="Calibri"/>
                <w:color w:val="000000"/>
                <w:sz w:val="20"/>
                <w:szCs w:val="20"/>
              </w:rPr>
            </w:pPr>
          </w:p>
          <w:p w14:paraId="721F721E" w14:textId="77777777" w:rsidR="00CC14F9" w:rsidRDefault="00CC14F9" w:rsidP="00C70D6E">
            <w:pPr>
              <w:widowControl w:val="0"/>
              <w:rPr>
                <w:rFonts w:ascii="Calibri" w:eastAsia="Calibri" w:hAnsi="Calibri" w:cs="Calibri"/>
                <w:color w:val="000000"/>
                <w:sz w:val="20"/>
                <w:szCs w:val="20"/>
              </w:rPr>
            </w:pPr>
          </w:p>
          <w:p w14:paraId="3B69D29F" w14:textId="77777777" w:rsidR="00CC14F9" w:rsidRDefault="00CC14F9" w:rsidP="00C70D6E">
            <w:pPr>
              <w:widowControl w:val="0"/>
              <w:rPr>
                <w:rFonts w:ascii="Calibri" w:eastAsia="Calibri" w:hAnsi="Calibri" w:cs="Calibri"/>
                <w:color w:val="000000"/>
                <w:sz w:val="20"/>
                <w:szCs w:val="20"/>
              </w:rPr>
            </w:pPr>
          </w:p>
          <w:p w14:paraId="65C202FD" w14:textId="77777777" w:rsidR="00CC14F9" w:rsidRDefault="00CC14F9" w:rsidP="00C70D6E">
            <w:pPr>
              <w:widowControl w:val="0"/>
              <w:jc w:val="both"/>
              <w:rPr>
                <w:rFonts w:ascii="Calibri" w:eastAsia="Calibri" w:hAnsi="Calibri" w:cs="Calibri"/>
                <w:color w:val="000000"/>
                <w:sz w:val="20"/>
                <w:szCs w:val="20"/>
              </w:rPr>
            </w:pPr>
            <w:r>
              <w:rPr>
                <w:rFonts w:ascii="Calibri" w:eastAsia="Calibri" w:hAnsi="Calibri" w:cs="Calibri"/>
                <w:color w:val="000000"/>
                <w:sz w:val="20"/>
                <w:szCs w:val="20"/>
              </w:rPr>
              <w:t xml:space="preserve">Utilizar recursos de la comunicación oral en contextos de intercambio social, construcción de acuerdos y resolución de problemas. </w:t>
            </w:r>
          </w:p>
          <w:p w14:paraId="5EF98CF5" w14:textId="77777777" w:rsidR="00CC14F9" w:rsidRDefault="00CC14F9" w:rsidP="00C70D6E">
            <w:pPr>
              <w:widowControl w:val="0"/>
              <w:rPr>
                <w:rFonts w:ascii="Calibri" w:eastAsia="Calibri" w:hAnsi="Calibri" w:cs="Calibri"/>
                <w:color w:val="000000"/>
                <w:sz w:val="20"/>
                <w:szCs w:val="20"/>
              </w:rPr>
            </w:pPr>
          </w:p>
          <w:p w14:paraId="26A1862C" w14:textId="77777777" w:rsidR="00CC14F9" w:rsidRDefault="00CC14F9" w:rsidP="00C70D6E">
            <w:pPr>
              <w:widowControl w:val="0"/>
              <w:rPr>
                <w:rFonts w:ascii="Calibri" w:eastAsia="Calibri" w:hAnsi="Calibri" w:cs="Calibri"/>
                <w:color w:val="000000"/>
                <w:sz w:val="20"/>
                <w:szCs w:val="20"/>
              </w:rPr>
            </w:pPr>
          </w:p>
          <w:p w14:paraId="1DA5006E" w14:textId="77777777" w:rsidR="00CC14F9" w:rsidRDefault="00CC14F9" w:rsidP="00C70D6E">
            <w:pPr>
              <w:widowControl w:val="0"/>
              <w:rPr>
                <w:rFonts w:ascii="Calibri" w:eastAsia="Calibri" w:hAnsi="Calibri" w:cs="Calibri"/>
                <w:color w:val="000000"/>
                <w:sz w:val="20"/>
                <w:szCs w:val="20"/>
              </w:rPr>
            </w:pPr>
          </w:p>
          <w:p w14:paraId="5E0E4983" w14:textId="77777777" w:rsidR="00CC14F9" w:rsidRDefault="00CC14F9" w:rsidP="00C70D6E">
            <w:pPr>
              <w:widowControl w:val="0"/>
              <w:rPr>
                <w:rFonts w:ascii="Calibri" w:eastAsia="Calibri" w:hAnsi="Calibri" w:cs="Calibri"/>
                <w:color w:val="000000"/>
                <w:sz w:val="20"/>
                <w:szCs w:val="20"/>
              </w:rPr>
            </w:pPr>
          </w:p>
          <w:p w14:paraId="6527005A" w14:textId="77777777" w:rsidR="00CC14F9" w:rsidRDefault="00CC14F9" w:rsidP="00C70D6E">
            <w:pPr>
              <w:widowControl w:val="0"/>
              <w:rPr>
                <w:rFonts w:ascii="Calibri" w:eastAsia="Calibri" w:hAnsi="Calibri" w:cs="Calibri"/>
                <w:color w:val="000000"/>
                <w:sz w:val="20"/>
                <w:szCs w:val="20"/>
              </w:rPr>
            </w:pPr>
          </w:p>
          <w:p w14:paraId="24456DC4" w14:textId="77777777" w:rsidR="00CC14F9" w:rsidRDefault="00CC14F9" w:rsidP="00C70D6E">
            <w:pPr>
              <w:widowControl w:val="0"/>
              <w:rPr>
                <w:rFonts w:ascii="Calibri" w:eastAsia="Calibri" w:hAnsi="Calibri" w:cs="Calibri"/>
                <w:color w:val="000000"/>
                <w:sz w:val="20"/>
                <w:szCs w:val="20"/>
              </w:rPr>
            </w:pPr>
          </w:p>
          <w:p w14:paraId="1690AF5A" w14:textId="77777777" w:rsidR="00CC14F9" w:rsidRDefault="00CC14F9" w:rsidP="00C70D6E">
            <w:pPr>
              <w:widowControl w:val="0"/>
              <w:rPr>
                <w:rFonts w:ascii="Calibri" w:eastAsia="Calibri" w:hAnsi="Calibri" w:cs="Calibri"/>
                <w:color w:val="000000"/>
                <w:sz w:val="20"/>
                <w:szCs w:val="20"/>
              </w:rPr>
            </w:pPr>
          </w:p>
          <w:p w14:paraId="47A3DD8C" w14:textId="77777777" w:rsidR="00CC14F9" w:rsidRDefault="00CC14F9" w:rsidP="00C70D6E">
            <w:pPr>
              <w:widowControl w:val="0"/>
              <w:rPr>
                <w:rFonts w:ascii="Calibri" w:eastAsia="Calibri" w:hAnsi="Calibri" w:cs="Calibri"/>
                <w:color w:val="000000"/>
                <w:sz w:val="20"/>
                <w:szCs w:val="20"/>
              </w:rPr>
            </w:pPr>
          </w:p>
          <w:p w14:paraId="74771321" w14:textId="77777777" w:rsidR="00CC14F9" w:rsidRDefault="00CC14F9" w:rsidP="00C70D6E">
            <w:pPr>
              <w:widowControl w:val="0"/>
              <w:rPr>
                <w:rFonts w:ascii="Calibri" w:eastAsia="Calibri" w:hAnsi="Calibri" w:cs="Calibri"/>
                <w:color w:val="000000"/>
                <w:sz w:val="20"/>
                <w:szCs w:val="20"/>
              </w:rPr>
            </w:pPr>
          </w:p>
          <w:p w14:paraId="1725DFF0" w14:textId="77777777" w:rsidR="00CC14F9" w:rsidRDefault="00CC14F9" w:rsidP="00C70D6E">
            <w:pPr>
              <w:widowControl w:val="0"/>
              <w:rPr>
                <w:rFonts w:ascii="Calibri" w:eastAsia="Calibri" w:hAnsi="Calibri" w:cs="Calibri"/>
                <w:color w:val="000000"/>
                <w:sz w:val="20"/>
                <w:szCs w:val="20"/>
              </w:rPr>
            </w:pPr>
          </w:p>
          <w:p w14:paraId="230CB2E9" w14:textId="77777777" w:rsidR="00CC14F9" w:rsidRDefault="00CC14F9" w:rsidP="00C70D6E">
            <w:pPr>
              <w:widowControl w:val="0"/>
              <w:rPr>
                <w:rFonts w:ascii="Calibri" w:eastAsia="Calibri" w:hAnsi="Calibri" w:cs="Calibri"/>
                <w:color w:val="000000"/>
                <w:sz w:val="20"/>
                <w:szCs w:val="20"/>
              </w:rPr>
            </w:pPr>
          </w:p>
          <w:p w14:paraId="39385B61" w14:textId="77777777" w:rsidR="00CC14F9" w:rsidRDefault="00CC14F9" w:rsidP="00C70D6E">
            <w:pPr>
              <w:widowControl w:val="0"/>
              <w:rPr>
                <w:rFonts w:ascii="Calibri" w:eastAsia="Calibri" w:hAnsi="Calibri" w:cs="Calibri"/>
                <w:color w:val="000000"/>
                <w:sz w:val="20"/>
                <w:szCs w:val="20"/>
              </w:rPr>
            </w:pPr>
          </w:p>
          <w:p w14:paraId="42165DB2" w14:textId="77777777" w:rsidR="00CC14F9" w:rsidRDefault="00CC14F9" w:rsidP="00C70D6E">
            <w:pPr>
              <w:widowControl w:val="0"/>
              <w:rPr>
                <w:rFonts w:ascii="Calibri" w:eastAsia="Calibri" w:hAnsi="Calibri" w:cs="Calibri"/>
                <w:color w:val="000000"/>
                <w:sz w:val="20"/>
                <w:szCs w:val="20"/>
              </w:rPr>
            </w:pPr>
          </w:p>
          <w:p w14:paraId="6F155E1D" w14:textId="77777777" w:rsidR="00CC14F9" w:rsidRDefault="00CC14F9" w:rsidP="00C70D6E">
            <w:pPr>
              <w:widowControl w:val="0"/>
              <w:rPr>
                <w:rFonts w:ascii="Calibri" w:eastAsia="Calibri" w:hAnsi="Calibri" w:cs="Calibri"/>
                <w:color w:val="000000"/>
                <w:sz w:val="20"/>
                <w:szCs w:val="20"/>
              </w:rPr>
            </w:pPr>
          </w:p>
          <w:p w14:paraId="21C86052" w14:textId="77777777" w:rsidR="00CC14F9" w:rsidRDefault="00CC14F9" w:rsidP="00C70D6E">
            <w:pPr>
              <w:widowControl w:val="0"/>
              <w:rPr>
                <w:rFonts w:ascii="Calibri" w:eastAsia="Calibri" w:hAnsi="Calibri" w:cs="Calibri"/>
                <w:color w:val="000000"/>
                <w:sz w:val="20"/>
                <w:szCs w:val="20"/>
              </w:rPr>
            </w:pPr>
          </w:p>
          <w:p w14:paraId="1F23DEEA" w14:textId="77777777" w:rsidR="00CC14F9" w:rsidRDefault="00CC14F9" w:rsidP="00C70D6E">
            <w:pPr>
              <w:widowControl w:val="0"/>
              <w:rPr>
                <w:rFonts w:ascii="Calibri" w:eastAsia="Calibri" w:hAnsi="Calibri" w:cs="Calibri"/>
                <w:color w:val="000000"/>
                <w:sz w:val="20"/>
                <w:szCs w:val="20"/>
              </w:rPr>
            </w:pPr>
          </w:p>
          <w:p w14:paraId="3E2B8888" w14:textId="77777777" w:rsidR="00CC14F9" w:rsidRDefault="00CC14F9" w:rsidP="00C70D6E">
            <w:pPr>
              <w:widowControl w:val="0"/>
              <w:rPr>
                <w:rFonts w:ascii="Calibri" w:eastAsia="Calibri" w:hAnsi="Calibri" w:cs="Calibri"/>
                <w:color w:val="000000"/>
                <w:sz w:val="20"/>
                <w:szCs w:val="20"/>
              </w:rPr>
            </w:pPr>
          </w:p>
          <w:p w14:paraId="272194DC" w14:textId="77777777" w:rsidR="00CC14F9" w:rsidRDefault="00CC14F9" w:rsidP="00C70D6E">
            <w:pPr>
              <w:widowControl w:val="0"/>
              <w:rPr>
                <w:rFonts w:ascii="Calibri" w:eastAsia="Calibri" w:hAnsi="Calibri" w:cs="Calibri"/>
                <w:color w:val="000000"/>
                <w:sz w:val="20"/>
                <w:szCs w:val="20"/>
              </w:rPr>
            </w:pPr>
          </w:p>
          <w:p w14:paraId="4E589263" w14:textId="77777777" w:rsidR="00CC14F9" w:rsidRDefault="00CC14F9" w:rsidP="00C70D6E">
            <w:pPr>
              <w:widowControl w:val="0"/>
              <w:rPr>
                <w:rFonts w:ascii="Calibri" w:eastAsia="Calibri" w:hAnsi="Calibri" w:cs="Calibri"/>
                <w:color w:val="000000"/>
                <w:sz w:val="20"/>
                <w:szCs w:val="20"/>
              </w:rPr>
            </w:pPr>
          </w:p>
          <w:p w14:paraId="36F4D155" w14:textId="77777777" w:rsidR="00CC14F9" w:rsidRDefault="00CC14F9" w:rsidP="00C70D6E">
            <w:pPr>
              <w:widowControl w:val="0"/>
              <w:rPr>
                <w:rFonts w:ascii="Calibri" w:eastAsia="Calibri" w:hAnsi="Calibri" w:cs="Calibri"/>
                <w:color w:val="000000"/>
                <w:sz w:val="20"/>
                <w:szCs w:val="20"/>
              </w:rPr>
            </w:pPr>
          </w:p>
          <w:p w14:paraId="690F7CE6" w14:textId="77777777" w:rsidR="00CC14F9" w:rsidRDefault="00CC14F9" w:rsidP="00C70D6E">
            <w:pPr>
              <w:widowControl w:val="0"/>
              <w:rPr>
                <w:rFonts w:ascii="Calibri" w:eastAsia="Calibri" w:hAnsi="Calibri" w:cs="Calibri"/>
                <w:color w:val="000000"/>
                <w:sz w:val="20"/>
                <w:szCs w:val="20"/>
              </w:rPr>
            </w:pPr>
          </w:p>
          <w:p w14:paraId="1237674A" w14:textId="77777777" w:rsidR="00CC14F9" w:rsidRDefault="00CC14F9" w:rsidP="00C70D6E">
            <w:pPr>
              <w:widowControl w:val="0"/>
              <w:rPr>
                <w:rFonts w:ascii="Calibri" w:eastAsia="Calibri" w:hAnsi="Calibri" w:cs="Calibri"/>
                <w:color w:val="000000"/>
                <w:sz w:val="20"/>
                <w:szCs w:val="20"/>
              </w:rPr>
            </w:pPr>
          </w:p>
          <w:p w14:paraId="72822C4A" w14:textId="77777777" w:rsidR="00CC14F9" w:rsidRDefault="00CC14F9" w:rsidP="00C70D6E">
            <w:pPr>
              <w:widowControl w:val="0"/>
              <w:rPr>
                <w:rFonts w:ascii="Calibri" w:eastAsia="Calibri" w:hAnsi="Calibri" w:cs="Calibri"/>
                <w:color w:val="000000"/>
                <w:sz w:val="20"/>
                <w:szCs w:val="20"/>
              </w:rPr>
            </w:pPr>
          </w:p>
          <w:p w14:paraId="06EA0BBF" w14:textId="77777777" w:rsidR="00CC14F9" w:rsidRDefault="00CC14F9" w:rsidP="00C70D6E">
            <w:pPr>
              <w:widowControl w:val="0"/>
              <w:rPr>
                <w:rFonts w:ascii="Calibri" w:eastAsia="Calibri" w:hAnsi="Calibri" w:cs="Calibri"/>
                <w:color w:val="000000"/>
                <w:sz w:val="20"/>
                <w:szCs w:val="20"/>
              </w:rPr>
            </w:pPr>
          </w:p>
          <w:p w14:paraId="5BD15169" w14:textId="77777777" w:rsidR="00CC14F9" w:rsidRDefault="00CC14F9" w:rsidP="00C70D6E">
            <w:pPr>
              <w:widowControl w:val="0"/>
              <w:rPr>
                <w:rFonts w:ascii="Calibri" w:eastAsia="Calibri" w:hAnsi="Calibri" w:cs="Calibri"/>
                <w:color w:val="000000"/>
                <w:sz w:val="20"/>
                <w:szCs w:val="20"/>
              </w:rPr>
            </w:pPr>
          </w:p>
          <w:p w14:paraId="082D1DBD" w14:textId="77777777" w:rsidR="00CC14F9" w:rsidRDefault="00CC14F9" w:rsidP="00C70D6E">
            <w:pPr>
              <w:widowControl w:val="0"/>
              <w:rPr>
                <w:rFonts w:ascii="Calibri" w:eastAsia="Calibri" w:hAnsi="Calibri" w:cs="Calibri"/>
                <w:color w:val="000000"/>
                <w:sz w:val="20"/>
                <w:szCs w:val="20"/>
              </w:rPr>
            </w:pPr>
          </w:p>
          <w:p w14:paraId="45DA810D" w14:textId="77777777" w:rsidR="00CC14F9" w:rsidRDefault="00CC14F9" w:rsidP="00C70D6E">
            <w:pPr>
              <w:widowControl w:val="0"/>
              <w:rPr>
                <w:rFonts w:ascii="Calibri" w:eastAsia="Calibri" w:hAnsi="Calibri" w:cs="Calibri"/>
                <w:color w:val="000000"/>
                <w:sz w:val="20"/>
                <w:szCs w:val="20"/>
              </w:rPr>
            </w:pPr>
          </w:p>
          <w:p w14:paraId="6A959BB3" w14:textId="77777777" w:rsidR="00CC14F9" w:rsidRDefault="00CC14F9" w:rsidP="00C70D6E">
            <w:pPr>
              <w:widowControl w:val="0"/>
              <w:rPr>
                <w:rFonts w:ascii="Calibri" w:eastAsia="Calibri" w:hAnsi="Calibri" w:cs="Calibri"/>
                <w:color w:val="000000"/>
                <w:sz w:val="20"/>
                <w:szCs w:val="20"/>
              </w:rPr>
            </w:pPr>
          </w:p>
          <w:p w14:paraId="088302EA" w14:textId="77777777" w:rsidR="00CC14F9" w:rsidRDefault="00CC14F9" w:rsidP="00C70D6E">
            <w:pPr>
              <w:widowControl w:val="0"/>
              <w:rPr>
                <w:rFonts w:ascii="Calibri" w:eastAsia="Calibri" w:hAnsi="Calibri" w:cs="Calibri"/>
                <w:color w:val="000000"/>
                <w:sz w:val="20"/>
                <w:szCs w:val="20"/>
              </w:rPr>
            </w:pPr>
          </w:p>
          <w:p w14:paraId="2513792A" w14:textId="77777777" w:rsidR="00CC14F9" w:rsidRDefault="00CC14F9" w:rsidP="00C70D6E">
            <w:pPr>
              <w:widowControl w:val="0"/>
              <w:rPr>
                <w:rFonts w:ascii="Calibri" w:eastAsia="Calibri" w:hAnsi="Calibri" w:cs="Calibri"/>
                <w:color w:val="000000"/>
                <w:sz w:val="20"/>
                <w:szCs w:val="20"/>
              </w:rPr>
            </w:pPr>
          </w:p>
          <w:p w14:paraId="771C15E6" w14:textId="77777777" w:rsidR="00CC14F9" w:rsidRDefault="00CC14F9" w:rsidP="00C70D6E">
            <w:pPr>
              <w:widowControl w:val="0"/>
              <w:jc w:val="both"/>
              <w:rPr>
                <w:rFonts w:ascii="Calibri" w:eastAsia="Calibri" w:hAnsi="Calibri" w:cs="Calibri"/>
                <w:color w:val="000000"/>
                <w:sz w:val="20"/>
                <w:szCs w:val="20"/>
              </w:rPr>
            </w:pPr>
            <w:r>
              <w:rPr>
                <w:rFonts w:ascii="Calibri" w:eastAsia="Calibri" w:hAnsi="Calibri" w:cs="Calibri"/>
                <w:color w:val="000000"/>
                <w:sz w:val="20"/>
                <w:szCs w:val="20"/>
              </w:rPr>
              <w:t xml:space="preserve">Recoger, comparar y organizar información consultada en esquemas de diverso tipo. </w:t>
            </w:r>
          </w:p>
          <w:p w14:paraId="0B810A00" w14:textId="77777777" w:rsidR="00CC14F9" w:rsidRDefault="00CC14F9" w:rsidP="00C70D6E">
            <w:pPr>
              <w:widowControl w:val="0"/>
              <w:rPr>
                <w:rFonts w:ascii="Calibri" w:eastAsia="Calibri" w:hAnsi="Calibri" w:cs="Calibri"/>
                <w:color w:val="000000"/>
                <w:sz w:val="20"/>
                <w:szCs w:val="20"/>
              </w:rPr>
            </w:pPr>
          </w:p>
          <w:p w14:paraId="706955C6" w14:textId="77777777" w:rsidR="00CC14F9" w:rsidRDefault="00CC14F9" w:rsidP="00C70D6E">
            <w:pPr>
              <w:widowControl w:val="0"/>
              <w:rPr>
                <w:rFonts w:ascii="Calibri" w:eastAsia="Calibri" w:hAnsi="Calibri" w:cs="Calibri"/>
                <w:color w:val="000000"/>
                <w:sz w:val="20"/>
                <w:szCs w:val="20"/>
              </w:rPr>
            </w:pPr>
          </w:p>
          <w:p w14:paraId="140C7A7A" w14:textId="77777777" w:rsidR="00CC14F9" w:rsidRDefault="00CC14F9" w:rsidP="00C70D6E">
            <w:pPr>
              <w:widowControl w:val="0"/>
              <w:rPr>
                <w:rFonts w:ascii="Calibri" w:eastAsia="Calibri" w:hAnsi="Calibri" w:cs="Calibri"/>
                <w:color w:val="000000"/>
                <w:sz w:val="20"/>
                <w:szCs w:val="20"/>
              </w:rPr>
            </w:pPr>
          </w:p>
          <w:p w14:paraId="3DC36360" w14:textId="77777777" w:rsidR="00CC14F9" w:rsidRDefault="00CC14F9" w:rsidP="00C70D6E">
            <w:pPr>
              <w:widowControl w:val="0"/>
              <w:rPr>
                <w:rFonts w:ascii="Calibri" w:eastAsia="Calibri" w:hAnsi="Calibri" w:cs="Calibri"/>
                <w:color w:val="000000"/>
                <w:sz w:val="20"/>
                <w:szCs w:val="20"/>
              </w:rPr>
            </w:pPr>
          </w:p>
          <w:p w14:paraId="0BC8378A" w14:textId="77777777" w:rsidR="00CC14F9" w:rsidRDefault="00CC14F9" w:rsidP="00C70D6E">
            <w:pPr>
              <w:widowControl w:val="0"/>
              <w:rPr>
                <w:rFonts w:ascii="Calibri" w:eastAsia="Calibri" w:hAnsi="Calibri" w:cs="Calibri"/>
                <w:color w:val="000000"/>
                <w:sz w:val="20"/>
                <w:szCs w:val="20"/>
              </w:rPr>
            </w:pPr>
          </w:p>
          <w:p w14:paraId="1B075E8F" w14:textId="77777777" w:rsidR="00CC14F9" w:rsidRDefault="00CC14F9" w:rsidP="00C70D6E">
            <w:pPr>
              <w:widowControl w:val="0"/>
              <w:rPr>
                <w:rFonts w:ascii="Calibri" w:eastAsia="Calibri" w:hAnsi="Calibri" w:cs="Calibri"/>
                <w:color w:val="000000"/>
                <w:sz w:val="20"/>
                <w:szCs w:val="20"/>
              </w:rPr>
            </w:pPr>
          </w:p>
          <w:p w14:paraId="04C35AFC" w14:textId="77777777" w:rsidR="00CC14F9" w:rsidRDefault="00CC14F9" w:rsidP="00C70D6E">
            <w:pPr>
              <w:widowControl w:val="0"/>
              <w:rPr>
                <w:rFonts w:ascii="Calibri" w:eastAsia="Calibri" w:hAnsi="Calibri" w:cs="Calibri"/>
                <w:color w:val="000000"/>
                <w:sz w:val="20"/>
                <w:szCs w:val="20"/>
              </w:rPr>
            </w:pPr>
          </w:p>
          <w:p w14:paraId="55863084" w14:textId="77777777" w:rsidR="00CC14F9" w:rsidRDefault="00CC14F9" w:rsidP="00C70D6E">
            <w:pPr>
              <w:widowControl w:val="0"/>
              <w:rPr>
                <w:rFonts w:ascii="Calibri" w:eastAsia="Calibri" w:hAnsi="Calibri" w:cs="Calibri"/>
                <w:color w:val="000000"/>
                <w:sz w:val="20"/>
                <w:szCs w:val="20"/>
              </w:rPr>
            </w:pPr>
          </w:p>
          <w:p w14:paraId="18000FEC" w14:textId="77777777" w:rsidR="00CC14F9" w:rsidRDefault="00CC14F9" w:rsidP="00C70D6E">
            <w:pPr>
              <w:widowControl w:val="0"/>
              <w:rPr>
                <w:rFonts w:ascii="Calibri" w:eastAsia="Calibri" w:hAnsi="Calibri" w:cs="Calibri"/>
                <w:color w:val="000000"/>
                <w:sz w:val="20"/>
                <w:szCs w:val="20"/>
              </w:rPr>
            </w:pPr>
          </w:p>
          <w:p w14:paraId="556F8DA6" w14:textId="77777777" w:rsidR="00CC14F9" w:rsidRDefault="00CC14F9" w:rsidP="00C70D6E">
            <w:pPr>
              <w:widowControl w:val="0"/>
              <w:rPr>
                <w:rFonts w:ascii="Calibri" w:eastAsia="Calibri" w:hAnsi="Calibri" w:cs="Calibri"/>
                <w:color w:val="000000"/>
                <w:sz w:val="20"/>
                <w:szCs w:val="20"/>
              </w:rPr>
            </w:pPr>
          </w:p>
          <w:p w14:paraId="339A0CFF" w14:textId="77777777" w:rsidR="00CC14F9" w:rsidRDefault="00CC14F9" w:rsidP="00C70D6E">
            <w:pPr>
              <w:widowControl w:val="0"/>
              <w:rPr>
                <w:rFonts w:ascii="Calibri" w:eastAsia="Calibri" w:hAnsi="Calibri" w:cs="Calibri"/>
                <w:color w:val="000000"/>
                <w:sz w:val="20"/>
                <w:szCs w:val="20"/>
              </w:rPr>
            </w:pPr>
          </w:p>
          <w:p w14:paraId="37F1577F" w14:textId="77777777" w:rsidR="00CC14F9" w:rsidRDefault="00CC14F9" w:rsidP="00C70D6E">
            <w:pPr>
              <w:widowControl w:val="0"/>
              <w:rPr>
                <w:rFonts w:ascii="Calibri" w:eastAsia="Calibri" w:hAnsi="Calibri" w:cs="Calibri"/>
                <w:color w:val="000000"/>
                <w:sz w:val="20"/>
                <w:szCs w:val="20"/>
              </w:rPr>
            </w:pPr>
          </w:p>
          <w:p w14:paraId="40B67A34" w14:textId="77777777" w:rsidR="00CC14F9" w:rsidRDefault="00CC14F9" w:rsidP="00C70D6E">
            <w:pPr>
              <w:widowControl w:val="0"/>
              <w:rPr>
                <w:rFonts w:ascii="Calibri" w:eastAsia="Calibri" w:hAnsi="Calibri" w:cs="Calibri"/>
                <w:color w:val="000000"/>
                <w:sz w:val="20"/>
                <w:szCs w:val="20"/>
              </w:rPr>
            </w:pPr>
          </w:p>
          <w:p w14:paraId="337AF947" w14:textId="77777777" w:rsidR="00CC14F9" w:rsidRDefault="00CC14F9" w:rsidP="00C70D6E">
            <w:pPr>
              <w:widowControl w:val="0"/>
              <w:rPr>
                <w:rFonts w:ascii="Calibri" w:eastAsia="Calibri" w:hAnsi="Calibri" w:cs="Calibri"/>
                <w:color w:val="000000"/>
                <w:sz w:val="20"/>
                <w:szCs w:val="20"/>
              </w:rPr>
            </w:pPr>
          </w:p>
          <w:p w14:paraId="0FB9F136" w14:textId="77777777" w:rsidR="00CC14F9" w:rsidRDefault="00CC14F9" w:rsidP="00C70D6E">
            <w:pPr>
              <w:widowControl w:val="0"/>
              <w:rPr>
                <w:rFonts w:ascii="Calibri" w:eastAsia="Calibri" w:hAnsi="Calibri" w:cs="Calibri"/>
                <w:color w:val="000000"/>
                <w:sz w:val="20"/>
                <w:szCs w:val="20"/>
              </w:rPr>
            </w:pPr>
          </w:p>
          <w:p w14:paraId="6B6764FA" w14:textId="77777777" w:rsidR="00CC14F9" w:rsidRDefault="00CC14F9" w:rsidP="00C70D6E">
            <w:pPr>
              <w:widowControl w:val="0"/>
              <w:rPr>
                <w:rFonts w:ascii="Calibri" w:eastAsia="Calibri" w:hAnsi="Calibri" w:cs="Calibri"/>
                <w:color w:val="000000"/>
                <w:sz w:val="20"/>
                <w:szCs w:val="20"/>
              </w:rPr>
            </w:pPr>
          </w:p>
          <w:p w14:paraId="7899CC25" w14:textId="77777777" w:rsidR="00CC14F9" w:rsidRDefault="00CC14F9" w:rsidP="00C70D6E">
            <w:pPr>
              <w:widowControl w:val="0"/>
              <w:rPr>
                <w:rFonts w:ascii="Calibri" w:eastAsia="Calibri" w:hAnsi="Calibri" w:cs="Calibri"/>
                <w:color w:val="000000"/>
                <w:sz w:val="20"/>
                <w:szCs w:val="20"/>
              </w:rPr>
            </w:pPr>
          </w:p>
          <w:p w14:paraId="3F399510" w14:textId="77777777" w:rsidR="00CC14F9" w:rsidRDefault="00CC14F9" w:rsidP="00C70D6E">
            <w:pPr>
              <w:widowControl w:val="0"/>
              <w:rPr>
                <w:rFonts w:ascii="Calibri" w:eastAsia="Calibri" w:hAnsi="Calibri" w:cs="Calibri"/>
                <w:color w:val="000000"/>
                <w:sz w:val="20"/>
                <w:szCs w:val="20"/>
              </w:rPr>
            </w:pPr>
          </w:p>
          <w:p w14:paraId="1F1856C3" w14:textId="77777777" w:rsidR="00CC14F9" w:rsidRDefault="00CC14F9" w:rsidP="00C70D6E">
            <w:pPr>
              <w:widowControl w:val="0"/>
              <w:rPr>
                <w:rFonts w:ascii="Calibri" w:eastAsia="Calibri" w:hAnsi="Calibri" w:cs="Calibri"/>
                <w:color w:val="000000"/>
                <w:sz w:val="20"/>
                <w:szCs w:val="20"/>
              </w:rPr>
            </w:pPr>
          </w:p>
          <w:p w14:paraId="03C5496A" w14:textId="77777777" w:rsidR="00CC14F9" w:rsidRDefault="00CC14F9" w:rsidP="00C70D6E">
            <w:pPr>
              <w:widowControl w:val="0"/>
              <w:rPr>
                <w:rFonts w:ascii="Calibri" w:eastAsia="Calibri" w:hAnsi="Calibri" w:cs="Calibri"/>
                <w:color w:val="000000"/>
                <w:sz w:val="20"/>
                <w:szCs w:val="20"/>
              </w:rPr>
            </w:pPr>
          </w:p>
          <w:p w14:paraId="429E216D" w14:textId="77777777" w:rsidR="00CC14F9" w:rsidRDefault="00CC14F9" w:rsidP="00C70D6E">
            <w:pPr>
              <w:widowControl w:val="0"/>
              <w:rPr>
                <w:rFonts w:ascii="Calibri" w:eastAsia="Calibri" w:hAnsi="Calibri" w:cs="Calibri"/>
                <w:color w:val="000000"/>
                <w:sz w:val="20"/>
                <w:szCs w:val="20"/>
              </w:rPr>
            </w:pPr>
          </w:p>
          <w:p w14:paraId="47753C19" w14:textId="77777777" w:rsidR="00CC14F9" w:rsidRDefault="00CC14F9" w:rsidP="00C70D6E">
            <w:pPr>
              <w:widowControl w:val="0"/>
              <w:rPr>
                <w:rFonts w:ascii="Calibri" w:eastAsia="Calibri" w:hAnsi="Calibri" w:cs="Calibri"/>
                <w:color w:val="000000"/>
                <w:sz w:val="20"/>
                <w:szCs w:val="20"/>
              </w:rPr>
            </w:pPr>
          </w:p>
          <w:p w14:paraId="778F5B54" w14:textId="77777777" w:rsidR="00CC14F9" w:rsidRDefault="00CC14F9" w:rsidP="00C70D6E">
            <w:pPr>
              <w:widowControl w:val="0"/>
              <w:rPr>
                <w:rFonts w:ascii="Calibri" w:eastAsia="Calibri" w:hAnsi="Calibri" w:cs="Calibri"/>
                <w:color w:val="000000"/>
                <w:sz w:val="20"/>
                <w:szCs w:val="20"/>
              </w:rPr>
            </w:pPr>
          </w:p>
          <w:p w14:paraId="51AF93F6" w14:textId="77777777" w:rsidR="00CC14F9" w:rsidRDefault="00CC14F9" w:rsidP="00C70D6E">
            <w:pPr>
              <w:widowControl w:val="0"/>
              <w:rPr>
                <w:rFonts w:ascii="Calibri" w:eastAsia="Calibri" w:hAnsi="Calibri" w:cs="Calibri"/>
                <w:color w:val="000000"/>
                <w:sz w:val="20"/>
                <w:szCs w:val="20"/>
              </w:rPr>
            </w:pPr>
          </w:p>
          <w:p w14:paraId="57CC1451" w14:textId="77777777" w:rsidR="00CC14F9" w:rsidRDefault="00CC14F9" w:rsidP="00C70D6E">
            <w:pPr>
              <w:widowControl w:val="0"/>
              <w:rPr>
                <w:rFonts w:ascii="Calibri" w:eastAsia="Calibri" w:hAnsi="Calibri" w:cs="Calibri"/>
                <w:color w:val="000000"/>
                <w:sz w:val="20"/>
                <w:szCs w:val="20"/>
              </w:rPr>
            </w:pPr>
          </w:p>
          <w:p w14:paraId="4B3439FF" w14:textId="77777777" w:rsidR="00CC14F9" w:rsidRDefault="00CC14F9" w:rsidP="00C70D6E">
            <w:pPr>
              <w:widowControl w:val="0"/>
              <w:rPr>
                <w:rFonts w:ascii="Calibri" w:eastAsia="Calibri" w:hAnsi="Calibri" w:cs="Calibri"/>
                <w:color w:val="000000"/>
                <w:sz w:val="20"/>
                <w:szCs w:val="20"/>
              </w:rPr>
            </w:pPr>
          </w:p>
          <w:p w14:paraId="2DA1CBEC" w14:textId="77777777" w:rsidR="00CC14F9" w:rsidRDefault="00CC14F9" w:rsidP="00C70D6E">
            <w:pPr>
              <w:widowControl w:val="0"/>
              <w:rPr>
                <w:rFonts w:ascii="Calibri" w:eastAsia="Calibri" w:hAnsi="Calibri" w:cs="Calibri"/>
                <w:color w:val="000000"/>
                <w:sz w:val="20"/>
                <w:szCs w:val="20"/>
              </w:rPr>
            </w:pPr>
          </w:p>
          <w:p w14:paraId="3318DFDF" w14:textId="77777777" w:rsidR="00CC14F9" w:rsidRDefault="00CC14F9" w:rsidP="00C70D6E">
            <w:pPr>
              <w:widowControl w:val="0"/>
              <w:rPr>
                <w:rFonts w:ascii="Calibri" w:eastAsia="Calibri" w:hAnsi="Calibri" w:cs="Calibri"/>
                <w:color w:val="000000"/>
                <w:sz w:val="20"/>
                <w:szCs w:val="20"/>
              </w:rPr>
            </w:pPr>
          </w:p>
          <w:p w14:paraId="5C513E42" w14:textId="77777777" w:rsidR="00CC14F9" w:rsidRDefault="00CC14F9" w:rsidP="00C70D6E">
            <w:pPr>
              <w:widowControl w:val="0"/>
              <w:rPr>
                <w:rFonts w:ascii="Calibri" w:eastAsia="Calibri" w:hAnsi="Calibri" w:cs="Calibri"/>
                <w:color w:val="000000"/>
                <w:sz w:val="20"/>
                <w:szCs w:val="20"/>
              </w:rPr>
            </w:pPr>
          </w:p>
          <w:p w14:paraId="33CE586C" w14:textId="77777777" w:rsidR="00CC14F9" w:rsidRDefault="00CC14F9" w:rsidP="00C70D6E">
            <w:pPr>
              <w:widowControl w:val="0"/>
              <w:rPr>
                <w:rFonts w:ascii="Calibri" w:eastAsia="Calibri" w:hAnsi="Calibri" w:cs="Calibri"/>
                <w:color w:val="000000"/>
                <w:sz w:val="20"/>
                <w:szCs w:val="20"/>
              </w:rPr>
            </w:pPr>
          </w:p>
          <w:p w14:paraId="0E22F709" w14:textId="77777777" w:rsidR="00CC14F9" w:rsidRDefault="00CC14F9" w:rsidP="00C70D6E">
            <w:pPr>
              <w:widowControl w:val="0"/>
              <w:rPr>
                <w:rFonts w:ascii="Calibri" w:eastAsia="Calibri" w:hAnsi="Calibri" w:cs="Calibri"/>
                <w:color w:val="000000"/>
                <w:sz w:val="20"/>
                <w:szCs w:val="20"/>
              </w:rPr>
            </w:pPr>
          </w:p>
          <w:p w14:paraId="6E6BD8E7" w14:textId="77777777" w:rsidR="00CC14F9" w:rsidRDefault="00CC14F9" w:rsidP="00C70D6E">
            <w:pPr>
              <w:widowControl w:val="0"/>
              <w:rPr>
                <w:rFonts w:ascii="Calibri" w:eastAsia="Calibri" w:hAnsi="Calibri" w:cs="Calibri"/>
                <w:color w:val="000000"/>
                <w:sz w:val="20"/>
                <w:szCs w:val="20"/>
              </w:rPr>
            </w:pPr>
          </w:p>
          <w:p w14:paraId="3A6CFE72" w14:textId="77777777" w:rsidR="00CC14F9" w:rsidRDefault="00CC14F9" w:rsidP="00C70D6E">
            <w:pPr>
              <w:widowControl w:val="0"/>
              <w:rPr>
                <w:rFonts w:ascii="Calibri" w:eastAsia="Calibri" w:hAnsi="Calibri" w:cs="Calibri"/>
                <w:color w:val="000000"/>
                <w:sz w:val="20"/>
                <w:szCs w:val="20"/>
              </w:rPr>
            </w:pPr>
          </w:p>
          <w:p w14:paraId="026A1DE1" w14:textId="77777777" w:rsidR="00CC14F9" w:rsidRDefault="00CC14F9" w:rsidP="00C70D6E">
            <w:pPr>
              <w:widowControl w:val="0"/>
              <w:rPr>
                <w:rFonts w:ascii="Calibri" w:eastAsia="Calibri" w:hAnsi="Calibri" w:cs="Calibri"/>
                <w:color w:val="000000"/>
                <w:sz w:val="20"/>
                <w:szCs w:val="20"/>
              </w:rPr>
            </w:pPr>
          </w:p>
          <w:p w14:paraId="3C08F8A3" w14:textId="77777777" w:rsidR="00CC14F9" w:rsidRDefault="00CC14F9" w:rsidP="00C70D6E">
            <w:pPr>
              <w:widowControl w:val="0"/>
              <w:rPr>
                <w:rFonts w:ascii="Calibri" w:eastAsia="Calibri" w:hAnsi="Calibri" w:cs="Calibri"/>
                <w:color w:val="000000"/>
                <w:sz w:val="20"/>
                <w:szCs w:val="20"/>
              </w:rPr>
            </w:pPr>
          </w:p>
          <w:p w14:paraId="3F374C06" w14:textId="77777777" w:rsidR="00CC14F9" w:rsidRDefault="00CC14F9" w:rsidP="00C70D6E">
            <w:pPr>
              <w:widowControl w:val="0"/>
              <w:rPr>
                <w:rFonts w:ascii="Calibri" w:eastAsia="Calibri" w:hAnsi="Calibri" w:cs="Calibri"/>
                <w:color w:val="000000"/>
                <w:sz w:val="20"/>
                <w:szCs w:val="20"/>
              </w:rPr>
            </w:pPr>
          </w:p>
          <w:p w14:paraId="476C659C" w14:textId="77777777" w:rsidR="00CC14F9" w:rsidRDefault="00CC14F9" w:rsidP="00C70D6E">
            <w:pPr>
              <w:widowControl w:val="0"/>
              <w:rPr>
                <w:rFonts w:ascii="Calibri" w:eastAsia="Calibri" w:hAnsi="Calibri" w:cs="Calibri"/>
                <w:color w:val="000000"/>
                <w:sz w:val="20"/>
                <w:szCs w:val="20"/>
              </w:rPr>
            </w:pPr>
          </w:p>
          <w:p w14:paraId="2482ECF0" w14:textId="77777777" w:rsidR="00CC14F9" w:rsidRDefault="00CC14F9" w:rsidP="00C70D6E">
            <w:pPr>
              <w:widowControl w:val="0"/>
              <w:rPr>
                <w:rFonts w:ascii="Calibri" w:eastAsia="Calibri" w:hAnsi="Calibri" w:cs="Calibri"/>
                <w:color w:val="000000"/>
                <w:sz w:val="20"/>
                <w:szCs w:val="20"/>
              </w:rPr>
            </w:pPr>
          </w:p>
          <w:p w14:paraId="4DC86FCE" w14:textId="77777777" w:rsidR="00CC14F9" w:rsidRDefault="00CC14F9" w:rsidP="00C70D6E">
            <w:pPr>
              <w:widowControl w:val="0"/>
              <w:rPr>
                <w:rFonts w:ascii="Calibri" w:eastAsia="Calibri" w:hAnsi="Calibri" w:cs="Calibri"/>
                <w:color w:val="000000"/>
                <w:sz w:val="20"/>
                <w:szCs w:val="20"/>
              </w:rPr>
            </w:pPr>
          </w:p>
          <w:p w14:paraId="1D7609A8" w14:textId="77777777" w:rsidR="00CC14F9" w:rsidRDefault="00CC14F9" w:rsidP="00C70D6E">
            <w:pPr>
              <w:widowControl w:val="0"/>
              <w:rPr>
                <w:rFonts w:ascii="Calibri" w:eastAsia="Calibri" w:hAnsi="Calibri" w:cs="Calibri"/>
                <w:color w:val="000000"/>
                <w:sz w:val="20"/>
                <w:szCs w:val="20"/>
              </w:rPr>
            </w:pPr>
          </w:p>
          <w:p w14:paraId="545D2103" w14:textId="77777777" w:rsidR="00CC14F9" w:rsidRDefault="00CC14F9" w:rsidP="00C70D6E">
            <w:pPr>
              <w:widowControl w:val="0"/>
              <w:rPr>
                <w:rFonts w:ascii="Calibri" w:eastAsia="Calibri" w:hAnsi="Calibri" w:cs="Calibri"/>
                <w:color w:val="000000"/>
                <w:sz w:val="20"/>
                <w:szCs w:val="20"/>
              </w:rPr>
            </w:pPr>
          </w:p>
          <w:p w14:paraId="13C845A9" w14:textId="77777777" w:rsidR="00CC14F9" w:rsidRDefault="00CC14F9" w:rsidP="00C70D6E">
            <w:pPr>
              <w:widowControl w:val="0"/>
              <w:rPr>
                <w:rFonts w:ascii="Calibri" w:eastAsia="Calibri" w:hAnsi="Calibri" w:cs="Calibri"/>
                <w:color w:val="000000"/>
                <w:sz w:val="20"/>
                <w:szCs w:val="20"/>
              </w:rPr>
            </w:pPr>
          </w:p>
          <w:p w14:paraId="05252882" w14:textId="77777777" w:rsidR="00CC14F9" w:rsidRDefault="00CC14F9" w:rsidP="00C70D6E">
            <w:pPr>
              <w:widowControl w:val="0"/>
              <w:rPr>
                <w:rFonts w:ascii="Calibri" w:eastAsia="Calibri" w:hAnsi="Calibri" w:cs="Calibri"/>
                <w:color w:val="000000"/>
                <w:sz w:val="20"/>
                <w:szCs w:val="20"/>
              </w:rPr>
            </w:pPr>
          </w:p>
          <w:p w14:paraId="7D8FBAF8" w14:textId="77777777" w:rsidR="00CC14F9" w:rsidRDefault="00CC14F9" w:rsidP="00C70D6E">
            <w:pPr>
              <w:widowControl w:val="0"/>
              <w:rPr>
                <w:rFonts w:ascii="Calibri" w:eastAsia="Calibri" w:hAnsi="Calibri" w:cs="Calibri"/>
                <w:color w:val="000000"/>
                <w:sz w:val="20"/>
                <w:szCs w:val="20"/>
              </w:rPr>
            </w:pPr>
          </w:p>
          <w:p w14:paraId="0E04C1B2" w14:textId="77777777" w:rsidR="00CC14F9" w:rsidRDefault="00CC14F9" w:rsidP="00C70D6E">
            <w:pPr>
              <w:widowControl w:val="0"/>
              <w:rPr>
                <w:rFonts w:ascii="Calibri" w:eastAsia="Calibri" w:hAnsi="Calibri" w:cs="Calibri"/>
                <w:color w:val="000000"/>
                <w:sz w:val="20"/>
                <w:szCs w:val="20"/>
              </w:rPr>
            </w:pPr>
          </w:p>
          <w:p w14:paraId="6787780B" w14:textId="77777777" w:rsidR="00CC14F9" w:rsidRDefault="00CC14F9" w:rsidP="00C70D6E">
            <w:pPr>
              <w:widowControl w:val="0"/>
              <w:rPr>
                <w:rFonts w:ascii="Calibri" w:eastAsia="Calibri" w:hAnsi="Calibri" w:cs="Calibri"/>
                <w:color w:val="000000"/>
                <w:sz w:val="20"/>
                <w:szCs w:val="20"/>
              </w:rPr>
            </w:pPr>
          </w:p>
          <w:p w14:paraId="5315288B" w14:textId="77777777" w:rsidR="00CC14F9" w:rsidRDefault="00CC14F9" w:rsidP="00C70D6E">
            <w:pPr>
              <w:widowControl w:val="0"/>
              <w:rPr>
                <w:rFonts w:ascii="Calibri" w:eastAsia="Calibri" w:hAnsi="Calibri" w:cs="Calibri"/>
                <w:color w:val="000000"/>
                <w:sz w:val="20"/>
                <w:szCs w:val="20"/>
              </w:rPr>
            </w:pPr>
            <w:r>
              <w:rPr>
                <w:rFonts w:ascii="Calibri" w:eastAsia="Calibri" w:hAnsi="Calibri" w:cs="Calibri"/>
                <w:color w:val="000000"/>
                <w:sz w:val="20"/>
                <w:szCs w:val="20"/>
              </w:rPr>
              <w:t>Lograr cohesión y coherencia en la escritura de textos periodísticos y académicos mediante la construcción y organización de diferentes tipos de párrafos.</w:t>
            </w:r>
          </w:p>
          <w:p w14:paraId="6DC14192" w14:textId="77777777" w:rsidR="00CC14F9" w:rsidRDefault="00CC14F9" w:rsidP="00C70D6E">
            <w:pPr>
              <w:widowControl w:val="0"/>
              <w:rPr>
                <w:rFonts w:ascii="Calibri" w:eastAsia="Calibri" w:hAnsi="Calibri" w:cs="Calibri"/>
                <w:color w:val="000000"/>
                <w:sz w:val="20"/>
                <w:szCs w:val="20"/>
              </w:rPr>
            </w:pPr>
          </w:p>
          <w:p w14:paraId="29FD7F84" w14:textId="77777777" w:rsidR="00CC14F9" w:rsidRDefault="00CC14F9" w:rsidP="00C70D6E">
            <w:pPr>
              <w:widowControl w:val="0"/>
              <w:rPr>
                <w:rFonts w:ascii="Calibri" w:eastAsia="Calibri" w:hAnsi="Calibri" w:cs="Calibri"/>
                <w:color w:val="000000"/>
                <w:sz w:val="20"/>
                <w:szCs w:val="20"/>
              </w:rPr>
            </w:pPr>
          </w:p>
          <w:p w14:paraId="7D11BFFE" w14:textId="77777777" w:rsidR="00CC14F9" w:rsidRDefault="00CC14F9" w:rsidP="00C70D6E">
            <w:pPr>
              <w:widowControl w:val="0"/>
              <w:rPr>
                <w:rFonts w:ascii="Calibri" w:eastAsia="Calibri" w:hAnsi="Calibri" w:cs="Calibri"/>
                <w:color w:val="000000"/>
                <w:sz w:val="20"/>
                <w:szCs w:val="20"/>
              </w:rPr>
            </w:pPr>
          </w:p>
          <w:p w14:paraId="2CFF79B2" w14:textId="77777777" w:rsidR="00CC14F9" w:rsidRDefault="00CC14F9" w:rsidP="00C70D6E">
            <w:pPr>
              <w:widowControl w:val="0"/>
              <w:rPr>
                <w:rFonts w:ascii="Calibri" w:eastAsia="Calibri" w:hAnsi="Calibri" w:cs="Calibri"/>
                <w:color w:val="000000"/>
                <w:sz w:val="20"/>
                <w:szCs w:val="20"/>
              </w:rPr>
            </w:pPr>
          </w:p>
          <w:p w14:paraId="5FEC7668" w14:textId="77777777" w:rsidR="00CC14F9" w:rsidRDefault="00CC14F9" w:rsidP="00C70D6E">
            <w:pPr>
              <w:widowControl w:val="0"/>
              <w:rPr>
                <w:rFonts w:ascii="Calibri" w:eastAsia="Calibri" w:hAnsi="Calibri" w:cs="Calibri"/>
                <w:color w:val="000000"/>
                <w:sz w:val="20"/>
                <w:szCs w:val="20"/>
              </w:rPr>
            </w:pPr>
          </w:p>
          <w:p w14:paraId="0D875E55" w14:textId="77777777" w:rsidR="00CC14F9" w:rsidRDefault="00CC14F9" w:rsidP="00C70D6E">
            <w:pPr>
              <w:widowControl w:val="0"/>
              <w:rPr>
                <w:rFonts w:ascii="Calibri" w:eastAsia="Calibri" w:hAnsi="Calibri" w:cs="Calibri"/>
                <w:color w:val="000000"/>
                <w:sz w:val="20"/>
                <w:szCs w:val="20"/>
              </w:rPr>
            </w:pPr>
          </w:p>
          <w:p w14:paraId="1D3AA199" w14:textId="77777777" w:rsidR="00CC14F9" w:rsidRDefault="00CC14F9" w:rsidP="00C70D6E">
            <w:pPr>
              <w:widowControl w:val="0"/>
              <w:rPr>
                <w:rFonts w:ascii="Calibri" w:eastAsia="Calibri" w:hAnsi="Calibri" w:cs="Calibri"/>
                <w:color w:val="000000"/>
                <w:sz w:val="20"/>
                <w:szCs w:val="20"/>
              </w:rPr>
            </w:pPr>
          </w:p>
          <w:p w14:paraId="6D561F54" w14:textId="77777777" w:rsidR="00CC14F9" w:rsidRDefault="00CC14F9" w:rsidP="00C70D6E">
            <w:pPr>
              <w:widowControl w:val="0"/>
              <w:rPr>
                <w:rFonts w:ascii="Calibri" w:eastAsia="Calibri" w:hAnsi="Calibri" w:cs="Calibri"/>
                <w:color w:val="000000"/>
                <w:sz w:val="20"/>
                <w:szCs w:val="20"/>
              </w:rPr>
            </w:pPr>
          </w:p>
          <w:p w14:paraId="1BFCD4ED" w14:textId="77777777" w:rsidR="00CC14F9" w:rsidRDefault="00CC14F9" w:rsidP="00C70D6E">
            <w:pPr>
              <w:widowControl w:val="0"/>
              <w:rPr>
                <w:rFonts w:ascii="Calibri" w:eastAsia="Calibri" w:hAnsi="Calibri" w:cs="Calibri"/>
                <w:color w:val="000000"/>
                <w:sz w:val="20"/>
                <w:szCs w:val="20"/>
              </w:rPr>
            </w:pPr>
          </w:p>
          <w:p w14:paraId="4D8141DE" w14:textId="77777777" w:rsidR="00CC14F9" w:rsidRDefault="00CC14F9" w:rsidP="00C70D6E">
            <w:pPr>
              <w:widowControl w:val="0"/>
              <w:rPr>
                <w:rFonts w:ascii="Calibri" w:eastAsia="Calibri" w:hAnsi="Calibri" w:cs="Calibri"/>
                <w:color w:val="000000"/>
                <w:sz w:val="20"/>
                <w:szCs w:val="20"/>
              </w:rPr>
            </w:pPr>
          </w:p>
          <w:p w14:paraId="72C8BD35" w14:textId="77777777" w:rsidR="00CC14F9" w:rsidRDefault="00CC14F9" w:rsidP="00C70D6E">
            <w:pPr>
              <w:widowControl w:val="0"/>
              <w:rPr>
                <w:rFonts w:ascii="Calibri" w:eastAsia="Calibri" w:hAnsi="Calibri" w:cs="Calibri"/>
                <w:color w:val="000000"/>
                <w:sz w:val="20"/>
                <w:szCs w:val="20"/>
              </w:rPr>
            </w:pPr>
          </w:p>
          <w:p w14:paraId="1A0F991C" w14:textId="77777777" w:rsidR="00CC14F9" w:rsidRDefault="00CC14F9" w:rsidP="00C70D6E">
            <w:pPr>
              <w:widowControl w:val="0"/>
              <w:rPr>
                <w:rFonts w:ascii="Calibri" w:eastAsia="Calibri" w:hAnsi="Calibri" w:cs="Calibri"/>
                <w:color w:val="000000"/>
                <w:sz w:val="20"/>
                <w:szCs w:val="20"/>
              </w:rPr>
            </w:pPr>
          </w:p>
          <w:p w14:paraId="63718E94" w14:textId="77777777" w:rsidR="00CC14F9" w:rsidRDefault="00CC14F9" w:rsidP="00C70D6E">
            <w:pPr>
              <w:widowControl w:val="0"/>
              <w:rPr>
                <w:rFonts w:ascii="Calibri" w:eastAsia="Calibri" w:hAnsi="Calibri" w:cs="Calibri"/>
                <w:color w:val="000000"/>
                <w:sz w:val="20"/>
                <w:szCs w:val="20"/>
              </w:rPr>
            </w:pPr>
          </w:p>
          <w:p w14:paraId="1677A194" w14:textId="77777777" w:rsidR="00CC14F9" w:rsidRDefault="00CC14F9" w:rsidP="00C70D6E">
            <w:pPr>
              <w:widowControl w:val="0"/>
              <w:rPr>
                <w:rFonts w:ascii="Calibri" w:eastAsia="Calibri" w:hAnsi="Calibri" w:cs="Calibri"/>
                <w:color w:val="000000"/>
                <w:sz w:val="20"/>
                <w:szCs w:val="20"/>
              </w:rPr>
            </w:pPr>
          </w:p>
          <w:p w14:paraId="067E6E21" w14:textId="77777777" w:rsidR="00CC14F9" w:rsidRDefault="00CC14F9" w:rsidP="00C70D6E">
            <w:pPr>
              <w:widowControl w:val="0"/>
              <w:rPr>
                <w:rFonts w:ascii="Calibri" w:eastAsia="Calibri" w:hAnsi="Calibri" w:cs="Calibri"/>
                <w:color w:val="000000"/>
                <w:sz w:val="20"/>
                <w:szCs w:val="20"/>
              </w:rPr>
            </w:pPr>
          </w:p>
          <w:p w14:paraId="3B53A6C7" w14:textId="77777777" w:rsidR="00CC14F9" w:rsidRDefault="00CC14F9" w:rsidP="00C70D6E">
            <w:pPr>
              <w:widowControl w:val="0"/>
              <w:rPr>
                <w:rFonts w:ascii="Calibri" w:eastAsia="Calibri" w:hAnsi="Calibri" w:cs="Calibri"/>
                <w:color w:val="000000"/>
                <w:sz w:val="20"/>
                <w:szCs w:val="20"/>
              </w:rPr>
            </w:pPr>
          </w:p>
          <w:p w14:paraId="13320261" w14:textId="77777777" w:rsidR="00CC14F9" w:rsidRDefault="00CC14F9" w:rsidP="00C70D6E">
            <w:pPr>
              <w:widowControl w:val="0"/>
              <w:rPr>
                <w:rFonts w:ascii="Calibri" w:eastAsia="Calibri" w:hAnsi="Calibri" w:cs="Calibri"/>
                <w:color w:val="000000"/>
                <w:sz w:val="20"/>
                <w:szCs w:val="20"/>
              </w:rPr>
            </w:pPr>
          </w:p>
          <w:p w14:paraId="0091EDCD" w14:textId="77777777" w:rsidR="00CC14F9" w:rsidRDefault="00CC14F9" w:rsidP="00C70D6E">
            <w:pPr>
              <w:widowControl w:val="0"/>
              <w:rPr>
                <w:rFonts w:ascii="Calibri" w:eastAsia="Calibri" w:hAnsi="Calibri" w:cs="Calibri"/>
                <w:color w:val="000000"/>
                <w:sz w:val="20"/>
                <w:szCs w:val="20"/>
              </w:rPr>
            </w:pPr>
          </w:p>
          <w:p w14:paraId="795C8B8A" w14:textId="77777777" w:rsidR="00CC14F9" w:rsidRDefault="00CC14F9" w:rsidP="00C70D6E">
            <w:pPr>
              <w:widowControl w:val="0"/>
              <w:rPr>
                <w:rFonts w:ascii="Calibri" w:eastAsia="Calibri" w:hAnsi="Calibri" w:cs="Calibri"/>
                <w:color w:val="000000"/>
                <w:sz w:val="20"/>
                <w:szCs w:val="20"/>
              </w:rPr>
            </w:pPr>
          </w:p>
          <w:p w14:paraId="6E622491" w14:textId="77777777" w:rsidR="00CC14F9" w:rsidRDefault="00CC14F9" w:rsidP="00C70D6E">
            <w:pPr>
              <w:widowControl w:val="0"/>
              <w:rPr>
                <w:rFonts w:ascii="Calibri" w:eastAsia="Calibri" w:hAnsi="Calibri" w:cs="Calibri"/>
                <w:color w:val="000000"/>
                <w:sz w:val="20"/>
                <w:szCs w:val="20"/>
              </w:rPr>
            </w:pPr>
          </w:p>
          <w:p w14:paraId="4621C896" w14:textId="77777777" w:rsidR="00CC14F9" w:rsidRDefault="00CC14F9" w:rsidP="00C70D6E">
            <w:pPr>
              <w:widowControl w:val="0"/>
              <w:rPr>
                <w:rFonts w:ascii="Calibri" w:eastAsia="Calibri" w:hAnsi="Calibri" w:cs="Calibri"/>
                <w:color w:val="000000"/>
                <w:sz w:val="20"/>
                <w:szCs w:val="20"/>
              </w:rPr>
            </w:pPr>
          </w:p>
          <w:p w14:paraId="1918EA5A" w14:textId="77777777" w:rsidR="00CC14F9" w:rsidRDefault="00CC14F9" w:rsidP="00C70D6E">
            <w:pPr>
              <w:widowControl w:val="0"/>
              <w:rPr>
                <w:rFonts w:ascii="Calibri" w:eastAsia="Calibri" w:hAnsi="Calibri" w:cs="Calibri"/>
                <w:color w:val="000000"/>
                <w:sz w:val="20"/>
                <w:szCs w:val="20"/>
              </w:rPr>
            </w:pPr>
          </w:p>
          <w:p w14:paraId="6BE33996" w14:textId="77777777" w:rsidR="00CC14F9" w:rsidRDefault="00CC14F9" w:rsidP="00C70D6E">
            <w:pPr>
              <w:widowControl w:val="0"/>
              <w:rPr>
                <w:rFonts w:ascii="Calibri" w:eastAsia="Calibri" w:hAnsi="Calibri" w:cs="Calibri"/>
                <w:color w:val="000000"/>
                <w:sz w:val="20"/>
                <w:szCs w:val="20"/>
              </w:rPr>
            </w:pPr>
          </w:p>
          <w:p w14:paraId="072526DB" w14:textId="77777777" w:rsidR="00CC14F9" w:rsidRDefault="00CC14F9" w:rsidP="00C70D6E">
            <w:pPr>
              <w:widowControl w:val="0"/>
              <w:rPr>
                <w:rFonts w:ascii="Calibri" w:eastAsia="Calibri" w:hAnsi="Calibri" w:cs="Calibri"/>
                <w:color w:val="000000"/>
                <w:sz w:val="20"/>
                <w:szCs w:val="20"/>
              </w:rPr>
            </w:pPr>
          </w:p>
          <w:p w14:paraId="375060AC" w14:textId="77777777" w:rsidR="00CC14F9" w:rsidRDefault="00CC14F9" w:rsidP="00C70D6E">
            <w:pPr>
              <w:widowControl w:val="0"/>
              <w:rPr>
                <w:rFonts w:ascii="Calibri" w:eastAsia="Calibri" w:hAnsi="Calibri" w:cs="Calibri"/>
                <w:color w:val="000000"/>
                <w:sz w:val="20"/>
                <w:szCs w:val="20"/>
              </w:rPr>
            </w:pPr>
          </w:p>
          <w:p w14:paraId="21997A68" w14:textId="77777777" w:rsidR="00CC14F9" w:rsidRDefault="00CC14F9" w:rsidP="00C70D6E">
            <w:pPr>
              <w:widowControl w:val="0"/>
              <w:rPr>
                <w:rFonts w:ascii="Calibri" w:eastAsia="Calibri" w:hAnsi="Calibri" w:cs="Calibri"/>
                <w:color w:val="000000"/>
                <w:sz w:val="20"/>
                <w:szCs w:val="20"/>
              </w:rPr>
            </w:pPr>
          </w:p>
          <w:p w14:paraId="17F9AC0B" w14:textId="77777777" w:rsidR="00CC14F9" w:rsidRDefault="00CC14F9" w:rsidP="00C70D6E">
            <w:pPr>
              <w:widowControl w:val="0"/>
              <w:rPr>
                <w:rFonts w:ascii="Calibri" w:eastAsia="Calibri" w:hAnsi="Calibri" w:cs="Calibri"/>
                <w:color w:val="000000"/>
                <w:sz w:val="20"/>
                <w:szCs w:val="20"/>
              </w:rPr>
            </w:pPr>
          </w:p>
          <w:p w14:paraId="6049E7AE" w14:textId="77777777" w:rsidR="00CC14F9" w:rsidRDefault="00CC14F9" w:rsidP="00C70D6E">
            <w:pPr>
              <w:widowControl w:val="0"/>
              <w:rPr>
                <w:rFonts w:ascii="Calibri" w:eastAsia="Calibri" w:hAnsi="Calibri" w:cs="Calibri"/>
                <w:color w:val="000000"/>
                <w:sz w:val="20"/>
                <w:szCs w:val="20"/>
              </w:rPr>
            </w:pPr>
          </w:p>
          <w:p w14:paraId="0E49D535" w14:textId="77777777" w:rsidR="00CC14F9" w:rsidRDefault="00CC14F9" w:rsidP="00C70D6E">
            <w:pPr>
              <w:widowControl w:val="0"/>
              <w:rPr>
                <w:rFonts w:ascii="Calibri" w:eastAsia="Calibri" w:hAnsi="Calibri" w:cs="Calibri"/>
                <w:color w:val="000000"/>
                <w:sz w:val="20"/>
                <w:szCs w:val="20"/>
              </w:rPr>
            </w:pPr>
          </w:p>
          <w:p w14:paraId="4185014F" w14:textId="77777777" w:rsidR="00CC14F9" w:rsidRDefault="00CC14F9" w:rsidP="00C70D6E">
            <w:pPr>
              <w:widowControl w:val="0"/>
              <w:rPr>
                <w:rFonts w:ascii="Calibri" w:eastAsia="Calibri" w:hAnsi="Calibri" w:cs="Calibri"/>
                <w:color w:val="000000"/>
                <w:sz w:val="20"/>
                <w:szCs w:val="20"/>
              </w:rPr>
            </w:pPr>
          </w:p>
          <w:p w14:paraId="2690103D" w14:textId="77777777" w:rsidR="00CC14F9" w:rsidRDefault="00CC14F9" w:rsidP="00C70D6E">
            <w:pPr>
              <w:widowControl w:val="0"/>
              <w:rPr>
                <w:rFonts w:ascii="Calibri" w:eastAsia="Calibri" w:hAnsi="Calibri" w:cs="Calibri"/>
                <w:color w:val="000000"/>
                <w:sz w:val="20"/>
                <w:szCs w:val="20"/>
              </w:rPr>
            </w:pPr>
          </w:p>
          <w:p w14:paraId="7FCBB425" w14:textId="77777777" w:rsidR="00CC14F9" w:rsidRDefault="00CC14F9" w:rsidP="00C70D6E">
            <w:pPr>
              <w:widowControl w:val="0"/>
              <w:rPr>
                <w:rFonts w:ascii="Calibri" w:eastAsia="Calibri" w:hAnsi="Calibri" w:cs="Calibri"/>
                <w:color w:val="000000"/>
                <w:sz w:val="20"/>
                <w:szCs w:val="20"/>
              </w:rPr>
            </w:pPr>
          </w:p>
          <w:p w14:paraId="44CAF44A" w14:textId="77777777" w:rsidR="00CC14F9" w:rsidRDefault="00CC14F9" w:rsidP="00C70D6E">
            <w:pPr>
              <w:widowControl w:val="0"/>
              <w:rPr>
                <w:rFonts w:ascii="Calibri" w:eastAsia="Calibri" w:hAnsi="Calibri" w:cs="Calibri"/>
                <w:color w:val="000000"/>
                <w:sz w:val="20"/>
                <w:szCs w:val="20"/>
              </w:rPr>
            </w:pPr>
          </w:p>
          <w:p w14:paraId="390A96AC" w14:textId="77777777" w:rsidR="00CC14F9" w:rsidRDefault="00CC14F9" w:rsidP="00C70D6E">
            <w:pPr>
              <w:widowControl w:val="0"/>
              <w:rPr>
                <w:rFonts w:ascii="Calibri" w:eastAsia="Calibri" w:hAnsi="Calibri" w:cs="Calibri"/>
                <w:color w:val="000000"/>
                <w:sz w:val="20"/>
                <w:szCs w:val="20"/>
              </w:rPr>
            </w:pPr>
          </w:p>
          <w:p w14:paraId="66430B84" w14:textId="77777777" w:rsidR="00CC14F9" w:rsidRDefault="00CC14F9" w:rsidP="00C70D6E">
            <w:pPr>
              <w:widowControl w:val="0"/>
              <w:rPr>
                <w:rFonts w:ascii="Calibri" w:eastAsia="Calibri" w:hAnsi="Calibri" w:cs="Calibri"/>
                <w:color w:val="000000"/>
                <w:sz w:val="20"/>
                <w:szCs w:val="20"/>
              </w:rPr>
            </w:pPr>
          </w:p>
          <w:p w14:paraId="351DA849" w14:textId="77777777" w:rsidR="00CC14F9" w:rsidRDefault="00CC14F9" w:rsidP="00C70D6E">
            <w:pPr>
              <w:widowControl w:val="0"/>
              <w:rPr>
                <w:rFonts w:ascii="Calibri" w:eastAsia="Calibri" w:hAnsi="Calibri" w:cs="Calibri"/>
                <w:color w:val="000000"/>
                <w:sz w:val="20"/>
                <w:szCs w:val="20"/>
              </w:rPr>
            </w:pPr>
          </w:p>
          <w:p w14:paraId="4DCDD07C" w14:textId="77777777" w:rsidR="00CC14F9" w:rsidRDefault="00CC14F9" w:rsidP="00C70D6E">
            <w:pPr>
              <w:widowControl w:val="0"/>
              <w:rPr>
                <w:rFonts w:ascii="Calibri" w:eastAsia="Calibri" w:hAnsi="Calibri" w:cs="Calibri"/>
                <w:color w:val="000000"/>
                <w:sz w:val="20"/>
                <w:szCs w:val="20"/>
              </w:rPr>
            </w:pPr>
          </w:p>
          <w:p w14:paraId="6BC40853" w14:textId="77777777" w:rsidR="00CC14F9" w:rsidRDefault="00CC14F9" w:rsidP="00C70D6E">
            <w:pPr>
              <w:widowControl w:val="0"/>
              <w:rPr>
                <w:rFonts w:ascii="Calibri" w:eastAsia="Calibri" w:hAnsi="Calibri" w:cs="Calibri"/>
                <w:color w:val="000000"/>
                <w:sz w:val="20"/>
                <w:szCs w:val="20"/>
              </w:rPr>
            </w:pPr>
          </w:p>
          <w:p w14:paraId="5A804BD7" w14:textId="77777777" w:rsidR="00CC14F9" w:rsidRDefault="00CC14F9" w:rsidP="00C70D6E">
            <w:pPr>
              <w:widowControl w:val="0"/>
              <w:rPr>
                <w:rFonts w:ascii="Calibri" w:eastAsia="Calibri" w:hAnsi="Calibri" w:cs="Calibri"/>
                <w:color w:val="000000"/>
                <w:sz w:val="20"/>
                <w:szCs w:val="20"/>
              </w:rPr>
            </w:pPr>
          </w:p>
          <w:p w14:paraId="06EA6255" w14:textId="77777777" w:rsidR="00CC14F9" w:rsidRDefault="00CC14F9" w:rsidP="00C70D6E">
            <w:pPr>
              <w:widowControl w:val="0"/>
              <w:rPr>
                <w:rFonts w:ascii="Calibri" w:eastAsia="Calibri" w:hAnsi="Calibri" w:cs="Calibri"/>
                <w:color w:val="000000"/>
                <w:sz w:val="20"/>
                <w:szCs w:val="20"/>
              </w:rPr>
            </w:pPr>
          </w:p>
          <w:p w14:paraId="68CB0795" w14:textId="77777777" w:rsidR="00CC14F9" w:rsidRDefault="00CC14F9" w:rsidP="00C70D6E">
            <w:pPr>
              <w:widowControl w:val="0"/>
              <w:rPr>
                <w:rFonts w:ascii="Calibri" w:eastAsia="Calibri" w:hAnsi="Calibri" w:cs="Calibri"/>
                <w:color w:val="000000"/>
                <w:sz w:val="20"/>
                <w:szCs w:val="20"/>
              </w:rPr>
            </w:pPr>
          </w:p>
          <w:p w14:paraId="4FEEBB84" w14:textId="77777777" w:rsidR="00CC14F9" w:rsidRDefault="00CC14F9" w:rsidP="00C70D6E">
            <w:pPr>
              <w:widowControl w:val="0"/>
              <w:rPr>
                <w:rFonts w:ascii="Calibri" w:eastAsia="Calibri" w:hAnsi="Calibri" w:cs="Calibri"/>
                <w:color w:val="000000"/>
                <w:sz w:val="20"/>
                <w:szCs w:val="20"/>
              </w:rPr>
            </w:pPr>
          </w:p>
          <w:p w14:paraId="149C8F5F" w14:textId="77777777" w:rsidR="00CC14F9" w:rsidRDefault="00CC14F9" w:rsidP="00C70D6E">
            <w:pPr>
              <w:widowControl w:val="0"/>
              <w:rPr>
                <w:rFonts w:ascii="Calibri" w:eastAsia="Calibri" w:hAnsi="Calibri" w:cs="Calibri"/>
                <w:color w:val="000000"/>
                <w:sz w:val="20"/>
                <w:szCs w:val="20"/>
              </w:rPr>
            </w:pPr>
          </w:p>
          <w:p w14:paraId="5534EFE0" w14:textId="77777777" w:rsidR="00CC14F9" w:rsidRDefault="00CC14F9" w:rsidP="00C70D6E">
            <w:pPr>
              <w:widowControl w:val="0"/>
              <w:jc w:val="both"/>
              <w:rPr>
                <w:rFonts w:ascii="Calibri" w:eastAsia="Calibri" w:hAnsi="Calibri" w:cs="Calibri"/>
                <w:color w:val="000000"/>
                <w:sz w:val="20"/>
                <w:szCs w:val="20"/>
              </w:rPr>
            </w:pPr>
            <w:r>
              <w:rPr>
                <w:rFonts w:ascii="Calibri" w:eastAsia="Calibri" w:hAnsi="Calibri" w:cs="Calibri"/>
                <w:color w:val="000000"/>
                <w:sz w:val="20"/>
                <w:szCs w:val="20"/>
              </w:rPr>
              <w:t>Interpretar un texto literario desde las características del género al que pertenece.</w:t>
            </w:r>
          </w:p>
          <w:p w14:paraId="6AE33F56" w14:textId="77777777" w:rsidR="00CC14F9" w:rsidRDefault="00CC14F9" w:rsidP="00C70D6E">
            <w:pPr>
              <w:widowControl w:val="0"/>
              <w:rPr>
                <w:rFonts w:ascii="Calibri" w:eastAsia="Calibri" w:hAnsi="Calibri" w:cs="Calibri"/>
                <w:color w:val="000000"/>
                <w:sz w:val="20"/>
                <w:szCs w:val="20"/>
              </w:rPr>
            </w:pPr>
          </w:p>
          <w:p w14:paraId="2B01B3B7" w14:textId="77777777" w:rsidR="00CC14F9" w:rsidRDefault="00CC14F9" w:rsidP="00C70D6E">
            <w:pPr>
              <w:widowControl w:val="0"/>
              <w:rPr>
                <w:rFonts w:ascii="Calibri" w:eastAsia="Calibri" w:hAnsi="Calibri" w:cs="Calibri"/>
                <w:color w:val="000000"/>
                <w:sz w:val="20"/>
                <w:szCs w:val="20"/>
              </w:rPr>
            </w:pPr>
          </w:p>
          <w:p w14:paraId="7B58357D" w14:textId="77777777" w:rsidR="00CC14F9" w:rsidRDefault="00CC14F9" w:rsidP="00C70D6E">
            <w:pPr>
              <w:widowControl w:val="0"/>
              <w:rPr>
                <w:rFonts w:ascii="Calibri" w:eastAsia="Calibri" w:hAnsi="Calibri" w:cs="Calibri"/>
                <w:color w:val="000000"/>
                <w:sz w:val="20"/>
                <w:szCs w:val="20"/>
              </w:rPr>
            </w:pPr>
          </w:p>
          <w:p w14:paraId="0208FD97" w14:textId="77777777" w:rsidR="00CC14F9" w:rsidRDefault="00CC14F9" w:rsidP="00C70D6E">
            <w:pPr>
              <w:widowControl w:val="0"/>
              <w:rPr>
                <w:rFonts w:ascii="Calibri" w:eastAsia="Calibri" w:hAnsi="Calibri" w:cs="Calibri"/>
                <w:color w:val="000000"/>
                <w:sz w:val="20"/>
                <w:szCs w:val="20"/>
              </w:rPr>
            </w:pPr>
          </w:p>
          <w:p w14:paraId="2DF54307" w14:textId="77777777" w:rsidR="00CC14F9" w:rsidRDefault="00CC14F9" w:rsidP="00C70D6E">
            <w:pPr>
              <w:widowControl w:val="0"/>
              <w:rPr>
                <w:rFonts w:ascii="Calibri" w:eastAsia="Calibri" w:hAnsi="Calibri" w:cs="Calibri"/>
                <w:color w:val="000000"/>
                <w:sz w:val="20"/>
                <w:szCs w:val="20"/>
              </w:rPr>
            </w:pPr>
          </w:p>
          <w:p w14:paraId="35192DBA" w14:textId="77777777" w:rsidR="00CC14F9" w:rsidRDefault="00CC14F9" w:rsidP="00C70D6E">
            <w:pPr>
              <w:widowControl w:val="0"/>
              <w:rPr>
                <w:rFonts w:ascii="Calibri" w:eastAsia="Calibri" w:hAnsi="Calibri" w:cs="Calibri"/>
                <w:color w:val="000000"/>
                <w:sz w:val="20"/>
                <w:szCs w:val="20"/>
              </w:rPr>
            </w:pPr>
          </w:p>
          <w:p w14:paraId="21FBFC4F" w14:textId="77777777" w:rsidR="00CC14F9" w:rsidRDefault="00CC14F9" w:rsidP="00C70D6E">
            <w:pPr>
              <w:widowControl w:val="0"/>
              <w:rPr>
                <w:rFonts w:ascii="Calibri" w:eastAsia="Calibri" w:hAnsi="Calibri" w:cs="Calibri"/>
                <w:color w:val="000000"/>
                <w:sz w:val="20"/>
                <w:szCs w:val="20"/>
              </w:rPr>
            </w:pPr>
          </w:p>
          <w:p w14:paraId="5B0B1DF7" w14:textId="77777777" w:rsidR="00CC14F9" w:rsidRDefault="00CC14F9" w:rsidP="00C70D6E">
            <w:pPr>
              <w:widowControl w:val="0"/>
              <w:rPr>
                <w:rFonts w:ascii="Calibri" w:eastAsia="Calibri" w:hAnsi="Calibri" w:cs="Calibri"/>
                <w:color w:val="000000"/>
                <w:sz w:val="20"/>
                <w:szCs w:val="20"/>
              </w:rPr>
            </w:pPr>
          </w:p>
          <w:p w14:paraId="54898092" w14:textId="77777777" w:rsidR="00CC14F9" w:rsidRDefault="00CC14F9" w:rsidP="00C70D6E">
            <w:pPr>
              <w:widowControl w:val="0"/>
              <w:rPr>
                <w:rFonts w:ascii="Calibri" w:eastAsia="Calibri" w:hAnsi="Calibri" w:cs="Calibri"/>
                <w:color w:val="000000"/>
                <w:sz w:val="20"/>
                <w:szCs w:val="20"/>
              </w:rPr>
            </w:pPr>
          </w:p>
          <w:p w14:paraId="3A1633D6" w14:textId="77777777" w:rsidR="00CC14F9" w:rsidRDefault="00CC14F9" w:rsidP="00C70D6E">
            <w:pPr>
              <w:widowControl w:val="0"/>
              <w:rPr>
                <w:rFonts w:ascii="Calibri" w:eastAsia="Calibri" w:hAnsi="Calibri" w:cs="Calibri"/>
                <w:color w:val="000000"/>
                <w:sz w:val="20"/>
                <w:szCs w:val="20"/>
              </w:rPr>
            </w:pPr>
          </w:p>
          <w:p w14:paraId="00CF6792" w14:textId="77777777" w:rsidR="00CC14F9" w:rsidRDefault="00CC14F9" w:rsidP="00C70D6E">
            <w:pPr>
              <w:widowControl w:val="0"/>
              <w:rPr>
                <w:rFonts w:ascii="Calibri" w:eastAsia="Calibri" w:hAnsi="Calibri" w:cs="Calibri"/>
                <w:color w:val="000000"/>
                <w:sz w:val="20"/>
                <w:szCs w:val="20"/>
              </w:rPr>
            </w:pPr>
          </w:p>
          <w:p w14:paraId="2FC502D0" w14:textId="77777777" w:rsidR="00CC14F9" w:rsidRDefault="00CC14F9" w:rsidP="00C70D6E">
            <w:pPr>
              <w:widowControl w:val="0"/>
              <w:rPr>
                <w:rFonts w:ascii="Calibri" w:eastAsia="Calibri" w:hAnsi="Calibri" w:cs="Calibri"/>
                <w:color w:val="000000"/>
                <w:sz w:val="20"/>
                <w:szCs w:val="20"/>
              </w:rPr>
            </w:pPr>
          </w:p>
          <w:p w14:paraId="3409B6F0" w14:textId="77777777" w:rsidR="00CC14F9" w:rsidRDefault="00CC14F9" w:rsidP="00C70D6E">
            <w:pPr>
              <w:widowControl w:val="0"/>
              <w:rPr>
                <w:rFonts w:ascii="Calibri" w:eastAsia="Calibri" w:hAnsi="Calibri" w:cs="Calibri"/>
                <w:color w:val="000000"/>
                <w:sz w:val="20"/>
                <w:szCs w:val="20"/>
              </w:rPr>
            </w:pPr>
          </w:p>
          <w:p w14:paraId="73BBDE34" w14:textId="77777777" w:rsidR="00CC14F9" w:rsidRDefault="00CC14F9" w:rsidP="00C70D6E">
            <w:pPr>
              <w:widowControl w:val="0"/>
              <w:rPr>
                <w:rFonts w:ascii="Calibri" w:eastAsia="Calibri" w:hAnsi="Calibri" w:cs="Calibri"/>
                <w:color w:val="000000"/>
                <w:sz w:val="20"/>
                <w:szCs w:val="20"/>
              </w:rPr>
            </w:pPr>
          </w:p>
          <w:p w14:paraId="09485E41" w14:textId="77777777" w:rsidR="00CC14F9" w:rsidRDefault="00CC14F9" w:rsidP="00C70D6E">
            <w:pPr>
              <w:widowControl w:val="0"/>
              <w:rPr>
                <w:rFonts w:ascii="Calibri" w:eastAsia="Calibri" w:hAnsi="Calibri" w:cs="Calibri"/>
                <w:color w:val="000000"/>
                <w:sz w:val="20"/>
                <w:szCs w:val="20"/>
              </w:rPr>
            </w:pPr>
          </w:p>
          <w:p w14:paraId="385487F4" w14:textId="77777777" w:rsidR="00CC14F9" w:rsidRDefault="00CC14F9" w:rsidP="00C70D6E">
            <w:pPr>
              <w:widowControl w:val="0"/>
              <w:rPr>
                <w:rFonts w:ascii="Calibri" w:eastAsia="Calibri" w:hAnsi="Calibri" w:cs="Calibri"/>
                <w:color w:val="000000"/>
                <w:sz w:val="20"/>
                <w:szCs w:val="20"/>
              </w:rPr>
            </w:pPr>
          </w:p>
          <w:p w14:paraId="1DF07927" w14:textId="77777777" w:rsidR="00CC14F9" w:rsidRDefault="00CC14F9" w:rsidP="00C70D6E">
            <w:pPr>
              <w:widowControl w:val="0"/>
              <w:rPr>
                <w:rFonts w:ascii="Calibri" w:eastAsia="Calibri" w:hAnsi="Calibri" w:cs="Calibri"/>
                <w:color w:val="000000"/>
                <w:sz w:val="20"/>
                <w:szCs w:val="20"/>
              </w:rPr>
            </w:pPr>
          </w:p>
          <w:p w14:paraId="2D649B05" w14:textId="77777777" w:rsidR="00CC14F9" w:rsidRDefault="00CC14F9" w:rsidP="00C70D6E">
            <w:pPr>
              <w:widowControl w:val="0"/>
              <w:rPr>
                <w:rFonts w:ascii="Calibri" w:eastAsia="Calibri" w:hAnsi="Calibri" w:cs="Calibri"/>
                <w:color w:val="000000"/>
                <w:sz w:val="20"/>
                <w:szCs w:val="20"/>
              </w:rPr>
            </w:pPr>
          </w:p>
          <w:p w14:paraId="079BDE18" w14:textId="77777777" w:rsidR="00CC14F9" w:rsidRDefault="00CC14F9" w:rsidP="00C70D6E">
            <w:pPr>
              <w:widowControl w:val="0"/>
              <w:rPr>
                <w:rFonts w:ascii="Calibri" w:eastAsia="Calibri" w:hAnsi="Calibri" w:cs="Calibri"/>
                <w:color w:val="000000"/>
                <w:sz w:val="20"/>
                <w:szCs w:val="20"/>
              </w:rPr>
            </w:pPr>
          </w:p>
          <w:p w14:paraId="01A3F8F1" w14:textId="77777777" w:rsidR="00CC14F9" w:rsidRDefault="00CC14F9" w:rsidP="00C70D6E">
            <w:pPr>
              <w:widowControl w:val="0"/>
              <w:rPr>
                <w:rFonts w:ascii="Calibri" w:eastAsia="Calibri" w:hAnsi="Calibri" w:cs="Calibri"/>
                <w:color w:val="000000"/>
                <w:sz w:val="20"/>
                <w:szCs w:val="20"/>
              </w:rPr>
            </w:pPr>
          </w:p>
          <w:p w14:paraId="0A91EE33" w14:textId="77777777" w:rsidR="00CC14F9" w:rsidRDefault="00CC14F9" w:rsidP="00C70D6E">
            <w:pPr>
              <w:widowControl w:val="0"/>
              <w:rPr>
                <w:rFonts w:ascii="Calibri" w:eastAsia="Calibri" w:hAnsi="Calibri" w:cs="Calibri"/>
                <w:color w:val="000000"/>
                <w:sz w:val="20"/>
                <w:szCs w:val="20"/>
              </w:rPr>
            </w:pPr>
          </w:p>
          <w:p w14:paraId="1B6BDA4C" w14:textId="77777777" w:rsidR="00CC14F9" w:rsidRDefault="00CC14F9" w:rsidP="00C70D6E">
            <w:pPr>
              <w:widowControl w:val="0"/>
              <w:rPr>
                <w:rFonts w:ascii="Calibri" w:eastAsia="Calibri" w:hAnsi="Calibri" w:cs="Calibri"/>
                <w:color w:val="000000"/>
                <w:sz w:val="20"/>
                <w:szCs w:val="20"/>
              </w:rPr>
            </w:pPr>
          </w:p>
          <w:p w14:paraId="13A24455" w14:textId="77777777" w:rsidR="00CC14F9" w:rsidRDefault="00CC14F9" w:rsidP="00C70D6E">
            <w:pPr>
              <w:widowControl w:val="0"/>
              <w:rPr>
                <w:rFonts w:ascii="Calibri" w:eastAsia="Calibri" w:hAnsi="Calibri" w:cs="Calibri"/>
                <w:color w:val="000000"/>
                <w:sz w:val="20"/>
                <w:szCs w:val="20"/>
              </w:rPr>
            </w:pPr>
          </w:p>
          <w:p w14:paraId="53241AE0" w14:textId="77777777" w:rsidR="00CC14F9" w:rsidRDefault="00CC14F9" w:rsidP="00C70D6E">
            <w:pPr>
              <w:widowControl w:val="0"/>
              <w:rPr>
                <w:rFonts w:ascii="Calibri" w:eastAsia="Calibri" w:hAnsi="Calibri" w:cs="Calibri"/>
                <w:color w:val="000000"/>
                <w:sz w:val="20"/>
                <w:szCs w:val="20"/>
              </w:rPr>
            </w:pPr>
          </w:p>
          <w:p w14:paraId="2B27E917" w14:textId="77777777" w:rsidR="00CC14F9" w:rsidRDefault="00CC14F9" w:rsidP="00C70D6E">
            <w:pPr>
              <w:widowControl w:val="0"/>
              <w:rPr>
                <w:rFonts w:ascii="Calibri" w:eastAsia="Calibri" w:hAnsi="Calibri" w:cs="Calibri"/>
                <w:color w:val="000000"/>
                <w:sz w:val="20"/>
                <w:szCs w:val="20"/>
              </w:rPr>
            </w:pPr>
          </w:p>
          <w:p w14:paraId="3525F41E" w14:textId="77777777" w:rsidR="00CC14F9" w:rsidRDefault="00CC14F9" w:rsidP="00C70D6E">
            <w:pPr>
              <w:widowControl w:val="0"/>
              <w:rPr>
                <w:rFonts w:ascii="Calibri" w:eastAsia="Calibri" w:hAnsi="Calibri" w:cs="Calibri"/>
                <w:color w:val="000000"/>
                <w:sz w:val="20"/>
                <w:szCs w:val="20"/>
              </w:rPr>
            </w:pPr>
          </w:p>
          <w:p w14:paraId="0C12F7CC" w14:textId="77777777" w:rsidR="00CC14F9" w:rsidRDefault="00CC14F9" w:rsidP="00C70D6E">
            <w:pPr>
              <w:widowControl w:val="0"/>
              <w:rPr>
                <w:rFonts w:ascii="Calibri" w:eastAsia="Calibri" w:hAnsi="Calibri" w:cs="Calibri"/>
                <w:color w:val="000000"/>
                <w:sz w:val="20"/>
                <w:szCs w:val="20"/>
              </w:rPr>
            </w:pPr>
          </w:p>
          <w:p w14:paraId="4EB8F8DE" w14:textId="77777777" w:rsidR="00CC14F9" w:rsidRDefault="00CC14F9" w:rsidP="00C70D6E">
            <w:pPr>
              <w:widowControl w:val="0"/>
              <w:rPr>
                <w:rFonts w:ascii="Calibri" w:eastAsia="Calibri" w:hAnsi="Calibri" w:cs="Calibri"/>
                <w:color w:val="000000"/>
                <w:sz w:val="20"/>
                <w:szCs w:val="20"/>
              </w:rPr>
            </w:pPr>
          </w:p>
          <w:p w14:paraId="2930397C" w14:textId="77777777" w:rsidR="00CC14F9" w:rsidRDefault="00CC14F9" w:rsidP="00C70D6E">
            <w:pPr>
              <w:widowControl w:val="0"/>
              <w:rPr>
                <w:rFonts w:ascii="Calibri" w:eastAsia="Calibri" w:hAnsi="Calibri" w:cs="Calibri"/>
                <w:color w:val="000000"/>
                <w:sz w:val="20"/>
                <w:szCs w:val="20"/>
              </w:rPr>
            </w:pPr>
          </w:p>
          <w:p w14:paraId="3A1A25E9" w14:textId="77777777" w:rsidR="00CC14F9" w:rsidRDefault="00CC14F9" w:rsidP="00C70D6E">
            <w:pPr>
              <w:widowControl w:val="0"/>
              <w:rPr>
                <w:rFonts w:ascii="Calibri" w:eastAsia="Calibri" w:hAnsi="Calibri" w:cs="Calibri"/>
                <w:color w:val="000000"/>
                <w:sz w:val="20"/>
                <w:szCs w:val="20"/>
              </w:rPr>
            </w:pPr>
          </w:p>
          <w:p w14:paraId="182D29A6" w14:textId="77777777" w:rsidR="00CC14F9" w:rsidRDefault="00CC14F9" w:rsidP="00C70D6E">
            <w:pPr>
              <w:widowControl w:val="0"/>
              <w:rPr>
                <w:rFonts w:ascii="Calibri" w:eastAsia="Calibri" w:hAnsi="Calibri" w:cs="Calibri"/>
                <w:color w:val="000000"/>
                <w:sz w:val="20"/>
                <w:szCs w:val="20"/>
              </w:rPr>
            </w:pPr>
          </w:p>
          <w:p w14:paraId="17A37C28" w14:textId="77777777" w:rsidR="00CC14F9" w:rsidRDefault="00CC14F9" w:rsidP="00C70D6E">
            <w:pPr>
              <w:widowControl w:val="0"/>
              <w:rPr>
                <w:rFonts w:ascii="Calibri" w:eastAsia="Calibri" w:hAnsi="Calibri" w:cs="Calibri"/>
                <w:color w:val="000000"/>
                <w:sz w:val="20"/>
                <w:szCs w:val="20"/>
              </w:rPr>
            </w:pPr>
          </w:p>
          <w:p w14:paraId="75DEBC81" w14:textId="77777777" w:rsidR="00CC14F9" w:rsidRDefault="00CC14F9" w:rsidP="00C70D6E">
            <w:pPr>
              <w:widowControl w:val="0"/>
              <w:rPr>
                <w:rFonts w:ascii="Calibri" w:eastAsia="Calibri" w:hAnsi="Calibri" w:cs="Calibri"/>
                <w:color w:val="000000"/>
                <w:sz w:val="20"/>
                <w:szCs w:val="20"/>
              </w:rPr>
            </w:pPr>
          </w:p>
          <w:p w14:paraId="7CF2A6FB" w14:textId="77777777" w:rsidR="00CC14F9" w:rsidRDefault="00CC14F9" w:rsidP="00C70D6E">
            <w:pPr>
              <w:widowControl w:val="0"/>
              <w:rPr>
                <w:rFonts w:ascii="Calibri" w:eastAsia="Calibri" w:hAnsi="Calibri" w:cs="Calibri"/>
                <w:color w:val="000000"/>
                <w:sz w:val="20"/>
                <w:szCs w:val="20"/>
              </w:rPr>
            </w:pPr>
          </w:p>
          <w:p w14:paraId="03FCF0C9" w14:textId="77777777" w:rsidR="00CC14F9" w:rsidRDefault="00CC14F9" w:rsidP="00C70D6E">
            <w:pPr>
              <w:widowControl w:val="0"/>
              <w:rPr>
                <w:rFonts w:ascii="Calibri" w:eastAsia="Calibri" w:hAnsi="Calibri" w:cs="Calibri"/>
                <w:color w:val="000000"/>
                <w:sz w:val="20"/>
                <w:szCs w:val="20"/>
              </w:rPr>
            </w:pPr>
          </w:p>
          <w:p w14:paraId="19ADFD67" w14:textId="77777777" w:rsidR="00CC14F9" w:rsidRDefault="00CC14F9" w:rsidP="00C70D6E">
            <w:pPr>
              <w:widowControl w:val="0"/>
              <w:rPr>
                <w:rFonts w:ascii="Calibri" w:eastAsia="Calibri" w:hAnsi="Calibri" w:cs="Calibri"/>
                <w:color w:val="000000"/>
                <w:sz w:val="20"/>
                <w:szCs w:val="20"/>
              </w:rPr>
            </w:pPr>
          </w:p>
          <w:p w14:paraId="42DF1C9A" w14:textId="77777777" w:rsidR="00CC14F9" w:rsidRDefault="00CC14F9" w:rsidP="00C70D6E">
            <w:pPr>
              <w:widowControl w:val="0"/>
              <w:rPr>
                <w:rFonts w:ascii="Calibri" w:eastAsia="Calibri" w:hAnsi="Calibri" w:cs="Calibri"/>
                <w:color w:val="000000"/>
                <w:sz w:val="20"/>
                <w:szCs w:val="20"/>
              </w:rPr>
            </w:pPr>
          </w:p>
          <w:p w14:paraId="04592507" w14:textId="77777777" w:rsidR="00CC14F9" w:rsidRDefault="00CC14F9" w:rsidP="00C70D6E">
            <w:pPr>
              <w:widowControl w:val="0"/>
              <w:rPr>
                <w:rFonts w:ascii="Calibri" w:eastAsia="Calibri" w:hAnsi="Calibri" w:cs="Calibri"/>
                <w:color w:val="000000"/>
                <w:sz w:val="20"/>
                <w:szCs w:val="20"/>
              </w:rPr>
            </w:pPr>
          </w:p>
          <w:p w14:paraId="6AEE324A" w14:textId="77777777" w:rsidR="00CC14F9" w:rsidRDefault="00CC14F9" w:rsidP="00C70D6E">
            <w:pPr>
              <w:widowControl w:val="0"/>
              <w:rPr>
                <w:rFonts w:ascii="Calibri" w:eastAsia="Calibri" w:hAnsi="Calibri" w:cs="Calibri"/>
                <w:color w:val="000000"/>
                <w:sz w:val="20"/>
                <w:szCs w:val="20"/>
              </w:rPr>
            </w:pPr>
          </w:p>
          <w:p w14:paraId="4F0C3C4A" w14:textId="77777777" w:rsidR="00CC14F9" w:rsidRDefault="00CC14F9" w:rsidP="00C70D6E">
            <w:pPr>
              <w:widowControl w:val="0"/>
              <w:rPr>
                <w:rFonts w:ascii="Calibri" w:eastAsia="Calibri" w:hAnsi="Calibri" w:cs="Calibri"/>
                <w:color w:val="000000"/>
                <w:sz w:val="20"/>
                <w:szCs w:val="20"/>
              </w:rPr>
            </w:pPr>
          </w:p>
          <w:p w14:paraId="2371C305" w14:textId="77777777" w:rsidR="00CC14F9" w:rsidRDefault="00CC14F9" w:rsidP="00C70D6E">
            <w:pPr>
              <w:widowControl w:val="0"/>
              <w:rPr>
                <w:rFonts w:ascii="Tame nwe roman" w:eastAsia="Tame nwe roman" w:hAnsi="Tame nwe roman" w:cs="Tame nwe roman"/>
              </w:rPr>
            </w:pPr>
          </w:p>
        </w:tc>
        <w:tc>
          <w:tcPr>
            <w:tcW w:w="4747" w:type="dxa"/>
            <w:gridSpan w:val="3"/>
          </w:tcPr>
          <w:p w14:paraId="5E534C04" w14:textId="77777777" w:rsidR="00CC14F9" w:rsidRDefault="00CC14F9" w:rsidP="00C70D6E">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PROCESO DE ENSEÑANZA APRENDIZAJE</w:t>
            </w:r>
          </w:p>
          <w:p w14:paraId="3C980DF2" w14:textId="77777777" w:rsidR="00CC14F9" w:rsidRDefault="00CC14F9" w:rsidP="00C70D6E">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BLOQUE UNO: LENGUA Y CULTURA. ELEMENTOS PARATEXTUALES VERBALES DEL TEXTO</w:t>
            </w:r>
          </w:p>
          <w:p w14:paraId="305BC43F" w14:textId="77777777" w:rsidR="00CC14F9" w:rsidRDefault="00CC14F9" w:rsidP="00C70D6E">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EXPLOREMOS LOS CONOCIMIENTOS </w:t>
            </w:r>
          </w:p>
          <w:p w14:paraId="4B847BBA" w14:textId="77777777" w:rsidR="00CC14F9" w:rsidRDefault="00CC14F9" w:rsidP="00CC14F9">
            <w:pPr>
              <w:widowControl w:val="0"/>
              <w:numPr>
                <w:ilvl w:val="0"/>
                <w:numId w:val="4"/>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rFonts w:ascii="Calibri" w:eastAsia="Calibri" w:hAnsi="Calibri" w:cs="Calibri"/>
                <w:color w:val="000000"/>
                <w:sz w:val="20"/>
                <w:szCs w:val="20"/>
              </w:rPr>
              <w:t>Observar diferentes diarios.</w:t>
            </w:r>
          </w:p>
          <w:p w14:paraId="348B7C6B" w14:textId="77777777" w:rsidR="00CC14F9" w:rsidRDefault="00CC14F9" w:rsidP="00CC14F9">
            <w:pPr>
              <w:widowControl w:val="0"/>
              <w:numPr>
                <w:ilvl w:val="0"/>
                <w:numId w:val="4"/>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Seleccionar una noticia que llame la atención.</w:t>
            </w:r>
          </w:p>
          <w:p w14:paraId="6630D349" w14:textId="77777777" w:rsidR="00CC14F9" w:rsidRDefault="00CC14F9" w:rsidP="00CC14F9">
            <w:pPr>
              <w:widowControl w:val="0"/>
              <w:numPr>
                <w:ilvl w:val="0"/>
                <w:numId w:val="4"/>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Identificar los elementos que contiene una noticia.</w:t>
            </w:r>
          </w:p>
          <w:p w14:paraId="7A267D1E" w14:textId="77777777" w:rsidR="00CC14F9" w:rsidRDefault="00CC14F9" w:rsidP="00C70D6E">
            <w:pPr>
              <w:widowControl w:val="0"/>
              <w:ind w:left="720"/>
              <w:rPr>
                <w:rFonts w:ascii="Calibri" w:eastAsia="Calibri" w:hAnsi="Calibri" w:cs="Calibri"/>
                <w:color w:val="000000"/>
                <w:sz w:val="20"/>
                <w:szCs w:val="20"/>
              </w:rPr>
            </w:pPr>
          </w:p>
          <w:p w14:paraId="319AF3CA" w14:textId="77777777" w:rsidR="00CC14F9" w:rsidRDefault="00CC14F9" w:rsidP="00C70D6E">
            <w:pPr>
              <w:widowControl w:val="0"/>
              <w:rPr>
                <w:rFonts w:ascii="Calibri" w:eastAsia="Calibri" w:hAnsi="Calibri" w:cs="Calibri"/>
                <w:color w:val="000000"/>
                <w:sz w:val="20"/>
                <w:szCs w:val="20"/>
              </w:rPr>
            </w:pPr>
            <w:r>
              <w:rPr>
                <w:rFonts w:ascii="Calibri" w:eastAsia="Calibri" w:hAnsi="Calibri" w:cs="Calibri"/>
                <w:b/>
                <w:color w:val="000000"/>
                <w:sz w:val="20"/>
                <w:szCs w:val="20"/>
              </w:rPr>
              <w:t xml:space="preserve">CONSTRUYO MIS CONOCIMIENTOS </w:t>
            </w:r>
          </w:p>
          <w:p w14:paraId="20876B05" w14:textId="77777777" w:rsidR="00CC14F9" w:rsidRDefault="00CC14F9" w:rsidP="00CC14F9">
            <w:pPr>
              <w:widowControl w:val="0"/>
              <w:numPr>
                <w:ilvl w:val="1"/>
                <w:numId w:val="38"/>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rFonts w:ascii="Calibri" w:eastAsia="Calibri" w:hAnsi="Calibri" w:cs="Calibri"/>
                <w:color w:val="000000"/>
                <w:sz w:val="20"/>
                <w:szCs w:val="20"/>
              </w:rPr>
              <w:t>Reflexionar sobre la importancia de la noticias.</w:t>
            </w:r>
          </w:p>
          <w:p w14:paraId="0621621B" w14:textId="77777777" w:rsidR="00CC14F9" w:rsidRDefault="00CC14F9" w:rsidP="00CC14F9">
            <w:pPr>
              <w:widowControl w:val="0"/>
              <w:numPr>
                <w:ilvl w:val="1"/>
                <w:numId w:val="38"/>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Consultar en internet diarios nacionales, observando como se presentan las noticias.</w:t>
            </w:r>
          </w:p>
          <w:p w14:paraId="49BD5DA1" w14:textId="77777777" w:rsidR="00CC14F9" w:rsidRDefault="00CC14F9" w:rsidP="00CC14F9">
            <w:pPr>
              <w:widowControl w:val="0"/>
              <w:numPr>
                <w:ilvl w:val="1"/>
                <w:numId w:val="38"/>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Definir, con un diccionario, las palabras diario y periódico.</w:t>
            </w:r>
          </w:p>
          <w:p w14:paraId="00BDCFB2" w14:textId="77777777" w:rsidR="00CC14F9" w:rsidRDefault="00CC14F9" w:rsidP="00CC14F9">
            <w:pPr>
              <w:widowControl w:val="0"/>
              <w:numPr>
                <w:ilvl w:val="1"/>
                <w:numId w:val="38"/>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Conocer los elementos paratextuales verbales del texto, sus características y su clasificación.</w:t>
            </w:r>
          </w:p>
          <w:p w14:paraId="0CD589DA" w14:textId="77777777" w:rsidR="00CC14F9" w:rsidRDefault="00CC14F9" w:rsidP="00CC14F9">
            <w:pPr>
              <w:widowControl w:val="0"/>
              <w:numPr>
                <w:ilvl w:val="1"/>
                <w:numId w:val="38"/>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Reconocer los elementos paratextuales verbales en una noticia.</w:t>
            </w:r>
          </w:p>
          <w:p w14:paraId="77162DC9" w14:textId="77777777" w:rsidR="00CC14F9" w:rsidRDefault="00CC14F9" w:rsidP="00CC14F9">
            <w:pPr>
              <w:widowControl w:val="0"/>
              <w:numPr>
                <w:ilvl w:val="1"/>
                <w:numId w:val="38"/>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Explicar las funciones de los elementos paratextuales.</w:t>
            </w:r>
          </w:p>
          <w:p w14:paraId="28E76933" w14:textId="77777777" w:rsidR="00CC14F9" w:rsidRDefault="00CC14F9" w:rsidP="00CC14F9">
            <w:pPr>
              <w:widowControl w:val="0"/>
              <w:numPr>
                <w:ilvl w:val="1"/>
                <w:numId w:val="38"/>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Determinar qué diarios hacen mayor énfasis a las funciones de los elementos paratextuales.</w:t>
            </w:r>
          </w:p>
          <w:p w14:paraId="50BB9E6C" w14:textId="77777777" w:rsidR="00CC14F9" w:rsidRDefault="00CC14F9" w:rsidP="00CC14F9">
            <w:pPr>
              <w:widowControl w:val="0"/>
              <w:numPr>
                <w:ilvl w:val="1"/>
                <w:numId w:val="38"/>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Identificar los elementos paratextuales en las noticias seleccionadas.</w:t>
            </w:r>
          </w:p>
          <w:p w14:paraId="48B9675B" w14:textId="77777777" w:rsidR="00CC14F9" w:rsidRDefault="00CC14F9" w:rsidP="00CC14F9">
            <w:pPr>
              <w:widowControl w:val="0"/>
              <w:numPr>
                <w:ilvl w:val="1"/>
                <w:numId w:val="38"/>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Exponer los elementos paratextuales encontrados en la noticia.</w:t>
            </w:r>
          </w:p>
          <w:p w14:paraId="0BBEEAE6" w14:textId="77777777" w:rsidR="00CC14F9" w:rsidRDefault="00CC14F9" w:rsidP="00C70D6E">
            <w:pPr>
              <w:widowControl w:val="0"/>
              <w:rPr>
                <w:rFonts w:ascii="Calibri" w:eastAsia="Calibri" w:hAnsi="Calibri" w:cs="Calibri"/>
                <w:color w:val="000000"/>
                <w:sz w:val="20"/>
                <w:szCs w:val="20"/>
              </w:rPr>
            </w:pPr>
          </w:p>
          <w:p w14:paraId="36462F0E" w14:textId="77777777" w:rsidR="00CC14F9" w:rsidRDefault="00CC14F9" w:rsidP="00C70D6E">
            <w:pPr>
              <w:widowControl w:val="0"/>
              <w:rPr>
                <w:rFonts w:ascii="Calibri" w:eastAsia="Calibri" w:hAnsi="Calibri" w:cs="Calibri"/>
                <w:color w:val="000000"/>
                <w:sz w:val="20"/>
                <w:szCs w:val="20"/>
              </w:rPr>
            </w:pPr>
            <w:r>
              <w:rPr>
                <w:rFonts w:ascii="Calibri" w:eastAsia="Calibri" w:hAnsi="Calibri" w:cs="Calibri"/>
                <w:b/>
                <w:color w:val="000000"/>
                <w:sz w:val="20"/>
                <w:szCs w:val="20"/>
              </w:rPr>
              <w:t xml:space="preserve">APLICO Y VERIFICO MIS CONOCIMIENTOS </w:t>
            </w:r>
            <w:r>
              <w:rPr>
                <w:rFonts w:ascii="Calibri" w:eastAsia="Calibri" w:hAnsi="Calibri" w:cs="Calibri"/>
                <w:color w:val="000000"/>
                <w:sz w:val="20"/>
                <w:szCs w:val="20"/>
              </w:rPr>
              <w:t xml:space="preserve"> </w:t>
            </w:r>
          </w:p>
          <w:p w14:paraId="3D87FA16" w14:textId="77777777" w:rsidR="00CC14F9" w:rsidRDefault="00CC14F9" w:rsidP="00CC14F9">
            <w:pPr>
              <w:widowControl w:val="0"/>
              <w:numPr>
                <w:ilvl w:val="0"/>
                <w:numId w:val="39"/>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rFonts w:ascii="Calibri" w:eastAsia="Calibri" w:hAnsi="Calibri" w:cs="Calibri"/>
                <w:color w:val="000000"/>
                <w:sz w:val="20"/>
                <w:szCs w:val="20"/>
              </w:rPr>
              <w:t>Asociar los elementos paratextuales a su correspondida parte dentro de un periódico.</w:t>
            </w:r>
          </w:p>
          <w:p w14:paraId="2491FB34" w14:textId="77777777" w:rsidR="00CC14F9" w:rsidRDefault="00CC14F9" w:rsidP="00CC14F9">
            <w:pPr>
              <w:widowControl w:val="0"/>
              <w:numPr>
                <w:ilvl w:val="0"/>
                <w:numId w:val="39"/>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Identificar la función de cada elemento paratextual.</w:t>
            </w:r>
          </w:p>
          <w:p w14:paraId="0F5ED23C" w14:textId="77777777" w:rsidR="00CC14F9" w:rsidRDefault="00CC14F9" w:rsidP="00C70D6E">
            <w:pPr>
              <w:widowControl w:val="0"/>
              <w:rPr>
                <w:rFonts w:ascii="Calibri" w:eastAsia="Calibri" w:hAnsi="Calibri" w:cs="Calibri"/>
                <w:b/>
                <w:color w:val="000000"/>
                <w:sz w:val="20"/>
                <w:szCs w:val="20"/>
              </w:rPr>
            </w:pPr>
          </w:p>
          <w:p w14:paraId="43B40131" w14:textId="77777777" w:rsidR="00CC14F9" w:rsidRDefault="00CC14F9" w:rsidP="00C70D6E">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PROCESO DE ENSEÑANZA APRENDIZAJE</w:t>
            </w:r>
          </w:p>
          <w:p w14:paraId="6B9E93E2" w14:textId="77777777" w:rsidR="00CC14F9" w:rsidRDefault="00CC14F9" w:rsidP="00C70D6E">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BLOQUE DOS: COMUNICACIÓN ORAL. PUBLICIDAD Y ANUNCIOS</w:t>
            </w:r>
          </w:p>
          <w:p w14:paraId="3D9C3233" w14:textId="77777777" w:rsidR="00CC14F9" w:rsidRDefault="00CC14F9" w:rsidP="00C70D6E">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EXPLOREMOS LOS CONOCIMIENTOS </w:t>
            </w:r>
          </w:p>
          <w:p w14:paraId="2C3E93FD" w14:textId="77777777" w:rsidR="00CC14F9" w:rsidRDefault="00CC14F9" w:rsidP="00CC14F9">
            <w:pPr>
              <w:widowControl w:val="0"/>
              <w:numPr>
                <w:ilvl w:val="0"/>
                <w:numId w:val="40"/>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Comentar sobre una imagen publicitaria.</w:t>
            </w:r>
          </w:p>
          <w:p w14:paraId="77C012FE" w14:textId="77777777" w:rsidR="00CC14F9" w:rsidRDefault="00CC14F9" w:rsidP="00CC14F9">
            <w:pPr>
              <w:widowControl w:val="0"/>
              <w:numPr>
                <w:ilvl w:val="0"/>
                <w:numId w:val="40"/>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Determinar los motivos para anunciar descuentos en una publicidad.</w:t>
            </w:r>
          </w:p>
          <w:p w14:paraId="1EA5A26C" w14:textId="77777777" w:rsidR="00CC14F9" w:rsidRDefault="00CC14F9" w:rsidP="00C70D6E">
            <w:pPr>
              <w:widowControl w:val="0"/>
              <w:ind w:left="360"/>
              <w:rPr>
                <w:rFonts w:ascii="Calibri" w:eastAsia="Calibri" w:hAnsi="Calibri" w:cs="Calibri"/>
                <w:color w:val="000000"/>
                <w:sz w:val="20"/>
                <w:szCs w:val="20"/>
              </w:rPr>
            </w:pPr>
          </w:p>
          <w:p w14:paraId="5354BE5C" w14:textId="77777777" w:rsidR="00CC14F9" w:rsidRDefault="00CC14F9" w:rsidP="00C70D6E">
            <w:pPr>
              <w:widowControl w:val="0"/>
              <w:rPr>
                <w:rFonts w:ascii="Calibri" w:eastAsia="Calibri" w:hAnsi="Calibri" w:cs="Calibri"/>
                <w:color w:val="000000"/>
                <w:sz w:val="20"/>
                <w:szCs w:val="20"/>
              </w:rPr>
            </w:pPr>
            <w:r>
              <w:rPr>
                <w:rFonts w:ascii="Calibri" w:eastAsia="Calibri" w:hAnsi="Calibri" w:cs="Calibri"/>
                <w:b/>
                <w:color w:val="000000"/>
                <w:sz w:val="20"/>
                <w:szCs w:val="20"/>
              </w:rPr>
              <w:t xml:space="preserve">CONSTRUYO MIS CONOCIMIENTOS </w:t>
            </w:r>
          </w:p>
          <w:p w14:paraId="7517A0F1" w14:textId="77777777" w:rsidR="00CC14F9" w:rsidRDefault="00CC14F9" w:rsidP="00CC14F9">
            <w:pPr>
              <w:widowControl w:val="0"/>
              <w:numPr>
                <w:ilvl w:val="0"/>
                <w:numId w:val="39"/>
              </w:numPr>
              <w:pBdr>
                <w:top w:val="none" w:sz="0" w:space="0" w:color="auto"/>
                <w:left w:val="none" w:sz="0" w:space="0" w:color="auto"/>
                <w:bottom w:val="none" w:sz="0" w:space="0" w:color="auto"/>
                <w:right w:val="none" w:sz="0" w:space="0" w:color="auto"/>
                <w:between w:val="none" w:sz="0" w:space="0" w:color="auto"/>
              </w:pBdr>
              <w:spacing w:line="276" w:lineRule="auto"/>
              <w:contextualSpacing/>
              <w:rPr>
                <w:color w:val="000000"/>
                <w:sz w:val="20"/>
                <w:szCs w:val="20"/>
              </w:rPr>
            </w:pPr>
            <w:r>
              <w:rPr>
                <w:rFonts w:ascii="Calibri" w:eastAsia="Calibri" w:hAnsi="Calibri" w:cs="Calibri"/>
                <w:color w:val="000000"/>
                <w:sz w:val="20"/>
                <w:szCs w:val="20"/>
              </w:rPr>
              <w:t>Entender la importancia de reconocer lo que expresa una imagen.</w:t>
            </w:r>
          </w:p>
          <w:p w14:paraId="26862F5E" w14:textId="77777777" w:rsidR="00CC14F9" w:rsidRDefault="00CC14F9" w:rsidP="00CC14F9">
            <w:pPr>
              <w:widowControl w:val="0"/>
              <w:numPr>
                <w:ilvl w:val="0"/>
                <w:numId w:val="39"/>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Crear frases para promocionar productos.</w:t>
            </w:r>
          </w:p>
          <w:p w14:paraId="04D3FFB2" w14:textId="77777777" w:rsidR="00CC14F9" w:rsidRDefault="00CC14F9" w:rsidP="00CC14F9">
            <w:pPr>
              <w:widowControl w:val="0"/>
              <w:numPr>
                <w:ilvl w:val="0"/>
                <w:numId w:val="39"/>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Indagar sobre anuncios publicitarios que llamen la atención.</w:t>
            </w:r>
          </w:p>
          <w:p w14:paraId="5404FB45" w14:textId="77777777" w:rsidR="00CC14F9" w:rsidRDefault="00CC14F9" w:rsidP="00CC14F9">
            <w:pPr>
              <w:widowControl w:val="0"/>
              <w:numPr>
                <w:ilvl w:val="0"/>
                <w:numId w:val="39"/>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Definir qué es la publicidad y los anuncios, sus características, sus objetivos y sus tipos.</w:t>
            </w:r>
          </w:p>
          <w:p w14:paraId="5E287B54" w14:textId="77777777" w:rsidR="00CC14F9" w:rsidRDefault="00CC14F9" w:rsidP="00CC14F9">
            <w:pPr>
              <w:widowControl w:val="0"/>
              <w:numPr>
                <w:ilvl w:val="0"/>
                <w:numId w:val="39"/>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Buscar muestras de diferentes tipos de publicidad.</w:t>
            </w:r>
          </w:p>
          <w:p w14:paraId="5210299E" w14:textId="77777777" w:rsidR="00CC14F9" w:rsidRDefault="00CC14F9" w:rsidP="00CC14F9">
            <w:pPr>
              <w:widowControl w:val="0"/>
              <w:numPr>
                <w:ilvl w:val="0"/>
                <w:numId w:val="39"/>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Armar una cartelera con los tipos de publicidad.</w:t>
            </w:r>
          </w:p>
          <w:p w14:paraId="51198603" w14:textId="77777777" w:rsidR="00CC14F9" w:rsidRDefault="00CC14F9" w:rsidP="00CC14F9">
            <w:pPr>
              <w:widowControl w:val="0"/>
              <w:numPr>
                <w:ilvl w:val="0"/>
                <w:numId w:val="39"/>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Conocer la estructura de un anuncio publicitario.</w:t>
            </w:r>
          </w:p>
          <w:p w14:paraId="5B370558" w14:textId="77777777" w:rsidR="00CC14F9" w:rsidRDefault="00CC14F9" w:rsidP="00CC14F9">
            <w:pPr>
              <w:widowControl w:val="0"/>
              <w:numPr>
                <w:ilvl w:val="0"/>
                <w:numId w:val="39"/>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Diferenciar entre fotografía e ilustración.</w:t>
            </w:r>
          </w:p>
          <w:p w14:paraId="68D4DC28" w14:textId="77777777" w:rsidR="00CC14F9" w:rsidRDefault="00CC14F9" w:rsidP="00CC14F9">
            <w:pPr>
              <w:widowControl w:val="0"/>
              <w:numPr>
                <w:ilvl w:val="0"/>
                <w:numId w:val="39"/>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Conocer la publicidad turística.</w:t>
            </w:r>
          </w:p>
          <w:p w14:paraId="490EC68B" w14:textId="77777777" w:rsidR="00CC14F9" w:rsidRDefault="00CC14F9" w:rsidP="00CC14F9">
            <w:pPr>
              <w:widowControl w:val="0"/>
              <w:numPr>
                <w:ilvl w:val="0"/>
                <w:numId w:val="39"/>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Investigar otros anuncios publicitarios turísticos.</w:t>
            </w:r>
          </w:p>
          <w:p w14:paraId="56E39E6F" w14:textId="77777777" w:rsidR="00CC14F9" w:rsidRDefault="00CC14F9" w:rsidP="00CC14F9">
            <w:pPr>
              <w:widowControl w:val="0"/>
              <w:numPr>
                <w:ilvl w:val="0"/>
                <w:numId w:val="39"/>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Identificar las parte del anuncio.</w:t>
            </w:r>
          </w:p>
          <w:p w14:paraId="7541DD4A" w14:textId="77777777" w:rsidR="00CC14F9" w:rsidRDefault="00CC14F9" w:rsidP="00CC14F9">
            <w:pPr>
              <w:widowControl w:val="0"/>
              <w:numPr>
                <w:ilvl w:val="0"/>
                <w:numId w:val="39"/>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Diseñar un anuncio publicitario de un sitio turístico de Ecuador.</w:t>
            </w:r>
          </w:p>
          <w:p w14:paraId="7AD35F55" w14:textId="77777777" w:rsidR="00CC14F9" w:rsidRDefault="00CC14F9" w:rsidP="00C70D6E">
            <w:pPr>
              <w:widowControl w:val="0"/>
              <w:spacing w:line="276" w:lineRule="auto"/>
              <w:ind w:left="720"/>
              <w:rPr>
                <w:rFonts w:ascii="Calibri" w:eastAsia="Calibri" w:hAnsi="Calibri" w:cs="Calibri"/>
                <w:color w:val="000000"/>
                <w:sz w:val="20"/>
                <w:szCs w:val="20"/>
              </w:rPr>
            </w:pPr>
          </w:p>
          <w:p w14:paraId="19FD3F09" w14:textId="77777777" w:rsidR="00CC14F9" w:rsidRDefault="00CC14F9" w:rsidP="00C70D6E">
            <w:pPr>
              <w:widowControl w:val="0"/>
              <w:rPr>
                <w:color w:val="000000"/>
                <w:sz w:val="20"/>
                <w:szCs w:val="20"/>
              </w:rPr>
            </w:pPr>
            <w:r>
              <w:rPr>
                <w:b/>
                <w:color w:val="000000"/>
                <w:sz w:val="20"/>
                <w:szCs w:val="20"/>
              </w:rPr>
              <w:t xml:space="preserve">APLICO Y VERIFICO MIS CONOCIMIENTOS </w:t>
            </w:r>
            <w:r>
              <w:rPr>
                <w:color w:val="000000"/>
                <w:sz w:val="20"/>
                <w:szCs w:val="20"/>
              </w:rPr>
              <w:t xml:space="preserve"> </w:t>
            </w:r>
          </w:p>
          <w:p w14:paraId="2367F930" w14:textId="77777777" w:rsidR="00CC14F9" w:rsidRDefault="00CC14F9" w:rsidP="00CC14F9">
            <w:pPr>
              <w:widowControl w:val="0"/>
              <w:numPr>
                <w:ilvl w:val="0"/>
                <w:numId w:val="19"/>
              </w:numPr>
              <w:pBdr>
                <w:top w:val="none" w:sz="0" w:space="0" w:color="auto"/>
                <w:left w:val="none" w:sz="0" w:space="0" w:color="auto"/>
                <w:bottom w:val="none" w:sz="0" w:space="0" w:color="auto"/>
                <w:right w:val="none" w:sz="0" w:space="0" w:color="auto"/>
                <w:between w:val="none" w:sz="0" w:space="0" w:color="auto"/>
              </w:pBdr>
              <w:ind w:left="360"/>
              <w:contextualSpacing/>
              <w:rPr>
                <w:color w:val="000000"/>
                <w:sz w:val="20"/>
                <w:szCs w:val="20"/>
              </w:rPr>
            </w:pPr>
            <w:r>
              <w:rPr>
                <w:rFonts w:ascii="Calibri" w:eastAsia="Calibri" w:hAnsi="Calibri" w:cs="Calibri"/>
                <w:color w:val="000000"/>
                <w:sz w:val="20"/>
                <w:szCs w:val="20"/>
              </w:rPr>
              <w:t>Reconocer publicidad engañosa.</w:t>
            </w:r>
          </w:p>
          <w:p w14:paraId="66CF73C3" w14:textId="77777777" w:rsidR="00CC14F9" w:rsidRDefault="00CC14F9" w:rsidP="00CC14F9">
            <w:pPr>
              <w:widowControl w:val="0"/>
              <w:numPr>
                <w:ilvl w:val="0"/>
                <w:numId w:val="19"/>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sz w:val="20"/>
                <w:szCs w:val="20"/>
              </w:rPr>
            </w:pPr>
            <w:r>
              <w:rPr>
                <w:rFonts w:ascii="Calibri" w:eastAsia="Calibri" w:hAnsi="Calibri" w:cs="Calibri"/>
                <w:color w:val="000000"/>
                <w:sz w:val="20"/>
                <w:szCs w:val="20"/>
              </w:rPr>
              <w:t>Escribir anuncios publicitarios a partir de imágenes.</w:t>
            </w:r>
          </w:p>
          <w:p w14:paraId="3F98EB10" w14:textId="77777777" w:rsidR="00CC14F9" w:rsidRDefault="00CC14F9" w:rsidP="00CC14F9">
            <w:pPr>
              <w:widowControl w:val="0"/>
              <w:numPr>
                <w:ilvl w:val="0"/>
                <w:numId w:val="19"/>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sz w:val="20"/>
                <w:szCs w:val="20"/>
              </w:rPr>
            </w:pPr>
            <w:r>
              <w:rPr>
                <w:rFonts w:ascii="Calibri" w:eastAsia="Calibri" w:hAnsi="Calibri" w:cs="Calibri"/>
                <w:color w:val="000000"/>
                <w:sz w:val="20"/>
                <w:szCs w:val="20"/>
              </w:rPr>
              <w:t>Determinar el tipo de publicidad necesario para la promoción de una unidad educativa.</w:t>
            </w:r>
          </w:p>
          <w:p w14:paraId="687E9BE1" w14:textId="77777777" w:rsidR="00CC14F9" w:rsidRDefault="00CC14F9" w:rsidP="00CC14F9">
            <w:pPr>
              <w:widowControl w:val="0"/>
              <w:numPr>
                <w:ilvl w:val="0"/>
                <w:numId w:val="19"/>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sz w:val="20"/>
                <w:szCs w:val="20"/>
              </w:rPr>
            </w:pPr>
            <w:r>
              <w:rPr>
                <w:rFonts w:ascii="Calibri" w:eastAsia="Calibri" w:hAnsi="Calibri" w:cs="Calibri"/>
                <w:color w:val="000000"/>
                <w:sz w:val="20"/>
                <w:szCs w:val="20"/>
              </w:rPr>
              <w:t>Establecer ventajas del uso de anuncios publicitarios.</w:t>
            </w:r>
          </w:p>
          <w:p w14:paraId="5C2EE320" w14:textId="77777777" w:rsidR="00CC14F9" w:rsidRDefault="00CC14F9" w:rsidP="00C70D6E">
            <w:pPr>
              <w:widowControl w:val="0"/>
              <w:jc w:val="center"/>
              <w:rPr>
                <w:rFonts w:ascii="Calibri" w:eastAsia="Calibri" w:hAnsi="Calibri" w:cs="Calibri"/>
                <w:b/>
                <w:color w:val="000000"/>
                <w:sz w:val="20"/>
                <w:szCs w:val="20"/>
              </w:rPr>
            </w:pPr>
          </w:p>
          <w:p w14:paraId="0DCC1B0B" w14:textId="77777777" w:rsidR="00CC14F9" w:rsidRDefault="00CC14F9" w:rsidP="00C70D6E">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PROCESO DE ENSEÑANZA APRENDIZAJE</w:t>
            </w:r>
          </w:p>
          <w:p w14:paraId="6A36355B" w14:textId="77777777" w:rsidR="00CC14F9" w:rsidRDefault="00CC14F9" w:rsidP="00C70D6E">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BLOQUE TRES:  LECTURA. EL TEXTO</w:t>
            </w:r>
          </w:p>
          <w:p w14:paraId="3CA9E563" w14:textId="77777777" w:rsidR="00CC14F9" w:rsidRDefault="00CC14F9" w:rsidP="00C70D6E">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EXPLOREMOS LOS CONOCIMIENTOS </w:t>
            </w:r>
          </w:p>
          <w:p w14:paraId="5CD1CE12" w14:textId="77777777" w:rsidR="00CC14F9" w:rsidRDefault="00CC14F9" w:rsidP="00C70D6E">
            <w:pPr>
              <w:widowControl w:val="0"/>
              <w:rPr>
                <w:rFonts w:ascii="Calibri" w:eastAsia="Calibri" w:hAnsi="Calibri" w:cs="Calibri"/>
                <w:color w:val="000000"/>
                <w:sz w:val="20"/>
                <w:szCs w:val="20"/>
              </w:rPr>
            </w:pPr>
          </w:p>
          <w:p w14:paraId="77DB70D6" w14:textId="77777777" w:rsidR="00CC14F9" w:rsidRDefault="00CC14F9" w:rsidP="00CC14F9">
            <w:pPr>
              <w:widowControl w:val="0"/>
              <w:numPr>
                <w:ilvl w:val="0"/>
                <w:numId w:val="20"/>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rFonts w:ascii="Calibri" w:eastAsia="Calibri" w:hAnsi="Calibri" w:cs="Calibri"/>
                <w:color w:val="000000"/>
                <w:sz w:val="20"/>
                <w:szCs w:val="20"/>
              </w:rPr>
              <w:t>Observar imágenes, diferenciando el contenido de los textos en ellas.</w:t>
            </w:r>
          </w:p>
          <w:p w14:paraId="3884BBF3" w14:textId="77777777" w:rsidR="00CC14F9" w:rsidRDefault="00CC14F9" w:rsidP="00CC14F9">
            <w:pPr>
              <w:widowControl w:val="0"/>
              <w:numPr>
                <w:ilvl w:val="0"/>
                <w:numId w:val="20"/>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Justificar respuestas de manera oral.</w:t>
            </w:r>
          </w:p>
          <w:p w14:paraId="572B3D01" w14:textId="77777777" w:rsidR="00CC14F9" w:rsidRDefault="00CC14F9" w:rsidP="00C70D6E">
            <w:pPr>
              <w:widowControl w:val="0"/>
              <w:ind w:left="720"/>
              <w:rPr>
                <w:rFonts w:ascii="Calibri" w:eastAsia="Calibri" w:hAnsi="Calibri" w:cs="Calibri"/>
                <w:b/>
                <w:color w:val="000000"/>
                <w:sz w:val="20"/>
                <w:szCs w:val="20"/>
              </w:rPr>
            </w:pPr>
          </w:p>
          <w:p w14:paraId="30D04680" w14:textId="77777777" w:rsidR="00CC14F9" w:rsidRDefault="00CC14F9" w:rsidP="00C70D6E">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CONSTRUYO MIS CONOCIMIENTOS </w:t>
            </w:r>
          </w:p>
          <w:p w14:paraId="412D6EFF" w14:textId="77777777" w:rsidR="00CC14F9" w:rsidRDefault="00CC14F9" w:rsidP="00CC14F9">
            <w:pPr>
              <w:widowControl w:val="0"/>
              <w:numPr>
                <w:ilvl w:val="0"/>
                <w:numId w:val="41"/>
              </w:numPr>
              <w:pBdr>
                <w:top w:val="none" w:sz="0" w:space="0" w:color="auto"/>
                <w:left w:val="none" w:sz="0" w:space="0" w:color="auto"/>
                <w:bottom w:val="none" w:sz="0" w:space="0" w:color="auto"/>
                <w:right w:val="none" w:sz="0" w:space="0" w:color="auto"/>
                <w:between w:val="none" w:sz="0" w:space="0" w:color="auto"/>
              </w:pBdr>
              <w:spacing w:line="276" w:lineRule="auto"/>
              <w:contextualSpacing/>
              <w:rPr>
                <w:color w:val="000000"/>
                <w:sz w:val="20"/>
                <w:szCs w:val="20"/>
              </w:rPr>
            </w:pPr>
            <w:r>
              <w:rPr>
                <w:rFonts w:ascii="Calibri" w:eastAsia="Calibri" w:hAnsi="Calibri" w:cs="Calibri"/>
                <w:color w:val="000000"/>
                <w:sz w:val="20"/>
                <w:szCs w:val="20"/>
              </w:rPr>
              <w:t>Determinar la intención del autor en ambos textos.</w:t>
            </w:r>
          </w:p>
          <w:p w14:paraId="070805F4" w14:textId="77777777" w:rsidR="00CC14F9" w:rsidRDefault="00CC14F9" w:rsidP="00CC14F9">
            <w:pPr>
              <w:widowControl w:val="0"/>
              <w:numPr>
                <w:ilvl w:val="0"/>
                <w:numId w:val="41"/>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Definir la función metalingüística y poética del lenguaje.</w:t>
            </w:r>
          </w:p>
          <w:p w14:paraId="59D928E5" w14:textId="77777777" w:rsidR="00CC14F9" w:rsidRDefault="00CC14F9" w:rsidP="00CC14F9">
            <w:pPr>
              <w:widowControl w:val="0"/>
              <w:numPr>
                <w:ilvl w:val="0"/>
                <w:numId w:val="41"/>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Comparar mensajes de diferentes tipos de textos.</w:t>
            </w:r>
          </w:p>
          <w:p w14:paraId="7B02CF6D" w14:textId="77777777" w:rsidR="00CC14F9" w:rsidRDefault="00CC14F9" w:rsidP="00CC14F9">
            <w:pPr>
              <w:widowControl w:val="0"/>
              <w:numPr>
                <w:ilvl w:val="0"/>
                <w:numId w:val="41"/>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Diferenciar entre poesía, noticia, carta, canción, diálogo, receta y biografía.</w:t>
            </w:r>
          </w:p>
          <w:p w14:paraId="35DC7A91" w14:textId="77777777" w:rsidR="00CC14F9" w:rsidRDefault="00CC14F9" w:rsidP="00CC14F9">
            <w:pPr>
              <w:widowControl w:val="0"/>
              <w:numPr>
                <w:ilvl w:val="0"/>
                <w:numId w:val="41"/>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Conocer la clasificación del texto según la forma del lenguaje.</w:t>
            </w:r>
          </w:p>
          <w:p w14:paraId="6656CACA" w14:textId="77777777" w:rsidR="00CC14F9" w:rsidRDefault="00CC14F9" w:rsidP="00CC14F9">
            <w:pPr>
              <w:widowControl w:val="0"/>
              <w:numPr>
                <w:ilvl w:val="0"/>
                <w:numId w:val="41"/>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Conocer las clases de textos según la función del lenguaje.</w:t>
            </w:r>
          </w:p>
          <w:p w14:paraId="2AAE977A" w14:textId="77777777" w:rsidR="00CC14F9" w:rsidRDefault="00CC14F9" w:rsidP="00CC14F9">
            <w:pPr>
              <w:widowControl w:val="0"/>
              <w:numPr>
                <w:ilvl w:val="0"/>
                <w:numId w:val="41"/>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Interpretar el significado de diferentes enunciados.</w:t>
            </w:r>
          </w:p>
          <w:p w14:paraId="06F5F2F9" w14:textId="77777777" w:rsidR="00CC14F9" w:rsidRDefault="00CC14F9" w:rsidP="00C70D6E">
            <w:pPr>
              <w:widowControl w:val="0"/>
              <w:spacing w:line="276" w:lineRule="auto"/>
              <w:ind w:left="720"/>
              <w:rPr>
                <w:color w:val="000000"/>
                <w:sz w:val="20"/>
                <w:szCs w:val="20"/>
              </w:rPr>
            </w:pPr>
          </w:p>
          <w:p w14:paraId="2476F128" w14:textId="77777777" w:rsidR="00CC14F9" w:rsidRDefault="00CC14F9" w:rsidP="00C70D6E">
            <w:pPr>
              <w:widowControl w:val="0"/>
              <w:rPr>
                <w:rFonts w:ascii="Calibri" w:eastAsia="Calibri" w:hAnsi="Calibri" w:cs="Calibri"/>
                <w:color w:val="000000"/>
                <w:sz w:val="20"/>
                <w:szCs w:val="20"/>
              </w:rPr>
            </w:pPr>
            <w:r>
              <w:rPr>
                <w:rFonts w:ascii="Calibri" w:eastAsia="Calibri" w:hAnsi="Calibri" w:cs="Calibri"/>
                <w:b/>
                <w:color w:val="000000"/>
                <w:sz w:val="20"/>
                <w:szCs w:val="20"/>
              </w:rPr>
              <w:t xml:space="preserve">APLICO Y VERIFICO MIS CONOCIMIENTOS </w:t>
            </w:r>
            <w:r>
              <w:rPr>
                <w:rFonts w:ascii="Calibri" w:eastAsia="Calibri" w:hAnsi="Calibri" w:cs="Calibri"/>
                <w:color w:val="000000"/>
                <w:sz w:val="20"/>
                <w:szCs w:val="20"/>
              </w:rPr>
              <w:t xml:space="preserve"> </w:t>
            </w:r>
          </w:p>
          <w:p w14:paraId="020E55F0" w14:textId="77777777" w:rsidR="00CC14F9" w:rsidRDefault="00CC14F9" w:rsidP="00CC14F9">
            <w:pPr>
              <w:widowControl w:val="0"/>
              <w:numPr>
                <w:ilvl w:val="0"/>
                <w:numId w:val="22"/>
              </w:numPr>
              <w:pBdr>
                <w:top w:val="none" w:sz="0" w:space="0" w:color="auto"/>
                <w:left w:val="none" w:sz="0" w:space="0" w:color="auto"/>
                <w:bottom w:val="none" w:sz="0" w:space="0" w:color="auto"/>
                <w:right w:val="none" w:sz="0" w:space="0" w:color="auto"/>
                <w:between w:val="none" w:sz="0" w:space="0" w:color="auto"/>
              </w:pBdr>
              <w:spacing w:line="276" w:lineRule="auto"/>
              <w:contextualSpacing/>
              <w:rPr>
                <w:color w:val="000000"/>
                <w:sz w:val="20"/>
                <w:szCs w:val="20"/>
              </w:rPr>
            </w:pPr>
            <w:r>
              <w:rPr>
                <w:rFonts w:ascii="Calibri" w:eastAsia="Calibri" w:hAnsi="Calibri" w:cs="Calibri"/>
                <w:color w:val="000000"/>
                <w:sz w:val="20"/>
                <w:szCs w:val="20"/>
              </w:rPr>
              <w:t>Identificar el tipo de texto según las características que posee.</w:t>
            </w:r>
          </w:p>
          <w:p w14:paraId="7B0399D2" w14:textId="77777777" w:rsidR="00CC14F9" w:rsidRDefault="00CC14F9" w:rsidP="00CC14F9">
            <w:pPr>
              <w:widowControl w:val="0"/>
              <w:numPr>
                <w:ilvl w:val="0"/>
                <w:numId w:val="22"/>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Identificar lo que informan los textos.</w:t>
            </w:r>
          </w:p>
          <w:p w14:paraId="543111FD" w14:textId="77777777" w:rsidR="00CC14F9" w:rsidRDefault="00CC14F9" w:rsidP="00CC14F9">
            <w:pPr>
              <w:widowControl w:val="0"/>
              <w:numPr>
                <w:ilvl w:val="0"/>
                <w:numId w:val="22"/>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Identificar si una frase es una connotación o denotación.</w:t>
            </w:r>
          </w:p>
          <w:p w14:paraId="798BFBAF" w14:textId="77777777" w:rsidR="00CC14F9" w:rsidRDefault="00CC14F9" w:rsidP="00C70D6E">
            <w:pPr>
              <w:widowControl w:val="0"/>
              <w:jc w:val="center"/>
              <w:rPr>
                <w:rFonts w:ascii="Calibri" w:eastAsia="Calibri" w:hAnsi="Calibri" w:cs="Calibri"/>
                <w:b/>
                <w:color w:val="000000"/>
                <w:sz w:val="20"/>
                <w:szCs w:val="20"/>
              </w:rPr>
            </w:pPr>
          </w:p>
          <w:p w14:paraId="0A43748B" w14:textId="77777777" w:rsidR="00CC14F9" w:rsidRDefault="00CC14F9" w:rsidP="00C70D6E">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PROCESO DE ENSEÑANZA APRENDIZAJE</w:t>
            </w:r>
          </w:p>
          <w:p w14:paraId="58DAB7A9" w14:textId="77777777" w:rsidR="00CC14F9" w:rsidRDefault="00CC14F9" w:rsidP="00C70D6E">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BLOQUE CUATRO: ESCRITURA. EL PÁRRAFO</w:t>
            </w:r>
          </w:p>
          <w:p w14:paraId="59C4ACF4" w14:textId="77777777" w:rsidR="00CC14F9" w:rsidRDefault="00CC14F9" w:rsidP="00C70D6E">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EXPLOREMOS LOS CONOCIMIENTOS </w:t>
            </w:r>
          </w:p>
          <w:p w14:paraId="692BEF52" w14:textId="77777777" w:rsidR="00CC14F9" w:rsidRDefault="00CC14F9" w:rsidP="00CC14F9">
            <w:pPr>
              <w:widowControl w:val="0"/>
              <w:numPr>
                <w:ilvl w:val="0"/>
                <w:numId w:val="12"/>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rFonts w:ascii="Calibri" w:eastAsia="Calibri" w:hAnsi="Calibri" w:cs="Calibri"/>
                <w:color w:val="000000"/>
                <w:sz w:val="20"/>
                <w:szCs w:val="20"/>
              </w:rPr>
              <w:t>Reconocer párrafos en diferentes textos.</w:t>
            </w:r>
          </w:p>
          <w:p w14:paraId="5588FF18" w14:textId="77777777" w:rsidR="00CC14F9" w:rsidRDefault="00CC14F9" w:rsidP="00CC14F9">
            <w:pPr>
              <w:widowControl w:val="0"/>
              <w:numPr>
                <w:ilvl w:val="0"/>
                <w:numId w:val="1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Comparar lo observado en los párrafos.</w:t>
            </w:r>
          </w:p>
          <w:p w14:paraId="03AF218D" w14:textId="77777777" w:rsidR="00CC14F9" w:rsidRDefault="00CC14F9" w:rsidP="00C70D6E">
            <w:pPr>
              <w:widowControl w:val="0"/>
              <w:rPr>
                <w:rFonts w:ascii="Calibri" w:eastAsia="Calibri" w:hAnsi="Calibri" w:cs="Calibri"/>
                <w:color w:val="000000"/>
                <w:sz w:val="20"/>
                <w:szCs w:val="20"/>
              </w:rPr>
            </w:pPr>
          </w:p>
          <w:p w14:paraId="70A6CBED" w14:textId="77777777" w:rsidR="00CC14F9" w:rsidRDefault="00CC14F9" w:rsidP="00C70D6E">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CONSTRUYO MIS CONOCIMIENTOS </w:t>
            </w:r>
          </w:p>
          <w:p w14:paraId="49EA3BA8" w14:textId="77777777" w:rsidR="00CC14F9" w:rsidRDefault="00CC14F9" w:rsidP="00CC14F9">
            <w:pPr>
              <w:widowControl w:val="0"/>
              <w:numPr>
                <w:ilvl w:val="0"/>
                <w:numId w:val="42"/>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rFonts w:ascii="Calibri" w:eastAsia="Calibri" w:hAnsi="Calibri" w:cs="Calibri"/>
                <w:color w:val="000000"/>
                <w:sz w:val="20"/>
                <w:szCs w:val="20"/>
              </w:rPr>
              <w:t>Determinar cómo se identifica la idea principal de un párrafo.</w:t>
            </w:r>
          </w:p>
          <w:p w14:paraId="39FF7FE9" w14:textId="77777777" w:rsidR="00CC14F9" w:rsidRDefault="00CC14F9" w:rsidP="00CC14F9">
            <w:pPr>
              <w:widowControl w:val="0"/>
              <w:numPr>
                <w:ilvl w:val="0"/>
                <w:numId w:val="4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Determinar cómo se construye un párrafo.</w:t>
            </w:r>
          </w:p>
          <w:p w14:paraId="19DAEC5B" w14:textId="77777777" w:rsidR="00CC14F9" w:rsidRDefault="00CC14F9" w:rsidP="00CC14F9">
            <w:pPr>
              <w:widowControl w:val="0"/>
              <w:numPr>
                <w:ilvl w:val="0"/>
                <w:numId w:val="4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Investigar sobre los tipos de párrafos.</w:t>
            </w:r>
          </w:p>
          <w:p w14:paraId="7EAA294F" w14:textId="77777777" w:rsidR="00CC14F9" w:rsidRDefault="00CC14F9" w:rsidP="00CC14F9">
            <w:pPr>
              <w:widowControl w:val="0"/>
              <w:numPr>
                <w:ilvl w:val="0"/>
                <w:numId w:val="4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Indagar sobre el uso del guión en la escritura.</w:t>
            </w:r>
          </w:p>
          <w:p w14:paraId="60FFBC20" w14:textId="77777777" w:rsidR="00CC14F9" w:rsidRDefault="00CC14F9" w:rsidP="00CC14F9">
            <w:pPr>
              <w:widowControl w:val="0"/>
              <w:numPr>
                <w:ilvl w:val="0"/>
                <w:numId w:val="4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Definir qué es un párrafo, sus cualidades, sus características y sus tipos.</w:t>
            </w:r>
          </w:p>
          <w:p w14:paraId="4DE0FE5A" w14:textId="77777777" w:rsidR="00CC14F9" w:rsidRDefault="00CC14F9" w:rsidP="00CC14F9">
            <w:pPr>
              <w:widowControl w:val="0"/>
              <w:numPr>
                <w:ilvl w:val="0"/>
                <w:numId w:val="4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Identificar la idea principal de un párrafo.</w:t>
            </w:r>
          </w:p>
          <w:p w14:paraId="4B8A9DA8" w14:textId="77777777" w:rsidR="00CC14F9" w:rsidRDefault="00CC14F9" w:rsidP="00CC14F9">
            <w:pPr>
              <w:widowControl w:val="0"/>
              <w:numPr>
                <w:ilvl w:val="0"/>
                <w:numId w:val="4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Usar conectores para unir oraciones.</w:t>
            </w:r>
          </w:p>
          <w:p w14:paraId="1FCF2381" w14:textId="77777777" w:rsidR="00CC14F9" w:rsidRDefault="00CC14F9" w:rsidP="00CC14F9">
            <w:pPr>
              <w:widowControl w:val="0"/>
              <w:numPr>
                <w:ilvl w:val="0"/>
                <w:numId w:val="4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Conocer las clases de conectores.</w:t>
            </w:r>
          </w:p>
          <w:p w14:paraId="6891CDCC" w14:textId="77777777" w:rsidR="00CC14F9" w:rsidRDefault="00CC14F9" w:rsidP="00CC14F9">
            <w:pPr>
              <w:widowControl w:val="0"/>
              <w:numPr>
                <w:ilvl w:val="0"/>
                <w:numId w:val="4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Determinar el uso del guión en la redacción.</w:t>
            </w:r>
          </w:p>
          <w:p w14:paraId="3C910551" w14:textId="77777777" w:rsidR="00CC14F9" w:rsidRDefault="00CC14F9" w:rsidP="00CC14F9">
            <w:pPr>
              <w:widowControl w:val="0"/>
              <w:numPr>
                <w:ilvl w:val="0"/>
                <w:numId w:val="4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Conocer el texto narrativo y sus elementos.</w:t>
            </w:r>
          </w:p>
          <w:p w14:paraId="2285D815" w14:textId="77777777" w:rsidR="00CC14F9" w:rsidRDefault="00CC14F9" w:rsidP="00CC14F9">
            <w:pPr>
              <w:widowControl w:val="0"/>
              <w:numPr>
                <w:ilvl w:val="0"/>
                <w:numId w:val="4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Escribir un texto narrativo.</w:t>
            </w:r>
          </w:p>
          <w:p w14:paraId="03BF6770" w14:textId="77777777" w:rsidR="00CC14F9" w:rsidRDefault="00CC14F9" w:rsidP="00CC14F9">
            <w:pPr>
              <w:widowControl w:val="0"/>
              <w:numPr>
                <w:ilvl w:val="0"/>
                <w:numId w:val="4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Investigar en internet ejemplos de párrafos descriptivos, narrativos y expositivos, transcribiendolos al cuaderno.</w:t>
            </w:r>
          </w:p>
          <w:p w14:paraId="60EFE3F1" w14:textId="77777777" w:rsidR="00CC14F9" w:rsidRDefault="00CC14F9" w:rsidP="00CC14F9">
            <w:pPr>
              <w:widowControl w:val="0"/>
              <w:numPr>
                <w:ilvl w:val="0"/>
                <w:numId w:val="4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Escribir un cuento usando los pasos respectivos.</w:t>
            </w:r>
          </w:p>
          <w:p w14:paraId="6E086D7D" w14:textId="77777777" w:rsidR="00CC14F9" w:rsidRDefault="00CC14F9" w:rsidP="00C70D6E">
            <w:pPr>
              <w:widowControl w:val="0"/>
              <w:rPr>
                <w:rFonts w:ascii="Calibri" w:eastAsia="Calibri" w:hAnsi="Calibri" w:cs="Calibri"/>
                <w:color w:val="000000"/>
                <w:sz w:val="20"/>
                <w:szCs w:val="20"/>
              </w:rPr>
            </w:pPr>
          </w:p>
          <w:p w14:paraId="545D458D" w14:textId="77777777" w:rsidR="00CC14F9" w:rsidRDefault="00CC14F9" w:rsidP="00C70D6E">
            <w:pPr>
              <w:widowControl w:val="0"/>
              <w:rPr>
                <w:rFonts w:ascii="Calibri" w:eastAsia="Calibri" w:hAnsi="Calibri" w:cs="Calibri"/>
                <w:color w:val="000000"/>
                <w:sz w:val="20"/>
                <w:szCs w:val="20"/>
              </w:rPr>
            </w:pPr>
            <w:r>
              <w:rPr>
                <w:rFonts w:ascii="Calibri" w:eastAsia="Calibri" w:hAnsi="Calibri" w:cs="Calibri"/>
                <w:b/>
                <w:color w:val="000000"/>
                <w:sz w:val="20"/>
                <w:szCs w:val="20"/>
              </w:rPr>
              <w:t xml:space="preserve">APLICO Y VERIFICO MIS CONOCIMIENTOS </w:t>
            </w:r>
            <w:r>
              <w:rPr>
                <w:rFonts w:ascii="Calibri" w:eastAsia="Calibri" w:hAnsi="Calibri" w:cs="Calibri"/>
                <w:color w:val="000000"/>
                <w:sz w:val="20"/>
                <w:szCs w:val="20"/>
              </w:rPr>
              <w:t xml:space="preserve"> </w:t>
            </w:r>
          </w:p>
          <w:p w14:paraId="194216DB" w14:textId="77777777" w:rsidR="00CC14F9" w:rsidRDefault="00CC14F9" w:rsidP="00CC14F9">
            <w:pPr>
              <w:widowControl w:val="0"/>
              <w:numPr>
                <w:ilvl w:val="0"/>
                <w:numId w:val="19"/>
              </w:numPr>
              <w:pBdr>
                <w:top w:val="none" w:sz="0" w:space="0" w:color="auto"/>
                <w:left w:val="none" w:sz="0" w:space="0" w:color="auto"/>
                <w:bottom w:val="none" w:sz="0" w:space="0" w:color="auto"/>
                <w:right w:val="none" w:sz="0" w:space="0" w:color="auto"/>
                <w:between w:val="none" w:sz="0" w:space="0" w:color="auto"/>
              </w:pBdr>
              <w:ind w:left="360"/>
              <w:contextualSpacing/>
              <w:rPr>
                <w:color w:val="000000"/>
                <w:sz w:val="20"/>
                <w:szCs w:val="20"/>
              </w:rPr>
            </w:pPr>
            <w:r>
              <w:rPr>
                <w:rFonts w:ascii="Calibri" w:eastAsia="Calibri" w:hAnsi="Calibri" w:cs="Calibri"/>
                <w:color w:val="000000"/>
                <w:sz w:val="20"/>
                <w:szCs w:val="20"/>
              </w:rPr>
              <w:t>Clasificar las características del párrafo.</w:t>
            </w:r>
          </w:p>
          <w:p w14:paraId="177380DD" w14:textId="77777777" w:rsidR="00CC14F9" w:rsidRDefault="00CC14F9" w:rsidP="00CC14F9">
            <w:pPr>
              <w:widowControl w:val="0"/>
              <w:numPr>
                <w:ilvl w:val="0"/>
                <w:numId w:val="19"/>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sz w:val="20"/>
                <w:szCs w:val="20"/>
              </w:rPr>
            </w:pPr>
            <w:r>
              <w:rPr>
                <w:rFonts w:ascii="Calibri" w:eastAsia="Calibri" w:hAnsi="Calibri" w:cs="Calibri"/>
                <w:color w:val="000000"/>
                <w:sz w:val="20"/>
                <w:szCs w:val="20"/>
              </w:rPr>
              <w:t>Usar conectores en oraciones.</w:t>
            </w:r>
          </w:p>
          <w:p w14:paraId="452365B1" w14:textId="77777777" w:rsidR="00CC14F9" w:rsidRDefault="00CC14F9" w:rsidP="00C70D6E">
            <w:pPr>
              <w:widowControl w:val="0"/>
              <w:jc w:val="center"/>
              <w:rPr>
                <w:rFonts w:ascii="Calibri" w:eastAsia="Calibri" w:hAnsi="Calibri" w:cs="Calibri"/>
                <w:b/>
                <w:color w:val="000000"/>
                <w:sz w:val="20"/>
                <w:szCs w:val="20"/>
              </w:rPr>
            </w:pPr>
          </w:p>
          <w:p w14:paraId="7A01151C" w14:textId="77777777" w:rsidR="00CC14F9" w:rsidRDefault="00CC14F9" w:rsidP="00C70D6E">
            <w:pPr>
              <w:widowControl w:val="0"/>
              <w:jc w:val="center"/>
              <w:rPr>
                <w:rFonts w:ascii="Calibri" w:eastAsia="Calibri" w:hAnsi="Calibri" w:cs="Calibri"/>
                <w:b/>
                <w:color w:val="000000"/>
                <w:sz w:val="20"/>
                <w:szCs w:val="20"/>
              </w:rPr>
            </w:pPr>
          </w:p>
          <w:p w14:paraId="1693BCE6" w14:textId="77777777" w:rsidR="00CC14F9" w:rsidRDefault="00CC14F9" w:rsidP="00C70D6E">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PROCESO DE ENSEÑANZA APRENDIZAJE</w:t>
            </w:r>
          </w:p>
          <w:p w14:paraId="3CC2826C" w14:textId="77777777" w:rsidR="00CC14F9" w:rsidRDefault="00CC14F9" w:rsidP="00C70D6E">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BLOQUE CINCO: ESCRITURA. CANCIONES TRADICIONALEs</w:t>
            </w:r>
          </w:p>
          <w:p w14:paraId="0D122BED" w14:textId="77777777" w:rsidR="00CC14F9" w:rsidRDefault="00CC14F9" w:rsidP="00C70D6E">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EXPLOREMOS LOS CONOCIMIENTOS </w:t>
            </w:r>
          </w:p>
          <w:p w14:paraId="0D2BC98A" w14:textId="77777777" w:rsidR="00CC14F9" w:rsidRDefault="00CC14F9" w:rsidP="00CC14F9">
            <w:pPr>
              <w:widowControl w:val="0"/>
              <w:numPr>
                <w:ilvl w:val="0"/>
                <w:numId w:val="12"/>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rFonts w:ascii="Calibri" w:eastAsia="Calibri" w:hAnsi="Calibri" w:cs="Calibri"/>
                <w:color w:val="000000"/>
                <w:sz w:val="20"/>
                <w:szCs w:val="20"/>
              </w:rPr>
              <w:t>Organizar parejar para trabajo.</w:t>
            </w:r>
          </w:p>
          <w:p w14:paraId="63DF6D93" w14:textId="77777777" w:rsidR="00CC14F9" w:rsidRDefault="00CC14F9" w:rsidP="00CC14F9">
            <w:pPr>
              <w:widowControl w:val="0"/>
              <w:numPr>
                <w:ilvl w:val="0"/>
                <w:numId w:val="1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Escribir rondas infantiles.</w:t>
            </w:r>
          </w:p>
          <w:p w14:paraId="0D7B9452" w14:textId="77777777" w:rsidR="00CC14F9" w:rsidRDefault="00CC14F9" w:rsidP="00C70D6E">
            <w:pPr>
              <w:widowControl w:val="0"/>
              <w:ind w:left="720"/>
              <w:rPr>
                <w:rFonts w:ascii="Calibri" w:eastAsia="Calibri" w:hAnsi="Calibri" w:cs="Calibri"/>
                <w:color w:val="000000"/>
                <w:sz w:val="20"/>
                <w:szCs w:val="20"/>
              </w:rPr>
            </w:pPr>
          </w:p>
          <w:p w14:paraId="58F5C130" w14:textId="77777777" w:rsidR="00CC14F9" w:rsidRDefault="00CC14F9" w:rsidP="00C70D6E">
            <w:pPr>
              <w:widowControl w:val="0"/>
              <w:rPr>
                <w:rFonts w:ascii="Calibri" w:eastAsia="Calibri" w:hAnsi="Calibri" w:cs="Calibri"/>
                <w:color w:val="000000"/>
                <w:sz w:val="20"/>
                <w:szCs w:val="20"/>
              </w:rPr>
            </w:pPr>
            <w:r>
              <w:rPr>
                <w:rFonts w:ascii="Calibri" w:eastAsia="Calibri" w:hAnsi="Calibri" w:cs="Calibri"/>
                <w:b/>
                <w:color w:val="000000"/>
                <w:sz w:val="20"/>
                <w:szCs w:val="20"/>
              </w:rPr>
              <w:t xml:space="preserve">CONSTRUYO MIS CONOCIMIENTOS </w:t>
            </w:r>
          </w:p>
          <w:p w14:paraId="67013F81" w14:textId="77777777" w:rsidR="00CC14F9" w:rsidRDefault="00CC14F9" w:rsidP="00CC14F9">
            <w:pPr>
              <w:widowControl w:val="0"/>
              <w:numPr>
                <w:ilvl w:val="0"/>
                <w:numId w:val="43"/>
              </w:numPr>
              <w:pBdr>
                <w:top w:val="none" w:sz="0" w:space="0" w:color="auto"/>
                <w:left w:val="none" w:sz="0" w:space="0" w:color="auto"/>
                <w:bottom w:val="none" w:sz="0" w:space="0" w:color="auto"/>
                <w:right w:val="none" w:sz="0" w:space="0" w:color="auto"/>
                <w:between w:val="none" w:sz="0" w:space="0" w:color="auto"/>
              </w:pBdr>
              <w:ind w:left="757" w:hanging="425"/>
              <w:contextualSpacing/>
              <w:rPr>
                <w:color w:val="000000"/>
                <w:sz w:val="20"/>
                <w:szCs w:val="20"/>
              </w:rPr>
            </w:pPr>
            <w:r>
              <w:rPr>
                <w:rFonts w:ascii="Calibri" w:eastAsia="Calibri" w:hAnsi="Calibri" w:cs="Calibri"/>
                <w:color w:val="000000"/>
                <w:sz w:val="20"/>
                <w:szCs w:val="20"/>
              </w:rPr>
              <w:t>Reflexionar sobre la importancia de las rondas infantiles y canciones de cuna.</w:t>
            </w:r>
          </w:p>
          <w:p w14:paraId="35EE1560" w14:textId="77777777" w:rsidR="00CC14F9" w:rsidRDefault="00CC14F9" w:rsidP="00CC14F9">
            <w:pPr>
              <w:widowControl w:val="0"/>
              <w:numPr>
                <w:ilvl w:val="0"/>
                <w:numId w:val="43"/>
              </w:numPr>
              <w:pBdr>
                <w:top w:val="none" w:sz="0" w:space="0" w:color="auto"/>
                <w:left w:val="none" w:sz="0" w:space="0" w:color="auto"/>
                <w:bottom w:val="none" w:sz="0" w:space="0" w:color="auto"/>
                <w:right w:val="none" w:sz="0" w:space="0" w:color="auto"/>
                <w:between w:val="none" w:sz="0" w:space="0" w:color="auto"/>
              </w:pBdr>
              <w:ind w:left="757" w:hanging="425"/>
              <w:contextualSpacing/>
              <w:rPr>
                <w:rFonts w:ascii="Calibri" w:eastAsia="Calibri" w:hAnsi="Calibri" w:cs="Calibri"/>
                <w:color w:val="000000"/>
                <w:sz w:val="20"/>
                <w:szCs w:val="20"/>
              </w:rPr>
            </w:pPr>
            <w:r>
              <w:rPr>
                <w:rFonts w:ascii="Calibri" w:eastAsia="Calibri" w:hAnsi="Calibri" w:cs="Calibri"/>
                <w:color w:val="000000"/>
                <w:sz w:val="20"/>
                <w:szCs w:val="20"/>
              </w:rPr>
              <w:t>Consultar sobre canciones de cuna.</w:t>
            </w:r>
          </w:p>
          <w:p w14:paraId="09B6D1BB" w14:textId="77777777" w:rsidR="00CC14F9" w:rsidRDefault="00CC14F9" w:rsidP="00CC14F9">
            <w:pPr>
              <w:widowControl w:val="0"/>
              <w:numPr>
                <w:ilvl w:val="0"/>
                <w:numId w:val="43"/>
              </w:numPr>
              <w:pBdr>
                <w:top w:val="none" w:sz="0" w:space="0" w:color="auto"/>
                <w:left w:val="none" w:sz="0" w:space="0" w:color="auto"/>
                <w:bottom w:val="none" w:sz="0" w:space="0" w:color="auto"/>
                <w:right w:val="none" w:sz="0" w:space="0" w:color="auto"/>
                <w:between w:val="none" w:sz="0" w:space="0" w:color="auto"/>
              </w:pBdr>
              <w:ind w:left="757" w:hanging="425"/>
              <w:contextualSpacing/>
              <w:rPr>
                <w:rFonts w:ascii="Calibri" w:eastAsia="Calibri" w:hAnsi="Calibri" w:cs="Calibri"/>
                <w:color w:val="000000"/>
                <w:sz w:val="20"/>
                <w:szCs w:val="20"/>
              </w:rPr>
            </w:pPr>
            <w:r>
              <w:rPr>
                <w:rFonts w:ascii="Calibri" w:eastAsia="Calibri" w:hAnsi="Calibri" w:cs="Calibri"/>
                <w:color w:val="000000"/>
                <w:sz w:val="20"/>
                <w:szCs w:val="20"/>
              </w:rPr>
              <w:t>Definir qué son canciones de cuna, amorfinos y rondas.</w:t>
            </w:r>
          </w:p>
          <w:p w14:paraId="45989BD8" w14:textId="77777777" w:rsidR="00CC14F9" w:rsidRDefault="00CC14F9" w:rsidP="00CC14F9">
            <w:pPr>
              <w:widowControl w:val="0"/>
              <w:numPr>
                <w:ilvl w:val="0"/>
                <w:numId w:val="43"/>
              </w:numPr>
              <w:pBdr>
                <w:top w:val="none" w:sz="0" w:space="0" w:color="auto"/>
                <w:left w:val="none" w:sz="0" w:space="0" w:color="auto"/>
                <w:bottom w:val="none" w:sz="0" w:space="0" w:color="auto"/>
                <w:right w:val="none" w:sz="0" w:space="0" w:color="auto"/>
                <w:between w:val="none" w:sz="0" w:space="0" w:color="auto"/>
              </w:pBdr>
              <w:ind w:left="757" w:hanging="425"/>
              <w:contextualSpacing/>
              <w:rPr>
                <w:rFonts w:ascii="Calibri" w:eastAsia="Calibri" w:hAnsi="Calibri" w:cs="Calibri"/>
                <w:color w:val="000000"/>
                <w:sz w:val="20"/>
                <w:szCs w:val="20"/>
              </w:rPr>
            </w:pPr>
            <w:r>
              <w:rPr>
                <w:rFonts w:ascii="Calibri" w:eastAsia="Calibri" w:hAnsi="Calibri" w:cs="Calibri"/>
                <w:color w:val="000000"/>
                <w:sz w:val="20"/>
                <w:szCs w:val="20"/>
              </w:rPr>
              <w:t>Realizar una ronda en clase.</w:t>
            </w:r>
          </w:p>
          <w:p w14:paraId="0A9F8E0E" w14:textId="77777777" w:rsidR="00CC14F9" w:rsidRDefault="00CC14F9" w:rsidP="00C70D6E">
            <w:pPr>
              <w:widowControl w:val="0"/>
              <w:ind w:left="1080"/>
              <w:rPr>
                <w:rFonts w:ascii="Calibri" w:eastAsia="Calibri" w:hAnsi="Calibri" w:cs="Calibri"/>
                <w:color w:val="000000"/>
                <w:sz w:val="20"/>
                <w:szCs w:val="20"/>
              </w:rPr>
            </w:pPr>
          </w:p>
          <w:p w14:paraId="261967BC" w14:textId="77777777" w:rsidR="00CC14F9" w:rsidRDefault="00CC14F9" w:rsidP="00C70D6E">
            <w:pPr>
              <w:widowControl w:val="0"/>
              <w:rPr>
                <w:rFonts w:ascii="Calibri" w:eastAsia="Calibri" w:hAnsi="Calibri" w:cs="Calibri"/>
                <w:color w:val="000000"/>
                <w:sz w:val="20"/>
                <w:szCs w:val="20"/>
              </w:rPr>
            </w:pPr>
            <w:r>
              <w:rPr>
                <w:rFonts w:ascii="Calibri" w:eastAsia="Calibri" w:hAnsi="Calibri" w:cs="Calibri"/>
                <w:b/>
                <w:color w:val="000000"/>
                <w:sz w:val="20"/>
                <w:szCs w:val="20"/>
              </w:rPr>
              <w:t xml:space="preserve">APLICO Y VERIFICO MIS CONOCIMIENTOS </w:t>
            </w:r>
            <w:r>
              <w:rPr>
                <w:rFonts w:ascii="Calibri" w:eastAsia="Calibri" w:hAnsi="Calibri" w:cs="Calibri"/>
                <w:color w:val="000000"/>
                <w:sz w:val="20"/>
                <w:szCs w:val="20"/>
              </w:rPr>
              <w:t xml:space="preserve"> </w:t>
            </w:r>
          </w:p>
          <w:p w14:paraId="37AD5710" w14:textId="77777777" w:rsidR="00CC14F9" w:rsidRDefault="00CC14F9" w:rsidP="00CC14F9">
            <w:pPr>
              <w:widowControl w:val="0"/>
              <w:numPr>
                <w:ilvl w:val="0"/>
                <w:numId w:val="19"/>
              </w:numPr>
              <w:pBdr>
                <w:top w:val="none" w:sz="0" w:space="0" w:color="auto"/>
                <w:left w:val="none" w:sz="0" w:space="0" w:color="auto"/>
                <w:bottom w:val="none" w:sz="0" w:space="0" w:color="auto"/>
                <w:right w:val="none" w:sz="0" w:space="0" w:color="auto"/>
                <w:between w:val="none" w:sz="0" w:space="0" w:color="auto"/>
              </w:pBdr>
              <w:spacing w:after="200" w:line="276" w:lineRule="auto"/>
              <w:ind w:left="360"/>
              <w:contextualSpacing/>
              <w:rPr>
                <w:color w:val="000000"/>
                <w:sz w:val="20"/>
                <w:szCs w:val="20"/>
              </w:rPr>
            </w:pPr>
            <w:r>
              <w:rPr>
                <w:rFonts w:ascii="Calibri" w:eastAsia="Calibri" w:hAnsi="Calibri" w:cs="Calibri"/>
                <w:color w:val="000000"/>
                <w:sz w:val="20"/>
                <w:szCs w:val="20"/>
              </w:rPr>
              <w:t>Crear amorfinos.</w:t>
            </w:r>
          </w:p>
          <w:p w14:paraId="0FF1CA65" w14:textId="77777777" w:rsidR="00CC14F9" w:rsidRDefault="00CC14F9" w:rsidP="00CC14F9">
            <w:pPr>
              <w:widowControl w:val="0"/>
              <w:numPr>
                <w:ilvl w:val="0"/>
                <w:numId w:val="19"/>
              </w:numPr>
              <w:pBdr>
                <w:top w:val="none" w:sz="0" w:space="0" w:color="auto"/>
                <w:left w:val="none" w:sz="0" w:space="0" w:color="auto"/>
                <w:bottom w:val="none" w:sz="0" w:space="0" w:color="auto"/>
                <w:right w:val="none" w:sz="0" w:space="0" w:color="auto"/>
                <w:between w:val="none" w:sz="0" w:space="0" w:color="auto"/>
              </w:pBdr>
              <w:spacing w:after="200" w:line="276" w:lineRule="auto"/>
              <w:ind w:left="360"/>
              <w:contextualSpacing/>
              <w:rPr>
                <w:rFonts w:ascii="Calibri" w:eastAsia="Calibri" w:hAnsi="Calibri" w:cs="Calibri"/>
                <w:color w:val="000000"/>
                <w:sz w:val="20"/>
                <w:szCs w:val="20"/>
              </w:rPr>
            </w:pPr>
            <w:r>
              <w:rPr>
                <w:rFonts w:ascii="Calibri" w:eastAsia="Calibri" w:hAnsi="Calibri" w:cs="Calibri"/>
                <w:color w:val="000000"/>
                <w:sz w:val="20"/>
                <w:szCs w:val="20"/>
              </w:rPr>
              <w:t>Cantar canciones de cuna.</w:t>
            </w:r>
          </w:p>
          <w:p w14:paraId="49EE4667" w14:textId="77777777" w:rsidR="00CC14F9" w:rsidRDefault="00CC14F9" w:rsidP="00CC14F9">
            <w:pPr>
              <w:widowControl w:val="0"/>
              <w:numPr>
                <w:ilvl w:val="0"/>
                <w:numId w:val="19"/>
              </w:numPr>
              <w:pBdr>
                <w:top w:val="none" w:sz="0" w:space="0" w:color="auto"/>
                <w:left w:val="none" w:sz="0" w:space="0" w:color="auto"/>
                <w:bottom w:val="none" w:sz="0" w:space="0" w:color="auto"/>
                <w:right w:val="none" w:sz="0" w:space="0" w:color="auto"/>
                <w:between w:val="none" w:sz="0" w:space="0" w:color="auto"/>
              </w:pBdr>
              <w:spacing w:after="200" w:line="276" w:lineRule="auto"/>
              <w:ind w:left="360"/>
              <w:contextualSpacing/>
              <w:rPr>
                <w:rFonts w:ascii="Calibri" w:eastAsia="Calibri" w:hAnsi="Calibri" w:cs="Calibri"/>
                <w:color w:val="000000"/>
                <w:sz w:val="20"/>
                <w:szCs w:val="20"/>
              </w:rPr>
            </w:pPr>
            <w:r>
              <w:rPr>
                <w:rFonts w:ascii="Calibri" w:eastAsia="Calibri" w:hAnsi="Calibri" w:cs="Calibri"/>
                <w:color w:val="000000"/>
                <w:sz w:val="20"/>
                <w:szCs w:val="20"/>
              </w:rPr>
              <w:t>Identificar el estribillo de una canción.</w:t>
            </w:r>
          </w:p>
          <w:p w14:paraId="550FC2B8" w14:textId="77777777" w:rsidR="00CC14F9" w:rsidRDefault="00CC14F9" w:rsidP="00CC14F9">
            <w:pPr>
              <w:widowControl w:val="0"/>
              <w:numPr>
                <w:ilvl w:val="0"/>
                <w:numId w:val="19"/>
              </w:numPr>
              <w:pBdr>
                <w:top w:val="none" w:sz="0" w:space="0" w:color="auto"/>
                <w:left w:val="none" w:sz="0" w:space="0" w:color="auto"/>
                <w:bottom w:val="none" w:sz="0" w:space="0" w:color="auto"/>
                <w:right w:val="none" w:sz="0" w:space="0" w:color="auto"/>
                <w:between w:val="none" w:sz="0" w:space="0" w:color="auto"/>
              </w:pBdr>
              <w:spacing w:after="200" w:line="276" w:lineRule="auto"/>
              <w:ind w:left="360"/>
              <w:contextualSpacing/>
              <w:rPr>
                <w:rFonts w:ascii="Calibri" w:eastAsia="Calibri" w:hAnsi="Calibri" w:cs="Calibri"/>
                <w:color w:val="000000"/>
                <w:sz w:val="20"/>
                <w:szCs w:val="20"/>
              </w:rPr>
            </w:pPr>
            <w:r>
              <w:rPr>
                <w:rFonts w:ascii="Calibri" w:eastAsia="Calibri" w:hAnsi="Calibri" w:cs="Calibri"/>
                <w:color w:val="000000"/>
                <w:sz w:val="20"/>
                <w:szCs w:val="20"/>
              </w:rPr>
              <w:t>Identificar las características de las rondas y amorfinos.</w:t>
            </w:r>
          </w:p>
          <w:p w14:paraId="58ADFCDC" w14:textId="77777777" w:rsidR="00CC14F9" w:rsidRDefault="00CC14F9" w:rsidP="00C70D6E">
            <w:pPr>
              <w:widowControl w:val="0"/>
              <w:spacing w:after="200" w:line="276" w:lineRule="auto"/>
              <w:rPr>
                <w:rFonts w:ascii="Calibri" w:eastAsia="Calibri" w:hAnsi="Calibri" w:cs="Calibri"/>
                <w:color w:val="000000"/>
                <w:sz w:val="20"/>
                <w:szCs w:val="20"/>
              </w:rPr>
            </w:pPr>
          </w:p>
        </w:tc>
        <w:tc>
          <w:tcPr>
            <w:tcW w:w="2130" w:type="dxa"/>
            <w:gridSpan w:val="2"/>
          </w:tcPr>
          <w:p w14:paraId="25CA72F8" w14:textId="77777777" w:rsidR="00CC14F9" w:rsidRDefault="00CC14F9" w:rsidP="00C70D6E">
            <w:pPr>
              <w:rPr>
                <w:rFonts w:ascii="Calibri" w:eastAsia="Calibri" w:hAnsi="Calibri" w:cs="Calibri"/>
                <w:color w:val="000000"/>
                <w:sz w:val="20"/>
                <w:szCs w:val="20"/>
              </w:rPr>
            </w:pPr>
          </w:p>
          <w:p w14:paraId="62A94EE9" w14:textId="77777777" w:rsidR="00CC14F9" w:rsidRDefault="00CC14F9" w:rsidP="00C70D6E">
            <w:pPr>
              <w:rPr>
                <w:rFonts w:ascii="Calibri" w:eastAsia="Calibri" w:hAnsi="Calibri" w:cs="Calibri"/>
                <w:color w:val="000000"/>
                <w:sz w:val="20"/>
                <w:szCs w:val="20"/>
              </w:rPr>
            </w:pPr>
            <w:r>
              <w:rPr>
                <w:rFonts w:ascii="Calibri" w:eastAsia="Calibri" w:hAnsi="Calibri" w:cs="Calibri"/>
                <w:color w:val="000000"/>
                <w:sz w:val="20"/>
                <w:szCs w:val="20"/>
              </w:rPr>
              <w:t>Texto</w:t>
            </w:r>
          </w:p>
          <w:p w14:paraId="1445310A" w14:textId="77777777" w:rsidR="00CC14F9" w:rsidRDefault="00CC14F9" w:rsidP="00C70D6E">
            <w:pPr>
              <w:rPr>
                <w:rFonts w:ascii="Calibri" w:eastAsia="Calibri" w:hAnsi="Calibri" w:cs="Calibri"/>
                <w:color w:val="000000"/>
                <w:sz w:val="20"/>
                <w:szCs w:val="20"/>
              </w:rPr>
            </w:pPr>
            <w:r>
              <w:rPr>
                <w:rFonts w:ascii="Calibri" w:eastAsia="Calibri" w:hAnsi="Calibri" w:cs="Calibri"/>
                <w:color w:val="000000"/>
                <w:sz w:val="20"/>
                <w:szCs w:val="20"/>
              </w:rPr>
              <w:t xml:space="preserve"> Tarjetas  </w:t>
            </w:r>
          </w:p>
          <w:p w14:paraId="3D7711CB" w14:textId="77777777" w:rsidR="00CC14F9" w:rsidRDefault="00CC14F9" w:rsidP="00C70D6E">
            <w:pPr>
              <w:rPr>
                <w:rFonts w:ascii="Calibri" w:eastAsia="Calibri" w:hAnsi="Calibri" w:cs="Calibri"/>
                <w:color w:val="000000"/>
                <w:sz w:val="20"/>
                <w:szCs w:val="20"/>
              </w:rPr>
            </w:pPr>
            <w:r>
              <w:rPr>
                <w:rFonts w:ascii="Calibri" w:eastAsia="Calibri" w:hAnsi="Calibri" w:cs="Calibri"/>
                <w:color w:val="000000"/>
                <w:sz w:val="20"/>
                <w:szCs w:val="20"/>
              </w:rPr>
              <w:t xml:space="preserve">Cd Internet </w:t>
            </w:r>
          </w:p>
          <w:p w14:paraId="1BF26553" w14:textId="77777777" w:rsidR="00CC14F9" w:rsidRDefault="00CC14F9" w:rsidP="00C70D6E">
            <w:pPr>
              <w:rPr>
                <w:rFonts w:ascii="Calibri" w:eastAsia="Calibri" w:hAnsi="Calibri" w:cs="Calibri"/>
                <w:color w:val="000000"/>
                <w:sz w:val="20"/>
                <w:szCs w:val="20"/>
              </w:rPr>
            </w:pPr>
            <w:r>
              <w:rPr>
                <w:rFonts w:ascii="Calibri" w:eastAsia="Calibri" w:hAnsi="Calibri" w:cs="Calibri"/>
                <w:color w:val="000000"/>
                <w:sz w:val="20"/>
                <w:szCs w:val="20"/>
              </w:rPr>
              <w:t>Computadora</w:t>
            </w:r>
          </w:p>
          <w:p w14:paraId="3D25ED0E" w14:textId="77777777" w:rsidR="00CC14F9" w:rsidRDefault="00CC14F9" w:rsidP="00C70D6E">
            <w:pPr>
              <w:rPr>
                <w:rFonts w:ascii="Calibri" w:eastAsia="Calibri" w:hAnsi="Calibri" w:cs="Calibri"/>
                <w:color w:val="000000"/>
                <w:sz w:val="20"/>
                <w:szCs w:val="20"/>
              </w:rPr>
            </w:pPr>
          </w:p>
        </w:tc>
        <w:tc>
          <w:tcPr>
            <w:tcW w:w="1677" w:type="dxa"/>
            <w:hideMark/>
          </w:tcPr>
          <w:p w14:paraId="73040BFF" w14:textId="77777777" w:rsidR="00CC14F9" w:rsidRDefault="00CC14F9" w:rsidP="00C70D6E">
            <w:pPr>
              <w:widowControl w:val="0"/>
              <w:rPr>
                <w:color w:val="000000"/>
                <w:sz w:val="20"/>
                <w:szCs w:val="20"/>
              </w:rPr>
            </w:pPr>
            <w:r>
              <w:rPr>
                <w:color w:val="000000"/>
                <w:sz w:val="20"/>
                <w:szCs w:val="20"/>
              </w:rPr>
              <w:t>I.LL.3.1.1. Reconoce la funcionalidad de la lengua escrita como manifestación cultural y de identidad en diferentes contextos y situaciones, atendiendo a la diversidad lingüística del Ecuador. (I.3., S.2.)</w:t>
            </w:r>
          </w:p>
          <w:p w14:paraId="7D4D34A3" w14:textId="77777777" w:rsidR="00CC14F9" w:rsidRDefault="00CC14F9" w:rsidP="00C70D6E">
            <w:pPr>
              <w:widowControl w:val="0"/>
              <w:rPr>
                <w:color w:val="000000"/>
                <w:sz w:val="20"/>
                <w:szCs w:val="20"/>
              </w:rPr>
            </w:pPr>
            <w:r>
              <w:rPr>
                <w:color w:val="000000"/>
                <w:sz w:val="20"/>
                <w:szCs w:val="20"/>
              </w:rPr>
              <w:t xml:space="preserve"> I.LL.3.1.2. Indaga sobre las influencias lingüísticas y culturales que explican los diferentes dialectos del castellano, así como la presencia de varias nacionalidades y pueblos que hablan otras lenguas en el país. (I.3., S.2.)</w:t>
            </w:r>
          </w:p>
          <w:p w14:paraId="15E94CED" w14:textId="77777777" w:rsidR="00CC14F9" w:rsidRDefault="00CC14F9" w:rsidP="00C70D6E">
            <w:pPr>
              <w:widowControl w:val="0"/>
              <w:rPr>
                <w:color w:val="000000"/>
                <w:sz w:val="20"/>
                <w:szCs w:val="20"/>
              </w:rPr>
            </w:pPr>
            <w:r>
              <w:rPr>
                <w:color w:val="000000"/>
                <w:sz w:val="20"/>
                <w:szCs w:val="20"/>
              </w:rPr>
              <w:t>I.LL.3.2.1. Escucha discursos orales (conversaciones, diá- logos, narraciones, discusiones, entrevistas, exposiciones, presentaciones), parafrasea su contenido y participa de manera respetuosa frente a las intervenciones de los demás, buscando acuerdos en el debate de temas conflictivos. (J.3., S.1.)</w:t>
            </w:r>
          </w:p>
          <w:p w14:paraId="3238CF61" w14:textId="77777777" w:rsidR="00CC14F9" w:rsidRDefault="00CC14F9" w:rsidP="00C70D6E">
            <w:pPr>
              <w:widowControl w:val="0"/>
              <w:rPr>
                <w:color w:val="000000"/>
                <w:sz w:val="20"/>
                <w:szCs w:val="20"/>
              </w:rPr>
            </w:pPr>
            <w:r>
              <w:rPr>
                <w:color w:val="000000"/>
                <w:sz w:val="20"/>
                <w:szCs w:val="20"/>
              </w:rPr>
              <w:t xml:space="preserve"> I.LL.3.2.2. Propone intervenciones orales con una intención comunicativa, organiza el discurso de acuerdo con las estructuras básicas de la lengua oral, reflexiona sobre los efectos del uso de estereotipos y prejuicios, adapta el vocabulario, según las diversas situaciones comunicativas a las que se enfrente. (J.3., I.4.)</w:t>
            </w:r>
          </w:p>
          <w:p w14:paraId="48788751" w14:textId="77777777" w:rsidR="00CC14F9" w:rsidRDefault="00CC14F9" w:rsidP="00C70D6E">
            <w:pPr>
              <w:widowControl w:val="0"/>
              <w:rPr>
                <w:color w:val="000000"/>
                <w:sz w:val="20"/>
                <w:szCs w:val="20"/>
              </w:rPr>
            </w:pPr>
            <w:r>
              <w:rPr>
                <w:color w:val="000000"/>
                <w:sz w:val="20"/>
                <w:szCs w:val="20"/>
              </w:rPr>
              <w:t>I.LL.3.3.1. Establece relaciones explícitas entre los contenidos de dos o más textos, los compara, contrasta sus fuentes, reconoce el punto de vista, las motivaciones y los argumentos del autor al monitorear y autorregular su comprensión mediante el uso de estrategias cognitivas. (I.3., I.4.) I.LL.3.3.2. Realiza inferencias fundamentales y proyectivovalorativas, valora los contenidos y aspectos de forma a partir de criterios preestablecidos, reconoce el punto de vista, las motivaciones y los argumentos del autor al monitorear y autorregular su comprensión mediante el uso de estrategias cognitivas. (J.2., J.4.)</w:t>
            </w:r>
          </w:p>
          <w:p w14:paraId="52EC086A" w14:textId="77777777" w:rsidR="00CC14F9" w:rsidRDefault="00CC14F9" w:rsidP="00C70D6E">
            <w:pPr>
              <w:widowControl w:val="0"/>
              <w:rPr>
                <w:b/>
                <w:color w:val="000000"/>
                <w:sz w:val="20"/>
                <w:szCs w:val="20"/>
              </w:rPr>
            </w:pPr>
            <w:r>
              <w:rPr>
                <w:color w:val="000000"/>
                <w:sz w:val="20"/>
                <w:szCs w:val="20"/>
              </w:rPr>
              <w:t>I.LL.3.6.1. Produce textos narrativos, descriptivos, expositivos e instructivos; autorregula la escritura mediante la aplicación del proceso de escritura y el uso de estrategias y procesos de pensamiento; organiza ideas en párrafos con unidad de sentido, con precisión y claridad; utiliza un vocabulario, según un determinado campo semántico y elementos gramaticales apropiados, y se apoya en el empleo de diferentes formatos, recursos y materiales, incluidas las TIC, en las situaciones comunicativas que lo requieran. (I.2., I.4.) I.LL.3.6.2. Escribe cartas, noticias, diario personal, entre otros textos narrativos, (organizando los hechos y acciones con criterios de secuencia lógica y temporal, manejo de persona y tiempo verbal, conectores temporales y aditivos, proposiciones y conjunciones) y los integra en diversos tipos de textos producidos con una intención comunicativa y en un contexto determinado. (I.3., I.4.) I.LL.3.6.3. Escribe textos descriptivos organizados, usando recursos estilísticos para la descripción de objetos, personajes y lugares (topografía, prosopografía, etopeya, descripción de objetos), estructuras descriptivas en diferentes tipos de texto (guía turística, biografía o autobiografía, reseña, entre otros), elementos gramaticales adecuados: atributos, adjetivos calificativos y posesivos; conectores de adición, de comparación, orden, y un vocabulario especí- fico relativo al ser, objeto, lugar o hecho que se describe, y los integra en diversos tipos de textos producidos con una intención comunicativa y en un contexto determinado. (I.3., I.4.) I.LL.3.6.4. Escribe diferentes tipos de texto con estructuras expositivas (informe, noticia, entre otros), según su estructura, con secuencia lógica, manejo coherente de la persona y del tiempo verbal; organiza las ideas en párrafos según esquemas expositivos de comparación-contraste, problema-solución, antecedente-consecuente y causa-efecto, y utiliza conectores causales y consecutivos, proposiciones y conjunciones, y los integra en diversos tipos de textos producidos con una intención comunicativa y en un contexto determinado. (I.3., I.4.) I.LL.3.6.5. Escribe diferentes tipos de texto con estructuras instructivas (receta, manual, entre otros) según una secuencia lógica, con concordancia de género, número, persona y y tiempo verbal, uso de conectores temporales y de orden; organiza las ideas en párrafos diferentes con el uso de conectores lógicos, proposiciones y conjunciones, integrándolos en diversos tipos de textos producidos con una intención comunicativa y en un contexto determinado. (I.3., I.4.)</w:t>
            </w:r>
          </w:p>
          <w:p w14:paraId="440BAA1E" w14:textId="77777777" w:rsidR="00CC14F9" w:rsidRDefault="00CC14F9" w:rsidP="00C70D6E">
            <w:pPr>
              <w:widowControl w:val="0"/>
              <w:rPr>
                <w:color w:val="000000"/>
                <w:sz w:val="20"/>
                <w:szCs w:val="20"/>
              </w:rPr>
            </w:pPr>
            <w:r>
              <w:rPr>
                <w:color w:val="000000"/>
                <w:sz w:val="20"/>
                <w:szCs w:val="20"/>
              </w:rPr>
              <w:t>I.LL.3.7.1. Reconoce en textos de literatura oral (canciones, adivinanzas, trabalenguas, retahílas, nanas, rondas, arrullos, amorfinos, chigualos) o escrita (cuentos, poemas, mitos, leyendas), los elementos característicos que les dan sentido; y participa en discusiones sobre textos literarios en las que aporta información, experiencias y opiniones. (I.3., S.4.) I.LL.3.7.2. Elige lecturas basándose en preferencias personales de autores, géneros o temas, maneja diversos soportes para formarse como lector autónomo y participa en discusiones literarias, desarrollando progresivamente la lectura crítica. (J.4., S.4.)</w:t>
            </w:r>
          </w:p>
          <w:p w14:paraId="0E8A120D" w14:textId="77777777" w:rsidR="00CC14F9" w:rsidRDefault="00CC14F9" w:rsidP="00C70D6E">
            <w:pPr>
              <w:widowControl w:val="0"/>
              <w:rPr>
                <w:rFonts w:ascii="Calibri" w:eastAsia="Calibri" w:hAnsi="Calibri" w:cs="Calibri"/>
                <w:color w:val="000000"/>
                <w:sz w:val="20"/>
                <w:szCs w:val="20"/>
              </w:rPr>
            </w:pPr>
            <w:r>
              <w:rPr>
                <w:color w:val="000000"/>
                <w:sz w:val="20"/>
                <w:szCs w:val="20"/>
              </w:rPr>
              <w:t>I.LL.3.8.1. Reinventa textos literarios, reconociendo la fuente original, los relaciona con el contexto cultural propio y de otros entornos, incorpora recursos del lenguaje figurado y usa diversos medios y recursos (incluidas las TIC) para recrearlos. (J.2., I.2.)</w:t>
            </w:r>
          </w:p>
        </w:tc>
        <w:tc>
          <w:tcPr>
            <w:tcW w:w="2559" w:type="dxa"/>
          </w:tcPr>
          <w:p w14:paraId="61E32555" w14:textId="77777777" w:rsidR="00CC14F9" w:rsidRDefault="00CC14F9" w:rsidP="00C70D6E">
            <w:pPr>
              <w:rPr>
                <w:rFonts w:ascii="Calibri" w:eastAsia="Calibri" w:hAnsi="Calibri" w:cs="Calibri"/>
                <w:color w:val="000000"/>
                <w:sz w:val="20"/>
                <w:szCs w:val="20"/>
              </w:rPr>
            </w:pPr>
            <w:r>
              <w:rPr>
                <w:rFonts w:ascii="Calibri" w:eastAsia="Calibri" w:hAnsi="Calibri" w:cs="Calibri"/>
                <w:color w:val="000000"/>
                <w:sz w:val="20"/>
                <w:szCs w:val="20"/>
              </w:rPr>
              <w:t xml:space="preserve">   </w:t>
            </w:r>
          </w:p>
          <w:p w14:paraId="621C18F3" w14:textId="77777777" w:rsidR="00CC14F9" w:rsidRDefault="00CC14F9" w:rsidP="00C70D6E">
            <w:pPr>
              <w:rPr>
                <w:rFonts w:ascii="Calibri" w:eastAsia="Calibri" w:hAnsi="Calibri" w:cs="Calibri"/>
                <w:b/>
                <w:color w:val="000000"/>
                <w:sz w:val="20"/>
                <w:szCs w:val="20"/>
              </w:rPr>
            </w:pPr>
            <w:r>
              <w:rPr>
                <w:rFonts w:ascii="Calibri" w:eastAsia="Calibri" w:hAnsi="Calibri" w:cs="Calibri"/>
                <w:b/>
                <w:color w:val="000000"/>
                <w:sz w:val="20"/>
                <w:szCs w:val="20"/>
              </w:rPr>
              <w:t xml:space="preserve">TECNICAS </w:t>
            </w:r>
          </w:p>
          <w:p w14:paraId="6AF611C5" w14:textId="77777777" w:rsidR="00CC14F9" w:rsidRDefault="00CC14F9" w:rsidP="00C70D6E">
            <w:pPr>
              <w:rPr>
                <w:rFonts w:ascii="Calibri" w:eastAsia="Calibri" w:hAnsi="Calibri" w:cs="Calibri"/>
                <w:color w:val="000000"/>
                <w:sz w:val="20"/>
                <w:szCs w:val="20"/>
              </w:rPr>
            </w:pPr>
            <w:r>
              <w:rPr>
                <w:rFonts w:ascii="Calibri" w:eastAsia="Calibri" w:hAnsi="Calibri" w:cs="Calibri"/>
                <w:color w:val="000000"/>
                <w:sz w:val="20"/>
                <w:szCs w:val="20"/>
              </w:rPr>
              <w:t>Discusión dirigida</w:t>
            </w:r>
          </w:p>
          <w:p w14:paraId="7D149731" w14:textId="77777777" w:rsidR="00CC14F9" w:rsidRDefault="00CC14F9" w:rsidP="00C70D6E">
            <w:pPr>
              <w:rPr>
                <w:rFonts w:ascii="Calibri" w:eastAsia="Calibri" w:hAnsi="Calibri" w:cs="Calibri"/>
                <w:color w:val="000000"/>
                <w:sz w:val="20"/>
                <w:szCs w:val="20"/>
              </w:rPr>
            </w:pPr>
            <w:r>
              <w:rPr>
                <w:rFonts w:ascii="Calibri" w:eastAsia="Calibri" w:hAnsi="Calibri" w:cs="Calibri"/>
                <w:color w:val="000000"/>
                <w:sz w:val="20"/>
                <w:szCs w:val="20"/>
              </w:rPr>
              <w:t>Andamios cognitivos</w:t>
            </w:r>
          </w:p>
          <w:p w14:paraId="19F930E8" w14:textId="77777777" w:rsidR="00CC14F9" w:rsidRDefault="00CC14F9" w:rsidP="00C70D6E">
            <w:pPr>
              <w:rPr>
                <w:rFonts w:ascii="Calibri" w:eastAsia="Calibri" w:hAnsi="Calibri" w:cs="Calibri"/>
                <w:color w:val="000000"/>
                <w:sz w:val="20"/>
                <w:szCs w:val="20"/>
              </w:rPr>
            </w:pPr>
            <w:r>
              <w:rPr>
                <w:rFonts w:ascii="Calibri" w:eastAsia="Calibri" w:hAnsi="Calibri" w:cs="Calibri"/>
                <w:color w:val="000000"/>
                <w:sz w:val="20"/>
                <w:szCs w:val="20"/>
              </w:rPr>
              <w:t>Observaciones</w:t>
            </w:r>
          </w:p>
          <w:p w14:paraId="07D602BC" w14:textId="77777777" w:rsidR="00CC14F9" w:rsidRDefault="00CC14F9" w:rsidP="00C70D6E">
            <w:pPr>
              <w:rPr>
                <w:rFonts w:ascii="Calibri" w:eastAsia="Calibri" w:hAnsi="Calibri" w:cs="Calibri"/>
                <w:color w:val="000000"/>
                <w:sz w:val="20"/>
                <w:szCs w:val="20"/>
              </w:rPr>
            </w:pPr>
            <w:r>
              <w:rPr>
                <w:rFonts w:ascii="Calibri" w:eastAsia="Calibri" w:hAnsi="Calibri" w:cs="Calibri"/>
                <w:color w:val="000000"/>
                <w:sz w:val="20"/>
                <w:szCs w:val="20"/>
              </w:rPr>
              <w:t xml:space="preserve">Dramatizaciones  </w:t>
            </w:r>
          </w:p>
          <w:p w14:paraId="3833A098" w14:textId="77777777" w:rsidR="00CC14F9" w:rsidRDefault="00CC14F9" w:rsidP="00C70D6E">
            <w:pPr>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2FA4A6D6" w14:textId="77777777" w:rsidR="00CC14F9" w:rsidRDefault="00CC14F9" w:rsidP="00C70D6E">
            <w:pPr>
              <w:rPr>
                <w:rFonts w:ascii="Calibri" w:eastAsia="Calibri" w:hAnsi="Calibri" w:cs="Calibri"/>
                <w:color w:val="000000"/>
                <w:sz w:val="20"/>
                <w:szCs w:val="20"/>
              </w:rPr>
            </w:pPr>
            <w:r>
              <w:rPr>
                <w:rFonts w:ascii="Calibri" w:eastAsia="Calibri" w:hAnsi="Calibri" w:cs="Calibri"/>
                <w:color w:val="000000"/>
                <w:sz w:val="20"/>
                <w:szCs w:val="20"/>
              </w:rPr>
              <w:t xml:space="preserve">Investigación practica </w:t>
            </w:r>
          </w:p>
          <w:p w14:paraId="5AA11B62" w14:textId="77777777" w:rsidR="00CC14F9" w:rsidRDefault="00CC14F9" w:rsidP="00C70D6E">
            <w:pPr>
              <w:rPr>
                <w:rFonts w:ascii="Calibri" w:eastAsia="Calibri" w:hAnsi="Calibri" w:cs="Calibri"/>
                <w:color w:val="000000"/>
                <w:sz w:val="20"/>
                <w:szCs w:val="20"/>
              </w:rPr>
            </w:pPr>
            <w:r>
              <w:rPr>
                <w:rFonts w:ascii="Calibri" w:eastAsia="Calibri" w:hAnsi="Calibri" w:cs="Calibri"/>
                <w:color w:val="000000"/>
                <w:sz w:val="20"/>
                <w:szCs w:val="20"/>
              </w:rPr>
              <w:t xml:space="preserve">Debate </w:t>
            </w:r>
          </w:p>
          <w:p w14:paraId="71A46EEB" w14:textId="77777777" w:rsidR="00CC14F9" w:rsidRDefault="00CC14F9" w:rsidP="00C70D6E">
            <w:pPr>
              <w:rPr>
                <w:rFonts w:ascii="Calibri" w:eastAsia="Calibri" w:hAnsi="Calibri" w:cs="Calibri"/>
                <w:color w:val="000000"/>
                <w:sz w:val="20"/>
                <w:szCs w:val="20"/>
              </w:rPr>
            </w:pPr>
            <w:r>
              <w:rPr>
                <w:rFonts w:ascii="Calibri" w:eastAsia="Calibri" w:hAnsi="Calibri" w:cs="Calibri"/>
                <w:color w:val="000000"/>
                <w:sz w:val="20"/>
                <w:szCs w:val="20"/>
              </w:rPr>
              <w:t>Lectura exegética o comentada</w:t>
            </w:r>
          </w:p>
          <w:p w14:paraId="4C4011ED" w14:textId="77777777" w:rsidR="00CC14F9" w:rsidRDefault="00CC14F9" w:rsidP="00C70D6E">
            <w:pPr>
              <w:rPr>
                <w:rFonts w:ascii="Calibri" w:eastAsia="Calibri" w:hAnsi="Calibri" w:cs="Calibri"/>
                <w:color w:val="000000"/>
                <w:sz w:val="20"/>
                <w:szCs w:val="20"/>
              </w:rPr>
            </w:pPr>
            <w:r>
              <w:rPr>
                <w:rFonts w:ascii="Calibri" w:eastAsia="Calibri" w:hAnsi="Calibri" w:cs="Calibri"/>
                <w:color w:val="000000"/>
                <w:sz w:val="20"/>
                <w:szCs w:val="20"/>
              </w:rPr>
              <w:t xml:space="preserve">Observaciones </w:t>
            </w:r>
          </w:p>
          <w:p w14:paraId="50FC81F2" w14:textId="77777777" w:rsidR="00CC14F9" w:rsidRDefault="00CC14F9" w:rsidP="00C70D6E">
            <w:pPr>
              <w:rPr>
                <w:rFonts w:ascii="Calibri" w:eastAsia="Calibri" w:hAnsi="Calibri" w:cs="Calibri"/>
                <w:color w:val="000000"/>
                <w:sz w:val="20"/>
                <w:szCs w:val="20"/>
              </w:rPr>
            </w:pPr>
            <w:r>
              <w:rPr>
                <w:rFonts w:ascii="Calibri" w:eastAsia="Calibri" w:hAnsi="Calibri" w:cs="Calibri"/>
                <w:color w:val="000000"/>
                <w:sz w:val="20"/>
                <w:szCs w:val="20"/>
              </w:rPr>
              <w:t xml:space="preserve">Lluvia de ideas  </w:t>
            </w:r>
          </w:p>
          <w:p w14:paraId="0211FA62" w14:textId="77777777" w:rsidR="00CC14F9" w:rsidRDefault="00CC14F9" w:rsidP="00C70D6E">
            <w:pPr>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06BF3070" w14:textId="77777777" w:rsidR="00CC14F9" w:rsidRDefault="00CC14F9" w:rsidP="00C70D6E">
            <w:pPr>
              <w:rPr>
                <w:rFonts w:ascii="Calibri" w:eastAsia="Calibri" w:hAnsi="Calibri" w:cs="Calibri"/>
                <w:color w:val="000000"/>
                <w:sz w:val="20"/>
                <w:szCs w:val="20"/>
              </w:rPr>
            </w:pPr>
            <w:r>
              <w:rPr>
                <w:rFonts w:ascii="Calibri" w:eastAsia="Calibri" w:hAnsi="Calibri" w:cs="Calibri"/>
                <w:color w:val="000000"/>
                <w:sz w:val="20"/>
                <w:szCs w:val="20"/>
              </w:rPr>
              <w:t xml:space="preserve">Investigación practica </w:t>
            </w:r>
          </w:p>
          <w:p w14:paraId="6FB1D9F5" w14:textId="77777777" w:rsidR="00CC14F9" w:rsidRDefault="00CC14F9" w:rsidP="00C70D6E">
            <w:pPr>
              <w:rPr>
                <w:rFonts w:ascii="Calibri" w:eastAsia="Calibri" w:hAnsi="Calibri" w:cs="Calibri"/>
                <w:color w:val="000000"/>
                <w:sz w:val="20"/>
                <w:szCs w:val="20"/>
              </w:rPr>
            </w:pPr>
            <w:r>
              <w:rPr>
                <w:rFonts w:ascii="Calibri" w:eastAsia="Calibri" w:hAnsi="Calibri" w:cs="Calibri"/>
                <w:color w:val="000000"/>
                <w:sz w:val="20"/>
                <w:szCs w:val="20"/>
              </w:rPr>
              <w:t xml:space="preserve">Debate </w:t>
            </w:r>
          </w:p>
          <w:p w14:paraId="15036F5A" w14:textId="77777777" w:rsidR="00CC14F9" w:rsidRDefault="00CC14F9" w:rsidP="00C70D6E">
            <w:pPr>
              <w:rPr>
                <w:rFonts w:ascii="Calibri" w:eastAsia="Calibri" w:hAnsi="Calibri" w:cs="Calibri"/>
                <w:color w:val="000000"/>
                <w:sz w:val="20"/>
                <w:szCs w:val="20"/>
              </w:rPr>
            </w:pPr>
            <w:r>
              <w:rPr>
                <w:rFonts w:ascii="Calibri" w:eastAsia="Calibri" w:hAnsi="Calibri" w:cs="Calibri"/>
                <w:color w:val="000000"/>
                <w:sz w:val="20"/>
                <w:szCs w:val="20"/>
              </w:rPr>
              <w:t xml:space="preserve">Mesa redonda </w:t>
            </w:r>
          </w:p>
          <w:p w14:paraId="3FD394DB" w14:textId="77777777" w:rsidR="00CC14F9" w:rsidRDefault="00CC14F9" w:rsidP="00C70D6E">
            <w:pPr>
              <w:rPr>
                <w:rFonts w:ascii="Calibri" w:eastAsia="Calibri" w:hAnsi="Calibri" w:cs="Calibri"/>
                <w:color w:val="000000"/>
                <w:sz w:val="20"/>
                <w:szCs w:val="20"/>
              </w:rPr>
            </w:pPr>
          </w:p>
          <w:p w14:paraId="33026223" w14:textId="77777777" w:rsidR="00CC14F9" w:rsidRDefault="00CC14F9" w:rsidP="00C70D6E">
            <w:pPr>
              <w:rPr>
                <w:rFonts w:ascii="Calibri" w:eastAsia="Calibri" w:hAnsi="Calibri" w:cs="Calibri"/>
                <w:color w:val="000000"/>
                <w:sz w:val="20"/>
                <w:szCs w:val="20"/>
              </w:rPr>
            </w:pPr>
            <w:r>
              <w:rPr>
                <w:rFonts w:ascii="Calibri" w:eastAsia="Calibri" w:hAnsi="Calibri" w:cs="Calibri"/>
                <w:color w:val="000000"/>
                <w:sz w:val="20"/>
                <w:szCs w:val="20"/>
              </w:rPr>
              <w:t xml:space="preserve">INSTRUMENTO </w:t>
            </w:r>
          </w:p>
          <w:p w14:paraId="7D7BA49D" w14:textId="77777777" w:rsidR="00CC14F9" w:rsidRDefault="00CC14F9" w:rsidP="00C70D6E">
            <w:pPr>
              <w:rPr>
                <w:rFonts w:ascii="Calibri" w:eastAsia="Calibri" w:hAnsi="Calibri" w:cs="Calibri"/>
                <w:color w:val="000000"/>
                <w:sz w:val="20"/>
                <w:szCs w:val="20"/>
              </w:rPr>
            </w:pPr>
            <w:r>
              <w:rPr>
                <w:rFonts w:ascii="Calibri" w:eastAsia="Calibri" w:hAnsi="Calibri" w:cs="Calibri"/>
                <w:color w:val="000000"/>
                <w:sz w:val="20"/>
                <w:szCs w:val="20"/>
              </w:rPr>
              <w:t>guía de trabajo</w:t>
            </w:r>
          </w:p>
          <w:p w14:paraId="0B671B51" w14:textId="77777777" w:rsidR="00CC14F9" w:rsidRDefault="00CC14F9" w:rsidP="00C70D6E">
            <w:pPr>
              <w:rPr>
                <w:rFonts w:ascii="Calibri" w:eastAsia="Calibri" w:hAnsi="Calibri" w:cs="Calibri"/>
                <w:color w:val="000000"/>
                <w:sz w:val="20"/>
                <w:szCs w:val="20"/>
              </w:rPr>
            </w:pPr>
            <w:r>
              <w:rPr>
                <w:rFonts w:ascii="Calibri" w:eastAsia="Calibri" w:hAnsi="Calibri" w:cs="Calibri"/>
                <w:color w:val="000000"/>
                <w:sz w:val="20"/>
                <w:szCs w:val="20"/>
              </w:rPr>
              <w:t>pruebas de ensayo</w:t>
            </w:r>
          </w:p>
          <w:p w14:paraId="0D8FA4B5" w14:textId="77777777" w:rsidR="00CC14F9" w:rsidRDefault="00CC14F9" w:rsidP="00C70D6E">
            <w:pPr>
              <w:rPr>
                <w:rFonts w:ascii="Calibri" w:eastAsia="Calibri" w:hAnsi="Calibri" w:cs="Calibri"/>
                <w:color w:val="000000"/>
                <w:sz w:val="20"/>
                <w:szCs w:val="20"/>
              </w:rPr>
            </w:pPr>
            <w:r>
              <w:rPr>
                <w:rFonts w:ascii="Calibri" w:eastAsia="Calibri" w:hAnsi="Calibri" w:cs="Calibri"/>
                <w:color w:val="000000"/>
                <w:sz w:val="20"/>
                <w:szCs w:val="20"/>
              </w:rPr>
              <w:t xml:space="preserve">pruebas objetivas </w:t>
            </w:r>
          </w:p>
          <w:p w14:paraId="5AAE62A8" w14:textId="77777777" w:rsidR="00CC14F9" w:rsidRDefault="00CC14F9" w:rsidP="00C70D6E">
            <w:pPr>
              <w:rPr>
                <w:rFonts w:ascii="Calibri" w:eastAsia="Calibri" w:hAnsi="Calibri" w:cs="Calibri"/>
                <w:color w:val="000000"/>
                <w:sz w:val="20"/>
                <w:szCs w:val="20"/>
              </w:rPr>
            </w:pPr>
            <w:r>
              <w:rPr>
                <w:rFonts w:ascii="Calibri" w:eastAsia="Calibri" w:hAnsi="Calibri" w:cs="Calibri"/>
                <w:color w:val="000000"/>
                <w:sz w:val="20"/>
                <w:szCs w:val="20"/>
              </w:rPr>
              <w:t xml:space="preserve">cuestionarios </w:t>
            </w:r>
          </w:p>
        </w:tc>
      </w:tr>
      <w:tr w:rsidR="00CC14F9" w14:paraId="6CAD3B62" w14:textId="77777777" w:rsidTr="00CC14F9">
        <w:trPr>
          <w:cnfStyle w:val="000000100000" w:firstRow="0" w:lastRow="0" w:firstColumn="0" w:lastColumn="0" w:oddVBand="0" w:evenVBand="0" w:oddHBand="1" w:evenHBand="0" w:firstRowFirstColumn="0" w:firstRowLastColumn="0" w:lastRowFirstColumn="0" w:lastRowLastColumn="0"/>
          <w:trHeight w:val="580"/>
        </w:trPr>
        <w:tc>
          <w:tcPr>
            <w:tcW w:w="14812" w:type="dxa"/>
            <w:gridSpan w:val="8"/>
            <w:hideMark/>
          </w:tcPr>
          <w:p w14:paraId="3037EDDE" w14:textId="77777777" w:rsidR="00CC14F9" w:rsidRDefault="00CC14F9" w:rsidP="00C70D6E">
            <w:pPr>
              <w:rPr>
                <w:rFonts w:ascii="Calibri" w:eastAsia="Calibri" w:hAnsi="Calibri" w:cs="Calibri"/>
                <w:b/>
                <w:color w:val="000000"/>
              </w:rPr>
            </w:pPr>
            <w:r>
              <w:rPr>
                <w:rFonts w:ascii="Calibri" w:eastAsia="Calibri" w:hAnsi="Calibri" w:cs="Calibri"/>
                <w:b/>
                <w:color w:val="000000"/>
              </w:rPr>
              <w:t>3. ADAPTACIONES CURRICULARES</w:t>
            </w:r>
          </w:p>
        </w:tc>
      </w:tr>
      <w:tr w:rsidR="00CC14F9" w14:paraId="1BF93C53" w14:textId="77777777" w:rsidTr="00CC14F9">
        <w:trPr>
          <w:trHeight w:val="800"/>
        </w:trPr>
        <w:tc>
          <w:tcPr>
            <w:tcW w:w="3699" w:type="dxa"/>
            <w:hideMark/>
          </w:tcPr>
          <w:p w14:paraId="4CCC015B" w14:textId="77777777" w:rsidR="00CC14F9" w:rsidRDefault="00CC14F9" w:rsidP="00C70D6E">
            <w:pPr>
              <w:jc w:val="center"/>
              <w:rPr>
                <w:sz w:val="20"/>
                <w:szCs w:val="20"/>
              </w:rPr>
            </w:pPr>
            <w:r>
              <w:rPr>
                <w:rFonts w:ascii="Calibri" w:eastAsia="Calibri" w:hAnsi="Calibri" w:cs="Calibri"/>
                <w:b/>
                <w:color w:val="000000"/>
                <w:sz w:val="20"/>
                <w:szCs w:val="20"/>
              </w:rPr>
              <w:t>ESPECIFICACIÓN DE LA</w:t>
            </w:r>
          </w:p>
          <w:p w14:paraId="495CE97C" w14:textId="77777777" w:rsidR="00CC14F9" w:rsidRDefault="00CC14F9" w:rsidP="00C70D6E">
            <w:pPr>
              <w:jc w:val="center"/>
              <w:rPr>
                <w:sz w:val="20"/>
                <w:szCs w:val="20"/>
              </w:rPr>
            </w:pPr>
            <w:r>
              <w:rPr>
                <w:rFonts w:ascii="Calibri" w:eastAsia="Calibri" w:hAnsi="Calibri" w:cs="Calibri"/>
                <w:b/>
                <w:color w:val="000000"/>
                <w:sz w:val="20"/>
                <w:szCs w:val="20"/>
              </w:rPr>
              <w:t>NECESIDAD EDUCATIVA</w:t>
            </w:r>
          </w:p>
        </w:tc>
        <w:tc>
          <w:tcPr>
            <w:tcW w:w="2995" w:type="dxa"/>
            <w:hideMark/>
          </w:tcPr>
          <w:p w14:paraId="0C760355" w14:textId="77777777" w:rsidR="00CC14F9" w:rsidRDefault="00CC14F9" w:rsidP="00C70D6E">
            <w:pPr>
              <w:jc w:val="center"/>
              <w:rPr>
                <w:sz w:val="20"/>
                <w:szCs w:val="20"/>
              </w:rPr>
            </w:pPr>
            <w:r>
              <w:rPr>
                <w:rFonts w:ascii="Calibri" w:eastAsia="Calibri" w:hAnsi="Calibri" w:cs="Calibri"/>
                <w:b/>
                <w:color w:val="000000"/>
                <w:sz w:val="20"/>
                <w:szCs w:val="20"/>
              </w:rPr>
              <w:t>DESTREZAS CON CRITERIO DE</w:t>
            </w:r>
          </w:p>
          <w:p w14:paraId="266A79B8" w14:textId="77777777" w:rsidR="00CC14F9" w:rsidRDefault="00CC14F9" w:rsidP="00C70D6E">
            <w:pPr>
              <w:jc w:val="center"/>
              <w:rPr>
                <w:sz w:val="20"/>
                <w:szCs w:val="20"/>
              </w:rPr>
            </w:pPr>
            <w:r>
              <w:rPr>
                <w:rFonts w:ascii="Calibri" w:eastAsia="Calibri" w:hAnsi="Calibri" w:cs="Calibri"/>
                <w:b/>
                <w:color w:val="000000"/>
                <w:sz w:val="20"/>
                <w:szCs w:val="20"/>
              </w:rPr>
              <w:t>DESEMPEÑO</w:t>
            </w:r>
          </w:p>
        </w:tc>
        <w:tc>
          <w:tcPr>
            <w:tcW w:w="1710" w:type="dxa"/>
            <w:hideMark/>
          </w:tcPr>
          <w:p w14:paraId="5DCC5744" w14:textId="77777777" w:rsidR="00CC14F9" w:rsidRDefault="00CC14F9" w:rsidP="00C70D6E">
            <w:pPr>
              <w:jc w:val="center"/>
              <w:rPr>
                <w:sz w:val="20"/>
                <w:szCs w:val="20"/>
              </w:rPr>
            </w:pPr>
            <w:r>
              <w:rPr>
                <w:rFonts w:ascii="Calibri" w:eastAsia="Calibri" w:hAnsi="Calibri" w:cs="Calibri"/>
                <w:b/>
                <w:color w:val="000000"/>
                <w:sz w:val="20"/>
                <w:szCs w:val="20"/>
              </w:rPr>
              <w:t>ACTIVIDADES DE</w:t>
            </w:r>
          </w:p>
          <w:p w14:paraId="033CBA3A" w14:textId="77777777" w:rsidR="00CC14F9" w:rsidRDefault="00CC14F9" w:rsidP="00C70D6E">
            <w:pPr>
              <w:jc w:val="center"/>
              <w:rPr>
                <w:sz w:val="20"/>
                <w:szCs w:val="20"/>
              </w:rPr>
            </w:pPr>
            <w:r>
              <w:rPr>
                <w:rFonts w:ascii="Calibri" w:eastAsia="Calibri" w:hAnsi="Calibri" w:cs="Calibri"/>
                <w:b/>
                <w:color w:val="000000"/>
                <w:sz w:val="20"/>
                <w:szCs w:val="20"/>
              </w:rPr>
              <w:t>APRENDIZAJE</w:t>
            </w:r>
          </w:p>
        </w:tc>
        <w:tc>
          <w:tcPr>
            <w:tcW w:w="2138" w:type="dxa"/>
            <w:gridSpan w:val="2"/>
            <w:hideMark/>
          </w:tcPr>
          <w:p w14:paraId="4BC0F379" w14:textId="77777777" w:rsidR="00CC14F9" w:rsidRDefault="00CC14F9" w:rsidP="00C70D6E">
            <w:pPr>
              <w:jc w:val="center"/>
              <w:rPr>
                <w:sz w:val="20"/>
                <w:szCs w:val="20"/>
              </w:rPr>
            </w:pPr>
            <w:r>
              <w:rPr>
                <w:rFonts w:ascii="Calibri" w:eastAsia="Calibri" w:hAnsi="Calibri" w:cs="Calibri"/>
                <w:b/>
                <w:color w:val="000000"/>
                <w:sz w:val="20"/>
                <w:szCs w:val="20"/>
              </w:rPr>
              <w:t>RECURSOS</w:t>
            </w:r>
          </w:p>
        </w:tc>
        <w:tc>
          <w:tcPr>
            <w:tcW w:w="1711" w:type="dxa"/>
            <w:gridSpan w:val="2"/>
            <w:hideMark/>
          </w:tcPr>
          <w:p w14:paraId="44494FD6" w14:textId="77777777" w:rsidR="00CC14F9" w:rsidRDefault="00CC14F9" w:rsidP="00C70D6E">
            <w:pPr>
              <w:jc w:val="center"/>
              <w:rPr>
                <w:sz w:val="20"/>
                <w:szCs w:val="20"/>
              </w:rPr>
            </w:pPr>
            <w:r>
              <w:rPr>
                <w:rFonts w:ascii="Calibri" w:eastAsia="Calibri" w:hAnsi="Calibri" w:cs="Calibri"/>
                <w:b/>
                <w:color w:val="000000"/>
                <w:sz w:val="20"/>
                <w:szCs w:val="20"/>
              </w:rPr>
              <w:t>INDICADORES DE</w:t>
            </w:r>
          </w:p>
          <w:p w14:paraId="4B889E48" w14:textId="77777777" w:rsidR="00CC14F9" w:rsidRDefault="00CC14F9" w:rsidP="00C70D6E">
            <w:pPr>
              <w:jc w:val="center"/>
              <w:rPr>
                <w:sz w:val="20"/>
                <w:szCs w:val="20"/>
              </w:rPr>
            </w:pPr>
            <w:r>
              <w:rPr>
                <w:rFonts w:ascii="Calibri" w:eastAsia="Calibri" w:hAnsi="Calibri" w:cs="Calibri"/>
                <w:b/>
                <w:color w:val="000000"/>
                <w:sz w:val="20"/>
                <w:szCs w:val="20"/>
              </w:rPr>
              <w:t>EVALUACIÓN DE</w:t>
            </w:r>
          </w:p>
          <w:p w14:paraId="532D0C51" w14:textId="77777777" w:rsidR="00CC14F9" w:rsidRDefault="00CC14F9" w:rsidP="00C70D6E">
            <w:pPr>
              <w:jc w:val="center"/>
              <w:rPr>
                <w:sz w:val="20"/>
                <w:szCs w:val="20"/>
              </w:rPr>
            </w:pPr>
            <w:r>
              <w:rPr>
                <w:rFonts w:ascii="Calibri" w:eastAsia="Calibri" w:hAnsi="Calibri" w:cs="Calibri"/>
                <w:b/>
                <w:color w:val="000000"/>
                <w:sz w:val="20"/>
                <w:szCs w:val="20"/>
              </w:rPr>
              <w:t>LA UNIDAD</w:t>
            </w:r>
          </w:p>
        </w:tc>
        <w:tc>
          <w:tcPr>
            <w:tcW w:w="2559" w:type="dxa"/>
            <w:hideMark/>
          </w:tcPr>
          <w:p w14:paraId="023E694E" w14:textId="77777777" w:rsidR="00CC14F9" w:rsidRDefault="00CC14F9" w:rsidP="00C70D6E">
            <w:pPr>
              <w:jc w:val="center"/>
              <w:rPr>
                <w:sz w:val="20"/>
                <w:szCs w:val="20"/>
              </w:rPr>
            </w:pPr>
            <w:r>
              <w:rPr>
                <w:rFonts w:ascii="Calibri" w:eastAsia="Calibri" w:hAnsi="Calibri" w:cs="Calibri"/>
                <w:b/>
                <w:color w:val="000000"/>
                <w:sz w:val="20"/>
                <w:szCs w:val="20"/>
              </w:rPr>
              <w:t>TÉCNICAS E</w:t>
            </w:r>
          </w:p>
          <w:p w14:paraId="2F5A7BB3" w14:textId="77777777" w:rsidR="00CC14F9" w:rsidRDefault="00CC14F9" w:rsidP="00C70D6E">
            <w:pPr>
              <w:jc w:val="center"/>
              <w:rPr>
                <w:sz w:val="20"/>
                <w:szCs w:val="20"/>
              </w:rPr>
            </w:pPr>
            <w:r>
              <w:rPr>
                <w:rFonts w:ascii="Calibri" w:eastAsia="Calibri" w:hAnsi="Calibri" w:cs="Calibri"/>
                <w:b/>
                <w:color w:val="000000"/>
                <w:sz w:val="20"/>
                <w:szCs w:val="20"/>
              </w:rPr>
              <w:t>INSTRUMENTOS</w:t>
            </w:r>
          </w:p>
          <w:p w14:paraId="3D485BDF" w14:textId="77777777" w:rsidR="00CC14F9" w:rsidRDefault="00CC14F9" w:rsidP="00C70D6E">
            <w:pPr>
              <w:jc w:val="center"/>
              <w:rPr>
                <w:sz w:val="20"/>
                <w:szCs w:val="20"/>
              </w:rPr>
            </w:pPr>
            <w:r>
              <w:rPr>
                <w:rFonts w:ascii="Calibri" w:eastAsia="Calibri" w:hAnsi="Calibri" w:cs="Calibri"/>
                <w:b/>
                <w:color w:val="000000"/>
                <w:sz w:val="20"/>
                <w:szCs w:val="20"/>
              </w:rPr>
              <w:t>DE EVALUACIÓN</w:t>
            </w:r>
          </w:p>
        </w:tc>
      </w:tr>
      <w:tr w:rsidR="00CC14F9" w14:paraId="50EC249A" w14:textId="77777777" w:rsidTr="00CC14F9">
        <w:trPr>
          <w:cnfStyle w:val="000000100000" w:firstRow="0" w:lastRow="0" w:firstColumn="0" w:lastColumn="0" w:oddVBand="0" w:evenVBand="0" w:oddHBand="1" w:evenHBand="0" w:firstRowFirstColumn="0" w:firstRowLastColumn="0" w:lastRowFirstColumn="0" w:lastRowLastColumn="0"/>
          <w:trHeight w:val="800"/>
        </w:trPr>
        <w:tc>
          <w:tcPr>
            <w:tcW w:w="3699" w:type="dxa"/>
          </w:tcPr>
          <w:p w14:paraId="438C0C7A" w14:textId="77777777" w:rsidR="00CC14F9" w:rsidRDefault="00CC14F9" w:rsidP="00C70D6E">
            <w:pPr>
              <w:rPr>
                <w:rFonts w:ascii="Calibri" w:eastAsia="Calibri" w:hAnsi="Calibri" w:cs="Calibri"/>
                <w:b/>
                <w:color w:val="000000"/>
              </w:rPr>
            </w:pPr>
          </w:p>
        </w:tc>
        <w:tc>
          <w:tcPr>
            <w:tcW w:w="2995" w:type="dxa"/>
          </w:tcPr>
          <w:p w14:paraId="6EC7735E" w14:textId="77777777" w:rsidR="00CC14F9" w:rsidRDefault="00CC14F9" w:rsidP="00C70D6E">
            <w:pPr>
              <w:rPr>
                <w:rFonts w:ascii="Calibri" w:eastAsia="Calibri" w:hAnsi="Calibri" w:cs="Calibri"/>
                <w:b/>
                <w:color w:val="000000"/>
              </w:rPr>
            </w:pPr>
          </w:p>
        </w:tc>
        <w:tc>
          <w:tcPr>
            <w:tcW w:w="1710" w:type="dxa"/>
          </w:tcPr>
          <w:p w14:paraId="74A1CF30" w14:textId="77777777" w:rsidR="00CC14F9" w:rsidRDefault="00CC14F9" w:rsidP="00C70D6E">
            <w:pPr>
              <w:jc w:val="center"/>
              <w:rPr>
                <w:rFonts w:ascii="Calibri" w:eastAsia="Calibri" w:hAnsi="Calibri" w:cs="Calibri"/>
                <w:b/>
                <w:color w:val="000000"/>
              </w:rPr>
            </w:pPr>
          </w:p>
        </w:tc>
        <w:tc>
          <w:tcPr>
            <w:tcW w:w="2138" w:type="dxa"/>
            <w:gridSpan w:val="2"/>
          </w:tcPr>
          <w:p w14:paraId="7E964FF5" w14:textId="77777777" w:rsidR="00CC14F9" w:rsidRDefault="00CC14F9" w:rsidP="00C70D6E">
            <w:pPr>
              <w:jc w:val="center"/>
              <w:rPr>
                <w:rFonts w:ascii="Calibri" w:eastAsia="Calibri" w:hAnsi="Calibri" w:cs="Calibri"/>
                <w:b/>
                <w:color w:val="000000"/>
              </w:rPr>
            </w:pPr>
          </w:p>
        </w:tc>
        <w:tc>
          <w:tcPr>
            <w:tcW w:w="1711" w:type="dxa"/>
            <w:gridSpan w:val="2"/>
          </w:tcPr>
          <w:p w14:paraId="67865D04" w14:textId="77777777" w:rsidR="00CC14F9" w:rsidRDefault="00CC14F9" w:rsidP="00C70D6E">
            <w:pPr>
              <w:jc w:val="center"/>
              <w:rPr>
                <w:rFonts w:ascii="Calibri" w:eastAsia="Calibri" w:hAnsi="Calibri" w:cs="Calibri"/>
                <w:b/>
                <w:color w:val="000000"/>
              </w:rPr>
            </w:pPr>
          </w:p>
        </w:tc>
        <w:tc>
          <w:tcPr>
            <w:tcW w:w="2559" w:type="dxa"/>
          </w:tcPr>
          <w:p w14:paraId="28AB5BC4" w14:textId="77777777" w:rsidR="00CC14F9" w:rsidRDefault="00CC14F9" w:rsidP="00C70D6E">
            <w:pPr>
              <w:jc w:val="center"/>
              <w:rPr>
                <w:rFonts w:ascii="Calibri" w:eastAsia="Calibri" w:hAnsi="Calibri" w:cs="Calibri"/>
                <w:b/>
                <w:color w:val="000000"/>
              </w:rPr>
            </w:pPr>
          </w:p>
        </w:tc>
      </w:tr>
      <w:tr w:rsidR="00CC14F9" w14:paraId="11E99F25" w14:textId="77777777" w:rsidTr="00CC14F9">
        <w:trPr>
          <w:trHeight w:val="800"/>
        </w:trPr>
        <w:tc>
          <w:tcPr>
            <w:tcW w:w="3699" w:type="dxa"/>
            <w:hideMark/>
          </w:tcPr>
          <w:p w14:paraId="0E44FCD8" w14:textId="77777777" w:rsidR="00CC14F9" w:rsidRDefault="00CC14F9" w:rsidP="00C70D6E">
            <w:pPr>
              <w:jc w:val="center"/>
              <w:rPr>
                <w:rFonts w:ascii="Calibri" w:eastAsia="Calibri" w:hAnsi="Calibri" w:cs="Calibri"/>
                <w:b/>
                <w:color w:val="000000"/>
              </w:rPr>
            </w:pPr>
            <w:r>
              <w:rPr>
                <w:rFonts w:ascii="Calibri" w:eastAsia="Calibri" w:hAnsi="Calibri" w:cs="Calibri"/>
                <w:b/>
                <w:color w:val="000000"/>
              </w:rPr>
              <w:t>ELABORADO</w:t>
            </w:r>
          </w:p>
        </w:tc>
        <w:tc>
          <w:tcPr>
            <w:tcW w:w="2995" w:type="dxa"/>
            <w:hideMark/>
          </w:tcPr>
          <w:p w14:paraId="07A4963B" w14:textId="77777777" w:rsidR="00CC14F9" w:rsidRDefault="00CC14F9" w:rsidP="00C70D6E">
            <w:pPr>
              <w:jc w:val="center"/>
              <w:rPr>
                <w:rFonts w:ascii="Calibri" w:eastAsia="Calibri" w:hAnsi="Calibri" w:cs="Calibri"/>
                <w:b/>
                <w:color w:val="000000"/>
              </w:rPr>
            </w:pPr>
            <w:r>
              <w:rPr>
                <w:rFonts w:ascii="Calibri" w:eastAsia="Calibri" w:hAnsi="Calibri" w:cs="Calibri"/>
                <w:b/>
                <w:color w:val="000000"/>
              </w:rPr>
              <w:t>REVISADO</w:t>
            </w:r>
          </w:p>
        </w:tc>
        <w:tc>
          <w:tcPr>
            <w:tcW w:w="8118" w:type="dxa"/>
            <w:gridSpan w:val="6"/>
            <w:hideMark/>
          </w:tcPr>
          <w:p w14:paraId="50240BE8" w14:textId="77777777" w:rsidR="00CC14F9" w:rsidRDefault="00CC14F9" w:rsidP="00C70D6E">
            <w:pPr>
              <w:jc w:val="center"/>
              <w:rPr>
                <w:rFonts w:ascii="Calibri" w:eastAsia="Calibri" w:hAnsi="Calibri" w:cs="Calibri"/>
                <w:b/>
                <w:color w:val="000000"/>
              </w:rPr>
            </w:pPr>
            <w:r>
              <w:rPr>
                <w:rFonts w:ascii="Calibri" w:eastAsia="Calibri" w:hAnsi="Calibri" w:cs="Calibri"/>
                <w:b/>
                <w:color w:val="000000"/>
              </w:rPr>
              <w:t>APROBADO</w:t>
            </w:r>
          </w:p>
        </w:tc>
      </w:tr>
      <w:tr w:rsidR="00CC14F9" w14:paraId="0C9BC4F9" w14:textId="77777777" w:rsidTr="00CC14F9">
        <w:trPr>
          <w:cnfStyle w:val="000000100000" w:firstRow="0" w:lastRow="0" w:firstColumn="0" w:lastColumn="0" w:oddVBand="0" w:evenVBand="0" w:oddHBand="1" w:evenHBand="0" w:firstRowFirstColumn="0" w:firstRowLastColumn="0" w:lastRowFirstColumn="0" w:lastRowLastColumn="0"/>
          <w:trHeight w:val="320"/>
        </w:trPr>
        <w:tc>
          <w:tcPr>
            <w:tcW w:w="3699" w:type="dxa"/>
            <w:hideMark/>
          </w:tcPr>
          <w:p w14:paraId="4A8B1C71" w14:textId="77777777" w:rsidR="00CC14F9" w:rsidRDefault="00CC14F9" w:rsidP="00C70D6E">
            <w:pPr>
              <w:rPr>
                <w:rFonts w:ascii="Calibri" w:eastAsia="Calibri" w:hAnsi="Calibri" w:cs="Calibri"/>
                <w:color w:val="000000"/>
              </w:rPr>
            </w:pPr>
            <w:r>
              <w:rPr>
                <w:rFonts w:ascii="Calibri" w:eastAsia="Calibri" w:hAnsi="Calibri" w:cs="Calibri"/>
                <w:color w:val="000000"/>
              </w:rPr>
              <w:t xml:space="preserve">Docente: </w:t>
            </w:r>
          </w:p>
        </w:tc>
        <w:tc>
          <w:tcPr>
            <w:tcW w:w="2995" w:type="dxa"/>
            <w:hideMark/>
          </w:tcPr>
          <w:p w14:paraId="55CEF843" w14:textId="77777777" w:rsidR="00CC14F9" w:rsidRDefault="00CC14F9" w:rsidP="00C70D6E">
            <w:pPr>
              <w:rPr>
                <w:rFonts w:ascii="Calibri" w:eastAsia="Calibri" w:hAnsi="Calibri" w:cs="Calibri"/>
                <w:color w:val="000000"/>
              </w:rPr>
            </w:pPr>
            <w:r>
              <w:rPr>
                <w:rFonts w:ascii="Calibri" w:eastAsia="Calibri" w:hAnsi="Calibri" w:cs="Calibri"/>
                <w:color w:val="000000"/>
              </w:rPr>
              <w:t xml:space="preserve">Coordinador del área : </w:t>
            </w:r>
          </w:p>
        </w:tc>
        <w:tc>
          <w:tcPr>
            <w:tcW w:w="8118" w:type="dxa"/>
            <w:gridSpan w:val="6"/>
            <w:hideMark/>
          </w:tcPr>
          <w:p w14:paraId="0016FAAF" w14:textId="77777777" w:rsidR="00CC14F9" w:rsidRDefault="00CC14F9" w:rsidP="00C70D6E">
            <w:pPr>
              <w:rPr>
                <w:rFonts w:ascii="Calibri" w:eastAsia="Calibri" w:hAnsi="Calibri" w:cs="Calibri"/>
                <w:color w:val="000000"/>
              </w:rPr>
            </w:pPr>
            <w:r>
              <w:rPr>
                <w:rFonts w:ascii="Calibri" w:eastAsia="Calibri" w:hAnsi="Calibri" w:cs="Calibri"/>
                <w:color w:val="000000"/>
              </w:rPr>
              <w:t>Vicerrector:</w:t>
            </w:r>
          </w:p>
        </w:tc>
      </w:tr>
      <w:tr w:rsidR="00CC14F9" w14:paraId="42BC2411" w14:textId="77777777" w:rsidTr="00CC14F9">
        <w:trPr>
          <w:trHeight w:val="440"/>
        </w:trPr>
        <w:tc>
          <w:tcPr>
            <w:tcW w:w="3699" w:type="dxa"/>
            <w:hideMark/>
          </w:tcPr>
          <w:p w14:paraId="4EE03D2E" w14:textId="77777777" w:rsidR="00CC14F9" w:rsidRDefault="00CC14F9" w:rsidP="00C70D6E">
            <w:pPr>
              <w:rPr>
                <w:rFonts w:ascii="Calibri" w:eastAsia="Calibri" w:hAnsi="Calibri" w:cs="Calibri"/>
                <w:color w:val="000000"/>
              </w:rPr>
            </w:pPr>
            <w:r>
              <w:rPr>
                <w:rFonts w:ascii="Calibri" w:eastAsia="Calibri" w:hAnsi="Calibri" w:cs="Calibri"/>
                <w:color w:val="000000"/>
              </w:rPr>
              <w:t>Firma:</w:t>
            </w:r>
          </w:p>
        </w:tc>
        <w:tc>
          <w:tcPr>
            <w:tcW w:w="2995" w:type="dxa"/>
          </w:tcPr>
          <w:p w14:paraId="0B97E21A" w14:textId="77777777" w:rsidR="00CC14F9" w:rsidRDefault="00CC14F9" w:rsidP="00C70D6E">
            <w:pPr>
              <w:rPr>
                <w:rFonts w:ascii="Calibri" w:eastAsia="Calibri" w:hAnsi="Calibri" w:cs="Calibri"/>
                <w:color w:val="000000"/>
              </w:rPr>
            </w:pPr>
          </w:p>
        </w:tc>
        <w:tc>
          <w:tcPr>
            <w:tcW w:w="8118" w:type="dxa"/>
            <w:gridSpan w:val="6"/>
          </w:tcPr>
          <w:p w14:paraId="5CC9BF48" w14:textId="77777777" w:rsidR="00CC14F9" w:rsidRDefault="00CC14F9" w:rsidP="00C70D6E">
            <w:pPr>
              <w:rPr>
                <w:rFonts w:ascii="Calibri" w:eastAsia="Calibri" w:hAnsi="Calibri" w:cs="Calibri"/>
                <w:color w:val="000000"/>
              </w:rPr>
            </w:pPr>
          </w:p>
        </w:tc>
      </w:tr>
      <w:tr w:rsidR="00CC14F9" w14:paraId="15CD090E" w14:textId="77777777" w:rsidTr="00CC14F9">
        <w:trPr>
          <w:cnfStyle w:val="000000100000" w:firstRow="0" w:lastRow="0" w:firstColumn="0" w:lastColumn="0" w:oddVBand="0" w:evenVBand="0" w:oddHBand="1" w:evenHBand="0" w:firstRowFirstColumn="0" w:firstRowLastColumn="0" w:lastRowFirstColumn="0" w:lastRowLastColumn="0"/>
          <w:trHeight w:val="460"/>
        </w:trPr>
        <w:tc>
          <w:tcPr>
            <w:tcW w:w="3699" w:type="dxa"/>
            <w:hideMark/>
          </w:tcPr>
          <w:p w14:paraId="46C08421" w14:textId="77777777" w:rsidR="00CC14F9" w:rsidRDefault="00CC14F9" w:rsidP="00C70D6E">
            <w:pPr>
              <w:rPr>
                <w:rFonts w:ascii="Calibri" w:eastAsia="Calibri" w:hAnsi="Calibri" w:cs="Calibri"/>
                <w:color w:val="000000"/>
              </w:rPr>
            </w:pPr>
            <w:r>
              <w:rPr>
                <w:rFonts w:ascii="Calibri" w:eastAsia="Calibri" w:hAnsi="Calibri" w:cs="Calibri"/>
                <w:color w:val="000000"/>
              </w:rPr>
              <w:t xml:space="preserve">Fecha: </w:t>
            </w:r>
          </w:p>
        </w:tc>
        <w:tc>
          <w:tcPr>
            <w:tcW w:w="2995" w:type="dxa"/>
          </w:tcPr>
          <w:p w14:paraId="6299CBAA" w14:textId="77777777" w:rsidR="00CC14F9" w:rsidRDefault="00CC14F9" w:rsidP="00C70D6E">
            <w:pPr>
              <w:rPr>
                <w:rFonts w:ascii="Calibri" w:eastAsia="Calibri" w:hAnsi="Calibri" w:cs="Calibri"/>
                <w:color w:val="000000"/>
              </w:rPr>
            </w:pPr>
          </w:p>
        </w:tc>
        <w:tc>
          <w:tcPr>
            <w:tcW w:w="8118" w:type="dxa"/>
            <w:gridSpan w:val="6"/>
          </w:tcPr>
          <w:p w14:paraId="41272541" w14:textId="77777777" w:rsidR="00CC14F9" w:rsidRDefault="00CC14F9" w:rsidP="00C70D6E">
            <w:pPr>
              <w:rPr>
                <w:rFonts w:ascii="Calibri" w:eastAsia="Calibri" w:hAnsi="Calibri" w:cs="Calibri"/>
                <w:color w:val="000000"/>
              </w:rPr>
            </w:pPr>
          </w:p>
        </w:tc>
      </w:tr>
    </w:tbl>
    <w:p w14:paraId="75E11AC6" w14:textId="77777777" w:rsidR="00CC14F9" w:rsidRDefault="00CC14F9" w:rsidP="00CC14F9">
      <w:pPr>
        <w:tabs>
          <w:tab w:val="left" w:pos="924"/>
        </w:tabs>
        <w:spacing w:before="240" w:after="240"/>
        <w:jc w:val="center"/>
        <w:rPr>
          <w:b/>
          <w:lang w:val="es-ES"/>
        </w:rPr>
      </w:pPr>
    </w:p>
    <w:p w14:paraId="57CD2313" w14:textId="77777777" w:rsidR="00CC14F9" w:rsidRDefault="00CC14F9"/>
    <w:p w14:paraId="73C7878F" w14:textId="77777777" w:rsidR="00CC14F9" w:rsidRDefault="00CC14F9"/>
    <w:p w14:paraId="48A87C39" w14:textId="77777777" w:rsidR="00CC14F9" w:rsidRDefault="00CC14F9"/>
    <w:p w14:paraId="02B2798B" w14:textId="77777777" w:rsidR="00CC14F9" w:rsidRDefault="00CC14F9"/>
    <w:p w14:paraId="13ED6D04" w14:textId="77777777" w:rsidR="00CC14F9" w:rsidRDefault="00CC14F9"/>
    <w:p w14:paraId="167BE9AE" w14:textId="77777777" w:rsidR="00CC14F9" w:rsidRDefault="00CC14F9"/>
    <w:p w14:paraId="2AC07DAC" w14:textId="77777777" w:rsidR="00CC14F9" w:rsidRDefault="00CC14F9"/>
    <w:p w14:paraId="35A1F192" w14:textId="77777777" w:rsidR="00CC14F9" w:rsidRDefault="00CC14F9"/>
    <w:p w14:paraId="20BD4FD3" w14:textId="77777777" w:rsidR="00CC14F9" w:rsidRDefault="00CC14F9"/>
    <w:p w14:paraId="19AC06B4" w14:textId="77777777" w:rsidR="00CC14F9" w:rsidRDefault="00CC14F9"/>
    <w:p w14:paraId="7789F1F1" w14:textId="77777777" w:rsidR="00CC14F9" w:rsidRDefault="00CC14F9"/>
    <w:p w14:paraId="0213A07E" w14:textId="77777777" w:rsidR="00CC14F9" w:rsidRDefault="007431F9">
      <w:r>
        <w:rPr>
          <w:noProof/>
          <w:lang w:eastAsia="es-EC"/>
        </w:rPr>
        <w:drawing>
          <wp:anchor distT="0" distB="0" distL="114300" distR="114300" simplePos="0" relativeHeight="251662336" behindDoc="0" locked="0" layoutInCell="1" allowOverlap="1" wp14:anchorId="4F7BAE56" wp14:editId="56DBF3FB">
            <wp:simplePos x="0" y="0"/>
            <wp:positionH relativeFrom="page">
              <wp:align>center</wp:align>
            </wp:positionH>
            <wp:positionV relativeFrom="paragraph">
              <wp:posOffset>311</wp:posOffset>
            </wp:positionV>
            <wp:extent cx="10213675" cy="6445250"/>
            <wp:effectExtent l="0" t="0" r="0" b="0"/>
            <wp:wrapSquare wrapText="bothSides"/>
            <wp:docPr id="4" name="Imagen 4" descr="PORTADA-PLANIFICACIONES-LENGUAYLITERATURA P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PORTADA-PLANIFICACIONES-LENGUAYLITERATURA PD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213675" cy="6445250"/>
                    </a:xfrm>
                    <a:prstGeom prst="rect">
                      <a:avLst/>
                    </a:prstGeom>
                    <a:noFill/>
                  </pic:spPr>
                </pic:pic>
              </a:graphicData>
            </a:graphic>
            <wp14:sizeRelH relativeFrom="margin">
              <wp14:pctWidth>0</wp14:pctWidth>
            </wp14:sizeRelH>
            <wp14:sizeRelV relativeFrom="margin">
              <wp14:pctHeight>0</wp14:pctHeight>
            </wp14:sizeRelV>
          </wp:anchor>
        </w:drawing>
      </w:r>
    </w:p>
    <w:p w14:paraId="4600B1A7" w14:textId="77777777" w:rsidR="00CC14F9" w:rsidRDefault="00CC14F9"/>
    <w:p w14:paraId="23AC3022" w14:textId="77777777" w:rsidR="007431F9" w:rsidRDefault="007431F9" w:rsidP="007431F9">
      <w:pPr>
        <w:tabs>
          <w:tab w:val="left" w:pos="924"/>
        </w:tabs>
        <w:spacing w:before="240" w:after="240"/>
        <w:jc w:val="center"/>
        <w:rPr>
          <w:rFonts w:ascii="Calibri" w:eastAsia="Calibri" w:hAnsi="Calibri" w:cs="Calibri"/>
        </w:rPr>
      </w:pPr>
      <w:r>
        <w:rPr>
          <w:rFonts w:ascii="Calibri" w:eastAsia="Calibri" w:hAnsi="Calibri" w:cs="Calibri"/>
          <w:b/>
        </w:rPr>
        <w:t>FORMATO PARA PLANIFICACIÓN POR DESTREZAS CON CRITERIOS DE DESEMPEÑO</w:t>
      </w:r>
    </w:p>
    <w:tbl>
      <w:tblPr>
        <w:tblStyle w:val="GridTable3-Accent1"/>
        <w:tblW w:w="0" w:type="dxa"/>
        <w:tblLayout w:type="fixed"/>
        <w:tblLook w:val="0400" w:firstRow="0" w:lastRow="0" w:firstColumn="0" w:lastColumn="0" w:noHBand="0" w:noVBand="1"/>
      </w:tblPr>
      <w:tblGrid>
        <w:gridCol w:w="1098"/>
        <w:gridCol w:w="815"/>
        <w:gridCol w:w="425"/>
        <w:gridCol w:w="590"/>
        <w:gridCol w:w="119"/>
        <w:gridCol w:w="532"/>
        <w:gridCol w:w="1210"/>
        <w:gridCol w:w="427"/>
        <w:gridCol w:w="524"/>
        <w:gridCol w:w="636"/>
        <w:gridCol w:w="215"/>
        <w:gridCol w:w="850"/>
        <w:gridCol w:w="1843"/>
        <w:gridCol w:w="104"/>
        <w:gridCol w:w="1314"/>
        <w:gridCol w:w="258"/>
        <w:gridCol w:w="309"/>
        <w:gridCol w:w="207"/>
        <w:gridCol w:w="785"/>
        <w:gridCol w:w="267"/>
        <w:gridCol w:w="725"/>
        <w:gridCol w:w="142"/>
        <w:gridCol w:w="1276"/>
      </w:tblGrid>
      <w:tr w:rsidR="007431F9" w14:paraId="03F66400" w14:textId="77777777" w:rsidTr="007431F9">
        <w:trPr>
          <w:cnfStyle w:val="000000100000" w:firstRow="0" w:lastRow="0" w:firstColumn="0" w:lastColumn="0" w:oddVBand="0" w:evenVBand="0" w:oddHBand="1" w:evenHBand="0" w:firstRowFirstColumn="0" w:firstRowLastColumn="0" w:lastRowFirstColumn="0" w:lastRowLastColumn="0"/>
          <w:trHeight w:val="120"/>
        </w:trPr>
        <w:tc>
          <w:tcPr>
            <w:tcW w:w="2928" w:type="dxa"/>
            <w:gridSpan w:val="4"/>
            <w:hideMark/>
          </w:tcPr>
          <w:p w14:paraId="1FBF5861" w14:textId="77777777" w:rsidR="007431F9" w:rsidRDefault="007431F9" w:rsidP="00C70D6E">
            <w:pPr>
              <w:jc w:val="center"/>
              <w:rPr>
                <w:rFonts w:ascii="Calibri" w:eastAsia="Calibri" w:hAnsi="Calibri" w:cs="Calibri"/>
                <w:color w:val="000000"/>
                <w:sz w:val="22"/>
                <w:szCs w:val="22"/>
              </w:rPr>
            </w:pPr>
            <w:r>
              <w:rPr>
                <w:rFonts w:ascii="Calibri" w:eastAsia="Calibri" w:hAnsi="Calibri" w:cs="Calibri"/>
                <w:b/>
                <w:color w:val="000000"/>
                <w:sz w:val="22"/>
                <w:szCs w:val="22"/>
              </w:rPr>
              <w:t>LOGO INSTITUCIONAL</w:t>
            </w:r>
          </w:p>
        </w:tc>
        <w:tc>
          <w:tcPr>
            <w:tcW w:w="8032" w:type="dxa"/>
            <w:gridSpan w:val="12"/>
            <w:hideMark/>
          </w:tcPr>
          <w:p w14:paraId="0AAE346B" w14:textId="77777777" w:rsidR="007431F9" w:rsidRDefault="007431F9" w:rsidP="00C70D6E">
            <w:pPr>
              <w:jc w:val="center"/>
              <w:rPr>
                <w:rFonts w:ascii="Calibri" w:eastAsia="Calibri" w:hAnsi="Calibri" w:cs="Calibri"/>
                <w:color w:val="000000"/>
                <w:sz w:val="22"/>
                <w:szCs w:val="22"/>
              </w:rPr>
            </w:pPr>
            <w:r>
              <w:rPr>
                <w:rFonts w:ascii="Calibri" w:eastAsia="Calibri" w:hAnsi="Calibri" w:cs="Calibri"/>
                <w:b/>
                <w:color w:val="000000"/>
                <w:sz w:val="22"/>
                <w:szCs w:val="22"/>
              </w:rPr>
              <w:t>NOMBRE DE LA INSTITUCIÓN</w:t>
            </w:r>
          </w:p>
        </w:tc>
        <w:tc>
          <w:tcPr>
            <w:tcW w:w="3711" w:type="dxa"/>
            <w:gridSpan w:val="7"/>
            <w:hideMark/>
          </w:tcPr>
          <w:p w14:paraId="581DA2AB" w14:textId="77777777" w:rsidR="007431F9" w:rsidRDefault="007431F9" w:rsidP="00C70D6E">
            <w:pPr>
              <w:jc w:val="center"/>
              <w:rPr>
                <w:rFonts w:ascii="Calibri" w:eastAsia="Calibri" w:hAnsi="Calibri" w:cs="Calibri"/>
                <w:color w:val="000000"/>
                <w:sz w:val="22"/>
                <w:szCs w:val="22"/>
              </w:rPr>
            </w:pPr>
            <w:r>
              <w:rPr>
                <w:rFonts w:ascii="Calibri" w:eastAsia="Calibri" w:hAnsi="Calibri" w:cs="Calibri"/>
                <w:b/>
                <w:color w:val="000000"/>
                <w:sz w:val="22"/>
                <w:szCs w:val="22"/>
              </w:rPr>
              <w:t>AÑO LECTIVO</w:t>
            </w:r>
          </w:p>
        </w:tc>
      </w:tr>
      <w:tr w:rsidR="007431F9" w14:paraId="6F9F9B9F" w14:textId="77777777" w:rsidTr="007431F9">
        <w:trPr>
          <w:trHeight w:val="240"/>
        </w:trPr>
        <w:tc>
          <w:tcPr>
            <w:tcW w:w="14671" w:type="dxa"/>
            <w:gridSpan w:val="23"/>
            <w:hideMark/>
          </w:tcPr>
          <w:p w14:paraId="1E66FA5E" w14:textId="77777777" w:rsidR="007431F9" w:rsidRDefault="007431F9" w:rsidP="00C70D6E">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PLAN DE  DESTREZAS CON CRITERIO DE DESEMPEÑO  </w:t>
            </w:r>
            <w:r>
              <w:rPr>
                <w:rFonts w:ascii="Calibri" w:eastAsia="Calibri" w:hAnsi="Calibri" w:cs="Calibri"/>
                <w:color w:val="000000"/>
                <w:sz w:val="22"/>
                <w:szCs w:val="22"/>
              </w:rPr>
              <w:t xml:space="preserve">                                                                                                                                                                                  </w:t>
            </w:r>
          </w:p>
        </w:tc>
      </w:tr>
      <w:tr w:rsidR="007431F9" w14:paraId="0C6ADDA7" w14:textId="77777777" w:rsidTr="007431F9">
        <w:trPr>
          <w:cnfStyle w:val="000000100000" w:firstRow="0" w:lastRow="0" w:firstColumn="0" w:lastColumn="0" w:oddVBand="0" w:evenVBand="0" w:oddHBand="1" w:evenHBand="0" w:firstRowFirstColumn="0" w:firstRowLastColumn="0" w:lastRowFirstColumn="0" w:lastRowLastColumn="0"/>
          <w:trHeight w:val="300"/>
        </w:trPr>
        <w:tc>
          <w:tcPr>
            <w:tcW w:w="14671" w:type="dxa"/>
            <w:gridSpan w:val="23"/>
            <w:hideMark/>
          </w:tcPr>
          <w:p w14:paraId="59221ACC" w14:textId="77777777" w:rsidR="007431F9" w:rsidRDefault="007431F9" w:rsidP="00C70D6E">
            <w:pPr>
              <w:rPr>
                <w:rFonts w:ascii="Calibri" w:eastAsia="Calibri" w:hAnsi="Calibri" w:cs="Calibri"/>
                <w:color w:val="000000"/>
                <w:sz w:val="22"/>
                <w:szCs w:val="22"/>
              </w:rPr>
            </w:pPr>
            <w:r>
              <w:rPr>
                <w:rFonts w:ascii="Calibri" w:eastAsia="Calibri" w:hAnsi="Calibri" w:cs="Calibri"/>
                <w:b/>
                <w:color w:val="000000"/>
                <w:sz w:val="22"/>
                <w:szCs w:val="22"/>
              </w:rPr>
              <w:t>1. DATOS INFORMATIVOS:</w:t>
            </w:r>
          </w:p>
        </w:tc>
      </w:tr>
      <w:tr w:rsidR="007431F9" w14:paraId="386B8A95" w14:textId="77777777" w:rsidTr="007431F9">
        <w:trPr>
          <w:trHeight w:val="420"/>
        </w:trPr>
        <w:tc>
          <w:tcPr>
            <w:tcW w:w="1098" w:type="dxa"/>
            <w:hideMark/>
          </w:tcPr>
          <w:p w14:paraId="7AC60577" w14:textId="77777777" w:rsidR="007431F9" w:rsidRDefault="007431F9" w:rsidP="00C70D6E">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6"/>
            <w:hideMark/>
          </w:tcPr>
          <w:p w14:paraId="19CC901B" w14:textId="77777777" w:rsidR="007431F9" w:rsidRDefault="007431F9" w:rsidP="00C70D6E">
            <w:pPr>
              <w:rPr>
                <w:rFonts w:ascii="Calibri" w:eastAsia="Calibri" w:hAnsi="Calibri" w:cs="Calibri"/>
                <w:color w:val="000000"/>
                <w:sz w:val="20"/>
                <w:szCs w:val="20"/>
              </w:rPr>
            </w:pPr>
            <w:r>
              <w:rPr>
                <w:rFonts w:ascii="Calibri" w:eastAsia="Calibri" w:hAnsi="Calibri" w:cs="Calibri"/>
                <w:i/>
                <w:sz w:val="20"/>
                <w:szCs w:val="20"/>
              </w:rPr>
              <w:t>Nombre del docente que ingresa la información</w:t>
            </w:r>
          </w:p>
        </w:tc>
        <w:tc>
          <w:tcPr>
            <w:tcW w:w="1802" w:type="dxa"/>
            <w:gridSpan w:val="4"/>
            <w:hideMark/>
          </w:tcPr>
          <w:p w14:paraId="57C1289C" w14:textId="77777777" w:rsidR="007431F9" w:rsidRDefault="007431F9" w:rsidP="00C70D6E">
            <w:pPr>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3" w:type="dxa"/>
            <w:gridSpan w:val="2"/>
            <w:hideMark/>
          </w:tcPr>
          <w:p w14:paraId="283FC97B" w14:textId="77777777" w:rsidR="007431F9" w:rsidRDefault="007431F9" w:rsidP="00C70D6E">
            <w:pPr>
              <w:jc w:val="center"/>
              <w:rPr>
                <w:rFonts w:ascii="Calibri" w:eastAsia="Calibri" w:hAnsi="Calibri" w:cs="Calibri"/>
                <w:color w:val="000000"/>
                <w:sz w:val="22"/>
                <w:szCs w:val="22"/>
              </w:rPr>
            </w:pPr>
            <w:r>
              <w:rPr>
                <w:rFonts w:ascii="Calibri" w:eastAsia="Calibri" w:hAnsi="Calibri" w:cs="Calibri"/>
                <w:color w:val="000000"/>
                <w:sz w:val="22"/>
                <w:szCs w:val="22"/>
              </w:rPr>
              <w:t>LENGUA</w:t>
            </w:r>
          </w:p>
        </w:tc>
        <w:tc>
          <w:tcPr>
            <w:tcW w:w="1418" w:type="dxa"/>
            <w:gridSpan w:val="2"/>
            <w:hideMark/>
          </w:tcPr>
          <w:p w14:paraId="3221413C" w14:textId="77777777" w:rsidR="007431F9" w:rsidRDefault="007431F9" w:rsidP="00C70D6E">
            <w:pPr>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59" w:type="dxa"/>
            <w:gridSpan w:val="4"/>
            <w:hideMark/>
          </w:tcPr>
          <w:p w14:paraId="40D07490" w14:textId="77777777" w:rsidR="007431F9" w:rsidRDefault="007431F9" w:rsidP="00C70D6E">
            <w:pPr>
              <w:jc w:val="center"/>
              <w:rPr>
                <w:rFonts w:ascii="Calibri" w:eastAsia="Calibri" w:hAnsi="Calibri" w:cs="Calibri"/>
                <w:color w:val="000000"/>
                <w:sz w:val="22"/>
                <w:szCs w:val="22"/>
              </w:rPr>
            </w:pPr>
            <w:r>
              <w:rPr>
                <w:rFonts w:ascii="Calibri" w:eastAsia="Calibri" w:hAnsi="Calibri" w:cs="Calibri"/>
                <w:color w:val="000000"/>
                <w:sz w:val="22"/>
                <w:szCs w:val="22"/>
              </w:rPr>
              <w:t>7</w:t>
            </w:r>
          </w:p>
        </w:tc>
        <w:tc>
          <w:tcPr>
            <w:tcW w:w="1134" w:type="dxa"/>
            <w:gridSpan w:val="3"/>
            <w:hideMark/>
          </w:tcPr>
          <w:p w14:paraId="18148305" w14:textId="77777777" w:rsidR="007431F9" w:rsidRDefault="007431F9" w:rsidP="00C70D6E">
            <w:pPr>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1276" w:type="dxa"/>
          </w:tcPr>
          <w:p w14:paraId="65F30DF6" w14:textId="77777777" w:rsidR="007431F9" w:rsidRDefault="007431F9" w:rsidP="00C70D6E">
            <w:pPr>
              <w:rPr>
                <w:rFonts w:ascii="Calibri" w:eastAsia="Calibri" w:hAnsi="Calibri" w:cs="Calibri"/>
                <w:color w:val="000000"/>
                <w:sz w:val="22"/>
                <w:szCs w:val="22"/>
              </w:rPr>
            </w:pPr>
          </w:p>
        </w:tc>
      </w:tr>
      <w:tr w:rsidR="007431F9" w14:paraId="654BE1AE" w14:textId="77777777" w:rsidTr="007431F9">
        <w:trPr>
          <w:cnfStyle w:val="000000100000" w:firstRow="0" w:lastRow="0" w:firstColumn="0" w:lastColumn="0" w:oddVBand="0" w:evenVBand="0" w:oddHBand="1" w:evenHBand="0" w:firstRowFirstColumn="0" w:firstRowLastColumn="0" w:lastRowFirstColumn="0" w:lastRowLastColumn="0"/>
          <w:trHeight w:val="480"/>
        </w:trPr>
        <w:tc>
          <w:tcPr>
            <w:tcW w:w="1913" w:type="dxa"/>
            <w:gridSpan w:val="2"/>
            <w:hideMark/>
          </w:tcPr>
          <w:p w14:paraId="10B04568" w14:textId="77777777" w:rsidR="007431F9" w:rsidRDefault="007431F9" w:rsidP="00C70D6E">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4" w:type="dxa"/>
            <w:gridSpan w:val="3"/>
            <w:hideMark/>
          </w:tcPr>
          <w:p w14:paraId="55636100" w14:textId="77777777" w:rsidR="007431F9" w:rsidRDefault="007431F9" w:rsidP="00C70D6E">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3544" w:type="dxa"/>
            <w:gridSpan w:val="6"/>
            <w:hideMark/>
          </w:tcPr>
          <w:p w14:paraId="608D1C02" w14:textId="77777777" w:rsidR="007431F9" w:rsidRDefault="007431F9" w:rsidP="00C70D6E">
            <w:pPr>
              <w:jc w:val="both"/>
              <w:rPr>
                <w:rFonts w:ascii="Calibri" w:eastAsia="Calibri" w:hAnsi="Calibri" w:cs="Calibri"/>
                <w:color w:val="000000"/>
                <w:sz w:val="22"/>
                <w:szCs w:val="22"/>
              </w:rPr>
            </w:pPr>
            <w:r>
              <w:rPr>
                <w:rFonts w:ascii="Calibri" w:eastAsia="Calibri" w:hAnsi="Calibri" w:cs="Calibri"/>
                <w:color w:val="000000"/>
                <w:sz w:val="22"/>
                <w:szCs w:val="22"/>
              </w:rPr>
              <w:t xml:space="preserve">Título de unidad de planificación: </w:t>
            </w:r>
          </w:p>
        </w:tc>
        <w:tc>
          <w:tcPr>
            <w:tcW w:w="2693" w:type="dxa"/>
            <w:gridSpan w:val="2"/>
          </w:tcPr>
          <w:p w14:paraId="20785EDB" w14:textId="77777777" w:rsidR="007431F9" w:rsidRDefault="007431F9" w:rsidP="00C70D6E">
            <w:pPr>
              <w:tabs>
                <w:tab w:val="left" w:pos="924"/>
              </w:tabs>
              <w:jc w:val="both"/>
              <w:rPr>
                <w:rFonts w:ascii="Calibri" w:eastAsia="Calibri" w:hAnsi="Calibri" w:cs="Calibri"/>
                <w:sz w:val="20"/>
                <w:szCs w:val="20"/>
              </w:rPr>
            </w:pPr>
            <w:r>
              <w:rPr>
                <w:b/>
                <w:sz w:val="22"/>
                <w:szCs w:val="22"/>
              </w:rPr>
              <w:t>Primeras formas de escritura</w:t>
            </w:r>
          </w:p>
          <w:p w14:paraId="44DBC123" w14:textId="77777777" w:rsidR="007431F9" w:rsidRDefault="007431F9" w:rsidP="00C70D6E">
            <w:pPr>
              <w:jc w:val="both"/>
              <w:rPr>
                <w:rFonts w:ascii="Calibri" w:eastAsia="Calibri" w:hAnsi="Calibri" w:cs="Calibri"/>
                <w:color w:val="000000"/>
                <w:sz w:val="20"/>
                <w:szCs w:val="20"/>
              </w:rPr>
            </w:pPr>
          </w:p>
        </w:tc>
        <w:tc>
          <w:tcPr>
            <w:tcW w:w="3244" w:type="dxa"/>
            <w:gridSpan w:val="7"/>
            <w:hideMark/>
          </w:tcPr>
          <w:p w14:paraId="3D8D43CA" w14:textId="77777777" w:rsidR="007431F9" w:rsidRDefault="007431F9" w:rsidP="00C70D6E">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2143" w:type="dxa"/>
            <w:gridSpan w:val="3"/>
          </w:tcPr>
          <w:p w14:paraId="6F6E81AF" w14:textId="77777777" w:rsidR="007431F9" w:rsidRDefault="007431F9" w:rsidP="00C70D6E">
            <w:pPr>
              <w:widowControl w:val="0"/>
              <w:rPr>
                <w:color w:val="000000"/>
                <w:sz w:val="20"/>
                <w:szCs w:val="20"/>
              </w:rPr>
            </w:pPr>
            <w:r>
              <w:rPr>
                <w:color w:val="000000"/>
                <w:sz w:val="20"/>
                <w:szCs w:val="20"/>
              </w:rPr>
              <w:t xml:space="preserve">O.LL.3.1. Interactuar con diversas expresiones culturales para acceder, participar y apropiarse de la cultura escrita. </w:t>
            </w:r>
          </w:p>
          <w:p w14:paraId="7D720697" w14:textId="77777777" w:rsidR="007431F9" w:rsidRDefault="007431F9" w:rsidP="00C70D6E">
            <w:pPr>
              <w:widowControl w:val="0"/>
              <w:rPr>
                <w:color w:val="000000"/>
                <w:sz w:val="20"/>
                <w:szCs w:val="20"/>
              </w:rPr>
            </w:pPr>
          </w:p>
          <w:p w14:paraId="1A73BDFA" w14:textId="77777777" w:rsidR="007431F9" w:rsidRDefault="007431F9" w:rsidP="00C70D6E">
            <w:pPr>
              <w:widowControl w:val="0"/>
              <w:rPr>
                <w:color w:val="000000"/>
                <w:sz w:val="22"/>
                <w:szCs w:val="22"/>
              </w:rPr>
            </w:pPr>
            <w:r>
              <w:rPr>
                <w:color w:val="000000"/>
                <w:sz w:val="20"/>
                <w:szCs w:val="20"/>
              </w:rPr>
              <w:t>O.LL.3.2. Valorar la diversidad cultural mediante el conocimiento de las lenguas originarias, para fomentar la interculturalidad en el país.</w:t>
            </w:r>
          </w:p>
        </w:tc>
      </w:tr>
      <w:tr w:rsidR="007431F9" w14:paraId="2FDFFA8E" w14:textId="77777777" w:rsidTr="007431F9">
        <w:trPr>
          <w:trHeight w:val="280"/>
        </w:trPr>
        <w:tc>
          <w:tcPr>
            <w:tcW w:w="14671" w:type="dxa"/>
            <w:gridSpan w:val="23"/>
            <w:hideMark/>
          </w:tcPr>
          <w:p w14:paraId="2B1DC374" w14:textId="77777777" w:rsidR="007431F9" w:rsidRDefault="007431F9" w:rsidP="00C70D6E">
            <w:pPr>
              <w:rPr>
                <w:rFonts w:ascii="Calibri" w:eastAsia="Calibri" w:hAnsi="Calibri" w:cs="Calibri"/>
                <w:color w:val="000000"/>
                <w:sz w:val="22"/>
                <w:szCs w:val="22"/>
              </w:rPr>
            </w:pPr>
            <w:r>
              <w:rPr>
                <w:rFonts w:ascii="Calibri" w:eastAsia="Calibri" w:hAnsi="Calibri" w:cs="Calibri"/>
                <w:b/>
                <w:color w:val="000000"/>
                <w:sz w:val="22"/>
                <w:szCs w:val="22"/>
              </w:rPr>
              <w:t>2. PLANIFICACIÓN</w:t>
            </w:r>
          </w:p>
        </w:tc>
      </w:tr>
      <w:tr w:rsidR="007431F9" w14:paraId="0A149067" w14:textId="77777777" w:rsidTr="007431F9">
        <w:trPr>
          <w:cnfStyle w:val="000000100000" w:firstRow="0" w:lastRow="0" w:firstColumn="0" w:lastColumn="0" w:oddVBand="0" w:evenVBand="0" w:oddHBand="1" w:evenHBand="0" w:firstRowFirstColumn="0" w:firstRowLastColumn="0" w:lastRowFirstColumn="0" w:lastRowLastColumn="0"/>
          <w:trHeight w:val="300"/>
        </w:trPr>
        <w:tc>
          <w:tcPr>
            <w:tcW w:w="11269" w:type="dxa"/>
            <w:gridSpan w:val="17"/>
            <w:hideMark/>
          </w:tcPr>
          <w:p w14:paraId="3E9BE304" w14:textId="77777777" w:rsidR="007431F9" w:rsidRDefault="007431F9" w:rsidP="00C70D6E">
            <w:pPr>
              <w:jc w:val="both"/>
              <w:rPr>
                <w:rFonts w:ascii="Calibri" w:eastAsia="Calibri" w:hAnsi="Calibri" w:cs="Calibri"/>
                <w:color w:val="000000"/>
                <w:sz w:val="22"/>
                <w:szCs w:val="22"/>
              </w:rPr>
            </w:pPr>
            <w:r>
              <w:rPr>
                <w:rFonts w:ascii="Calibri" w:eastAsia="Calibri" w:hAnsi="Calibri" w:cs="Calibri"/>
                <w:b/>
                <w:color w:val="000000"/>
                <w:sz w:val="22"/>
                <w:szCs w:val="22"/>
              </w:rPr>
              <w:t xml:space="preserve">DESTREZAS CON CRITERIOS DE DESEMPEÑO A SER DESARROLLADAS: </w:t>
            </w:r>
          </w:p>
        </w:tc>
        <w:tc>
          <w:tcPr>
            <w:tcW w:w="3402" w:type="dxa"/>
            <w:gridSpan w:val="6"/>
            <w:hideMark/>
          </w:tcPr>
          <w:p w14:paraId="7D60EA97" w14:textId="77777777" w:rsidR="007431F9" w:rsidRDefault="007431F9" w:rsidP="00C70D6E">
            <w:pPr>
              <w:jc w:val="both"/>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r>
              <w:rPr>
                <w:rFonts w:ascii="Calibri" w:eastAsia="Calibri" w:hAnsi="Calibri" w:cs="Calibri"/>
                <w:color w:val="000000"/>
                <w:sz w:val="22"/>
                <w:szCs w:val="22"/>
              </w:rPr>
              <w:t xml:space="preserve"> </w:t>
            </w:r>
          </w:p>
        </w:tc>
      </w:tr>
      <w:tr w:rsidR="007431F9" w14:paraId="13CCB5F4" w14:textId="77777777" w:rsidTr="007431F9">
        <w:trPr>
          <w:trHeight w:val="520"/>
        </w:trPr>
        <w:tc>
          <w:tcPr>
            <w:tcW w:w="11269" w:type="dxa"/>
            <w:gridSpan w:val="17"/>
          </w:tcPr>
          <w:p w14:paraId="51F48879" w14:textId="77777777" w:rsidR="007431F9" w:rsidRDefault="007431F9" w:rsidP="00C70D6E">
            <w:pPr>
              <w:rPr>
                <w:color w:val="4E4B4C"/>
                <w:sz w:val="20"/>
                <w:szCs w:val="20"/>
              </w:rPr>
            </w:pPr>
            <w:r>
              <w:rPr>
                <w:color w:val="4E4B4C"/>
                <w:sz w:val="20"/>
                <w:szCs w:val="20"/>
              </w:rPr>
              <w:t>DCCD. L.L.3.1.1. Participar en contextos y situaciones que evidencien la funcionalidad de la lengua escrita como herramienta cultural</w:t>
            </w:r>
          </w:p>
          <w:p w14:paraId="2D24679E" w14:textId="77777777" w:rsidR="007431F9" w:rsidRDefault="007431F9" w:rsidP="00C70D6E">
            <w:pPr>
              <w:rPr>
                <w:color w:val="4E4B4C"/>
                <w:sz w:val="20"/>
                <w:szCs w:val="20"/>
              </w:rPr>
            </w:pPr>
            <w:r>
              <w:rPr>
                <w:color w:val="4E4B4C"/>
                <w:sz w:val="20"/>
                <w:szCs w:val="20"/>
              </w:rPr>
              <w:t>DCCD.L.L. 3.2.1. Escuchar discursos orales y formular juicios de valor con respecto a su contenido y forma, y participar de manera respetuosa frente a las intervenciones de los demás.</w:t>
            </w:r>
          </w:p>
          <w:p w14:paraId="68A7F42F" w14:textId="77777777" w:rsidR="007431F9" w:rsidRDefault="007431F9" w:rsidP="00C70D6E">
            <w:pPr>
              <w:rPr>
                <w:color w:val="4E4B4C"/>
                <w:sz w:val="20"/>
                <w:szCs w:val="20"/>
              </w:rPr>
            </w:pPr>
            <w:r>
              <w:rPr>
                <w:color w:val="4E4B4C"/>
                <w:sz w:val="20"/>
                <w:szCs w:val="20"/>
              </w:rPr>
              <w:t>DCCD. LL. 3.4.8. Lograr precisión y claridad en sus producciones escritas, mediante el uso de vocabulario según un determinado campo semántico.</w:t>
            </w:r>
          </w:p>
          <w:p w14:paraId="0E4F9C79" w14:textId="77777777" w:rsidR="007431F9" w:rsidRDefault="007431F9" w:rsidP="00C70D6E">
            <w:pPr>
              <w:rPr>
                <w:color w:val="4E4B4C"/>
                <w:sz w:val="20"/>
                <w:szCs w:val="20"/>
              </w:rPr>
            </w:pPr>
            <w:r>
              <w:rPr>
                <w:color w:val="4E4B4C"/>
                <w:sz w:val="20"/>
                <w:szCs w:val="20"/>
              </w:rPr>
              <w:t>DCCD. LL.3.5.1.Reconocer en un texto literario los elementos característicos que le dan sentido. DCCD. LL.3.5.3. Elegir lecturas basándose en preferencias personales de autor, género o temas y el manejo de diversos soportes para formarse como lector autónomo.</w:t>
            </w:r>
          </w:p>
          <w:p w14:paraId="1F3288EE" w14:textId="77777777" w:rsidR="007431F9" w:rsidRDefault="007431F9" w:rsidP="00C70D6E">
            <w:pPr>
              <w:ind w:left="142"/>
              <w:jc w:val="both"/>
              <w:rPr>
                <w:rFonts w:ascii="Gotham-Light" w:eastAsia="Gotham-Light" w:hAnsi="Gotham-Light" w:cs="Gotham-Light"/>
                <w:color w:val="000000"/>
                <w:sz w:val="21"/>
                <w:szCs w:val="21"/>
              </w:rPr>
            </w:pPr>
          </w:p>
          <w:p w14:paraId="70BBC410" w14:textId="77777777" w:rsidR="007431F9" w:rsidRDefault="007431F9" w:rsidP="00C70D6E">
            <w:pPr>
              <w:ind w:left="142"/>
              <w:jc w:val="both"/>
              <w:rPr>
                <w:rFonts w:ascii="Calibri" w:eastAsia="Calibri" w:hAnsi="Calibri" w:cs="Calibri"/>
                <w:color w:val="000000"/>
                <w:sz w:val="20"/>
                <w:szCs w:val="20"/>
              </w:rPr>
            </w:pPr>
          </w:p>
        </w:tc>
        <w:tc>
          <w:tcPr>
            <w:tcW w:w="3402" w:type="dxa"/>
            <w:gridSpan w:val="6"/>
          </w:tcPr>
          <w:p w14:paraId="6E5D7D17" w14:textId="77777777" w:rsidR="007431F9" w:rsidRDefault="007431F9" w:rsidP="00C70D6E">
            <w:pPr>
              <w:rPr>
                <w:sz w:val="20"/>
                <w:szCs w:val="20"/>
              </w:rPr>
            </w:pPr>
            <w:r>
              <w:rPr>
                <w:sz w:val="20"/>
                <w:szCs w:val="20"/>
              </w:rPr>
              <w:t>I.LL.3.1.1. Reconoce la funcionalidad de la lengua escrita como manifestación cultural y de identidad en diferentes contextos y situaciones, atendiendo a la diversidad lingüística del Ecuador. (I.3., S.2.)</w:t>
            </w:r>
          </w:p>
          <w:p w14:paraId="1394CF1F" w14:textId="77777777" w:rsidR="007431F9" w:rsidRDefault="007431F9" w:rsidP="00C70D6E">
            <w:pPr>
              <w:rPr>
                <w:sz w:val="20"/>
                <w:szCs w:val="20"/>
              </w:rPr>
            </w:pPr>
            <w:r>
              <w:rPr>
                <w:sz w:val="20"/>
                <w:szCs w:val="20"/>
              </w:rPr>
              <w:t xml:space="preserve"> I.LL.3.1.2. Indaga sobre las influencias lingüísticas y culturales que explican los diferentes dialectos del castellano, así como la presencia de varias nacionalidades y pueblos que hablan otras lenguas en el país. (I.3., S.2.)</w:t>
            </w:r>
          </w:p>
          <w:p w14:paraId="4EDAA42A" w14:textId="77777777" w:rsidR="007431F9" w:rsidRDefault="007431F9" w:rsidP="00C70D6E">
            <w:pPr>
              <w:rPr>
                <w:sz w:val="20"/>
                <w:szCs w:val="20"/>
              </w:rPr>
            </w:pPr>
            <w:r>
              <w:rPr>
                <w:sz w:val="20"/>
                <w:szCs w:val="20"/>
              </w:rPr>
              <w:t>I.LL.3.2.1. Escucha discursos orales (conversaciones, diálogos, narraciones, discusiones, entrevistas, exposiciones, presentaciones), parafrasea su contenido y participa de manera respetuosa frente a las intervenciones de los demás, buscando acuerdos en el debate de temas conflictivos. (J.3., S.1.)</w:t>
            </w:r>
          </w:p>
          <w:p w14:paraId="34D8B92C" w14:textId="77777777" w:rsidR="007431F9" w:rsidRDefault="007431F9" w:rsidP="00C70D6E">
            <w:pPr>
              <w:rPr>
                <w:sz w:val="20"/>
                <w:szCs w:val="20"/>
              </w:rPr>
            </w:pPr>
            <w:r>
              <w:rPr>
                <w:sz w:val="20"/>
                <w:szCs w:val="20"/>
              </w:rPr>
              <w:t xml:space="preserve"> I.LL.3.2.2. Propone intervenciones orales con una intención comunicativa, organiza el discurso de acuerdo con las estructuras básicas de la lengua oral, reflexiona sobre los efectos del uso de estereotipos y prejuicios, adapta el vocabulario, según las diversas situaciones comunicativas a las que se enfrente. (J.3., I.4.)</w:t>
            </w:r>
          </w:p>
          <w:p w14:paraId="7944A59F" w14:textId="77777777" w:rsidR="007431F9" w:rsidRDefault="007431F9" w:rsidP="00C70D6E">
            <w:pPr>
              <w:rPr>
                <w:sz w:val="20"/>
                <w:szCs w:val="20"/>
              </w:rPr>
            </w:pPr>
            <w:r>
              <w:rPr>
                <w:sz w:val="20"/>
                <w:szCs w:val="20"/>
              </w:rPr>
              <w:t xml:space="preserve">I.LL.3.6.1. Produce textos narrativos, descriptivos, expositivos e instructivos; autorregula la escritura mediante la aplicación del proceso de escritura y el uso de estrategias y procesos de pensamiento; organiza ideas en párrafos con unidad de sentido, con precisión y claridad; utiliza un vocabulario, según un determinado campo semántico y elementos gramaticales apropiados, y se apoya en el empleo de diferentes formatos, recursos y materiales, incluidas las TIC, en las situaciones comunicativas que lo requieran. (I.2., I.4.) I.LL.3.6.2. Escribe cartas, noticias, diario personal, entre otros textos narrativos, (organizando los hechos y acciones con criterios de secuencia lógica y temporal, manejo de persona y tiempo verbal, conectores temporales y aditivos, proposiciones y conjunciones) y los integra en diversos tipos de textos producidos con una intención comunicativa y en un contexto determinado. (I.3., I.4.) I.LL.3.6.3. Escribe textos descriptivos organizados, usando recursos estilísticos para la descripción de objetos, personajes y lugares (topografía, prosopografía, etopeya, descripción de objetos), estructuras descriptivas en diferentes tipos de texto (guía turística, biografía o autobiografía, reseña, entre otros), elementos gramaticales adecuados: atributos, adjetivos calificativos y posesivos; conectores de adición, de comparación, orden, y un vocabulario específico relativo al ser, objeto, lugar o hecho que se describe, y los integra en diversos tipos de textos producidos con una intención comunicativa y en un contexto determinado. (I.3., I.4.) I.LL.3.6.4. Escribe diferentes tipos de texto con estructuras expositivas (informe, noticia, entre otros), según su estructura, con secuencia lógica, manejo coherente de la persona y del tiempo verbal; organiza las ideas en párrafos según esquemas expositivos de comparación-contraste, problema-solución, antecedente-consecuente y causa-efecto, y utiliza conectores causales y consecutivos, proposiciones y conjunciones, y los integra en diversos tipos de textos producidos con una intención comunicativa y en un contexto determinado. (I.3., I.4.) I.LL.3.6.5. Escribe diferentes tipos de texto con estructuras instructivas (receta, manual, entre otros) según una secuencia lógica, con concordancia de género, número, persona y tiempo verbal, uso de conectores temporales y de orden; organiza las ideas en párrafos diferentes con el uso de conectores lógicos, proposiciones y conjunciones, integrándolos en diversos tipos de textos producidos con una intención comunicativa y en un contexto determinado. (I.3., I.4.) </w:t>
            </w:r>
          </w:p>
          <w:p w14:paraId="5992C064" w14:textId="77777777" w:rsidR="007431F9" w:rsidRDefault="007431F9" w:rsidP="00C70D6E">
            <w:pPr>
              <w:rPr>
                <w:sz w:val="20"/>
                <w:szCs w:val="20"/>
              </w:rPr>
            </w:pPr>
            <w:r>
              <w:rPr>
                <w:sz w:val="20"/>
                <w:szCs w:val="20"/>
              </w:rPr>
              <w:t>I.LL.3.7.1. Reconoce en textos de literatura oral (canciones, adivinanzas, trabalenguas, retahílas, nanas, rondas, arrullos, amorfinos, chigualos) o escrita (cuentos, poemas, mitos, leyendas), los elementos característicos que les dan sentido; y participa en discusiones sobre textos literarios en las que aporta información, experiencias y opiniones. (I.3., S.4.) I.LL.3.7.2. Elige lecturas basándose en preferencias personales de autores, géneros o temas, maneja diversos soportes para formarse como lector autónomo y participa en discusiones literarias, desarrollando progresivamente la lectura crítica. (J.4., S.4.)</w:t>
            </w:r>
          </w:p>
          <w:p w14:paraId="6DEBB170" w14:textId="77777777" w:rsidR="007431F9" w:rsidRDefault="007431F9" w:rsidP="00C70D6E">
            <w:pPr>
              <w:rPr>
                <w:sz w:val="20"/>
                <w:szCs w:val="20"/>
              </w:rPr>
            </w:pPr>
            <w:r>
              <w:rPr>
                <w:sz w:val="20"/>
                <w:szCs w:val="20"/>
              </w:rPr>
              <w:t xml:space="preserve">I.LL.3.6.1. Produce textos narrativos, descriptivos, expositivos e instructivos; autorregula la escritura mediante la aplicación del proceso de escritura y el uso de estrategias y procesos de pensamiento; organiza ideas en párrafos con unidad de sentido, con precisión y claridad; utiliza un vocabulario, según un determinado campo semántico y elementos gramaticales apropiados, y se apoya en el empleo de diferentes formatos, recursos y materiales, incluidas las TIC, en las situaciones comunicativas que lo requieran. (I.2., I.4.) I.LL.3.6.2. Escribe cartas, noticias, diario personal, entre otros textos narrativos, (organizando los hechos y acciones con criterios de secuencia lógica y temporal, manejo de persona y tiempo verbal, conectores temporales y aditivos, proposiciones y conjunciones) y los integra en diversos tipos de textos producidos con una intención comunicativa y en un contexto determinado. (I.3., I.4.) I.LL.3.6.3. Escribe textos descriptivos organizados, usando recursos estilísticos para la descripción de objetos, personajes y lugares (topografía, prosopografía, etopeya, descripción de objetos), estructuras descriptivas en diferentes tipos de texto (guía turística, biografía o autobiografía, reseña, entre otros), elementos gramaticales adecuados: atributos, adjetivos calificativos y posesivos; conectores de adición, de comparación, orden, y un vocabulario específico relativo al ser, objeto, lugar o hecho que se describe, y los integra en diversos tipos de textos producidos con una intención comunicativa y en un contexto determinado. (I.3., I.4.) I.LL.3.6.4. Escribe diferentes tipos de texto con estructuras expositivas (informe, noticia, entre otros), según su estructura, con secuencia lógica, manejo coherente de la persona y del tiempo verbal; organiza las ideas en párrafos según esquemas expositivos de comparación-contraste, problema-solución, antecedente-consecuente y causa-efecto, y utiliza conectores causales y consecutivos, proposiciones y conjunciones, y los integra en diversos tipos de textos producidos con una intención comunicativa y en un contexto determinado. (I.3., I.4.) I.LL.3.6.5. Escribe diferentes tipos de texto con estructuras instructivas (receta, manual, entre otros) según una secuencia lógica, con concordancia de género, número, persona y y tiempo verbal, uso de conectores temporales y de orden; organiza las ideas en párrafos diferentes con el uso de conectores lógicos, proposiciones y conjunciones, integrándolos en diversos tipos de textos producidos con una intención comunicativa y en un contexto determinado. (I.3., I.4.) </w:t>
            </w:r>
          </w:p>
          <w:p w14:paraId="06031239" w14:textId="77777777" w:rsidR="007431F9" w:rsidRDefault="007431F9" w:rsidP="00C70D6E">
            <w:pPr>
              <w:rPr>
                <w:sz w:val="20"/>
                <w:szCs w:val="20"/>
              </w:rPr>
            </w:pPr>
            <w:r>
              <w:rPr>
                <w:sz w:val="20"/>
                <w:szCs w:val="20"/>
              </w:rPr>
              <w:t>I.LL.3.7.1. Reconoce en textos de literatura oral (canciones, adivinanzas, trabalenguas, retahílas, nanas, rondas, arrullos, amorfinos, chigualos) o escrita (cuentos, poemas, mitos, leyendas), los elementos característicos que les dan sentido; y participa en discusiones sobre textos literarios en las que aporta información, experiencias y opiniones. (I.3., S.4.) I.LL.3.7.2. Elige lecturas basándose en preferencias personales de autores, géneros o temas, maneja diversos soportes para formarse como lector autónomo y participa en discusiones literarias, desarrollando progresivamente la lectura crítica. (J.4., S.4.)</w:t>
            </w:r>
          </w:p>
          <w:p w14:paraId="3EDEC3FD" w14:textId="77777777" w:rsidR="007431F9" w:rsidRDefault="007431F9" w:rsidP="00C70D6E">
            <w:pPr>
              <w:rPr>
                <w:sz w:val="20"/>
                <w:szCs w:val="20"/>
              </w:rPr>
            </w:pPr>
          </w:p>
          <w:p w14:paraId="03118BFE" w14:textId="77777777" w:rsidR="007431F9" w:rsidRDefault="007431F9" w:rsidP="00C70D6E">
            <w:pPr>
              <w:rPr>
                <w:sz w:val="20"/>
                <w:szCs w:val="20"/>
              </w:rPr>
            </w:pPr>
          </w:p>
          <w:p w14:paraId="533442E6" w14:textId="77777777" w:rsidR="007431F9" w:rsidRDefault="007431F9" w:rsidP="00C70D6E">
            <w:pPr>
              <w:rPr>
                <w:sz w:val="20"/>
                <w:szCs w:val="20"/>
              </w:rPr>
            </w:pPr>
          </w:p>
          <w:p w14:paraId="16F7512B" w14:textId="77777777" w:rsidR="007431F9" w:rsidRDefault="007431F9" w:rsidP="00C70D6E">
            <w:pPr>
              <w:rPr>
                <w:sz w:val="20"/>
                <w:szCs w:val="20"/>
              </w:rPr>
            </w:pPr>
          </w:p>
          <w:p w14:paraId="28F1A069" w14:textId="77777777" w:rsidR="007431F9" w:rsidRDefault="007431F9" w:rsidP="00C70D6E">
            <w:pPr>
              <w:rPr>
                <w:sz w:val="20"/>
                <w:szCs w:val="20"/>
              </w:rPr>
            </w:pPr>
          </w:p>
          <w:p w14:paraId="58A3A20D" w14:textId="77777777" w:rsidR="007431F9" w:rsidRDefault="007431F9" w:rsidP="00C70D6E">
            <w:pPr>
              <w:rPr>
                <w:sz w:val="20"/>
                <w:szCs w:val="20"/>
              </w:rPr>
            </w:pPr>
          </w:p>
          <w:p w14:paraId="188CB89F" w14:textId="77777777" w:rsidR="007431F9" w:rsidRDefault="007431F9" w:rsidP="00C70D6E">
            <w:pPr>
              <w:rPr>
                <w:sz w:val="20"/>
                <w:szCs w:val="20"/>
              </w:rPr>
            </w:pPr>
          </w:p>
          <w:p w14:paraId="699374D1" w14:textId="77777777" w:rsidR="007431F9" w:rsidRDefault="007431F9" w:rsidP="00C70D6E">
            <w:pPr>
              <w:rPr>
                <w:sz w:val="20"/>
                <w:szCs w:val="20"/>
              </w:rPr>
            </w:pPr>
          </w:p>
          <w:p w14:paraId="58F55396" w14:textId="77777777" w:rsidR="007431F9" w:rsidRDefault="007431F9" w:rsidP="00C70D6E">
            <w:pPr>
              <w:rPr>
                <w:sz w:val="20"/>
                <w:szCs w:val="20"/>
              </w:rPr>
            </w:pPr>
          </w:p>
          <w:p w14:paraId="56947D47" w14:textId="77777777" w:rsidR="007431F9" w:rsidRDefault="007431F9" w:rsidP="00C70D6E">
            <w:pPr>
              <w:rPr>
                <w:sz w:val="20"/>
                <w:szCs w:val="20"/>
              </w:rPr>
            </w:pPr>
          </w:p>
          <w:p w14:paraId="1996FA31" w14:textId="77777777" w:rsidR="007431F9" w:rsidRDefault="007431F9" w:rsidP="00C70D6E">
            <w:pPr>
              <w:rPr>
                <w:sz w:val="20"/>
                <w:szCs w:val="20"/>
              </w:rPr>
            </w:pPr>
          </w:p>
          <w:p w14:paraId="5008E4C5" w14:textId="77777777" w:rsidR="007431F9" w:rsidRDefault="007431F9" w:rsidP="00C70D6E">
            <w:pPr>
              <w:rPr>
                <w:sz w:val="20"/>
                <w:szCs w:val="20"/>
              </w:rPr>
            </w:pPr>
          </w:p>
          <w:p w14:paraId="003D3189" w14:textId="77777777" w:rsidR="007431F9" w:rsidRDefault="007431F9" w:rsidP="00C70D6E">
            <w:pPr>
              <w:rPr>
                <w:sz w:val="20"/>
                <w:szCs w:val="20"/>
              </w:rPr>
            </w:pPr>
          </w:p>
          <w:p w14:paraId="46A211B0" w14:textId="77777777" w:rsidR="007431F9" w:rsidRDefault="007431F9" w:rsidP="00C70D6E">
            <w:pPr>
              <w:rPr>
                <w:sz w:val="20"/>
                <w:szCs w:val="20"/>
              </w:rPr>
            </w:pPr>
          </w:p>
          <w:p w14:paraId="528D5A44" w14:textId="77777777" w:rsidR="007431F9" w:rsidRDefault="007431F9" w:rsidP="00C70D6E">
            <w:pPr>
              <w:rPr>
                <w:rFonts w:ascii="Calibri" w:eastAsia="Calibri" w:hAnsi="Calibri" w:cs="Calibri"/>
                <w:color w:val="000000"/>
                <w:sz w:val="20"/>
                <w:szCs w:val="20"/>
              </w:rPr>
            </w:pPr>
          </w:p>
        </w:tc>
      </w:tr>
      <w:tr w:rsidR="007431F9" w14:paraId="21781503" w14:textId="77777777" w:rsidTr="007431F9">
        <w:trPr>
          <w:cnfStyle w:val="000000100000" w:firstRow="0" w:lastRow="0" w:firstColumn="0" w:lastColumn="0" w:oddVBand="0" w:evenVBand="0" w:oddHBand="1" w:evenHBand="0" w:firstRowFirstColumn="0" w:firstRowLastColumn="0" w:lastRowFirstColumn="0" w:lastRowLastColumn="0"/>
          <w:trHeight w:val="380"/>
        </w:trPr>
        <w:tc>
          <w:tcPr>
            <w:tcW w:w="2338" w:type="dxa"/>
            <w:gridSpan w:val="3"/>
            <w:hideMark/>
          </w:tcPr>
          <w:p w14:paraId="2F6CFD8D" w14:textId="77777777" w:rsidR="007431F9" w:rsidRDefault="007431F9" w:rsidP="00C70D6E">
            <w:pPr>
              <w:jc w:val="both"/>
              <w:rPr>
                <w:rFonts w:ascii="Calibri" w:eastAsia="Calibri" w:hAnsi="Calibri" w:cs="Calibri"/>
                <w:color w:val="000000"/>
                <w:sz w:val="22"/>
                <w:szCs w:val="22"/>
              </w:rPr>
            </w:pPr>
            <w:r>
              <w:rPr>
                <w:rFonts w:ascii="Calibri" w:eastAsia="Calibri" w:hAnsi="Calibri" w:cs="Calibri"/>
                <w:b/>
                <w:color w:val="000000"/>
                <w:sz w:val="22"/>
                <w:szCs w:val="22"/>
              </w:rPr>
              <w:t xml:space="preserve">EJES TRANSVERSALES: </w:t>
            </w:r>
          </w:p>
        </w:tc>
        <w:tc>
          <w:tcPr>
            <w:tcW w:w="3402" w:type="dxa"/>
            <w:gridSpan w:val="6"/>
          </w:tcPr>
          <w:p w14:paraId="0347CEA3" w14:textId="77777777" w:rsidR="007431F9" w:rsidRDefault="007431F9" w:rsidP="00C70D6E">
            <w:pPr>
              <w:jc w:val="both"/>
              <w:rPr>
                <w:rFonts w:ascii="Calibri" w:eastAsia="Calibri" w:hAnsi="Calibri" w:cs="Calibri"/>
                <w:color w:val="000000"/>
                <w:sz w:val="20"/>
                <w:szCs w:val="20"/>
              </w:rPr>
            </w:pPr>
          </w:p>
        </w:tc>
        <w:tc>
          <w:tcPr>
            <w:tcW w:w="1701" w:type="dxa"/>
            <w:gridSpan w:val="3"/>
            <w:hideMark/>
          </w:tcPr>
          <w:p w14:paraId="74CEF078" w14:textId="77777777" w:rsidR="007431F9" w:rsidRDefault="007431F9" w:rsidP="00C70D6E">
            <w:pPr>
              <w:rPr>
                <w:rFonts w:ascii="Calibri" w:eastAsia="Calibri" w:hAnsi="Calibri" w:cs="Calibri"/>
                <w:color w:val="000000"/>
                <w:sz w:val="22"/>
                <w:szCs w:val="22"/>
              </w:rPr>
            </w:pPr>
            <w:r>
              <w:rPr>
                <w:rFonts w:ascii="Calibri" w:eastAsia="Calibri" w:hAnsi="Calibri" w:cs="Calibri"/>
                <w:b/>
                <w:color w:val="000000"/>
                <w:sz w:val="22"/>
                <w:szCs w:val="22"/>
              </w:rPr>
              <w:t xml:space="preserve">PERIODOS: </w:t>
            </w:r>
          </w:p>
        </w:tc>
        <w:tc>
          <w:tcPr>
            <w:tcW w:w="3828" w:type="dxa"/>
            <w:gridSpan w:val="5"/>
          </w:tcPr>
          <w:p w14:paraId="41EC20B6" w14:textId="77777777" w:rsidR="007431F9" w:rsidRDefault="007431F9" w:rsidP="00C70D6E">
            <w:pPr>
              <w:jc w:val="center"/>
              <w:rPr>
                <w:rFonts w:ascii="Calibri" w:eastAsia="Calibri" w:hAnsi="Calibri" w:cs="Calibri"/>
                <w:color w:val="000000"/>
                <w:sz w:val="20"/>
                <w:szCs w:val="20"/>
              </w:rPr>
            </w:pPr>
          </w:p>
        </w:tc>
        <w:tc>
          <w:tcPr>
            <w:tcW w:w="1984" w:type="dxa"/>
            <w:gridSpan w:val="4"/>
            <w:hideMark/>
          </w:tcPr>
          <w:p w14:paraId="1AAFACED" w14:textId="77777777" w:rsidR="007431F9" w:rsidRDefault="007431F9" w:rsidP="00C70D6E">
            <w:pPr>
              <w:rPr>
                <w:rFonts w:ascii="Calibri" w:eastAsia="Calibri" w:hAnsi="Calibri" w:cs="Calibri"/>
                <w:color w:val="000000"/>
                <w:sz w:val="22"/>
                <w:szCs w:val="22"/>
              </w:rPr>
            </w:pPr>
            <w:r>
              <w:rPr>
                <w:rFonts w:ascii="Calibri" w:eastAsia="Calibri" w:hAnsi="Calibri" w:cs="Calibri"/>
                <w:b/>
                <w:color w:val="000000"/>
                <w:sz w:val="22"/>
                <w:szCs w:val="22"/>
              </w:rPr>
              <w:t xml:space="preserve">SEMANA DE INICIO: </w:t>
            </w:r>
          </w:p>
        </w:tc>
        <w:tc>
          <w:tcPr>
            <w:tcW w:w="1418" w:type="dxa"/>
            <w:gridSpan w:val="2"/>
          </w:tcPr>
          <w:p w14:paraId="6089CC86" w14:textId="77777777" w:rsidR="007431F9" w:rsidRDefault="007431F9" w:rsidP="00C70D6E">
            <w:pPr>
              <w:rPr>
                <w:rFonts w:ascii="Calibri" w:eastAsia="Calibri" w:hAnsi="Calibri" w:cs="Calibri"/>
                <w:color w:val="000000"/>
                <w:sz w:val="20"/>
                <w:szCs w:val="20"/>
              </w:rPr>
            </w:pPr>
          </w:p>
        </w:tc>
      </w:tr>
      <w:tr w:rsidR="007431F9" w14:paraId="0489F51D" w14:textId="77777777" w:rsidTr="007431F9">
        <w:trPr>
          <w:trHeight w:val="420"/>
        </w:trPr>
        <w:tc>
          <w:tcPr>
            <w:tcW w:w="3579" w:type="dxa"/>
            <w:gridSpan w:val="6"/>
            <w:hideMark/>
          </w:tcPr>
          <w:p w14:paraId="16CACFE3" w14:textId="77777777" w:rsidR="007431F9" w:rsidRDefault="007431F9" w:rsidP="00C70D6E">
            <w:pPr>
              <w:jc w:val="center"/>
              <w:rPr>
                <w:rFonts w:ascii="Calibri" w:eastAsia="Calibri" w:hAnsi="Calibri" w:cs="Calibri"/>
                <w:color w:val="000000"/>
                <w:sz w:val="22"/>
                <w:szCs w:val="22"/>
              </w:rPr>
            </w:pPr>
            <w:r>
              <w:rPr>
                <w:rFonts w:ascii="Calibri" w:eastAsia="Calibri" w:hAnsi="Calibri" w:cs="Calibri"/>
                <w:b/>
                <w:color w:val="000000"/>
                <w:sz w:val="22"/>
                <w:szCs w:val="22"/>
              </w:rPr>
              <w:t>Estrategias metodológicas</w:t>
            </w:r>
          </w:p>
        </w:tc>
        <w:tc>
          <w:tcPr>
            <w:tcW w:w="2797" w:type="dxa"/>
            <w:gridSpan w:val="4"/>
            <w:hideMark/>
          </w:tcPr>
          <w:p w14:paraId="7D95E8FD" w14:textId="77777777" w:rsidR="007431F9" w:rsidRDefault="007431F9" w:rsidP="00C70D6E">
            <w:pPr>
              <w:jc w:val="center"/>
              <w:rPr>
                <w:rFonts w:ascii="Calibri" w:eastAsia="Calibri" w:hAnsi="Calibri" w:cs="Calibri"/>
                <w:color w:val="000000"/>
                <w:sz w:val="22"/>
                <w:szCs w:val="22"/>
              </w:rPr>
            </w:pPr>
            <w:r>
              <w:rPr>
                <w:rFonts w:ascii="Calibri" w:eastAsia="Calibri" w:hAnsi="Calibri" w:cs="Calibri"/>
                <w:b/>
                <w:color w:val="000000"/>
                <w:sz w:val="22"/>
                <w:szCs w:val="22"/>
              </w:rPr>
              <w:t>Recursos</w:t>
            </w:r>
          </w:p>
        </w:tc>
        <w:tc>
          <w:tcPr>
            <w:tcW w:w="5100" w:type="dxa"/>
            <w:gridSpan w:val="8"/>
            <w:hideMark/>
          </w:tcPr>
          <w:p w14:paraId="7B183495" w14:textId="77777777" w:rsidR="007431F9" w:rsidRDefault="007431F9" w:rsidP="00C70D6E">
            <w:pPr>
              <w:jc w:val="center"/>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3195" w:type="dxa"/>
            <w:gridSpan w:val="5"/>
            <w:hideMark/>
          </w:tcPr>
          <w:p w14:paraId="6AA62FF0" w14:textId="77777777" w:rsidR="007431F9" w:rsidRDefault="007431F9" w:rsidP="00C70D6E">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7431F9" w14:paraId="44FABF96" w14:textId="77777777" w:rsidTr="007431F9">
        <w:trPr>
          <w:cnfStyle w:val="000000100000" w:firstRow="0" w:lastRow="0" w:firstColumn="0" w:lastColumn="0" w:oddVBand="0" w:evenVBand="0" w:oddHBand="1" w:evenHBand="0" w:firstRowFirstColumn="0" w:firstRowLastColumn="0" w:lastRowFirstColumn="0" w:lastRowLastColumn="0"/>
          <w:trHeight w:val="220"/>
        </w:trPr>
        <w:tc>
          <w:tcPr>
            <w:tcW w:w="3579" w:type="dxa"/>
            <w:gridSpan w:val="6"/>
            <w:hideMark/>
          </w:tcPr>
          <w:p w14:paraId="3B8D14BB" w14:textId="77777777" w:rsidR="007431F9" w:rsidRDefault="007431F9" w:rsidP="007431F9">
            <w:pPr>
              <w:numPr>
                <w:ilvl w:val="0"/>
                <w:numId w:val="44"/>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Observación: determina la mirada que orienta el problema o tema a tratar</w:t>
            </w:r>
          </w:p>
          <w:p w14:paraId="2E611071" w14:textId="77777777" w:rsidR="007431F9" w:rsidRDefault="007431F9" w:rsidP="007431F9">
            <w:pPr>
              <w:numPr>
                <w:ilvl w:val="0"/>
                <w:numId w:val="44"/>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Deducción-Inducción: analiza de manera general y secuencial los contenidos.</w:t>
            </w:r>
          </w:p>
          <w:p w14:paraId="5CC095F7" w14:textId="77777777" w:rsidR="007431F9" w:rsidRDefault="007431F9" w:rsidP="007431F9">
            <w:pPr>
              <w:numPr>
                <w:ilvl w:val="0"/>
                <w:numId w:val="44"/>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Lluvia de ideas: establece los aportes individuales y se integran en un solo esquema</w:t>
            </w:r>
          </w:p>
          <w:p w14:paraId="6346198B" w14:textId="77777777" w:rsidR="007431F9" w:rsidRDefault="007431F9" w:rsidP="007431F9">
            <w:pPr>
              <w:numPr>
                <w:ilvl w:val="0"/>
                <w:numId w:val="44"/>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Comprensión lectora: determina La lectura de un texto donde se extraen las ideas principales o argumentos.</w:t>
            </w:r>
          </w:p>
          <w:p w14:paraId="134ECA28" w14:textId="77777777" w:rsidR="007431F9" w:rsidRDefault="007431F9" w:rsidP="007431F9">
            <w:pPr>
              <w:numPr>
                <w:ilvl w:val="0"/>
                <w:numId w:val="44"/>
              </w:numPr>
              <w:pBdr>
                <w:top w:val="none" w:sz="0" w:space="0" w:color="auto"/>
                <w:left w:val="none" w:sz="0" w:space="0" w:color="auto"/>
                <w:bottom w:val="none" w:sz="0" w:space="0" w:color="auto"/>
                <w:right w:val="none" w:sz="0" w:space="0" w:color="auto"/>
                <w:between w:val="none" w:sz="0" w:space="0" w:color="auto"/>
              </w:pBdr>
              <w:jc w:val="both"/>
              <w:rPr>
                <w:color w:val="000000"/>
                <w:sz w:val="20"/>
                <w:szCs w:val="20"/>
              </w:rPr>
            </w:pPr>
            <w:r>
              <w:rPr>
                <w:rFonts w:ascii="Calibri" w:eastAsia="Calibri" w:hAnsi="Calibri" w:cs="Calibri"/>
                <w:sz w:val="20"/>
                <w:szCs w:val="20"/>
              </w:rPr>
              <w:t>Debate: considera los aspectos esenciales que tiene una doctrina direccionada en distintos puntos de vista</w:t>
            </w:r>
          </w:p>
          <w:p w14:paraId="50AE2025" w14:textId="77777777" w:rsidR="007431F9" w:rsidRDefault="007431F9" w:rsidP="007431F9">
            <w:pPr>
              <w:numPr>
                <w:ilvl w:val="0"/>
                <w:numId w:val="44"/>
              </w:numPr>
              <w:pBdr>
                <w:top w:val="none" w:sz="0" w:space="0" w:color="auto"/>
                <w:left w:val="none" w:sz="0" w:space="0" w:color="auto"/>
                <w:bottom w:val="none" w:sz="0" w:space="0" w:color="auto"/>
                <w:right w:val="none" w:sz="0" w:space="0" w:color="auto"/>
                <w:between w:val="none" w:sz="0" w:space="0" w:color="auto"/>
              </w:pBdr>
              <w:jc w:val="both"/>
              <w:rPr>
                <w:color w:val="000000"/>
                <w:sz w:val="20"/>
                <w:szCs w:val="20"/>
              </w:rPr>
            </w:pPr>
            <w:r>
              <w:rPr>
                <w:rFonts w:ascii="Calibri" w:eastAsia="Calibri" w:hAnsi="Calibri" w:cs="Calibri"/>
                <w:sz w:val="20"/>
                <w:szCs w:val="20"/>
              </w:rPr>
              <w:t xml:space="preserve"> Inferencia: deducción e interiorización del tema que se trata</w:t>
            </w:r>
          </w:p>
          <w:p w14:paraId="43140D73" w14:textId="77777777" w:rsidR="007431F9" w:rsidRDefault="007431F9" w:rsidP="007431F9">
            <w:pPr>
              <w:numPr>
                <w:ilvl w:val="0"/>
                <w:numId w:val="44"/>
              </w:numPr>
              <w:pBdr>
                <w:top w:val="none" w:sz="0" w:space="0" w:color="auto"/>
                <w:left w:val="none" w:sz="0" w:space="0" w:color="auto"/>
                <w:bottom w:val="none" w:sz="0" w:space="0" w:color="auto"/>
                <w:right w:val="none" w:sz="0" w:space="0" w:color="auto"/>
                <w:between w:val="none" w:sz="0" w:space="0" w:color="auto"/>
              </w:pBdr>
              <w:jc w:val="both"/>
              <w:rPr>
                <w:color w:val="000000"/>
                <w:sz w:val="20"/>
                <w:szCs w:val="20"/>
              </w:rPr>
            </w:pPr>
            <w:r>
              <w:rPr>
                <w:rFonts w:ascii="Calibri" w:eastAsia="Calibri" w:hAnsi="Calibri" w:cs="Calibri"/>
                <w:sz w:val="20"/>
                <w:szCs w:val="20"/>
              </w:rPr>
              <w:t>Sintetizacion: especifica el tema de manera resumida con enfoque preciso y concreto a través de diversos organizadores o esquemas</w:t>
            </w:r>
            <w:r>
              <w:rPr>
                <w:rFonts w:ascii="Calibri" w:eastAsia="Calibri" w:hAnsi="Calibri" w:cs="Calibri"/>
                <w:i/>
                <w:sz w:val="18"/>
                <w:szCs w:val="18"/>
              </w:rPr>
              <w:t xml:space="preserve">             </w:t>
            </w:r>
          </w:p>
        </w:tc>
        <w:tc>
          <w:tcPr>
            <w:tcW w:w="2797" w:type="dxa"/>
            <w:gridSpan w:val="4"/>
          </w:tcPr>
          <w:p w14:paraId="7354BEBB" w14:textId="77777777" w:rsidR="007431F9" w:rsidRDefault="007431F9" w:rsidP="007431F9">
            <w:pPr>
              <w:numPr>
                <w:ilvl w:val="0"/>
                <w:numId w:val="45"/>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i/>
                <w:color w:val="000000"/>
                <w:sz w:val="20"/>
                <w:szCs w:val="20"/>
              </w:rPr>
              <w:t>Texto</w:t>
            </w:r>
          </w:p>
          <w:p w14:paraId="1525F07E" w14:textId="77777777" w:rsidR="007431F9" w:rsidRDefault="007431F9" w:rsidP="007431F9">
            <w:pPr>
              <w:numPr>
                <w:ilvl w:val="0"/>
                <w:numId w:val="45"/>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i/>
                <w:color w:val="000000"/>
                <w:sz w:val="20"/>
                <w:szCs w:val="20"/>
              </w:rPr>
              <w:t>Bibliografía</w:t>
            </w:r>
          </w:p>
          <w:p w14:paraId="6B87BC41" w14:textId="77777777" w:rsidR="007431F9" w:rsidRDefault="007431F9" w:rsidP="007431F9">
            <w:pPr>
              <w:numPr>
                <w:ilvl w:val="0"/>
                <w:numId w:val="45"/>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i/>
                <w:color w:val="000000"/>
                <w:sz w:val="20"/>
                <w:szCs w:val="20"/>
              </w:rPr>
              <w:t>Internet</w:t>
            </w:r>
          </w:p>
          <w:p w14:paraId="514E0971" w14:textId="77777777" w:rsidR="007431F9" w:rsidRDefault="007431F9" w:rsidP="007431F9">
            <w:pPr>
              <w:numPr>
                <w:ilvl w:val="0"/>
                <w:numId w:val="45"/>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i/>
                <w:color w:val="000000"/>
                <w:sz w:val="20"/>
                <w:szCs w:val="20"/>
              </w:rPr>
              <w:t>Diapositivas</w:t>
            </w:r>
          </w:p>
          <w:p w14:paraId="39CD0965" w14:textId="77777777" w:rsidR="007431F9" w:rsidRDefault="007431F9" w:rsidP="00C70D6E">
            <w:pPr>
              <w:ind w:left="720"/>
              <w:rPr>
                <w:rFonts w:ascii="Calibri" w:eastAsia="Calibri" w:hAnsi="Calibri" w:cs="Calibri"/>
                <w:color w:val="000000"/>
                <w:sz w:val="20"/>
                <w:szCs w:val="20"/>
              </w:rPr>
            </w:pPr>
          </w:p>
        </w:tc>
        <w:tc>
          <w:tcPr>
            <w:tcW w:w="5100" w:type="dxa"/>
            <w:gridSpan w:val="8"/>
          </w:tcPr>
          <w:p w14:paraId="09EE3D43" w14:textId="77777777" w:rsidR="007431F9" w:rsidRDefault="007431F9" w:rsidP="00C70D6E">
            <w:pPr>
              <w:jc w:val="both"/>
              <w:rPr>
                <w:rFonts w:ascii="Cabin" w:eastAsia="Cabin" w:hAnsi="Cabin" w:cs="Cabin"/>
                <w:color w:val="000000"/>
                <w:sz w:val="20"/>
                <w:szCs w:val="20"/>
              </w:rPr>
            </w:pPr>
            <w:r>
              <w:rPr>
                <w:rFonts w:ascii="Cabin" w:eastAsia="Cabin" w:hAnsi="Cabin" w:cs="Cabin"/>
                <w:color w:val="000000"/>
                <w:sz w:val="20"/>
                <w:szCs w:val="20"/>
              </w:rPr>
              <w:t>Tareas: recaba la información. Necesaria como punto de partida para el conocimiento</w:t>
            </w:r>
          </w:p>
          <w:p w14:paraId="13B0F774" w14:textId="77777777" w:rsidR="007431F9" w:rsidRDefault="007431F9" w:rsidP="00C70D6E">
            <w:pPr>
              <w:jc w:val="both"/>
              <w:rPr>
                <w:rFonts w:ascii="Cabin" w:eastAsia="Cabin" w:hAnsi="Cabin" w:cs="Cabin"/>
                <w:color w:val="000000"/>
                <w:sz w:val="20"/>
                <w:szCs w:val="20"/>
              </w:rPr>
            </w:pPr>
            <w:r>
              <w:rPr>
                <w:rFonts w:ascii="Cabin" w:eastAsia="Cabin" w:hAnsi="Cabin" w:cs="Cabin"/>
                <w:color w:val="000000"/>
                <w:sz w:val="20"/>
                <w:szCs w:val="20"/>
              </w:rPr>
              <w:t>Deberes: mecanización de sistemas para memorizar aspectos necesarios</w:t>
            </w:r>
          </w:p>
          <w:p w14:paraId="0711D4E4" w14:textId="77777777" w:rsidR="007431F9" w:rsidRDefault="007431F9" w:rsidP="00C70D6E">
            <w:pPr>
              <w:jc w:val="both"/>
              <w:rPr>
                <w:rFonts w:ascii="Cabin" w:eastAsia="Cabin" w:hAnsi="Cabin" w:cs="Cabin"/>
                <w:color w:val="000000"/>
                <w:sz w:val="20"/>
                <w:szCs w:val="20"/>
              </w:rPr>
            </w:pPr>
            <w:r>
              <w:rPr>
                <w:rFonts w:ascii="Cabin" w:eastAsia="Cabin" w:hAnsi="Cabin" w:cs="Cabin"/>
                <w:color w:val="000000"/>
                <w:sz w:val="20"/>
                <w:szCs w:val="20"/>
              </w:rPr>
              <w:t>Consultas: trabajos bibliográficos sobre el tema</w:t>
            </w:r>
          </w:p>
          <w:p w14:paraId="5220E7B3" w14:textId="77777777" w:rsidR="007431F9" w:rsidRDefault="007431F9" w:rsidP="00C70D6E">
            <w:pPr>
              <w:jc w:val="both"/>
              <w:rPr>
                <w:rFonts w:ascii="Cabin" w:eastAsia="Cabin" w:hAnsi="Cabin" w:cs="Cabin"/>
                <w:color w:val="000000"/>
                <w:sz w:val="20"/>
                <w:szCs w:val="20"/>
              </w:rPr>
            </w:pPr>
            <w:r>
              <w:rPr>
                <w:rFonts w:ascii="Cabin" w:eastAsia="Cabin" w:hAnsi="Cabin" w:cs="Cabin"/>
                <w:color w:val="000000"/>
                <w:sz w:val="20"/>
                <w:szCs w:val="20"/>
              </w:rPr>
              <w:t>Investigaciones: determina un proceso de análisis, síntesis y conclusiones con respecto a los temas estudiados</w:t>
            </w:r>
          </w:p>
          <w:p w14:paraId="536592B2" w14:textId="77777777" w:rsidR="007431F9" w:rsidRDefault="007431F9" w:rsidP="00C70D6E">
            <w:pPr>
              <w:jc w:val="both"/>
              <w:rPr>
                <w:rFonts w:ascii="Cabin" w:eastAsia="Cabin" w:hAnsi="Cabin" w:cs="Cabin"/>
                <w:color w:val="000000"/>
                <w:sz w:val="20"/>
                <w:szCs w:val="20"/>
              </w:rPr>
            </w:pPr>
            <w:r>
              <w:rPr>
                <w:rFonts w:ascii="Cabin" w:eastAsia="Cabin" w:hAnsi="Cabin" w:cs="Cabin"/>
                <w:color w:val="000000"/>
                <w:sz w:val="20"/>
                <w:szCs w:val="20"/>
              </w:rPr>
              <w:t>Informe: sistematización y publicación de los resultados obtenidos</w:t>
            </w:r>
          </w:p>
          <w:p w14:paraId="7AB99A3E" w14:textId="77777777" w:rsidR="007431F9" w:rsidRDefault="007431F9" w:rsidP="00C70D6E">
            <w:pPr>
              <w:jc w:val="both"/>
              <w:rPr>
                <w:rFonts w:ascii="Cabin" w:eastAsia="Cabin" w:hAnsi="Cabin" w:cs="Cabin"/>
                <w:color w:val="000000"/>
                <w:sz w:val="20"/>
                <w:szCs w:val="20"/>
              </w:rPr>
            </w:pPr>
            <w:r>
              <w:rPr>
                <w:rFonts w:ascii="Cabin" w:eastAsia="Cabin" w:hAnsi="Cabin" w:cs="Cabin"/>
                <w:color w:val="000000"/>
                <w:sz w:val="20"/>
                <w:szCs w:val="20"/>
              </w:rPr>
              <w:t xml:space="preserve">Laboratorio. </w:t>
            </w:r>
          </w:p>
          <w:p w14:paraId="3D5F25B9" w14:textId="77777777" w:rsidR="007431F9" w:rsidRDefault="007431F9" w:rsidP="00C70D6E">
            <w:pPr>
              <w:jc w:val="both"/>
              <w:rPr>
                <w:rFonts w:ascii="Cabin" w:eastAsia="Cabin" w:hAnsi="Cabin" w:cs="Cabin"/>
                <w:color w:val="000000"/>
                <w:sz w:val="20"/>
                <w:szCs w:val="20"/>
              </w:rPr>
            </w:pPr>
          </w:p>
          <w:p w14:paraId="063704F3" w14:textId="77777777" w:rsidR="007431F9" w:rsidRDefault="007431F9" w:rsidP="00C70D6E">
            <w:pPr>
              <w:jc w:val="both"/>
              <w:rPr>
                <w:rFonts w:ascii="Calibri" w:eastAsia="Calibri" w:hAnsi="Calibri" w:cs="Calibri"/>
                <w:color w:val="000000"/>
                <w:sz w:val="20"/>
                <w:szCs w:val="20"/>
              </w:rPr>
            </w:pPr>
          </w:p>
        </w:tc>
        <w:tc>
          <w:tcPr>
            <w:tcW w:w="3195" w:type="dxa"/>
            <w:gridSpan w:val="5"/>
          </w:tcPr>
          <w:p w14:paraId="07C5907C" w14:textId="77777777" w:rsidR="007431F9" w:rsidRDefault="007431F9" w:rsidP="00C70D6E">
            <w:pPr>
              <w:rPr>
                <w:rFonts w:ascii="Calibri" w:eastAsia="Calibri" w:hAnsi="Calibri" w:cs="Calibri"/>
                <w:color w:val="000000"/>
                <w:sz w:val="20"/>
                <w:szCs w:val="20"/>
              </w:rPr>
            </w:pPr>
          </w:p>
          <w:p w14:paraId="41448CFC" w14:textId="77777777" w:rsidR="007431F9" w:rsidRDefault="007431F9" w:rsidP="00C70D6E">
            <w:pPr>
              <w:rPr>
                <w:rFonts w:ascii="Calibri" w:eastAsia="Calibri" w:hAnsi="Calibri" w:cs="Calibri"/>
                <w:color w:val="000000"/>
                <w:sz w:val="20"/>
                <w:szCs w:val="20"/>
              </w:rPr>
            </w:pPr>
          </w:p>
          <w:p w14:paraId="7DE17244" w14:textId="77777777" w:rsidR="007431F9" w:rsidRDefault="007431F9" w:rsidP="00C70D6E">
            <w:pPr>
              <w:tabs>
                <w:tab w:val="left" w:pos="924"/>
              </w:tabs>
              <w:ind w:left="720"/>
              <w:jc w:val="both"/>
              <w:rPr>
                <w:rFonts w:ascii="Calibri" w:eastAsia="Calibri" w:hAnsi="Calibri" w:cs="Calibri"/>
                <w:sz w:val="20"/>
                <w:szCs w:val="20"/>
              </w:rPr>
            </w:pPr>
            <w:r>
              <w:rPr>
                <w:rFonts w:ascii="Calibri" w:eastAsia="Calibri" w:hAnsi="Calibri" w:cs="Calibri"/>
                <w:i/>
                <w:sz w:val="20"/>
                <w:szCs w:val="20"/>
              </w:rPr>
              <w:t>EVALUACION FORMATIVA</w:t>
            </w:r>
          </w:p>
          <w:p w14:paraId="4CE988EC" w14:textId="77777777" w:rsidR="007431F9" w:rsidRDefault="007431F9" w:rsidP="00C70D6E">
            <w:pPr>
              <w:tabs>
                <w:tab w:val="left" w:pos="924"/>
              </w:tabs>
              <w:ind w:left="720"/>
              <w:jc w:val="both"/>
              <w:rPr>
                <w:rFonts w:ascii="Calibri" w:eastAsia="Calibri" w:hAnsi="Calibri" w:cs="Calibri"/>
                <w:sz w:val="20"/>
                <w:szCs w:val="20"/>
              </w:rPr>
            </w:pPr>
          </w:p>
          <w:p w14:paraId="3636A711" w14:textId="77777777" w:rsidR="007431F9" w:rsidRDefault="007431F9" w:rsidP="00C70D6E">
            <w:pPr>
              <w:tabs>
                <w:tab w:val="left" w:pos="6"/>
                <w:tab w:val="left" w:pos="924"/>
              </w:tabs>
              <w:ind w:left="6"/>
              <w:jc w:val="both"/>
              <w:rPr>
                <w:rFonts w:ascii="Calibri" w:eastAsia="Calibri" w:hAnsi="Calibri" w:cs="Calibri"/>
                <w:sz w:val="20"/>
                <w:szCs w:val="20"/>
              </w:rPr>
            </w:pPr>
            <w:r>
              <w:rPr>
                <w:rFonts w:ascii="Calibri" w:eastAsia="Calibri" w:hAnsi="Calibri" w:cs="Calibri"/>
                <w:sz w:val="20"/>
                <w:szCs w:val="20"/>
              </w:rPr>
              <w:t>Determina el procedimiento a través de los  trabajos, tareas, deberes, entre otros.</w:t>
            </w:r>
          </w:p>
          <w:p w14:paraId="69B40F24" w14:textId="77777777" w:rsidR="007431F9" w:rsidRDefault="007431F9" w:rsidP="00C70D6E">
            <w:pPr>
              <w:tabs>
                <w:tab w:val="left" w:pos="6"/>
                <w:tab w:val="left" w:pos="924"/>
              </w:tabs>
              <w:ind w:left="6"/>
              <w:jc w:val="both"/>
              <w:rPr>
                <w:rFonts w:ascii="Calibri" w:eastAsia="Calibri" w:hAnsi="Calibri" w:cs="Calibri"/>
                <w:sz w:val="20"/>
                <w:szCs w:val="20"/>
              </w:rPr>
            </w:pPr>
          </w:p>
          <w:p w14:paraId="3BB5BB5C" w14:textId="77777777" w:rsidR="007431F9" w:rsidRDefault="007431F9" w:rsidP="00C70D6E">
            <w:pPr>
              <w:tabs>
                <w:tab w:val="left" w:pos="924"/>
              </w:tabs>
              <w:ind w:left="720"/>
              <w:jc w:val="both"/>
              <w:rPr>
                <w:rFonts w:ascii="Calibri" w:eastAsia="Calibri" w:hAnsi="Calibri" w:cs="Calibri"/>
                <w:sz w:val="20"/>
                <w:szCs w:val="20"/>
              </w:rPr>
            </w:pPr>
          </w:p>
          <w:p w14:paraId="45E185BF" w14:textId="77777777" w:rsidR="007431F9" w:rsidRDefault="007431F9" w:rsidP="00C70D6E">
            <w:pPr>
              <w:tabs>
                <w:tab w:val="left" w:pos="924"/>
              </w:tabs>
              <w:ind w:left="720"/>
              <w:jc w:val="both"/>
              <w:rPr>
                <w:rFonts w:ascii="Calibri" w:eastAsia="Calibri" w:hAnsi="Calibri" w:cs="Calibri"/>
                <w:sz w:val="20"/>
                <w:szCs w:val="20"/>
              </w:rPr>
            </w:pPr>
          </w:p>
          <w:p w14:paraId="77D4DB9B" w14:textId="77777777" w:rsidR="007431F9" w:rsidRDefault="007431F9" w:rsidP="00C70D6E">
            <w:pPr>
              <w:tabs>
                <w:tab w:val="left" w:pos="924"/>
              </w:tabs>
              <w:ind w:left="720"/>
              <w:jc w:val="both"/>
              <w:rPr>
                <w:rFonts w:ascii="Calibri" w:eastAsia="Calibri" w:hAnsi="Calibri" w:cs="Calibri"/>
                <w:sz w:val="20"/>
                <w:szCs w:val="20"/>
              </w:rPr>
            </w:pPr>
            <w:r>
              <w:rPr>
                <w:rFonts w:ascii="Calibri" w:eastAsia="Calibri" w:hAnsi="Calibri" w:cs="Calibri"/>
                <w:sz w:val="20"/>
                <w:szCs w:val="20"/>
              </w:rPr>
              <w:t>EVALUACION SUMATIVA</w:t>
            </w:r>
          </w:p>
          <w:p w14:paraId="3BF9C6BD" w14:textId="77777777" w:rsidR="007431F9" w:rsidRDefault="007431F9" w:rsidP="00C70D6E">
            <w:pPr>
              <w:tabs>
                <w:tab w:val="left" w:pos="924"/>
              </w:tabs>
              <w:ind w:left="720"/>
              <w:jc w:val="both"/>
              <w:rPr>
                <w:rFonts w:ascii="Calibri" w:eastAsia="Calibri" w:hAnsi="Calibri" w:cs="Calibri"/>
                <w:sz w:val="20"/>
                <w:szCs w:val="20"/>
              </w:rPr>
            </w:pPr>
          </w:p>
          <w:p w14:paraId="784A1D32" w14:textId="77777777" w:rsidR="007431F9" w:rsidRDefault="007431F9" w:rsidP="00C70D6E">
            <w:pPr>
              <w:jc w:val="both"/>
              <w:rPr>
                <w:rFonts w:ascii="Calibri" w:eastAsia="Calibri" w:hAnsi="Calibri" w:cs="Calibri"/>
                <w:sz w:val="20"/>
                <w:szCs w:val="20"/>
              </w:rPr>
            </w:pPr>
            <w:r>
              <w:rPr>
                <w:rFonts w:ascii="Calibri" w:eastAsia="Calibri" w:hAnsi="Calibri" w:cs="Calibri"/>
                <w:sz w:val="20"/>
                <w:szCs w:val="20"/>
              </w:rPr>
              <w:t>Determina la medición del aprendizaje a través de pruebas abiertas y de base estructurada</w:t>
            </w:r>
          </w:p>
          <w:p w14:paraId="4E4EED84" w14:textId="77777777" w:rsidR="007431F9" w:rsidRDefault="007431F9" w:rsidP="00C70D6E">
            <w:pPr>
              <w:jc w:val="both"/>
              <w:rPr>
                <w:rFonts w:ascii="Calibri" w:eastAsia="Calibri" w:hAnsi="Calibri" w:cs="Calibri"/>
                <w:color w:val="000000"/>
                <w:sz w:val="20"/>
                <w:szCs w:val="20"/>
              </w:rPr>
            </w:pPr>
            <w:r>
              <w:rPr>
                <w:rFonts w:ascii="Calibri" w:eastAsia="Calibri" w:hAnsi="Calibri" w:cs="Calibri"/>
                <w:sz w:val="20"/>
                <w:szCs w:val="20"/>
              </w:rPr>
              <w:t xml:space="preserve"> Prueba de fin de unidad</w:t>
            </w:r>
          </w:p>
        </w:tc>
      </w:tr>
      <w:tr w:rsidR="007431F9" w14:paraId="00A88E44" w14:textId="77777777" w:rsidTr="007431F9">
        <w:trPr>
          <w:trHeight w:val="300"/>
        </w:trPr>
        <w:tc>
          <w:tcPr>
            <w:tcW w:w="14671" w:type="dxa"/>
            <w:gridSpan w:val="23"/>
            <w:hideMark/>
          </w:tcPr>
          <w:p w14:paraId="6294C724" w14:textId="77777777" w:rsidR="007431F9" w:rsidRDefault="007431F9" w:rsidP="00C70D6E">
            <w:pPr>
              <w:rPr>
                <w:rFonts w:ascii="Calibri" w:eastAsia="Calibri" w:hAnsi="Calibri" w:cs="Calibri"/>
                <w:color w:val="000000"/>
                <w:sz w:val="22"/>
                <w:szCs w:val="22"/>
              </w:rPr>
            </w:pPr>
            <w:r>
              <w:rPr>
                <w:rFonts w:ascii="Calibri" w:eastAsia="Calibri" w:hAnsi="Calibri" w:cs="Calibri"/>
                <w:b/>
                <w:color w:val="000000"/>
                <w:sz w:val="22"/>
                <w:szCs w:val="22"/>
              </w:rPr>
              <w:t>3. ADAPTACIONES CURRICULARES</w:t>
            </w:r>
          </w:p>
        </w:tc>
      </w:tr>
      <w:tr w:rsidR="007431F9" w14:paraId="7532BC69" w14:textId="77777777" w:rsidTr="007431F9">
        <w:trPr>
          <w:cnfStyle w:val="000000100000" w:firstRow="0" w:lastRow="0" w:firstColumn="0" w:lastColumn="0" w:oddVBand="0" w:evenVBand="0" w:oddHBand="1" w:evenHBand="0" w:firstRowFirstColumn="0" w:firstRowLastColumn="0" w:lastRowFirstColumn="0" w:lastRowLastColumn="0"/>
          <w:trHeight w:val="420"/>
        </w:trPr>
        <w:tc>
          <w:tcPr>
            <w:tcW w:w="5216" w:type="dxa"/>
            <w:gridSpan w:val="8"/>
            <w:hideMark/>
          </w:tcPr>
          <w:p w14:paraId="5D66868A" w14:textId="77777777" w:rsidR="007431F9" w:rsidRDefault="007431F9" w:rsidP="00C70D6E">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necesidad educativa</w:t>
            </w:r>
          </w:p>
        </w:tc>
        <w:tc>
          <w:tcPr>
            <w:tcW w:w="9455" w:type="dxa"/>
            <w:gridSpan w:val="15"/>
            <w:hideMark/>
          </w:tcPr>
          <w:p w14:paraId="4144530C" w14:textId="77777777" w:rsidR="007431F9" w:rsidRDefault="007431F9" w:rsidP="00C70D6E">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adaptación  a ser aplicada</w:t>
            </w:r>
          </w:p>
        </w:tc>
      </w:tr>
      <w:tr w:rsidR="007431F9" w14:paraId="72C3A7EA" w14:textId="77777777" w:rsidTr="007431F9">
        <w:trPr>
          <w:trHeight w:val="440"/>
        </w:trPr>
        <w:tc>
          <w:tcPr>
            <w:tcW w:w="5216" w:type="dxa"/>
            <w:gridSpan w:val="8"/>
          </w:tcPr>
          <w:p w14:paraId="36730C2B" w14:textId="77777777" w:rsidR="007431F9" w:rsidRDefault="007431F9" w:rsidP="00C70D6E">
            <w:pPr>
              <w:jc w:val="both"/>
              <w:rPr>
                <w:rFonts w:ascii="Calibri" w:eastAsia="Calibri" w:hAnsi="Calibri" w:cs="Calibri"/>
                <w:color w:val="000000"/>
                <w:sz w:val="22"/>
                <w:szCs w:val="22"/>
              </w:rPr>
            </w:pPr>
          </w:p>
        </w:tc>
        <w:tc>
          <w:tcPr>
            <w:tcW w:w="9455" w:type="dxa"/>
            <w:gridSpan w:val="15"/>
          </w:tcPr>
          <w:p w14:paraId="76A6A98E" w14:textId="77777777" w:rsidR="007431F9" w:rsidRDefault="007431F9" w:rsidP="00C70D6E">
            <w:pPr>
              <w:rPr>
                <w:rFonts w:ascii="Calibri" w:eastAsia="Calibri" w:hAnsi="Calibri" w:cs="Calibri"/>
                <w:color w:val="000000"/>
                <w:sz w:val="22"/>
                <w:szCs w:val="22"/>
              </w:rPr>
            </w:pPr>
          </w:p>
        </w:tc>
      </w:tr>
      <w:tr w:rsidR="007431F9" w14:paraId="40E200EC" w14:textId="77777777" w:rsidTr="007431F9">
        <w:trPr>
          <w:cnfStyle w:val="000000100000" w:firstRow="0" w:lastRow="0" w:firstColumn="0" w:lastColumn="0" w:oddVBand="0" w:evenVBand="0" w:oddHBand="1" w:evenHBand="0" w:firstRowFirstColumn="0" w:firstRowLastColumn="0" w:lastRowFirstColumn="0" w:lastRowLastColumn="0"/>
          <w:trHeight w:val="420"/>
        </w:trPr>
        <w:tc>
          <w:tcPr>
            <w:tcW w:w="5216" w:type="dxa"/>
            <w:gridSpan w:val="8"/>
            <w:hideMark/>
          </w:tcPr>
          <w:p w14:paraId="570DBB9C" w14:textId="77777777" w:rsidR="007431F9" w:rsidRDefault="007431F9" w:rsidP="00C70D6E">
            <w:pPr>
              <w:jc w:val="center"/>
              <w:rPr>
                <w:rFonts w:ascii="Calibri" w:eastAsia="Calibri" w:hAnsi="Calibri" w:cs="Calibri"/>
                <w:color w:val="000000"/>
                <w:sz w:val="22"/>
                <w:szCs w:val="22"/>
              </w:rPr>
            </w:pPr>
            <w:r>
              <w:rPr>
                <w:rFonts w:ascii="Calibri" w:eastAsia="Calibri" w:hAnsi="Calibri" w:cs="Calibri"/>
                <w:b/>
                <w:color w:val="000000"/>
                <w:sz w:val="22"/>
                <w:szCs w:val="22"/>
              </w:rPr>
              <w:t>ELABORADO</w:t>
            </w:r>
          </w:p>
        </w:tc>
        <w:tc>
          <w:tcPr>
            <w:tcW w:w="4172" w:type="dxa"/>
            <w:gridSpan w:val="6"/>
            <w:hideMark/>
          </w:tcPr>
          <w:p w14:paraId="44E33666" w14:textId="77777777" w:rsidR="007431F9" w:rsidRDefault="007431F9" w:rsidP="00C70D6E">
            <w:pPr>
              <w:jc w:val="center"/>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5283" w:type="dxa"/>
            <w:gridSpan w:val="9"/>
            <w:hideMark/>
          </w:tcPr>
          <w:p w14:paraId="5BAAC204" w14:textId="77777777" w:rsidR="007431F9" w:rsidRDefault="007431F9" w:rsidP="00C70D6E">
            <w:pPr>
              <w:jc w:val="center"/>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7431F9" w14:paraId="1EBCA0C2" w14:textId="77777777" w:rsidTr="007431F9">
        <w:trPr>
          <w:trHeight w:val="180"/>
        </w:trPr>
        <w:tc>
          <w:tcPr>
            <w:tcW w:w="5216" w:type="dxa"/>
            <w:gridSpan w:val="8"/>
            <w:hideMark/>
          </w:tcPr>
          <w:p w14:paraId="394A4609" w14:textId="77777777" w:rsidR="007431F9" w:rsidRDefault="007431F9" w:rsidP="00C70D6E">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72" w:type="dxa"/>
            <w:gridSpan w:val="6"/>
            <w:hideMark/>
          </w:tcPr>
          <w:p w14:paraId="716D9B1D" w14:textId="77777777" w:rsidR="007431F9" w:rsidRDefault="007431F9" w:rsidP="00C70D6E">
            <w:pPr>
              <w:rPr>
                <w:rFonts w:ascii="Calibri" w:eastAsia="Calibri" w:hAnsi="Calibri" w:cs="Calibri"/>
                <w:color w:val="000000"/>
                <w:sz w:val="22"/>
                <w:szCs w:val="22"/>
              </w:rPr>
            </w:pPr>
            <w:r>
              <w:rPr>
                <w:rFonts w:ascii="Calibri" w:eastAsia="Calibri" w:hAnsi="Calibri" w:cs="Calibri"/>
                <w:color w:val="000000"/>
                <w:sz w:val="22"/>
                <w:szCs w:val="22"/>
              </w:rPr>
              <w:t xml:space="preserve">Director del área : </w:t>
            </w:r>
          </w:p>
        </w:tc>
        <w:tc>
          <w:tcPr>
            <w:tcW w:w="5283" w:type="dxa"/>
            <w:gridSpan w:val="9"/>
            <w:hideMark/>
          </w:tcPr>
          <w:p w14:paraId="14E48B31" w14:textId="77777777" w:rsidR="007431F9" w:rsidRDefault="007431F9" w:rsidP="00C70D6E">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7431F9" w14:paraId="6CC0265C" w14:textId="77777777" w:rsidTr="007431F9">
        <w:trPr>
          <w:cnfStyle w:val="000000100000" w:firstRow="0" w:lastRow="0" w:firstColumn="0" w:lastColumn="0" w:oddVBand="0" w:evenVBand="0" w:oddHBand="1" w:evenHBand="0" w:firstRowFirstColumn="0" w:firstRowLastColumn="0" w:lastRowFirstColumn="0" w:lastRowLastColumn="0"/>
          <w:trHeight w:val="220"/>
        </w:trPr>
        <w:tc>
          <w:tcPr>
            <w:tcW w:w="5216" w:type="dxa"/>
            <w:gridSpan w:val="8"/>
            <w:hideMark/>
          </w:tcPr>
          <w:p w14:paraId="456FF0AB" w14:textId="77777777" w:rsidR="007431F9" w:rsidRDefault="007431F9" w:rsidP="00C70D6E">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6"/>
            <w:hideMark/>
          </w:tcPr>
          <w:p w14:paraId="7270A0D1" w14:textId="77777777" w:rsidR="007431F9" w:rsidRDefault="007431F9" w:rsidP="00C70D6E">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5283" w:type="dxa"/>
            <w:gridSpan w:val="9"/>
            <w:hideMark/>
          </w:tcPr>
          <w:p w14:paraId="65D663D1" w14:textId="77777777" w:rsidR="007431F9" w:rsidRDefault="007431F9" w:rsidP="00C70D6E">
            <w:pPr>
              <w:rPr>
                <w:rFonts w:ascii="Calibri" w:eastAsia="Calibri" w:hAnsi="Calibri" w:cs="Calibri"/>
                <w:color w:val="000000"/>
                <w:sz w:val="22"/>
                <w:szCs w:val="22"/>
              </w:rPr>
            </w:pPr>
            <w:r>
              <w:rPr>
                <w:rFonts w:ascii="Calibri" w:eastAsia="Calibri" w:hAnsi="Calibri" w:cs="Calibri"/>
                <w:color w:val="000000"/>
                <w:sz w:val="22"/>
                <w:szCs w:val="22"/>
              </w:rPr>
              <w:t>Firma:</w:t>
            </w:r>
          </w:p>
        </w:tc>
      </w:tr>
      <w:tr w:rsidR="007431F9" w14:paraId="6C62C234" w14:textId="77777777" w:rsidTr="007431F9">
        <w:trPr>
          <w:trHeight w:val="240"/>
        </w:trPr>
        <w:tc>
          <w:tcPr>
            <w:tcW w:w="5216" w:type="dxa"/>
            <w:gridSpan w:val="8"/>
            <w:hideMark/>
          </w:tcPr>
          <w:p w14:paraId="228C84AB" w14:textId="77777777" w:rsidR="007431F9" w:rsidRDefault="007431F9" w:rsidP="00C70D6E">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6"/>
            <w:hideMark/>
          </w:tcPr>
          <w:p w14:paraId="03CA67AC" w14:textId="77777777" w:rsidR="007431F9" w:rsidRDefault="007431F9" w:rsidP="00C70D6E">
            <w:pPr>
              <w:rPr>
                <w:rFonts w:ascii="Calibri" w:eastAsia="Calibri" w:hAnsi="Calibri" w:cs="Calibri"/>
                <w:color w:val="000000"/>
                <w:sz w:val="22"/>
                <w:szCs w:val="22"/>
              </w:rPr>
            </w:pPr>
            <w:r>
              <w:rPr>
                <w:rFonts w:ascii="Calibri" w:eastAsia="Calibri" w:hAnsi="Calibri" w:cs="Calibri"/>
                <w:color w:val="000000"/>
                <w:sz w:val="22"/>
                <w:szCs w:val="22"/>
              </w:rPr>
              <w:t>Fecha:</w:t>
            </w:r>
          </w:p>
        </w:tc>
        <w:tc>
          <w:tcPr>
            <w:tcW w:w="5283" w:type="dxa"/>
            <w:gridSpan w:val="9"/>
            <w:hideMark/>
          </w:tcPr>
          <w:p w14:paraId="06F7D2E8" w14:textId="77777777" w:rsidR="007431F9" w:rsidRDefault="007431F9" w:rsidP="00C70D6E">
            <w:pPr>
              <w:rPr>
                <w:rFonts w:ascii="Calibri" w:eastAsia="Calibri" w:hAnsi="Calibri" w:cs="Calibri"/>
                <w:color w:val="000000"/>
                <w:sz w:val="22"/>
                <w:szCs w:val="22"/>
              </w:rPr>
            </w:pPr>
            <w:r>
              <w:rPr>
                <w:rFonts w:ascii="Calibri" w:eastAsia="Calibri" w:hAnsi="Calibri" w:cs="Calibri"/>
                <w:color w:val="000000"/>
                <w:sz w:val="22"/>
                <w:szCs w:val="22"/>
              </w:rPr>
              <w:t>Fecha:</w:t>
            </w:r>
          </w:p>
        </w:tc>
      </w:tr>
    </w:tbl>
    <w:p w14:paraId="23C14060" w14:textId="77777777" w:rsidR="007431F9" w:rsidRDefault="007431F9" w:rsidP="007431F9">
      <w:pPr>
        <w:tabs>
          <w:tab w:val="left" w:pos="924"/>
        </w:tabs>
        <w:spacing w:before="240" w:after="240"/>
        <w:jc w:val="center"/>
        <w:rPr>
          <w:rFonts w:ascii="Calibri" w:eastAsia="Calibri" w:hAnsi="Calibri" w:cs="Calibri"/>
          <w:lang w:val="es-ES"/>
        </w:rPr>
      </w:pPr>
      <w:r>
        <w:rPr>
          <w:color w:val="auto"/>
        </w:rPr>
        <w:br w:type="page"/>
      </w:r>
      <w:r>
        <w:rPr>
          <w:rFonts w:ascii="Calibri" w:eastAsia="Calibri" w:hAnsi="Calibri" w:cs="Calibri"/>
          <w:b/>
        </w:rPr>
        <w:t>FORMATO PARA PLANIFICACIÓN POR DESTREZAS CON CRITERIOS DE DESEMPEÑO</w:t>
      </w:r>
    </w:p>
    <w:tbl>
      <w:tblPr>
        <w:tblStyle w:val="GridTable3-Accent1"/>
        <w:tblW w:w="0" w:type="dxa"/>
        <w:tblLayout w:type="fixed"/>
        <w:tblLook w:val="0400" w:firstRow="0" w:lastRow="0" w:firstColumn="0" w:lastColumn="0" w:noHBand="0" w:noVBand="1"/>
      </w:tblPr>
      <w:tblGrid>
        <w:gridCol w:w="1098"/>
        <w:gridCol w:w="815"/>
        <w:gridCol w:w="425"/>
        <w:gridCol w:w="590"/>
        <w:gridCol w:w="119"/>
        <w:gridCol w:w="532"/>
        <w:gridCol w:w="1210"/>
        <w:gridCol w:w="427"/>
        <w:gridCol w:w="524"/>
        <w:gridCol w:w="636"/>
        <w:gridCol w:w="215"/>
        <w:gridCol w:w="850"/>
        <w:gridCol w:w="1843"/>
        <w:gridCol w:w="104"/>
        <w:gridCol w:w="1314"/>
        <w:gridCol w:w="258"/>
        <w:gridCol w:w="309"/>
        <w:gridCol w:w="207"/>
        <w:gridCol w:w="785"/>
        <w:gridCol w:w="267"/>
        <w:gridCol w:w="725"/>
        <w:gridCol w:w="142"/>
        <w:gridCol w:w="1276"/>
      </w:tblGrid>
      <w:tr w:rsidR="007431F9" w14:paraId="61555F1E" w14:textId="77777777" w:rsidTr="00A749AB">
        <w:trPr>
          <w:cnfStyle w:val="000000100000" w:firstRow="0" w:lastRow="0" w:firstColumn="0" w:lastColumn="0" w:oddVBand="0" w:evenVBand="0" w:oddHBand="1" w:evenHBand="0" w:firstRowFirstColumn="0" w:firstRowLastColumn="0" w:lastRowFirstColumn="0" w:lastRowLastColumn="0"/>
          <w:trHeight w:val="120"/>
        </w:trPr>
        <w:tc>
          <w:tcPr>
            <w:tcW w:w="2928" w:type="dxa"/>
            <w:gridSpan w:val="4"/>
            <w:hideMark/>
          </w:tcPr>
          <w:p w14:paraId="47CF638A" w14:textId="77777777" w:rsidR="007431F9" w:rsidRDefault="007431F9" w:rsidP="00C70D6E">
            <w:pPr>
              <w:jc w:val="center"/>
              <w:rPr>
                <w:rFonts w:ascii="Calibri" w:eastAsia="Calibri" w:hAnsi="Calibri" w:cs="Calibri"/>
                <w:color w:val="000000"/>
                <w:sz w:val="22"/>
                <w:szCs w:val="22"/>
              </w:rPr>
            </w:pPr>
            <w:r>
              <w:rPr>
                <w:rFonts w:ascii="Calibri" w:eastAsia="Calibri" w:hAnsi="Calibri" w:cs="Calibri"/>
                <w:b/>
                <w:color w:val="000000"/>
                <w:sz w:val="22"/>
                <w:szCs w:val="22"/>
              </w:rPr>
              <w:t>LOGO INSTITUCIONAL</w:t>
            </w:r>
          </w:p>
        </w:tc>
        <w:tc>
          <w:tcPr>
            <w:tcW w:w="8032" w:type="dxa"/>
            <w:gridSpan w:val="12"/>
            <w:hideMark/>
          </w:tcPr>
          <w:p w14:paraId="7A2A759A" w14:textId="77777777" w:rsidR="007431F9" w:rsidRDefault="007431F9" w:rsidP="00C70D6E">
            <w:pPr>
              <w:jc w:val="center"/>
              <w:rPr>
                <w:rFonts w:ascii="Calibri" w:eastAsia="Calibri" w:hAnsi="Calibri" w:cs="Calibri"/>
                <w:color w:val="000000"/>
                <w:sz w:val="22"/>
                <w:szCs w:val="22"/>
              </w:rPr>
            </w:pPr>
            <w:r>
              <w:rPr>
                <w:rFonts w:ascii="Calibri" w:eastAsia="Calibri" w:hAnsi="Calibri" w:cs="Calibri"/>
                <w:b/>
                <w:color w:val="000000"/>
                <w:sz w:val="22"/>
                <w:szCs w:val="22"/>
              </w:rPr>
              <w:t>NOMBRE DE LA INSTITUCIÓN</w:t>
            </w:r>
          </w:p>
        </w:tc>
        <w:tc>
          <w:tcPr>
            <w:tcW w:w="3711" w:type="dxa"/>
            <w:gridSpan w:val="7"/>
            <w:hideMark/>
          </w:tcPr>
          <w:p w14:paraId="49EE984B" w14:textId="77777777" w:rsidR="007431F9" w:rsidRDefault="007431F9" w:rsidP="00C70D6E">
            <w:pPr>
              <w:jc w:val="center"/>
              <w:rPr>
                <w:rFonts w:ascii="Calibri" w:eastAsia="Calibri" w:hAnsi="Calibri" w:cs="Calibri"/>
                <w:color w:val="000000"/>
                <w:sz w:val="22"/>
                <w:szCs w:val="22"/>
              </w:rPr>
            </w:pPr>
            <w:r>
              <w:rPr>
                <w:rFonts w:ascii="Calibri" w:eastAsia="Calibri" w:hAnsi="Calibri" w:cs="Calibri"/>
                <w:b/>
                <w:color w:val="000000"/>
                <w:sz w:val="22"/>
                <w:szCs w:val="22"/>
              </w:rPr>
              <w:t>AÑO LECTIVO</w:t>
            </w:r>
          </w:p>
        </w:tc>
      </w:tr>
      <w:tr w:rsidR="007431F9" w14:paraId="5B7967BF" w14:textId="77777777" w:rsidTr="00A749AB">
        <w:trPr>
          <w:trHeight w:val="240"/>
        </w:trPr>
        <w:tc>
          <w:tcPr>
            <w:tcW w:w="14671" w:type="dxa"/>
            <w:gridSpan w:val="23"/>
            <w:hideMark/>
          </w:tcPr>
          <w:p w14:paraId="232EF4FE" w14:textId="77777777" w:rsidR="007431F9" w:rsidRDefault="007431F9" w:rsidP="00C70D6E">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PLAN DE  DESTREZAS CON CRITERIO DE DESEMPEÑO  </w:t>
            </w:r>
            <w:r>
              <w:rPr>
                <w:rFonts w:ascii="Calibri" w:eastAsia="Calibri" w:hAnsi="Calibri" w:cs="Calibri"/>
                <w:color w:val="000000"/>
                <w:sz w:val="22"/>
                <w:szCs w:val="22"/>
              </w:rPr>
              <w:t xml:space="preserve">                                                                                                                                                                                  </w:t>
            </w:r>
          </w:p>
        </w:tc>
      </w:tr>
      <w:tr w:rsidR="007431F9" w14:paraId="71FFC29F" w14:textId="77777777" w:rsidTr="00A749AB">
        <w:trPr>
          <w:cnfStyle w:val="000000100000" w:firstRow="0" w:lastRow="0" w:firstColumn="0" w:lastColumn="0" w:oddVBand="0" w:evenVBand="0" w:oddHBand="1" w:evenHBand="0" w:firstRowFirstColumn="0" w:firstRowLastColumn="0" w:lastRowFirstColumn="0" w:lastRowLastColumn="0"/>
          <w:trHeight w:val="300"/>
        </w:trPr>
        <w:tc>
          <w:tcPr>
            <w:tcW w:w="14671" w:type="dxa"/>
            <w:gridSpan w:val="23"/>
            <w:hideMark/>
          </w:tcPr>
          <w:p w14:paraId="5B8E026C" w14:textId="77777777" w:rsidR="007431F9" w:rsidRDefault="007431F9" w:rsidP="00C70D6E">
            <w:pPr>
              <w:rPr>
                <w:rFonts w:ascii="Calibri" w:eastAsia="Calibri" w:hAnsi="Calibri" w:cs="Calibri"/>
                <w:color w:val="000000"/>
                <w:sz w:val="22"/>
                <w:szCs w:val="22"/>
              </w:rPr>
            </w:pPr>
            <w:r>
              <w:rPr>
                <w:rFonts w:ascii="Calibri" w:eastAsia="Calibri" w:hAnsi="Calibri" w:cs="Calibri"/>
                <w:b/>
                <w:color w:val="000000"/>
                <w:sz w:val="22"/>
                <w:szCs w:val="22"/>
              </w:rPr>
              <w:t>1. DATOS INFORMATIVOS:</w:t>
            </w:r>
          </w:p>
        </w:tc>
      </w:tr>
      <w:tr w:rsidR="007431F9" w14:paraId="11D9EC89" w14:textId="77777777" w:rsidTr="00A749AB">
        <w:trPr>
          <w:trHeight w:val="420"/>
        </w:trPr>
        <w:tc>
          <w:tcPr>
            <w:tcW w:w="1098" w:type="dxa"/>
            <w:hideMark/>
          </w:tcPr>
          <w:p w14:paraId="7BDA4259" w14:textId="77777777" w:rsidR="007431F9" w:rsidRDefault="007431F9" w:rsidP="00C70D6E">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6"/>
            <w:hideMark/>
          </w:tcPr>
          <w:p w14:paraId="7F304272" w14:textId="77777777" w:rsidR="007431F9" w:rsidRDefault="007431F9" w:rsidP="00C70D6E">
            <w:pPr>
              <w:rPr>
                <w:rFonts w:ascii="Calibri" w:eastAsia="Calibri" w:hAnsi="Calibri" w:cs="Calibri"/>
                <w:color w:val="000000"/>
                <w:sz w:val="20"/>
                <w:szCs w:val="20"/>
              </w:rPr>
            </w:pPr>
            <w:r>
              <w:rPr>
                <w:rFonts w:ascii="Calibri" w:eastAsia="Calibri" w:hAnsi="Calibri" w:cs="Calibri"/>
                <w:i/>
                <w:sz w:val="20"/>
                <w:szCs w:val="20"/>
              </w:rPr>
              <w:t>Nombre del docente que ingresa la información</w:t>
            </w:r>
          </w:p>
        </w:tc>
        <w:tc>
          <w:tcPr>
            <w:tcW w:w="1802" w:type="dxa"/>
            <w:gridSpan w:val="4"/>
            <w:hideMark/>
          </w:tcPr>
          <w:p w14:paraId="797201D4" w14:textId="77777777" w:rsidR="007431F9" w:rsidRDefault="007431F9" w:rsidP="00C70D6E">
            <w:pPr>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3" w:type="dxa"/>
            <w:gridSpan w:val="2"/>
            <w:hideMark/>
          </w:tcPr>
          <w:p w14:paraId="25BD09F1" w14:textId="77777777" w:rsidR="007431F9" w:rsidRDefault="007431F9" w:rsidP="00C70D6E">
            <w:pPr>
              <w:jc w:val="center"/>
              <w:rPr>
                <w:rFonts w:ascii="Calibri" w:eastAsia="Calibri" w:hAnsi="Calibri" w:cs="Calibri"/>
                <w:color w:val="000000"/>
                <w:sz w:val="22"/>
                <w:szCs w:val="22"/>
              </w:rPr>
            </w:pPr>
            <w:r>
              <w:rPr>
                <w:rFonts w:ascii="Calibri" w:eastAsia="Calibri" w:hAnsi="Calibri" w:cs="Calibri"/>
                <w:color w:val="000000"/>
                <w:sz w:val="22"/>
                <w:szCs w:val="22"/>
              </w:rPr>
              <w:t>LENGUA</w:t>
            </w:r>
          </w:p>
        </w:tc>
        <w:tc>
          <w:tcPr>
            <w:tcW w:w="1418" w:type="dxa"/>
            <w:gridSpan w:val="2"/>
            <w:hideMark/>
          </w:tcPr>
          <w:p w14:paraId="603339FE" w14:textId="77777777" w:rsidR="007431F9" w:rsidRDefault="007431F9" w:rsidP="00C70D6E">
            <w:pPr>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59" w:type="dxa"/>
            <w:gridSpan w:val="4"/>
            <w:hideMark/>
          </w:tcPr>
          <w:p w14:paraId="28449E24" w14:textId="77777777" w:rsidR="007431F9" w:rsidRDefault="007431F9" w:rsidP="00C70D6E">
            <w:pPr>
              <w:jc w:val="center"/>
              <w:rPr>
                <w:rFonts w:ascii="Calibri" w:eastAsia="Calibri" w:hAnsi="Calibri" w:cs="Calibri"/>
                <w:color w:val="000000"/>
                <w:sz w:val="22"/>
                <w:szCs w:val="22"/>
              </w:rPr>
            </w:pPr>
            <w:r>
              <w:rPr>
                <w:rFonts w:ascii="Calibri" w:eastAsia="Calibri" w:hAnsi="Calibri" w:cs="Calibri"/>
                <w:color w:val="000000"/>
                <w:sz w:val="22"/>
                <w:szCs w:val="22"/>
              </w:rPr>
              <w:t>7</w:t>
            </w:r>
          </w:p>
        </w:tc>
        <w:tc>
          <w:tcPr>
            <w:tcW w:w="1134" w:type="dxa"/>
            <w:gridSpan w:val="3"/>
            <w:hideMark/>
          </w:tcPr>
          <w:p w14:paraId="6B738EE3" w14:textId="77777777" w:rsidR="007431F9" w:rsidRDefault="007431F9" w:rsidP="00C70D6E">
            <w:pPr>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1276" w:type="dxa"/>
          </w:tcPr>
          <w:p w14:paraId="4B3D8310" w14:textId="77777777" w:rsidR="007431F9" w:rsidRDefault="007431F9" w:rsidP="00C70D6E">
            <w:pPr>
              <w:rPr>
                <w:rFonts w:ascii="Calibri" w:eastAsia="Calibri" w:hAnsi="Calibri" w:cs="Calibri"/>
                <w:color w:val="000000"/>
                <w:sz w:val="22"/>
                <w:szCs w:val="22"/>
              </w:rPr>
            </w:pPr>
          </w:p>
        </w:tc>
      </w:tr>
      <w:tr w:rsidR="007431F9" w14:paraId="60930B53" w14:textId="77777777" w:rsidTr="00A749AB">
        <w:trPr>
          <w:cnfStyle w:val="000000100000" w:firstRow="0" w:lastRow="0" w:firstColumn="0" w:lastColumn="0" w:oddVBand="0" w:evenVBand="0" w:oddHBand="1" w:evenHBand="0" w:firstRowFirstColumn="0" w:firstRowLastColumn="0" w:lastRowFirstColumn="0" w:lastRowLastColumn="0"/>
          <w:trHeight w:val="480"/>
        </w:trPr>
        <w:tc>
          <w:tcPr>
            <w:tcW w:w="1913" w:type="dxa"/>
            <w:gridSpan w:val="2"/>
            <w:hideMark/>
          </w:tcPr>
          <w:p w14:paraId="7053F093" w14:textId="77777777" w:rsidR="007431F9" w:rsidRDefault="007431F9" w:rsidP="00C70D6E">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4" w:type="dxa"/>
            <w:gridSpan w:val="3"/>
            <w:hideMark/>
          </w:tcPr>
          <w:p w14:paraId="5F412911" w14:textId="77777777" w:rsidR="007431F9" w:rsidRDefault="007431F9" w:rsidP="00C70D6E">
            <w:pPr>
              <w:jc w:val="center"/>
              <w:rPr>
                <w:rFonts w:ascii="Calibri" w:eastAsia="Calibri" w:hAnsi="Calibri" w:cs="Calibri"/>
                <w:color w:val="000000"/>
                <w:sz w:val="22"/>
                <w:szCs w:val="22"/>
              </w:rPr>
            </w:pPr>
            <w:r>
              <w:rPr>
                <w:rFonts w:ascii="Calibri" w:eastAsia="Calibri" w:hAnsi="Calibri" w:cs="Calibri"/>
                <w:color w:val="000000"/>
                <w:sz w:val="22"/>
                <w:szCs w:val="22"/>
              </w:rPr>
              <w:t>2.</w:t>
            </w:r>
          </w:p>
        </w:tc>
        <w:tc>
          <w:tcPr>
            <w:tcW w:w="3544" w:type="dxa"/>
            <w:gridSpan w:val="6"/>
            <w:hideMark/>
          </w:tcPr>
          <w:p w14:paraId="61D16025" w14:textId="77777777" w:rsidR="007431F9" w:rsidRDefault="007431F9" w:rsidP="00C70D6E">
            <w:pPr>
              <w:jc w:val="both"/>
              <w:rPr>
                <w:rFonts w:ascii="Calibri" w:eastAsia="Calibri" w:hAnsi="Calibri" w:cs="Calibri"/>
                <w:color w:val="000000"/>
                <w:sz w:val="22"/>
                <w:szCs w:val="22"/>
              </w:rPr>
            </w:pPr>
            <w:r>
              <w:rPr>
                <w:rFonts w:ascii="Calibri" w:eastAsia="Calibri" w:hAnsi="Calibri" w:cs="Calibri"/>
                <w:color w:val="000000"/>
                <w:sz w:val="22"/>
                <w:szCs w:val="22"/>
              </w:rPr>
              <w:t xml:space="preserve">Título de unidad de planificación: </w:t>
            </w:r>
          </w:p>
        </w:tc>
        <w:tc>
          <w:tcPr>
            <w:tcW w:w="2693" w:type="dxa"/>
            <w:gridSpan w:val="2"/>
          </w:tcPr>
          <w:p w14:paraId="386245A8" w14:textId="77777777" w:rsidR="007431F9" w:rsidRDefault="007431F9" w:rsidP="00C70D6E">
            <w:pPr>
              <w:tabs>
                <w:tab w:val="left" w:pos="924"/>
              </w:tabs>
              <w:jc w:val="both"/>
              <w:rPr>
                <w:rFonts w:ascii="Calibri" w:eastAsia="Calibri" w:hAnsi="Calibri" w:cs="Calibri"/>
                <w:sz w:val="20"/>
                <w:szCs w:val="20"/>
              </w:rPr>
            </w:pPr>
            <w:r>
              <w:rPr>
                <w:rFonts w:ascii="Calibri" w:eastAsia="Calibri" w:hAnsi="Calibri" w:cs="Calibri"/>
                <w:sz w:val="20"/>
                <w:szCs w:val="20"/>
              </w:rPr>
              <w:t>El mundo que descubrimos</w:t>
            </w:r>
          </w:p>
          <w:p w14:paraId="2D170C2F" w14:textId="77777777" w:rsidR="007431F9" w:rsidRDefault="007431F9" w:rsidP="00C70D6E">
            <w:pPr>
              <w:jc w:val="both"/>
              <w:rPr>
                <w:rFonts w:ascii="Calibri" w:eastAsia="Calibri" w:hAnsi="Calibri" w:cs="Calibri"/>
                <w:color w:val="000000"/>
                <w:sz w:val="20"/>
                <w:szCs w:val="20"/>
              </w:rPr>
            </w:pPr>
          </w:p>
        </w:tc>
        <w:tc>
          <w:tcPr>
            <w:tcW w:w="3244" w:type="dxa"/>
            <w:gridSpan w:val="7"/>
            <w:hideMark/>
          </w:tcPr>
          <w:p w14:paraId="683B2BDB" w14:textId="77777777" w:rsidR="007431F9" w:rsidRDefault="007431F9" w:rsidP="00C70D6E">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2143" w:type="dxa"/>
            <w:gridSpan w:val="3"/>
            <w:hideMark/>
          </w:tcPr>
          <w:p w14:paraId="410E6705" w14:textId="77777777" w:rsidR="007431F9" w:rsidRDefault="007431F9" w:rsidP="00C70D6E">
            <w:pPr>
              <w:jc w:val="both"/>
              <w:rPr>
                <w:color w:val="000000"/>
                <w:sz w:val="22"/>
                <w:szCs w:val="22"/>
              </w:rPr>
            </w:pPr>
            <w:r>
              <w:rPr>
                <w:rFonts w:ascii="Calibri" w:eastAsia="Calibri" w:hAnsi="Calibri" w:cs="Calibri"/>
                <w:sz w:val="18"/>
                <w:szCs w:val="18"/>
              </w:rPr>
              <w:t>Conocer sobre las funciones del lenguaje, la publicidad social, los prejuicios y estereotipos mirando los afiches, las encuestas, los folletos y los cuentos populares a través de la escritura de todos los días.</w:t>
            </w:r>
          </w:p>
        </w:tc>
      </w:tr>
      <w:tr w:rsidR="007431F9" w14:paraId="4B860D0C" w14:textId="77777777" w:rsidTr="00A749AB">
        <w:trPr>
          <w:trHeight w:val="280"/>
        </w:trPr>
        <w:tc>
          <w:tcPr>
            <w:tcW w:w="14671" w:type="dxa"/>
            <w:gridSpan w:val="23"/>
            <w:hideMark/>
          </w:tcPr>
          <w:p w14:paraId="04264732" w14:textId="77777777" w:rsidR="007431F9" w:rsidRDefault="007431F9" w:rsidP="00C70D6E">
            <w:pPr>
              <w:rPr>
                <w:rFonts w:ascii="Calibri" w:eastAsia="Calibri" w:hAnsi="Calibri" w:cs="Calibri"/>
                <w:color w:val="000000"/>
                <w:sz w:val="22"/>
                <w:szCs w:val="22"/>
              </w:rPr>
            </w:pPr>
            <w:r>
              <w:rPr>
                <w:rFonts w:ascii="Calibri" w:eastAsia="Calibri" w:hAnsi="Calibri" w:cs="Calibri"/>
                <w:b/>
                <w:color w:val="000000"/>
                <w:sz w:val="22"/>
                <w:szCs w:val="22"/>
              </w:rPr>
              <w:t>2. PLANIFICACIÓN</w:t>
            </w:r>
          </w:p>
        </w:tc>
      </w:tr>
      <w:tr w:rsidR="007431F9" w14:paraId="3A9FE736" w14:textId="77777777" w:rsidTr="00A749AB">
        <w:trPr>
          <w:cnfStyle w:val="000000100000" w:firstRow="0" w:lastRow="0" w:firstColumn="0" w:lastColumn="0" w:oddVBand="0" w:evenVBand="0" w:oddHBand="1" w:evenHBand="0" w:firstRowFirstColumn="0" w:firstRowLastColumn="0" w:lastRowFirstColumn="0" w:lastRowLastColumn="0"/>
          <w:trHeight w:val="300"/>
        </w:trPr>
        <w:tc>
          <w:tcPr>
            <w:tcW w:w="11269" w:type="dxa"/>
            <w:gridSpan w:val="17"/>
            <w:hideMark/>
          </w:tcPr>
          <w:p w14:paraId="70AF74ED" w14:textId="77777777" w:rsidR="007431F9" w:rsidRDefault="007431F9" w:rsidP="00C70D6E">
            <w:pPr>
              <w:jc w:val="both"/>
              <w:rPr>
                <w:rFonts w:ascii="Calibri" w:eastAsia="Calibri" w:hAnsi="Calibri" w:cs="Calibri"/>
                <w:color w:val="000000"/>
                <w:sz w:val="22"/>
                <w:szCs w:val="22"/>
              </w:rPr>
            </w:pPr>
            <w:r>
              <w:rPr>
                <w:rFonts w:ascii="Calibri" w:eastAsia="Calibri" w:hAnsi="Calibri" w:cs="Calibri"/>
                <w:b/>
                <w:color w:val="000000"/>
                <w:sz w:val="22"/>
                <w:szCs w:val="22"/>
              </w:rPr>
              <w:t xml:space="preserve">DESTREZAS CON CRITERIOS DE DESEMPEÑO A SER DESARROLLADAS: </w:t>
            </w:r>
          </w:p>
        </w:tc>
        <w:tc>
          <w:tcPr>
            <w:tcW w:w="3402" w:type="dxa"/>
            <w:gridSpan w:val="6"/>
            <w:hideMark/>
          </w:tcPr>
          <w:p w14:paraId="162593B3" w14:textId="77777777" w:rsidR="007431F9" w:rsidRDefault="007431F9" w:rsidP="00C70D6E">
            <w:pPr>
              <w:jc w:val="both"/>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r>
              <w:rPr>
                <w:rFonts w:ascii="Calibri" w:eastAsia="Calibri" w:hAnsi="Calibri" w:cs="Calibri"/>
                <w:color w:val="000000"/>
                <w:sz w:val="22"/>
                <w:szCs w:val="22"/>
              </w:rPr>
              <w:t xml:space="preserve"> </w:t>
            </w:r>
          </w:p>
        </w:tc>
      </w:tr>
      <w:tr w:rsidR="007431F9" w14:paraId="560F91D5" w14:textId="77777777" w:rsidTr="00A749AB">
        <w:trPr>
          <w:trHeight w:val="520"/>
        </w:trPr>
        <w:tc>
          <w:tcPr>
            <w:tcW w:w="11269" w:type="dxa"/>
            <w:gridSpan w:val="17"/>
            <w:hideMark/>
          </w:tcPr>
          <w:p w14:paraId="2375CA67" w14:textId="77777777" w:rsidR="007431F9" w:rsidRDefault="007431F9" w:rsidP="00C70D6E">
            <w:pPr>
              <w:jc w:val="both"/>
              <w:rPr>
                <w:rFonts w:ascii="Calibri" w:eastAsia="Calibri" w:hAnsi="Calibri" w:cs="Calibri"/>
                <w:color w:val="000000"/>
                <w:sz w:val="20"/>
                <w:szCs w:val="20"/>
              </w:rPr>
            </w:pPr>
            <w:r>
              <w:rPr>
                <w:rFonts w:ascii="Gotham-Light" w:eastAsia="Gotham-Light" w:hAnsi="Gotham-Light" w:cs="Gotham-Light"/>
                <w:color w:val="000000"/>
                <w:sz w:val="21"/>
                <w:szCs w:val="21"/>
              </w:rPr>
              <w:t>LL.3.4.13.</w:t>
            </w:r>
            <w:r>
              <w:rPr>
                <w:rFonts w:ascii="Calibri" w:eastAsia="Calibri" w:hAnsi="Calibri" w:cs="Calibri"/>
                <w:color w:val="000000"/>
                <w:sz w:val="20"/>
                <w:szCs w:val="20"/>
              </w:rPr>
              <w:t>Producir escritos de acuerdo con la situación comunicativa, mediante el empleo de diversos formatos, recursos y materiales.</w:t>
            </w:r>
          </w:p>
          <w:p w14:paraId="78E28557" w14:textId="77777777" w:rsidR="007431F9" w:rsidRDefault="007431F9" w:rsidP="00C70D6E">
            <w:pPr>
              <w:jc w:val="both"/>
              <w:rPr>
                <w:rFonts w:ascii="Calibri" w:eastAsia="Calibri" w:hAnsi="Calibri" w:cs="Calibri"/>
                <w:color w:val="000000"/>
                <w:sz w:val="20"/>
                <w:szCs w:val="20"/>
              </w:rPr>
            </w:pPr>
            <w:r>
              <w:rPr>
                <w:rFonts w:ascii="Calibri" w:eastAsia="Calibri" w:hAnsi="Calibri" w:cs="Calibri"/>
                <w:color w:val="000000"/>
                <w:sz w:val="20"/>
                <w:szCs w:val="20"/>
              </w:rPr>
              <w:t>Integrar relatos, descripciones, exposiciones e instrucciones en diferentes tipos de texto producidos con una intención comunicativa y en un contexto determinado.</w:t>
            </w:r>
          </w:p>
          <w:p w14:paraId="25225617" w14:textId="77777777" w:rsidR="007431F9" w:rsidRDefault="007431F9" w:rsidP="00C70D6E">
            <w:pPr>
              <w:jc w:val="both"/>
              <w:rPr>
                <w:rFonts w:ascii="Calibri" w:eastAsia="Calibri" w:hAnsi="Calibri" w:cs="Calibri"/>
                <w:color w:val="000000"/>
                <w:sz w:val="20"/>
                <w:szCs w:val="20"/>
              </w:rPr>
            </w:pPr>
            <w:r>
              <w:rPr>
                <w:rFonts w:ascii="Gotham-Light" w:eastAsia="Gotham-Light" w:hAnsi="Gotham-Light" w:cs="Gotham-Light"/>
                <w:color w:val="000000"/>
                <w:sz w:val="21"/>
                <w:szCs w:val="21"/>
              </w:rPr>
              <w:t>LL.3.3.11.</w:t>
            </w:r>
            <w:r>
              <w:rPr>
                <w:rFonts w:ascii="Calibri" w:eastAsia="Calibri" w:hAnsi="Calibri" w:cs="Calibri"/>
                <w:color w:val="000000"/>
                <w:sz w:val="20"/>
                <w:szCs w:val="20"/>
              </w:rPr>
              <w:t xml:space="preserve">Aplicar los conocimientos lingüísticos (léxicos, semánticos, sintácticos y fonológicos) en la decodificación y comprensión de textos. </w:t>
            </w:r>
          </w:p>
          <w:p w14:paraId="314D7105" w14:textId="77777777" w:rsidR="007431F9" w:rsidRDefault="007431F9" w:rsidP="00C70D6E">
            <w:pPr>
              <w:jc w:val="both"/>
              <w:rPr>
                <w:rFonts w:ascii="Calibri" w:eastAsia="Calibri" w:hAnsi="Calibri" w:cs="Calibri"/>
                <w:color w:val="000000"/>
                <w:sz w:val="20"/>
                <w:szCs w:val="20"/>
              </w:rPr>
            </w:pPr>
            <w:r>
              <w:rPr>
                <w:rFonts w:ascii="Gotham-Light" w:eastAsia="Gotham-Light" w:hAnsi="Gotham-Light" w:cs="Gotham-Light"/>
                <w:color w:val="000000"/>
                <w:sz w:val="21"/>
                <w:szCs w:val="21"/>
              </w:rPr>
              <w:t>LL.3.4.2.</w:t>
            </w:r>
            <w:r>
              <w:rPr>
                <w:rFonts w:ascii="Calibri" w:eastAsia="Calibri" w:hAnsi="Calibri" w:cs="Calibri"/>
                <w:color w:val="000000"/>
                <w:sz w:val="20"/>
                <w:szCs w:val="20"/>
              </w:rPr>
              <w:t>Escribir descripciones organizadas y con vocabulario específico relativo al ser, objeto, lugar o hecho que se describe e integrarlas en las producciones escritas.</w:t>
            </w:r>
          </w:p>
          <w:p w14:paraId="02F59D4B" w14:textId="77777777" w:rsidR="007431F9" w:rsidRDefault="007431F9" w:rsidP="00C70D6E">
            <w:pPr>
              <w:jc w:val="both"/>
              <w:rPr>
                <w:rFonts w:ascii="Calibri" w:eastAsia="Calibri" w:hAnsi="Calibri" w:cs="Calibri"/>
                <w:color w:val="000000"/>
                <w:sz w:val="20"/>
                <w:szCs w:val="20"/>
              </w:rPr>
            </w:pPr>
            <w:r>
              <w:rPr>
                <w:rFonts w:ascii="Gotham-Light" w:eastAsia="Gotham-Light" w:hAnsi="Gotham-Light" w:cs="Gotham-Light"/>
                <w:color w:val="000000"/>
                <w:sz w:val="21"/>
                <w:szCs w:val="21"/>
              </w:rPr>
              <w:t>LL.3.2.2.</w:t>
            </w:r>
            <w:r>
              <w:rPr>
                <w:rFonts w:ascii="Calibri" w:eastAsia="Calibri" w:hAnsi="Calibri" w:cs="Calibri"/>
                <w:color w:val="000000"/>
                <w:sz w:val="20"/>
                <w:szCs w:val="20"/>
              </w:rPr>
              <w:t>Proponer intervenciones orales con una intención comunicativa, organizar el discurso según las estructuras básicas de la lengua oral y utilizar un vocabulario adecuado a diversas situaciones comunicativas.</w:t>
            </w:r>
          </w:p>
          <w:p w14:paraId="239FFCDF" w14:textId="77777777" w:rsidR="007431F9" w:rsidRDefault="007431F9" w:rsidP="00C70D6E">
            <w:pPr>
              <w:jc w:val="both"/>
              <w:rPr>
                <w:rFonts w:ascii="Calibri" w:eastAsia="Calibri" w:hAnsi="Calibri" w:cs="Calibri"/>
                <w:color w:val="000000"/>
                <w:sz w:val="20"/>
                <w:szCs w:val="20"/>
              </w:rPr>
            </w:pPr>
            <w:r>
              <w:rPr>
                <w:rFonts w:ascii="Gotham-Light" w:eastAsia="Gotham-Light" w:hAnsi="Gotham-Light" w:cs="Gotham-Light"/>
                <w:color w:val="000000"/>
                <w:sz w:val="21"/>
                <w:szCs w:val="21"/>
              </w:rPr>
              <w:t>LL.3.3.2.</w:t>
            </w:r>
            <w:r>
              <w:rPr>
                <w:rFonts w:ascii="Calibri" w:eastAsia="Calibri" w:hAnsi="Calibri" w:cs="Calibri"/>
                <w:color w:val="000000"/>
                <w:sz w:val="20"/>
                <w:szCs w:val="20"/>
              </w:rPr>
              <w:t>Comprender los contenidos implícitos de un texto mediante la realización de inferencias fundamentales y proyectivo-valorativas a partir del contenido de un texto.</w:t>
            </w:r>
          </w:p>
          <w:p w14:paraId="4BB4BA73" w14:textId="77777777" w:rsidR="007431F9" w:rsidRDefault="007431F9" w:rsidP="00C70D6E">
            <w:pPr>
              <w:jc w:val="both"/>
              <w:rPr>
                <w:rFonts w:ascii="Calibri" w:eastAsia="Calibri" w:hAnsi="Calibri" w:cs="Calibri"/>
                <w:color w:val="000000"/>
                <w:sz w:val="20"/>
                <w:szCs w:val="20"/>
              </w:rPr>
            </w:pPr>
            <w:r>
              <w:rPr>
                <w:rFonts w:ascii="Gotham-Light" w:eastAsia="Gotham-Light" w:hAnsi="Gotham-Light" w:cs="Gotham-Light"/>
                <w:color w:val="000000"/>
                <w:sz w:val="21"/>
                <w:szCs w:val="21"/>
              </w:rPr>
              <w:t>LL.3.5.2.</w:t>
            </w:r>
            <w:r>
              <w:rPr>
                <w:rFonts w:ascii="Calibri" w:eastAsia="Calibri" w:hAnsi="Calibri" w:cs="Calibri"/>
                <w:color w:val="000000"/>
                <w:sz w:val="20"/>
                <w:szCs w:val="20"/>
              </w:rPr>
              <w:t>Participar en discusiones sobre textos literarios con el aporte de información, experiencias y opiniones, para desarrollar progresivamente la lectura crítica.</w:t>
            </w:r>
          </w:p>
        </w:tc>
        <w:tc>
          <w:tcPr>
            <w:tcW w:w="3402" w:type="dxa"/>
            <w:gridSpan w:val="6"/>
          </w:tcPr>
          <w:p w14:paraId="6F61AA89" w14:textId="77777777" w:rsidR="007431F9" w:rsidRDefault="007431F9" w:rsidP="00C70D6E">
            <w:pPr>
              <w:widowControl w:val="0"/>
              <w:rPr>
                <w:color w:val="000000"/>
                <w:sz w:val="20"/>
                <w:szCs w:val="20"/>
              </w:rPr>
            </w:pPr>
            <w:r>
              <w:rPr>
                <w:color w:val="000000"/>
                <w:sz w:val="20"/>
                <w:szCs w:val="20"/>
              </w:rPr>
              <w:t>I.LL.3.1.1. Reconoce la funcionalidad de la lengua escrita como manifestación cultural y de identidad en diferentes contextos y situaciones, atendiendo a la diversidad lingüística del Ecuador. (I.3., S.2.)</w:t>
            </w:r>
          </w:p>
          <w:p w14:paraId="10D84508" w14:textId="77777777" w:rsidR="007431F9" w:rsidRDefault="007431F9" w:rsidP="00C70D6E">
            <w:pPr>
              <w:widowControl w:val="0"/>
              <w:rPr>
                <w:color w:val="000000"/>
                <w:sz w:val="20"/>
                <w:szCs w:val="20"/>
              </w:rPr>
            </w:pPr>
            <w:r>
              <w:rPr>
                <w:color w:val="000000"/>
                <w:sz w:val="20"/>
                <w:szCs w:val="20"/>
              </w:rPr>
              <w:t xml:space="preserve"> I.LL.3.1.2. Indaga sobre las influencias lingüísticas y culturales que explican los diferentes dialectos del castellano, así como la presencia de varias nacionalidades y pueblos que hablan otras lenguas en el país. (I.3., S.2.)</w:t>
            </w:r>
          </w:p>
          <w:p w14:paraId="53DCEFBD" w14:textId="77777777" w:rsidR="007431F9" w:rsidRDefault="007431F9" w:rsidP="00C70D6E">
            <w:pPr>
              <w:widowControl w:val="0"/>
              <w:rPr>
                <w:color w:val="000000"/>
                <w:sz w:val="20"/>
                <w:szCs w:val="20"/>
              </w:rPr>
            </w:pPr>
            <w:r>
              <w:rPr>
                <w:color w:val="000000"/>
                <w:sz w:val="20"/>
                <w:szCs w:val="20"/>
              </w:rPr>
              <w:t>I.LL.3.2.1. Escucha discursos orales (conversaciones, diá- logos, narraciones, discusiones, entrevistas, exposiciones, presentaciones), parafrasea su contenido y participa de manera respetuosa frente a las intervenciones de los demás, buscando acuerdos en el debate de temas conflictivos. (J.3., S.1.) I.LL.3.2.2. Propone intervenciones orales con una intención comunicativa, organiza el discurso de acuerdo con las estructuras básicas de la lengua oral, reflexiona sobre los efectos del uso de estereotipos y prejuicios, adapta el vocabulario, según las diversas situaciones comunicativas a las que se enfrente. (J.3., I.4.)</w:t>
            </w:r>
          </w:p>
          <w:p w14:paraId="5DE60977" w14:textId="77777777" w:rsidR="007431F9" w:rsidRDefault="007431F9" w:rsidP="00C70D6E">
            <w:pPr>
              <w:widowControl w:val="0"/>
              <w:rPr>
                <w:color w:val="000000"/>
                <w:sz w:val="20"/>
                <w:szCs w:val="20"/>
              </w:rPr>
            </w:pPr>
            <w:r>
              <w:rPr>
                <w:color w:val="000000"/>
                <w:sz w:val="20"/>
                <w:szCs w:val="20"/>
              </w:rPr>
              <w:t>I.LL.3.3.1. Establece relaciones explícitas entre los contenidos de dos o más textos, los compara, contrasta sus fuentes, reconoce el punto de vista, las motivaciones y los argumentos del autor al monitorear y autorregular su comprensión mediante el uso de estrategias cognitivas. (I.3., I.4.) I.LL.3.3.2. Realiza inferencias fundamentales y proyectivas valorativas, valora los contenidos y aspectos de forma a partir de criterios preestablecidos, reconoce el punto de vista, las motivaciones y los argumentos del autor al monitorear y autorregular su comprensión mediante el uso de estrategias cognitivas. (J.2., J.4.)</w:t>
            </w:r>
          </w:p>
          <w:p w14:paraId="5D05F1F8" w14:textId="77777777" w:rsidR="007431F9" w:rsidRDefault="007431F9" w:rsidP="00C70D6E">
            <w:pPr>
              <w:widowControl w:val="0"/>
              <w:rPr>
                <w:color w:val="000000"/>
                <w:sz w:val="20"/>
                <w:szCs w:val="20"/>
              </w:rPr>
            </w:pPr>
            <w:r>
              <w:rPr>
                <w:color w:val="000000"/>
                <w:sz w:val="20"/>
                <w:szCs w:val="20"/>
              </w:rPr>
              <w:t xml:space="preserve">I.LL.3.6.1. Produce textos narrativos, descriptivos, expositivos e instructivos; autorregula la escritura mediante la aplicación del proceso de escritura y el uso de estrategias y procesos de pensamiento; organiza ideas en párrafos con unidad de sentido, con precisión y claridad; utiliza un vocabulario, según un determinado campo semántico y elementos gramaticales apropiados, y se apoya en el empleo de diferentes formatos, recursos y materiales, incluidas las TIC, en las situaciones comunicativas que lo requieran. (I.2., I.4.) I.LL.3.6.2. Escribe cartas, noticias, diario personal, entre otros textos narrativos, (organizando los hechos y acciones con criterios de secuencia lógica y temporal, manejo de persona y tiempo verbal, conectores temporales y aditivos, proposiciones y conjunciones) y los integra en diversos tipos de textos producidos con una intención comunicativa y en un contexto determinado. (I.3., I.4.) I.LL.3.6.3. Escribe textos descriptivos organizados, usando recursos estilísticos para la descripción de objetos, personajes y lugares (topografía, prosopografía, etopeya, descripción de objetos), estructuras descriptivas en diferentes tipos de texto (guía turística, biografía o autobiografía, reseña, entre otros), elementos gramaticales adecuados: atributos, adjetivos calificativos y posesivos; conectores de adición, de comparación, orden, y un vocabulario especí- fico relativo al ser, objeto, lugar o hecho que se describe, y los integra en diversos tipos de textos producidos con una intención comunicativa y en un contexto determinado. (I.3., I.4.) I.LL.3.6.4. Escribe diferentes tipos de texto con estructuras expositivas (informe, noticia, entre otros), según su estructura, con secuencia lógica, manejo coherente de la persona y del tiempo verbal; organiza las ideas en párrafos según esquemas expositivos de comparación-contraste, problema-solución, antecedente-consecuente y causa-efecto, y utiliza conectores causales y consecutivos, proposiciones y conjunciones, y los integra en diversos tipos de textos producidos con una intención comunicativa y en un contexto determinado. (I.3., I.4.) I.LL.3.6.5. Escribe diferentes tipos de texto con estructuras instructivas (receta, manual, entre otros) según una secuencia lógica, con concordancia de género, número, persona y y tiempo verbal, uso de conectores temporales y de orden; organiza las ideas en párrafos diferentes con el uso de conectores lógicos, proposiciones y conjunciones, integrándolos en diversos tipos de textos producidos con una intención comunicativa y en un contexto determinado. (I.3., I.4.) </w:t>
            </w:r>
          </w:p>
          <w:p w14:paraId="4820ABD5" w14:textId="77777777" w:rsidR="007431F9" w:rsidRDefault="007431F9" w:rsidP="00C70D6E">
            <w:pPr>
              <w:widowControl w:val="0"/>
              <w:rPr>
                <w:color w:val="000000"/>
                <w:sz w:val="20"/>
                <w:szCs w:val="20"/>
              </w:rPr>
            </w:pPr>
            <w:r>
              <w:rPr>
                <w:color w:val="000000"/>
                <w:sz w:val="20"/>
                <w:szCs w:val="20"/>
              </w:rPr>
              <w:t>I.LL.3.7.1. Reconoce en textos de literatura oral (canciones, adivinanzas, trabalenguas, retahílas, nanas, rondas, arrullos, amorfinos, chigualos) o escrita (cuentos, poemas, mitos, leyendas), los elementos característicos que les dan sentido; y participa en discusiones sobre textos literarios en las que aporta información, experiencias y opiniones. (I.3., S.4.) I.LL.3.7.2. Elige lecturas basándose en preferencias personales de autores, géneros o temas, maneja diversos soportes para formarse como lector autónomo y participa en discusiones literarias, desarrollando progresivamente la lectura crítica. (J.4., S.4.)</w:t>
            </w:r>
          </w:p>
          <w:p w14:paraId="286CE412" w14:textId="77777777" w:rsidR="007431F9" w:rsidRDefault="007431F9" w:rsidP="00C70D6E">
            <w:pPr>
              <w:widowControl w:val="0"/>
              <w:rPr>
                <w:color w:val="000000"/>
                <w:sz w:val="20"/>
                <w:szCs w:val="20"/>
              </w:rPr>
            </w:pPr>
          </w:p>
          <w:p w14:paraId="74764A45" w14:textId="77777777" w:rsidR="007431F9" w:rsidRDefault="007431F9" w:rsidP="00C70D6E">
            <w:pPr>
              <w:widowControl w:val="0"/>
              <w:rPr>
                <w:color w:val="000000"/>
                <w:sz w:val="20"/>
                <w:szCs w:val="20"/>
              </w:rPr>
            </w:pPr>
          </w:p>
          <w:p w14:paraId="790C410F" w14:textId="77777777" w:rsidR="007431F9" w:rsidRDefault="007431F9" w:rsidP="00C70D6E">
            <w:pPr>
              <w:widowControl w:val="0"/>
              <w:rPr>
                <w:color w:val="000000"/>
                <w:sz w:val="20"/>
                <w:szCs w:val="20"/>
              </w:rPr>
            </w:pPr>
          </w:p>
          <w:p w14:paraId="6628D05C" w14:textId="77777777" w:rsidR="007431F9" w:rsidRDefault="007431F9" w:rsidP="00C70D6E">
            <w:pPr>
              <w:widowControl w:val="0"/>
              <w:rPr>
                <w:color w:val="000000"/>
                <w:sz w:val="20"/>
                <w:szCs w:val="20"/>
              </w:rPr>
            </w:pPr>
          </w:p>
          <w:p w14:paraId="46CE59A0" w14:textId="77777777" w:rsidR="007431F9" w:rsidRDefault="007431F9" w:rsidP="00C70D6E">
            <w:pPr>
              <w:widowControl w:val="0"/>
              <w:rPr>
                <w:color w:val="000000"/>
                <w:sz w:val="20"/>
                <w:szCs w:val="20"/>
              </w:rPr>
            </w:pPr>
          </w:p>
          <w:p w14:paraId="755120CB" w14:textId="77777777" w:rsidR="007431F9" w:rsidRDefault="007431F9" w:rsidP="00C70D6E">
            <w:pPr>
              <w:widowControl w:val="0"/>
              <w:rPr>
                <w:color w:val="000000"/>
                <w:sz w:val="20"/>
                <w:szCs w:val="20"/>
              </w:rPr>
            </w:pPr>
          </w:p>
          <w:p w14:paraId="44640B80" w14:textId="77777777" w:rsidR="007431F9" w:rsidRDefault="007431F9" w:rsidP="00C70D6E">
            <w:pPr>
              <w:widowControl w:val="0"/>
              <w:rPr>
                <w:color w:val="000000"/>
                <w:sz w:val="20"/>
                <w:szCs w:val="20"/>
              </w:rPr>
            </w:pPr>
          </w:p>
          <w:p w14:paraId="4D19FBCD" w14:textId="77777777" w:rsidR="007431F9" w:rsidRDefault="007431F9" w:rsidP="00C70D6E">
            <w:pPr>
              <w:widowControl w:val="0"/>
              <w:rPr>
                <w:color w:val="000000"/>
                <w:sz w:val="20"/>
                <w:szCs w:val="20"/>
              </w:rPr>
            </w:pPr>
          </w:p>
          <w:p w14:paraId="78DDBA31" w14:textId="77777777" w:rsidR="007431F9" w:rsidRDefault="007431F9" w:rsidP="00C70D6E">
            <w:pPr>
              <w:widowControl w:val="0"/>
              <w:rPr>
                <w:color w:val="000000"/>
                <w:sz w:val="20"/>
                <w:szCs w:val="20"/>
              </w:rPr>
            </w:pPr>
          </w:p>
          <w:p w14:paraId="6D3CD805" w14:textId="77777777" w:rsidR="007431F9" w:rsidRDefault="007431F9" w:rsidP="00C70D6E">
            <w:pPr>
              <w:widowControl w:val="0"/>
              <w:rPr>
                <w:color w:val="000000"/>
                <w:sz w:val="20"/>
                <w:szCs w:val="20"/>
              </w:rPr>
            </w:pPr>
          </w:p>
          <w:p w14:paraId="52381926" w14:textId="77777777" w:rsidR="007431F9" w:rsidRDefault="007431F9" w:rsidP="00C70D6E">
            <w:pPr>
              <w:widowControl w:val="0"/>
              <w:rPr>
                <w:color w:val="000000"/>
                <w:sz w:val="20"/>
                <w:szCs w:val="20"/>
              </w:rPr>
            </w:pPr>
          </w:p>
          <w:p w14:paraId="4D299ED8" w14:textId="77777777" w:rsidR="007431F9" w:rsidRDefault="007431F9" w:rsidP="00C70D6E">
            <w:pPr>
              <w:widowControl w:val="0"/>
              <w:rPr>
                <w:color w:val="000000"/>
                <w:sz w:val="20"/>
                <w:szCs w:val="20"/>
              </w:rPr>
            </w:pPr>
          </w:p>
          <w:p w14:paraId="50BFAEB7" w14:textId="77777777" w:rsidR="007431F9" w:rsidRDefault="007431F9" w:rsidP="00C70D6E">
            <w:pPr>
              <w:widowControl w:val="0"/>
              <w:rPr>
                <w:color w:val="000000"/>
                <w:sz w:val="20"/>
                <w:szCs w:val="20"/>
              </w:rPr>
            </w:pPr>
          </w:p>
          <w:p w14:paraId="649E920C" w14:textId="77777777" w:rsidR="007431F9" w:rsidRDefault="007431F9" w:rsidP="00C70D6E">
            <w:pPr>
              <w:widowControl w:val="0"/>
              <w:rPr>
                <w:color w:val="000000"/>
                <w:sz w:val="20"/>
                <w:szCs w:val="20"/>
              </w:rPr>
            </w:pPr>
          </w:p>
          <w:p w14:paraId="3255C1F5" w14:textId="77777777" w:rsidR="007431F9" w:rsidRDefault="007431F9" w:rsidP="00C70D6E">
            <w:pPr>
              <w:widowControl w:val="0"/>
              <w:rPr>
                <w:color w:val="000000"/>
                <w:sz w:val="20"/>
                <w:szCs w:val="20"/>
              </w:rPr>
            </w:pPr>
          </w:p>
          <w:p w14:paraId="1EFEA78D" w14:textId="77777777" w:rsidR="007431F9" w:rsidRDefault="007431F9" w:rsidP="00C70D6E">
            <w:pPr>
              <w:widowControl w:val="0"/>
              <w:rPr>
                <w:color w:val="000000"/>
                <w:sz w:val="20"/>
                <w:szCs w:val="20"/>
              </w:rPr>
            </w:pPr>
          </w:p>
          <w:p w14:paraId="2A6E9401" w14:textId="77777777" w:rsidR="007431F9" w:rsidRDefault="007431F9" w:rsidP="00C70D6E">
            <w:pPr>
              <w:widowControl w:val="0"/>
              <w:rPr>
                <w:color w:val="000000"/>
                <w:sz w:val="20"/>
                <w:szCs w:val="20"/>
              </w:rPr>
            </w:pPr>
          </w:p>
          <w:p w14:paraId="6F30C4A6" w14:textId="77777777" w:rsidR="007431F9" w:rsidRDefault="007431F9" w:rsidP="00C70D6E">
            <w:pPr>
              <w:widowControl w:val="0"/>
              <w:rPr>
                <w:color w:val="000000"/>
                <w:sz w:val="20"/>
                <w:szCs w:val="20"/>
              </w:rPr>
            </w:pPr>
          </w:p>
          <w:p w14:paraId="3CF50FC9" w14:textId="77777777" w:rsidR="007431F9" w:rsidRDefault="007431F9" w:rsidP="00C70D6E">
            <w:pPr>
              <w:widowControl w:val="0"/>
              <w:rPr>
                <w:color w:val="000000"/>
                <w:sz w:val="20"/>
                <w:szCs w:val="20"/>
              </w:rPr>
            </w:pPr>
          </w:p>
          <w:p w14:paraId="206B790C" w14:textId="77777777" w:rsidR="007431F9" w:rsidRDefault="007431F9" w:rsidP="00C70D6E">
            <w:pPr>
              <w:widowControl w:val="0"/>
              <w:rPr>
                <w:rFonts w:ascii="Calibri" w:eastAsia="Calibri" w:hAnsi="Calibri" w:cs="Calibri"/>
                <w:color w:val="000000"/>
                <w:sz w:val="20"/>
                <w:szCs w:val="20"/>
              </w:rPr>
            </w:pPr>
          </w:p>
        </w:tc>
      </w:tr>
      <w:tr w:rsidR="007431F9" w14:paraId="57F53633" w14:textId="77777777" w:rsidTr="00A749AB">
        <w:trPr>
          <w:cnfStyle w:val="000000100000" w:firstRow="0" w:lastRow="0" w:firstColumn="0" w:lastColumn="0" w:oddVBand="0" w:evenVBand="0" w:oddHBand="1" w:evenHBand="0" w:firstRowFirstColumn="0" w:firstRowLastColumn="0" w:lastRowFirstColumn="0" w:lastRowLastColumn="0"/>
          <w:trHeight w:val="380"/>
        </w:trPr>
        <w:tc>
          <w:tcPr>
            <w:tcW w:w="2338" w:type="dxa"/>
            <w:gridSpan w:val="3"/>
            <w:hideMark/>
          </w:tcPr>
          <w:p w14:paraId="2E5A755E" w14:textId="77777777" w:rsidR="007431F9" w:rsidRDefault="007431F9" w:rsidP="00C70D6E">
            <w:pPr>
              <w:jc w:val="both"/>
              <w:rPr>
                <w:rFonts w:ascii="Calibri" w:eastAsia="Calibri" w:hAnsi="Calibri" w:cs="Calibri"/>
                <w:color w:val="000000"/>
                <w:sz w:val="22"/>
                <w:szCs w:val="22"/>
              </w:rPr>
            </w:pPr>
            <w:r>
              <w:rPr>
                <w:rFonts w:ascii="Calibri" w:eastAsia="Calibri" w:hAnsi="Calibri" w:cs="Calibri"/>
                <w:b/>
                <w:color w:val="000000"/>
                <w:sz w:val="22"/>
                <w:szCs w:val="22"/>
              </w:rPr>
              <w:t xml:space="preserve">EJES TRANSVERSALES: </w:t>
            </w:r>
          </w:p>
        </w:tc>
        <w:tc>
          <w:tcPr>
            <w:tcW w:w="3402" w:type="dxa"/>
            <w:gridSpan w:val="6"/>
          </w:tcPr>
          <w:p w14:paraId="5F555A95" w14:textId="77777777" w:rsidR="007431F9" w:rsidRDefault="007431F9" w:rsidP="00C70D6E">
            <w:pPr>
              <w:jc w:val="both"/>
              <w:rPr>
                <w:rFonts w:ascii="Calibri" w:eastAsia="Calibri" w:hAnsi="Calibri" w:cs="Calibri"/>
                <w:color w:val="000000"/>
                <w:sz w:val="20"/>
                <w:szCs w:val="20"/>
              </w:rPr>
            </w:pPr>
          </w:p>
        </w:tc>
        <w:tc>
          <w:tcPr>
            <w:tcW w:w="1701" w:type="dxa"/>
            <w:gridSpan w:val="3"/>
            <w:hideMark/>
          </w:tcPr>
          <w:p w14:paraId="6880F240" w14:textId="77777777" w:rsidR="007431F9" w:rsidRDefault="007431F9" w:rsidP="00C70D6E">
            <w:pPr>
              <w:rPr>
                <w:rFonts w:ascii="Calibri" w:eastAsia="Calibri" w:hAnsi="Calibri" w:cs="Calibri"/>
                <w:color w:val="000000"/>
                <w:sz w:val="22"/>
                <w:szCs w:val="22"/>
              </w:rPr>
            </w:pPr>
            <w:r>
              <w:rPr>
                <w:rFonts w:ascii="Calibri" w:eastAsia="Calibri" w:hAnsi="Calibri" w:cs="Calibri"/>
                <w:b/>
                <w:color w:val="000000"/>
                <w:sz w:val="22"/>
                <w:szCs w:val="22"/>
              </w:rPr>
              <w:t xml:space="preserve">PERIODOS: </w:t>
            </w:r>
          </w:p>
        </w:tc>
        <w:tc>
          <w:tcPr>
            <w:tcW w:w="3828" w:type="dxa"/>
            <w:gridSpan w:val="5"/>
          </w:tcPr>
          <w:p w14:paraId="35DA5F36" w14:textId="77777777" w:rsidR="007431F9" w:rsidRDefault="007431F9" w:rsidP="00C70D6E">
            <w:pPr>
              <w:jc w:val="center"/>
              <w:rPr>
                <w:rFonts w:ascii="Calibri" w:eastAsia="Calibri" w:hAnsi="Calibri" w:cs="Calibri"/>
                <w:color w:val="000000"/>
                <w:sz w:val="20"/>
                <w:szCs w:val="20"/>
              </w:rPr>
            </w:pPr>
          </w:p>
        </w:tc>
        <w:tc>
          <w:tcPr>
            <w:tcW w:w="1984" w:type="dxa"/>
            <w:gridSpan w:val="4"/>
            <w:hideMark/>
          </w:tcPr>
          <w:p w14:paraId="15836BEB" w14:textId="77777777" w:rsidR="007431F9" w:rsidRDefault="007431F9" w:rsidP="00C70D6E">
            <w:pPr>
              <w:rPr>
                <w:rFonts w:ascii="Calibri" w:eastAsia="Calibri" w:hAnsi="Calibri" w:cs="Calibri"/>
                <w:color w:val="000000"/>
                <w:sz w:val="22"/>
                <w:szCs w:val="22"/>
              </w:rPr>
            </w:pPr>
            <w:r>
              <w:rPr>
                <w:rFonts w:ascii="Calibri" w:eastAsia="Calibri" w:hAnsi="Calibri" w:cs="Calibri"/>
                <w:b/>
                <w:color w:val="000000"/>
                <w:sz w:val="22"/>
                <w:szCs w:val="22"/>
              </w:rPr>
              <w:t xml:space="preserve">SEMANA DE INICIO: </w:t>
            </w:r>
          </w:p>
        </w:tc>
        <w:tc>
          <w:tcPr>
            <w:tcW w:w="1418" w:type="dxa"/>
            <w:gridSpan w:val="2"/>
          </w:tcPr>
          <w:p w14:paraId="6DCFCCEB" w14:textId="77777777" w:rsidR="007431F9" w:rsidRDefault="007431F9" w:rsidP="00C70D6E">
            <w:pPr>
              <w:rPr>
                <w:rFonts w:ascii="Calibri" w:eastAsia="Calibri" w:hAnsi="Calibri" w:cs="Calibri"/>
                <w:color w:val="000000"/>
                <w:sz w:val="20"/>
                <w:szCs w:val="20"/>
              </w:rPr>
            </w:pPr>
          </w:p>
        </w:tc>
      </w:tr>
      <w:tr w:rsidR="007431F9" w14:paraId="1C5B7FEC" w14:textId="77777777" w:rsidTr="00A749AB">
        <w:trPr>
          <w:trHeight w:val="420"/>
        </w:trPr>
        <w:tc>
          <w:tcPr>
            <w:tcW w:w="3579" w:type="dxa"/>
            <w:gridSpan w:val="6"/>
            <w:hideMark/>
          </w:tcPr>
          <w:p w14:paraId="752D32D8" w14:textId="77777777" w:rsidR="007431F9" w:rsidRDefault="007431F9" w:rsidP="00C70D6E">
            <w:pPr>
              <w:jc w:val="center"/>
              <w:rPr>
                <w:rFonts w:ascii="Calibri" w:eastAsia="Calibri" w:hAnsi="Calibri" w:cs="Calibri"/>
                <w:color w:val="000000"/>
                <w:sz w:val="22"/>
                <w:szCs w:val="22"/>
              </w:rPr>
            </w:pPr>
            <w:r>
              <w:rPr>
                <w:rFonts w:ascii="Calibri" w:eastAsia="Calibri" w:hAnsi="Calibri" w:cs="Calibri"/>
                <w:b/>
                <w:color w:val="000000"/>
                <w:sz w:val="22"/>
                <w:szCs w:val="22"/>
              </w:rPr>
              <w:t>Estrategias metodológicas</w:t>
            </w:r>
          </w:p>
        </w:tc>
        <w:tc>
          <w:tcPr>
            <w:tcW w:w="2797" w:type="dxa"/>
            <w:gridSpan w:val="4"/>
            <w:hideMark/>
          </w:tcPr>
          <w:p w14:paraId="62046D05" w14:textId="77777777" w:rsidR="007431F9" w:rsidRDefault="007431F9" w:rsidP="00C70D6E">
            <w:pPr>
              <w:jc w:val="center"/>
              <w:rPr>
                <w:rFonts w:ascii="Calibri" w:eastAsia="Calibri" w:hAnsi="Calibri" w:cs="Calibri"/>
                <w:color w:val="000000"/>
                <w:sz w:val="22"/>
                <w:szCs w:val="22"/>
              </w:rPr>
            </w:pPr>
            <w:r>
              <w:rPr>
                <w:rFonts w:ascii="Calibri" w:eastAsia="Calibri" w:hAnsi="Calibri" w:cs="Calibri"/>
                <w:b/>
                <w:color w:val="000000"/>
                <w:sz w:val="22"/>
                <w:szCs w:val="22"/>
              </w:rPr>
              <w:t>Recursos</w:t>
            </w:r>
          </w:p>
        </w:tc>
        <w:tc>
          <w:tcPr>
            <w:tcW w:w="5100" w:type="dxa"/>
            <w:gridSpan w:val="8"/>
            <w:hideMark/>
          </w:tcPr>
          <w:p w14:paraId="5ED75007" w14:textId="77777777" w:rsidR="007431F9" w:rsidRDefault="007431F9" w:rsidP="00C70D6E">
            <w:pPr>
              <w:jc w:val="center"/>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3195" w:type="dxa"/>
            <w:gridSpan w:val="5"/>
            <w:hideMark/>
          </w:tcPr>
          <w:p w14:paraId="0525F603" w14:textId="77777777" w:rsidR="007431F9" w:rsidRDefault="007431F9" w:rsidP="00C70D6E">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7431F9" w14:paraId="7D09AE54" w14:textId="77777777" w:rsidTr="00A749AB">
        <w:trPr>
          <w:cnfStyle w:val="000000100000" w:firstRow="0" w:lastRow="0" w:firstColumn="0" w:lastColumn="0" w:oddVBand="0" w:evenVBand="0" w:oddHBand="1" w:evenHBand="0" w:firstRowFirstColumn="0" w:firstRowLastColumn="0" w:lastRowFirstColumn="0" w:lastRowLastColumn="0"/>
          <w:trHeight w:val="220"/>
        </w:trPr>
        <w:tc>
          <w:tcPr>
            <w:tcW w:w="3579" w:type="dxa"/>
            <w:gridSpan w:val="6"/>
            <w:hideMark/>
          </w:tcPr>
          <w:p w14:paraId="7D47485D" w14:textId="77777777" w:rsidR="007431F9" w:rsidRDefault="007431F9" w:rsidP="007431F9">
            <w:pPr>
              <w:numPr>
                <w:ilvl w:val="0"/>
                <w:numId w:val="44"/>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Observación: determina la mirada que orienta el problema o tema a tratar</w:t>
            </w:r>
          </w:p>
          <w:p w14:paraId="32B00A80" w14:textId="77777777" w:rsidR="007431F9" w:rsidRDefault="007431F9" w:rsidP="007431F9">
            <w:pPr>
              <w:numPr>
                <w:ilvl w:val="0"/>
                <w:numId w:val="44"/>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Deducción-Inducción: analiza de manera general y secuencial los contenidos.</w:t>
            </w:r>
          </w:p>
          <w:p w14:paraId="268FADF0" w14:textId="77777777" w:rsidR="007431F9" w:rsidRDefault="007431F9" w:rsidP="007431F9">
            <w:pPr>
              <w:numPr>
                <w:ilvl w:val="0"/>
                <w:numId w:val="44"/>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Lluvia de ideas: establece los aportes individuales y se integran en un solo esquema</w:t>
            </w:r>
          </w:p>
          <w:p w14:paraId="71109711" w14:textId="77777777" w:rsidR="007431F9" w:rsidRDefault="007431F9" w:rsidP="007431F9">
            <w:pPr>
              <w:numPr>
                <w:ilvl w:val="0"/>
                <w:numId w:val="44"/>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Comprensión lectora: determina La lectura de un texto donde se extraen las ideas principales o argumentos.</w:t>
            </w:r>
          </w:p>
          <w:p w14:paraId="248060F0" w14:textId="77777777" w:rsidR="007431F9" w:rsidRDefault="007431F9" w:rsidP="007431F9">
            <w:pPr>
              <w:numPr>
                <w:ilvl w:val="0"/>
                <w:numId w:val="44"/>
              </w:numPr>
              <w:pBdr>
                <w:top w:val="none" w:sz="0" w:space="0" w:color="auto"/>
                <w:left w:val="none" w:sz="0" w:space="0" w:color="auto"/>
                <w:bottom w:val="none" w:sz="0" w:space="0" w:color="auto"/>
                <w:right w:val="none" w:sz="0" w:space="0" w:color="auto"/>
                <w:between w:val="none" w:sz="0" w:space="0" w:color="auto"/>
              </w:pBdr>
              <w:jc w:val="both"/>
              <w:rPr>
                <w:color w:val="000000"/>
                <w:sz w:val="20"/>
                <w:szCs w:val="20"/>
              </w:rPr>
            </w:pPr>
            <w:r>
              <w:rPr>
                <w:rFonts w:ascii="Calibri" w:eastAsia="Calibri" w:hAnsi="Calibri" w:cs="Calibri"/>
                <w:sz w:val="20"/>
                <w:szCs w:val="20"/>
              </w:rPr>
              <w:t>Debate: considera los aspectos esenciales que tiene una doctrina direccionada en distintos puntos de vista</w:t>
            </w:r>
          </w:p>
          <w:p w14:paraId="6C13911B" w14:textId="77777777" w:rsidR="007431F9" w:rsidRDefault="007431F9" w:rsidP="007431F9">
            <w:pPr>
              <w:numPr>
                <w:ilvl w:val="0"/>
                <w:numId w:val="44"/>
              </w:numPr>
              <w:pBdr>
                <w:top w:val="none" w:sz="0" w:space="0" w:color="auto"/>
                <w:left w:val="none" w:sz="0" w:space="0" w:color="auto"/>
                <w:bottom w:val="none" w:sz="0" w:space="0" w:color="auto"/>
                <w:right w:val="none" w:sz="0" w:space="0" w:color="auto"/>
                <w:between w:val="none" w:sz="0" w:space="0" w:color="auto"/>
              </w:pBdr>
              <w:jc w:val="both"/>
              <w:rPr>
                <w:color w:val="000000"/>
                <w:sz w:val="20"/>
                <w:szCs w:val="20"/>
              </w:rPr>
            </w:pPr>
            <w:r>
              <w:rPr>
                <w:rFonts w:ascii="Calibri" w:eastAsia="Calibri" w:hAnsi="Calibri" w:cs="Calibri"/>
                <w:sz w:val="20"/>
                <w:szCs w:val="20"/>
              </w:rPr>
              <w:t xml:space="preserve"> Inferencia: deducción e interiorización del tema que se trata</w:t>
            </w:r>
          </w:p>
          <w:p w14:paraId="45B2A24F" w14:textId="77777777" w:rsidR="007431F9" w:rsidRDefault="007431F9" w:rsidP="007431F9">
            <w:pPr>
              <w:numPr>
                <w:ilvl w:val="0"/>
                <w:numId w:val="44"/>
              </w:numPr>
              <w:pBdr>
                <w:top w:val="none" w:sz="0" w:space="0" w:color="auto"/>
                <w:left w:val="none" w:sz="0" w:space="0" w:color="auto"/>
                <w:bottom w:val="none" w:sz="0" w:space="0" w:color="auto"/>
                <w:right w:val="none" w:sz="0" w:space="0" w:color="auto"/>
                <w:between w:val="none" w:sz="0" w:space="0" w:color="auto"/>
              </w:pBdr>
              <w:jc w:val="both"/>
              <w:rPr>
                <w:color w:val="000000"/>
                <w:sz w:val="20"/>
                <w:szCs w:val="20"/>
              </w:rPr>
            </w:pPr>
            <w:r>
              <w:rPr>
                <w:rFonts w:ascii="Calibri" w:eastAsia="Calibri" w:hAnsi="Calibri" w:cs="Calibri"/>
                <w:sz w:val="20"/>
                <w:szCs w:val="20"/>
              </w:rPr>
              <w:t>Sintetizacion: especifica el tema de manera resumida con enfoque preciso y concreto a través de diversos organizadores o esquemas</w:t>
            </w:r>
            <w:r>
              <w:rPr>
                <w:rFonts w:ascii="Calibri" w:eastAsia="Calibri" w:hAnsi="Calibri" w:cs="Calibri"/>
                <w:i/>
                <w:sz w:val="18"/>
                <w:szCs w:val="18"/>
              </w:rPr>
              <w:t xml:space="preserve">             </w:t>
            </w:r>
          </w:p>
        </w:tc>
        <w:tc>
          <w:tcPr>
            <w:tcW w:w="2797" w:type="dxa"/>
            <w:gridSpan w:val="4"/>
          </w:tcPr>
          <w:p w14:paraId="710980F2" w14:textId="77777777" w:rsidR="007431F9" w:rsidRDefault="007431F9" w:rsidP="007431F9">
            <w:pPr>
              <w:numPr>
                <w:ilvl w:val="0"/>
                <w:numId w:val="45"/>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i/>
                <w:color w:val="000000"/>
                <w:sz w:val="20"/>
                <w:szCs w:val="20"/>
              </w:rPr>
              <w:t>Texto</w:t>
            </w:r>
          </w:p>
          <w:p w14:paraId="14A4B25D" w14:textId="77777777" w:rsidR="007431F9" w:rsidRDefault="007431F9" w:rsidP="007431F9">
            <w:pPr>
              <w:numPr>
                <w:ilvl w:val="0"/>
                <w:numId w:val="45"/>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i/>
                <w:color w:val="000000"/>
                <w:sz w:val="20"/>
                <w:szCs w:val="20"/>
              </w:rPr>
              <w:t>Bibliografía</w:t>
            </w:r>
          </w:p>
          <w:p w14:paraId="0D5B4360" w14:textId="77777777" w:rsidR="007431F9" w:rsidRDefault="007431F9" w:rsidP="007431F9">
            <w:pPr>
              <w:numPr>
                <w:ilvl w:val="0"/>
                <w:numId w:val="45"/>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i/>
                <w:color w:val="000000"/>
                <w:sz w:val="20"/>
                <w:szCs w:val="20"/>
              </w:rPr>
              <w:t>Internet</w:t>
            </w:r>
          </w:p>
          <w:p w14:paraId="01346616" w14:textId="77777777" w:rsidR="007431F9" w:rsidRDefault="007431F9" w:rsidP="007431F9">
            <w:pPr>
              <w:numPr>
                <w:ilvl w:val="0"/>
                <w:numId w:val="45"/>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i/>
                <w:color w:val="000000"/>
                <w:sz w:val="20"/>
                <w:szCs w:val="20"/>
              </w:rPr>
              <w:t>Diapositivas</w:t>
            </w:r>
          </w:p>
          <w:p w14:paraId="523D13E9" w14:textId="77777777" w:rsidR="007431F9" w:rsidRDefault="007431F9" w:rsidP="00C70D6E">
            <w:pPr>
              <w:ind w:left="720"/>
              <w:rPr>
                <w:rFonts w:ascii="Calibri" w:eastAsia="Calibri" w:hAnsi="Calibri" w:cs="Calibri"/>
                <w:color w:val="000000"/>
                <w:sz w:val="20"/>
                <w:szCs w:val="20"/>
              </w:rPr>
            </w:pPr>
          </w:p>
        </w:tc>
        <w:tc>
          <w:tcPr>
            <w:tcW w:w="5100" w:type="dxa"/>
            <w:gridSpan w:val="8"/>
          </w:tcPr>
          <w:p w14:paraId="0C31BB26" w14:textId="77777777" w:rsidR="007431F9" w:rsidRDefault="007431F9" w:rsidP="00C70D6E">
            <w:pPr>
              <w:jc w:val="both"/>
              <w:rPr>
                <w:rFonts w:ascii="Cabin" w:eastAsia="Cabin" w:hAnsi="Cabin" w:cs="Cabin"/>
                <w:color w:val="000000"/>
                <w:sz w:val="20"/>
                <w:szCs w:val="20"/>
              </w:rPr>
            </w:pPr>
            <w:r>
              <w:rPr>
                <w:rFonts w:ascii="Cabin" w:eastAsia="Cabin" w:hAnsi="Cabin" w:cs="Cabin"/>
                <w:color w:val="000000"/>
                <w:sz w:val="20"/>
                <w:szCs w:val="20"/>
              </w:rPr>
              <w:t>Tareas: recaba la información. Necesaria como punto de partida para el conocimiento</w:t>
            </w:r>
          </w:p>
          <w:p w14:paraId="6AE55627" w14:textId="77777777" w:rsidR="007431F9" w:rsidRDefault="007431F9" w:rsidP="00C70D6E">
            <w:pPr>
              <w:jc w:val="both"/>
              <w:rPr>
                <w:rFonts w:ascii="Cabin" w:eastAsia="Cabin" w:hAnsi="Cabin" w:cs="Cabin"/>
                <w:color w:val="000000"/>
                <w:sz w:val="20"/>
                <w:szCs w:val="20"/>
              </w:rPr>
            </w:pPr>
            <w:r>
              <w:rPr>
                <w:rFonts w:ascii="Cabin" w:eastAsia="Cabin" w:hAnsi="Cabin" w:cs="Cabin"/>
                <w:color w:val="000000"/>
                <w:sz w:val="20"/>
                <w:szCs w:val="20"/>
              </w:rPr>
              <w:t>Deberes: mecanización de sistemas para memorizar aspectos necesarios</w:t>
            </w:r>
          </w:p>
          <w:p w14:paraId="7B26FC97" w14:textId="77777777" w:rsidR="007431F9" w:rsidRDefault="007431F9" w:rsidP="00C70D6E">
            <w:pPr>
              <w:jc w:val="both"/>
              <w:rPr>
                <w:rFonts w:ascii="Cabin" w:eastAsia="Cabin" w:hAnsi="Cabin" w:cs="Cabin"/>
                <w:color w:val="000000"/>
                <w:sz w:val="20"/>
                <w:szCs w:val="20"/>
              </w:rPr>
            </w:pPr>
            <w:r>
              <w:rPr>
                <w:rFonts w:ascii="Cabin" w:eastAsia="Cabin" w:hAnsi="Cabin" w:cs="Cabin"/>
                <w:color w:val="000000"/>
                <w:sz w:val="20"/>
                <w:szCs w:val="20"/>
              </w:rPr>
              <w:t>Consultas: trabajos bibliográficos sobre el tema</w:t>
            </w:r>
          </w:p>
          <w:p w14:paraId="21B538C0" w14:textId="77777777" w:rsidR="007431F9" w:rsidRDefault="007431F9" w:rsidP="00C70D6E">
            <w:pPr>
              <w:jc w:val="both"/>
              <w:rPr>
                <w:rFonts w:ascii="Cabin" w:eastAsia="Cabin" w:hAnsi="Cabin" w:cs="Cabin"/>
                <w:color w:val="000000"/>
                <w:sz w:val="20"/>
                <w:szCs w:val="20"/>
              </w:rPr>
            </w:pPr>
            <w:r>
              <w:rPr>
                <w:rFonts w:ascii="Cabin" w:eastAsia="Cabin" w:hAnsi="Cabin" w:cs="Cabin"/>
                <w:color w:val="000000"/>
                <w:sz w:val="20"/>
                <w:szCs w:val="20"/>
              </w:rPr>
              <w:t>Investigaciones: determina un proceso de análisis, síntesis y conclusiones con respecto a los temas estudiados</w:t>
            </w:r>
          </w:p>
          <w:p w14:paraId="404ED605" w14:textId="77777777" w:rsidR="007431F9" w:rsidRDefault="007431F9" w:rsidP="00C70D6E">
            <w:pPr>
              <w:jc w:val="both"/>
              <w:rPr>
                <w:rFonts w:ascii="Cabin" w:eastAsia="Cabin" w:hAnsi="Cabin" w:cs="Cabin"/>
                <w:color w:val="000000"/>
                <w:sz w:val="20"/>
                <w:szCs w:val="20"/>
              </w:rPr>
            </w:pPr>
            <w:r>
              <w:rPr>
                <w:rFonts w:ascii="Cabin" w:eastAsia="Cabin" w:hAnsi="Cabin" w:cs="Cabin"/>
                <w:color w:val="000000"/>
                <w:sz w:val="20"/>
                <w:szCs w:val="20"/>
              </w:rPr>
              <w:t>Informe: sistematización y publicación de los resultados obtenidos</w:t>
            </w:r>
          </w:p>
          <w:p w14:paraId="2B756778" w14:textId="77777777" w:rsidR="007431F9" w:rsidRDefault="007431F9" w:rsidP="00C70D6E">
            <w:pPr>
              <w:jc w:val="both"/>
              <w:rPr>
                <w:rFonts w:ascii="Cabin" w:eastAsia="Cabin" w:hAnsi="Cabin" w:cs="Cabin"/>
                <w:color w:val="000000"/>
                <w:sz w:val="20"/>
                <w:szCs w:val="20"/>
              </w:rPr>
            </w:pPr>
            <w:r>
              <w:rPr>
                <w:rFonts w:ascii="Cabin" w:eastAsia="Cabin" w:hAnsi="Cabin" w:cs="Cabin"/>
                <w:color w:val="000000"/>
                <w:sz w:val="20"/>
                <w:szCs w:val="20"/>
              </w:rPr>
              <w:t xml:space="preserve">Laboratorio. </w:t>
            </w:r>
          </w:p>
          <w:p w14:paraId="520F1E6A" w14:textId="77777777" w:rsidR="007431F9" w:rsidRDefault="007431F9" w:rsidP="00C70D6E">
            <w:pPr>
              <w:jc w:val="both"/>
              <w:rPr>
                <w:rFonts w:ascii="Cabin" w:eastAsia="Cabin" w:hAnsi="Cabin" w:cs="Cabin"/>
                <w:color w:val="000000"/>
                <w:sz w:val="20"/>
                <w:szCs w:val="20"/>
              </w:rPr>
            </w:pPr>
          </w:p>
          <w:p w14:paraId="290EAEB6" w14:textId="77777777" w:rsidR="007431F9" w:rsidRDefault="007431F9" w:rsidP="00C70D6E">
            <w:pPr>
              <w:jc w:val="both"/>
              <w:rPr>
                <w:rFonts w:ascii="Calibri" w:eastAsia="Calibri" w:hAnsi="Calibri" w:cs="Calibri"/>
                <w:color w:val="000000"/>
                <w:sz w:val="20"/>
                <w:szCs w:val="20"/>
              </w:rPr>
            </w:pPr>
          </w:p>
        </w:tc>
        <w:tc>
          <w:tcPr>
            <w:tcW w:w="3195" w:type="dxa"/>
            <w:gridSpan w:val="5"/>
          </w:tcPr>
          <w:p w14:paraId="33514CAB" w14:textId="77777777" w:rsidR="007431F9" w:rsidRDefault="007431F9" w:rsidP="00C70D6E">
            <w:pPr>
              <w:rPr>
                <w:rFonts w:ascii="Calibri" w:eastAsia="Calibri" w:hAnsi="Calibri" w:cs="Calibri"/>
                <w:color w:val="000000"/>
                <w:sz w:val="20"/>
                <w:szCs w:val="20"/>
              </w:rPr>
            </w:pPr>
          </w:p>
          <w:p w14:paraId="50F6F9B6" w14:textId="77777777" w:rsidR="007431F9" w:rsidRDefault="007431F9" w:rsidP="00C70D6E">
            <w:pPr>
              <w:rPr>
                <w:rFonts w:ascii="Calibri" w:eastAsia="Calibri" w:hAnsi="Calibri" w:cs="Calibri"/>
                <w:color w:val="000000"/>
                <w:sz w:val="20"/>
                <w:szCs w:val="20"/>
              </w:rPr>
            </w:pPr>
          </w:p>
          <w:p w14:paraId="2DD6A0CC" w14:textId="77777777" w:rsidR="007431F9" w:rsidRDefault="007431F9" w:rsidP="00C70D6E">
            <w:pPr>
              <w:rPr>
                <w:rFonts w:ascii="Calibri" w:eastAsia="Calibri" w:hAnsi="Calibri" w:cs="Calibri"/>
                <w:color w:val="000000"/>
                <w:sz w:val="20"/>
                <w:szCs w:val="20"/>
              </w:rPr>
            </w:pPr>
          </w:p>
          <w:p w14:paraId="1DE3783F" w14:textId="77777777" w:rsidR="007431F9" w:rsidRDefault="007431F9" w:rsidP="00C70D6E">
            <w:pPr>
              <w:rPr>
                <w:rFonts w:ascii="Calibri" w:eastAsia="Calibri" w:hAnsi="Calibri" w:cs="Calibri"/>
                <w:color w:val="000000"/>
                <w:sz w:val="20"/>
                <w:szCs w:val="20"/>
              </w:rPr>
            </w:pPr>
          </w:p>
          <w:p w14:paraId="3A88BCF6" w14:textId="77777777" w:rsidR="007431F9" w:rsidRDefault="007431F9" w:rsidP="00C70D6E">
            <w:pPr>
              <w:rPr>
                <w:rFonts w:ascii="Calibri" w:eastAsia="Calibri" w:hAnsi="Calibri" w:cs="Calibri"/>
                <w:color w:val="000000"/>
                <w:sz w:val="20"/>
                <w:szCs w:val="20"/>
              </w:rPr>
            </w:pPr>
          </w:p>
          <w:p w14:paraId="2AC60C6D" w14:textId="77777777" w:rsidR="007431F9" w:rsidRDefault="007431F9" w:rsidP="00C70D6E">
            <w:pPr>
              <w:tabs>
                <w:tab w:val="left" w:pos="924"/>
              </w:tabs>
              <w:ind w:left="720"/>
              <w:jc w:val="both"/>
              <w:rPr>
                <w:rFonts w:ascii="Calibri" w:eastAsia="Calibri" w:hAnsi="Calibri" w:cs="Calibri"/>
                <w:sz w:val="20"/>
                <w:szCs w:val="20"/>
              </w:rPr>
            </w:pPr>
            <w:r>
              <w:rPr>
                <w:rFonts w:ascii="Calibri" w:eastAsia="Calibri" w:hAnsi="Calibri" w:cs="Calibri"/>
                <w:sz w:val="20"/>
                <w:szCs w:val="20"/>
              </w:rPr>
              <w:t>EVALUACION FORMATIVA</w:t>
            </w:r>
          </w:p>
          <w:p w14:paraId="0AD76A06" w14:textId="77777777" w:rsidR="007431F9" w:rsidRDefault="007431F9" w:rsidP="00C70D6E">
            <w:pPr>
              <w:tabs>
                <w:tab w:val="left" w:pos="924"/>
              </w:tabs>
              <w:ind w:left="720"/>
              <w:jc w:val="both"/>
              <w:rPr>
                <w:rFonts w:ascii="Calibri" w:eastAsia="Calibri" w:hAnsi="Calibri" w:cs="Calibri"/>
                <w:sz w:val="20"/>
                <w:szCs w:val="20"/>
              </w:rPr>
            </w:pPr>
          </w:p>
          <w:p w14:paraId="050B130B" w14:textId="77777777" w:rsidR="007431F9" w:rsidRDefault="007431F9" w:rsidP="00C70D6E">
            <w:pPr>
              <w:tabs>
                <w:tab w:val="left" w:pos="6"/>
                <w:tab w:val="left" w:pos="924"/>
              </w:tabs>
              <w:ind w:left="6"/>
              <w:jc w:val="both"/>
              <w:rPr>
                <w:rFonts w:ascii="Calibri" w:eastAsia="Calibri" w:hAnsi="Calibri" w:cs="Calibri"/>
                <w:sz w:val="20"/>
                <w:szCs w:val="20"/>
              </w:rPr>
            </w:pPr>
            <w:r>
              <w:rPr>
                <w:rFonts w:ascii="Calibri" w:eastAsia="Calibri" w:hAnsi="Calibri" w:cs="Calibri"/>
                <w:sz w:val="20"/>
                <w:szCs w:val="20"/>
              </w:rPr>
              <w:t>Determina el procedimiento a través de los trabajos, tareas, deberes, entre otros.</w:t>
            </w:r>
          </w:p>
          <w:p w14:paraId="14E63C94" w14:textId="77777777" w:rsidR="007431F9" w:rsidRDefault="007431F9" w:rsidP="00C70D6E">
            <w:pPr>
              <w:tabs>
                <w:tab w:val="left" w:pos="6"/>
                <w:tab w:val="left" w:pos="924"/>
              </w:tabs>
              <w:ind w:left="6"/>
              <w:jc w:val="both"/>
              <w:rPr>
                <w:rFonts w:ascii="Calibri" w:eastAsia="Calibri" w:hAnsi="Calibri" w:cs="Calibri"/>
                <w:sz w:val="20"/>
                <w:szCs w:val="20"/>
              </w:rPr>
            </w:pPr>
          </w:p>
          <w:p w14:paraId="5FAEBA5A" w14:textId="77777777" w:rsidR="007431F9" w:rsidRDefault="007431F9" w:rsidP="00C70D6E">
            <w:pPr>
              <w:tabs>
                <w:tab w:val="left" w:pos="924"/>
              </w:tabs>
              <w:ind w:left="720"/>
              <w:jc w:val="both"/>
              <w:rPr>
                <w:rFonts w:ascii="Calibri" w:eastAsia="Calibri" w:hAnsi="Calibri" w:cs="Calibri"/>
                <w:sz w:val="20"/>
                <w:szCs w:val="20"/>
              </w:rPr>
            </w:pPr>
          </w:p>
          <w:p w14:paraId="4D2FFE90" w14:textId="77777777" w:rsidR="007431F9" w:rsidRDefault="007431F9" w:rsidP="00C70D6E">
            <w:pPr>
              <w:tabs>
                <w:tab w:val="left" w:pos="924"/>
              </w:tabs>
              <w:ind w:left="720"/>
              <w:jc w:val="both"/>
              <w:rPr>
                <w:rFonts w:ascii="Calibri" w:eastAsia="Calibri" w:hAnsi="Calibri" w:cs="Calibri"/>
                <w:sz w:val="20"/>
                <w:szCs w:val="20"/>
              </w:rPr>
            </w:pPr>
          </w:p>
          <w:p w14:paraId="4545BB6B" w14:textId="77777777" w:rsidR="007431F9" w:rsidRDefault="007431F9" w:rsidP="00C70D6E">
            <w:pPr>
              <w:tabs>
                <w:tab w:val="left" w:pos="924"/>
              </w:tabs>
              <w:ind w:left="720"/>
              <w:jc w:val="both"/>
              <w:rPr>
                <w:rFonts w:ascii="Calibri" w:eastAsia="Calibri" w:hAnsi="Calibri" w:cs="Calibri"/>
                <w:sz w:val="20"/>
                <w:szCs w:val="20"/>
              </w:rPr>
            </w:pPr>
            <w:r>
              <w:rPr>
                <w:rFonts w:ascii="Calibri" w:eastAsia="Calibri" w:hAnsi="Calibri" w:cs="Calibri"/>
                <w:sz w:val="20"/>
                <w:szCs w:val="20"/>
              </w:rPr>
              <w:t>EVALUACION SUMATIVA</w:t>
            </w:r>
          </w:p>
          <w:p w14:paraId="1F33E14C" w14:textId="77777777" w:rsidR="007431F9" w:rsidRDefault="007431F9" w:rsidP="00C70D6E">
            <w:pPr>
              <w:tabs>
                <w:tab w:val="left" w:pos="924"/>
              </w:tabs>
              <w:ind w:left="720"/>
              <w:jc w:val="both"/>
              <w:rPr>
                <w:rFonts w:ascii="Calibri" w:eastAsia="Calibri" w:hAnsi="Calibri" w:cs="Calibri"/>
                <w:sz w:val="20"/>
                <w:szCs w:val="20"/>
              </w:rPr>
            </w:pPr>
          </w:p>
          <w:p w14:paraId="2456E9E4" w14:textId="77777777" w:rsidR="007431F9" w:rsidRDefault="007431F9" w:rsidP="00C70D6E">
            <w:pPr>
              <w:jc w:val="both"/>
              <w:rPr>
                <w:rFonts w:ascii="Calibri" w:eastAsia="Calibri" w:hAnsi="Calibri" w:cs="Calibri"/>
                <w:sz w:val="20"/>
                <w:szCs w:val="20"/>
              </w:rPr>
            </w:pPr>
            <w:r>
              <w:rPr>
                <w:rFonts w:ascii="Calibri" w:eastAsia="Calibri" w:hAnsi="Calibri" w:cs="Calibri"/>
                <w:sz w:val="20"/>
                <w:szCs w:val="20"/>
              </w:rPr>
              <w:t>Determina la medición del aprendizaje a través de pruebas abiertas y de base estructurada</w:t>
            </w:r>
          </w:p>
          <w:p w14:paraId="35579C08" w14:textId="77777777" w:rsidR="007431F9" w:rsidRDefault="007431F9" w:rsidP="00C70D6E">
            <w:pPr>
              <w:jc w:val="both"/>
              <w:rPr>
                <w:rFonts w:ascii="Calibri" w:eastAsia="Calibri" w:hAnsi="Calibri" w:cs="Calibri"/>
                <w:color w:val="000000"/>
                <w:sz w:val="20"/>
                <w:szCs w:val="20"/>
              </w:rPr>
            </w:pPr>
            <w:r>
              <w:rPr>
                <w:rFonts w:ascii="Calibri" w:eastAsia="Calibri" w:hAnsi="Calibri" w:cs="Calibri"/>
                <w:sz w:val="20"/>
                <w:szCs w:val="20"/>
              </w:rPr>
              <w:t xml:space="preserve"> Prueba de fin de unidad</w:t>
            </w:r>
          </w:p>
        </w:tc>
      </w:tr>
      <w:tr w:rsidR="007431F9" w14:paraId="61211F1C" w14:textId="77777777" w:rsidTr="00A749AB">
        <w:trPr>
          <w:trHeight w:val="300"/>
        </w:trPr>
        <w:tc>
          <w:tcPr>
            <w:tcW w:w="14671" w:type="dxa"/>
            <w:gridSpan w:val="23"/>
            <w:hideMark/>
          </w:tcPr>
          <w:p w14:paraId="7771BB08" w14:textId="77777777" w:rsidR="007431F9" w:rsidRDefault="007431F9" w:rsidP="00C70D6E">
            <w:pPr>
              <w:rPr>
                <w:rFonts w:ascii="Calibri" w:eastAsia="Calibri" w:hAnsi="Calibri" w:cs="Calibri"/>
                <w:color w:val="000000"/>
                <w:sz w:val="22"/>
                <w:szCs w:val="22"/>
              </w:rPr>
            </w:pPr>
            <w:r>
              <w:rPr>
                <w:rFonts w:ascii="Calibri" w:eastAsia="Calibri" w:hAnsi="Calibri" w:cs="Calibri"/>
                <w:b/>
                <w:color w:val="000000"/>
                <w:sz w:val="22"/>
                <w:szCs w:val="22"/>
              </w:rPr>
              <w:t>3. ADAPTACIONES CURRICULARES</w:t>
            </w:r>
          </w:p>
        </w:tc>
      </w:tr>
      <w:tr w:rsidR="007431F9" w14:paraId="75E6A7ED" w14:textId="77777777" w:rsidTr="00A749AB">
        <w:trPr>
          <w:cnfStyle w:val="000000100000" w:firstRow="0" w:lastRow="0" w:firstColumn="0" w:lastColumn="0" w:oddVBand="0" w:evenVBand="0" w:oddHBand="1" w:evenHBand="0" w:firstRowFirstColumn="0" w:firstRowLastColumn="0" w:lastRowFirstColumn="0" w:lastRowLastColumn="0"/>
          <w:trHeight w:val="420"/>
        </w:trPr>
        <w:tc>
          <w:tcPr>
            <w:tcW w:w="5216" w:type="dxa"/>
            <w:gridSpan w:val="8"/>
            <w:hideMark/>
          </w:tcPr>
          <w:p w14:paraId="4EB36317" w14:textId="77777777" w:rsidR="007431F9" w:rsidRDefault="007431F9" w:rsidP="00C70D6E">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necesidad educativa</w:t>
            </w:r>
          </w:p>
        </w:tc>
        <w:tc>
          <w:tcPr>
            <w:tcW w:w="9455" w:type="dxa"/>
            <w:gridSpan w:val="15"/>
            <w:hideMark/>
          </w:tcPr>
          <w:p w14:paraId="52ED551A" w14:textId="77777777" w:rsidR="007431F9" w:rsidRDefault="007431F9" w:rsidP="00C70D6E">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adaptación  a ser aplicada</w:t>
            </w:r>
          </w:p>
        </w:tc>
      </w:tr>
      <w:tr w:rsidR="007431F9" w14:paraId="297A59B6" w14:textId="77777777" w:rsidTr="00A749AB">
        <w:trPr>
          <w:trHeight w:val="440"/>
        </w:trPr>
        <w:tc>
          <w:tcPr>
            <w:tcW w:w="5216" w:type="dxa"/>
            <w:gridSpan w:val="8"/>
          </w:tcPr>
          <w:p w14:paraId="2CC51500" w14:textId="77777777" w:rsidR="007431F9" w:rsidRPr="00A749AB" w:rsidRDefault="00A749AB" w:rsidP="00A749AB">
            <w:pPr>
              <w:tabs>
                <w:tab w:val="clear" w:pos="708"/>
                <w:tab w:val="left" w:pos="3360"/>
              </w:tabs>
              <w:rPr>
                <w:rFonts w:ascii="Calibri" w:eastAsia="Calibri" w:hAnsi="Calibri" w:cs="Calibri"/>
                <w:sz w:val="22"/>
                <w:szCs w:val="22"/>
              </w:rPr>
            </w:pPr>
            <w:r>
              <w:rPr>
                <w:rFonts w:ascii="Calibri" w:eastAsia="Calibri" w:hAnsi="Calibri" w:cs="Calibri"/>
                <w:sz w:val="22"/>
                <w:szCs w:val="22"/>
              </w:rPr>
              <w:tab/>
            </w:r>
          </w:p>
        </w:tc>
        <w:tc>
          <w:tcPr>
            <w:tcW w:w="9455" w:type="dxa"/>
            <w:gridSpan w:val="15"/>
          </w:tcPr>
          <w:p w14:paraId="1FC37C0A" w14:textId="77777777" w:rsidR="007431F9" w:rsidRDefault="007431F9" w:rsidP="00C70D6E">
            <w:pPr>
              <w:rPr>
                <w:rFonts w:ascii="Calibri" w:eastAsia="Calibri" w:hAnsi="Calibri" w:cs="Calibri"/>
                <w:color w:val="000000"/>
                <w:sz w:val="22"/>
                <w:szCs w:val="22"/>
              </w:rPr>
            </w:pPr>
          </w:p>
        </w:tc>
      </w:tr>
      <w:tr w:rsidR="007431F9" w14:paraId="6F10C08C" w14:textId="77777777" w:rsidTr="00A749AB">
        <w:trPr>
          <w:cnfStyle w:val="000000100000" w:firstRow="0" w:lastRow="0" w:firstColumn="0" w:lastColumn="0" w:oddVBand="0" w:evenVBand="0" w:oddHBand="1" w:evenHBand="0" w:firstRowFirstColumn="0" w:firstRowLastColumn="0" w:lastRowFirstColumn="0" w:lastRowLastColumn="0"/>
          <w:trHeight w:val="420"/>
        </w:trPr>
        <w:tc>
          <w:tcPr>
            <w:tcW w:w="5216" w:type="dxa"/>
            <w:gridSpan w:val="8"/>
            <w:hideMark/>
          </w:tcPr>
          <w:p w14:paraId="55D058EF" w14:textId="77777777" w:rsidR="007431F9" w:rsidRDefault="007431F9" w:rsidP="00C70D6E">
            <w:pPr>
              <w:jc w:val="center"/>
              <w:rPr>
                <w:rFonts w:ascii="Calibri" w:eastAsia="Calibri" w:hAnsi="Calibri" w:cs="Calibri"/>
                <w:color w:val="000000"/>
                <w:sz w:val="22"/>
                <w:szCs w:val="22"/>
              </w:rPr>
            </w:pPr>
            <w:r>
              <w:rPr>
                <w:rFonts w:ascii="Calibri" w:eastAsia="Calibri" w:hAnsi="Calibri" w:cs="Calibri"/>
                <w:b/>
                <w:color w:val="000000"/>
                <w:sz w:val="22"/>
                <w:szCs w:val="22"/>
              </w:rPr>
              <w:t>ELABORADO</w:t>
            </w:r>
          </w:p>
        </w:tc>
        <w:tc>
          <w:tcPr>
            <w:tcW w:w="4172" w:type="dxa"/>
            <w:gridSpan w:val="6"/>
            <w:hideMark/>
          </w:tcPr>
          <w:p w14:paraId="34F09D0B" w14:textId="77777777" w:rsidR="007431F9" w:rsidRDefault="007431F9" w:rsidP="00C70D6E">
            <w:pPr>
              <w:jc w:val="center"/>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5283" w:type="dxa"/>
            <w:gridSpan w:val="9"/>
            <w:hideMark/>
          </w:tcPr>
          <w:p w14:paraId="0DC58F22" w14:textId="77777777" w:rsidR="007431F9" w:rsidRDefault="007431F9" w:rsidP="00C70D6E">
            <w:pPr>
              <w:jc w:val="center"/>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7431F9" w14:paraId="35040906" w14:textId="77777777" w:rsidTr="00A749AB">
        <w:trPr>
          <w:trHeight w:val="180"/>
        </w:trPr>
        <w:tc>
          <w:tcPr>
            <w:tcW w:w="5216" w:type="dxa"/>
            <w:gridSpan w:val="8"/>
            <w:hideMark/>
          </w:tcPr>
          <w:p w14:paraId="70B7B9B6" w14:textId="77777777" w:rsidR="007431F9" w:rsidRDefault="007431F9" w:rsidP="00C70D6E">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72" w:type="dxa"/>
            <w:gridSpan w:val="6"/>
            <w:hideMark/>
          </w:tcPr>
          <w:p w14:paraId="535C68E3" w14:textId="77777777" w:rsidR="007431F9" w:rsidRDefault="007431F9" w:rsidP="00C70D6E">
            <w:pPr>
              <w:rPr>
                <w:rFonts w:ascii="Calibri" w:eastAsia="Calibri" w:hAnsi="Calibri" w:cs="Calibri"/>
                <w:color w:val="000000"/>
                <w:sz w:val="22"/>
                <w:szCs w:val="22"/>
              </w:rPr>
            </w:pPr>
            <w:r>
              <w:rPr>
                <w:rFonts w:ascii="Calibri" w:eastAsia="Calibri" w:hAnsi="Calibri" w:cs="Calibri"/>
                <w:color w:val="000000"/>
                <w:sz w:val="22"/>
                <w:szCs w:val="22"/>
              </w:rPr>
              <w:t xml:space="preserve">Director del área : </w:t>
            </w:r>
          </w:p>
        </w:tc>
        <w:tc>
          <w:tcPr>
            <w:tcW w:w="5283" w:type="dxa"/>
            <w:gridSpan w:val="9"/>
            <w:hideMark/>
          </w:tcPr>
          <w:p w14:paraId="1B30AA5A" w14:textId="77777777" w:rsidR="007431F9" w:rsidRDefault="007431F9" w:rsidP="00C70D6E">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7431F9" w14:paraId="60230FE7" w14:textId="77777777" w:rsidTr="00A749AB">
        <w:trPr>
          <w:cnfStyle w:val="000000100000" w:firstRow="0" w:lastRow="0" w:firstColumn="0" w:lastColumn="0" w:oddVBand="0" w:evenVBand="0" w:oddHBand="1" w:evenHBand="0" w:firstRowFirstColumn="0" w:firstRowLastColumn="0" w:lastRowFirstColumn="0" w:lastRowLastColumn="0"/>
          <w:trHeight w:val="220"/>
        </w:trPr>
        <w:tc>
          <w:tcPr>
            <w:tcW w:w="5216" w:type="dxa"/>
            <w:gridSpan w:val="8"/>
            <w:hideMark/>
          </w:tcPr>
          <w:p w14:paraId="76DB0C35" w14:textId="77777777" w:rsidR="007431F9" w:rsidRDefault="007431F9" w:rsidP="00C70D6E">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6"/>
            <w:hideMark/>
          </w:tcPr>
          <w:p w14:paraId="4C705613" w14:textId="77777777" w:rsidR="007431F9" w:rsidRDefault="007431F9" w:rsidP="00C70D6E">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5283" w:type="dxa"/>
            <w:gridSpan w:val="9"/>
            <w:hideMark/>
          </w:tcPr>
          <w:p w14:paraId="0CA2E475" w14:textId="77777777" w:rsidR="007431F9" w:rsidRDefault="007431F9" w:rsidP="00C70D6E">
            <w:pPr>
              <w:rPr>
                <w:rFonts w:ascii="Calibri" w:eastAsia="Calibri" w:hAnsi="Calibri" w:cs="Calibri"/>
                <w:color w:val="000000"/>
                <w:sz w:val="22"/>
                <w:szCs w:val="22"/>
              </w:rPr>
            </w:pPr>
            <w:r>
              <w:rPr>
                <w:rFonts w:ascii="Calibri" w:eastAsia="Calibri" w:hAnsi="Calibri" w:cs="Calibri"/>
                <w:color w:val="000000"/>
                <w:sz w:val="22"/>
                <w:szCs w:val="22"/>
              </w:rPr>
              <w:t>Firma:</w:t>
            </w:r>
          </w:p>
        </w:tc>
      </w:tr>
      <w:tr w:rsidR="007431F9" w14:paraId="36A1803F" w14:textId="77777777" w:rsidTr="00A749AB">
        <w:trPr>
          <w:trHeight w:val="240"/>
        </w:trPr>
        <w:tc>
          <w:tcPr>
            <w:tcW w:w="5216" w:type="dxa"/>
            <w:gridSpan w:val="8"/>
            <w:hideMark/>
          </w:tcPr>
          <w:p w14:paraId="3C2601FC" w14:textId="77777777" w:rsidR="007431F9" w:rsidRDefault="007431F9" w:rsidP="00C70D6E">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6"/>
            <w:hideMark/>
          </w:tcPr>
          <w:p w14:paraId="1926FE0F" w14:textId="77777777" w:rsidR="007431F9" w:rsidRDefault="007431F9" w:rsidP="00C70D6E">
            <w:pPr>
              <w:rPr>
                <w:rFonts w:ascii="Calibri" w:eastAsia="Calibri" w:hAnsi="Calibri" w:cs="Calibri"/>
                <w:color w:val="000000"/>
                <w:sz w:val="22"/>
                <w:szCs w:val="22"/>
              </w:rPr>
            </w:pPr>
            <w:r>
              <w:rPr>
                <w:rFonts w:ascii="Calibri" w:eastAsia="Calibri" w:hAnsi="Calibri" w:cs="Calibri"/>
                <w:color w:val="000000"/>
                <w:sz w:val="22"/>
                <w:szCs w:val="22"/>
              </w:rPr>
              <w:t>Fecha:</w:t>
            </w:r>
          </w:p>
        </w:tc>
        <w:tc>
          <w:tcPr>
            <w:tcW w:w="5283" w:type="dxa"/>
            <w:gridSpan w:val="9"/>
            <w:hideMark/>
          </w:tcPr>
          <w:p w14:paraId="07ED534E" w14:textId="77777777" w:rsidR="007431F9" w:rsidRDefault="007431F9" w:rsidP="00C70D6E">
            <w:pPr>
              <w:rPr>
                <w:rFonts w:ascii="Calibri" w:eastAsia="Calibri" w:hAnsi="Calibri" w:cs="Calibri"/>
                <w:color w:val="000000"/>
                <w:sz w:val="22"/>
                <w:szCs w:val="22"/>
              </w:rPr>
            </w:pPr>
            <w:r>
              <w:rPr>
                <w:rFonts w:ascii="Calibri" w:eastAsia="Calibri" w:hAnsi="Calibri" w:cs="Calibri"/>
                <w:color w:val="000000"/>
                <w:sz w:val="22"/>
                <w:szCs w:val="22"/>
              </w:rPr>
              <w:t>Fecha:</w:t>
            </w:r>
          </w:p>
        </w:tc>
      </w:tr>
    </w:tbl>
    <w:p w14:paraId="6CC1D178" w14:textId="77777777" w:rsidR="007431F9" w:rsidRDefault="007431F9" w:rsidP="007431F9">
      <w:pPr>
        <w:tabs>
          <w:tab w:val="left" w:pos="924"/>
        </w:tabs>
        <w:spacing w:before="240" w:after="240"/>
        <w:jc w:val="center"/>
        <w:rPr>
          <w:rFonts w:ascii="Calibri" w:eastAsia="Calibri" w:hAnsi="Calibri" w:cs="Calibri"/>
          <w:lang w:val="es-ES"/>
        </w:rPr>
      </w:pPr>
      <w:r>
        <w:rPr>
          <w:color w:val="auto"/>
        </w:rPr>
        <w:br w:type="page"/>
      </w:r>
      <w:r>
        <w:rPr>
          <w:rFonts w:ascii="Calibri" w:eastAsia="Calibri" w:hAnsi="Calibri" w:cs="Calibri"/>
          <w:b/>
        </w:rPr>
        <w:t>FORMATO PARA PLANIFICACIÓN POR DESTREZAS CON CRITERIOS DE DESEMPEÑO</w:t>
      </w:r>
    </w:p>
    <w:tbl>
      <w:tblPr>
        <w:tblStyle w:val="GridTable3-Accent1"/>
        <w:tblW w:w="0" w:type="dxa"/>
        <w:tblLayout w:type="fixed"/>
        <w:tblLook w:val="0400" w:firstRow="0" w:lastRow="0" w:firstColumn="0" w:lastColumn="0" w:noHBand="0" w:noVBand="1"/>
      </w:tblPr>
      <w:tblGrid>
        <w:gridCol w:w="1098"/>
        <w:gridCol w:w="815"/>
        <w:gridCol w:w="425"/>
        <w:gridCol w:w="590"/>
        <w:gridCol w:w="119"/>
        <w:gridCol w:w="532"/>
        <w:gridCol w:w="1210"/>
        <w:gridCol w:w="427"/>
        <w:gridCol w:w="524"/>
        <w:gridCol w:w="636"/>
        <w:gridCol w:w="215"/>
        <w:gridCol w:w="850"/>
        <w:gridCol w:w="1843"/>
        <w:gridCol w:w="104"/>
        <w:gridCol w:w="1314"/>
        <w:gridCol w:w="258"/>
        <w:gridCol w:w="309"/>
        <w:gridCol w:w="207"/>
        <w:gridCol w:w="785"/>
        <w:gridCol w:w="267"/>
        <w:gridCol w:w="725"/>
        <w:gridCol w:w="142"/>
        <w:gridCol w:w="1134"/>
      </w:tblGrid>
      <w:tr w:rsidR="007431F9" w14:paraId="5BE75DE8" w14:textId="77777777" w:rsidTr="00A749AB">
        <w:trPr>
          <w:cnfStyle w:val="000000100000" w:firstRow="0" w:lastRow="0" w:firstColumn="0" w:lastColumn="0" w:oddVBand="0" w:evenVBand="0" w:oddHBand="1" w:evenHBand="0" w:firstRowFirstColumn="0" w:firstRowLastColumn="0" w:lastRowFirstColumn="0" w:lastRowLastColumn="0"/>
          <w:trHeight w:val="120"/>
        </w:trPr>
        <w:tc>
          <w:tcPr>
            <w:tcW w:w="2928" w:type="dxa"/>
            <w:gridSpan w:val="4"/>
            <w:hideMark/>
          </w:tcPr>
          <w:p w14:paraId="628DC79A" w14:textId="77777777" w:rsidR="007431F9" w:rsidRDefault="007431F9" w:rsidP="00C70D6E">
            <w:pPr>
              <w:jc w:val="center"/>
              <w:rPr>
                <w:rFonts w:ascii="Calibri" w:eastAsia="Calibri" w:hAnsi="Calibri" w:cs="Calibri"/>
                <w:color w:val="000000"/>
                <w:sz w:val="22"/>
                <w:szCs w:val="22"/>
              </w:rPr>
            </w:pPr>
            <w:r>
              <w:rPr>
                <w:rFonts w:ascii="Calibri" w:eastAsia="Calibri" w:hAnsi="Calibri" w:cs="Calibri"/>
                <w:b/>
                <w:color w:val="000000"/>
                <w:sz w:val="22"/>
                <w:szCs w:val="22"/>
              </w:rPr>
              <w:t>LOGO INSTITUCIONAL</w:t>
            </w:r>
          </w:p>
        </w:tc>
        <w:tc>
          <w:tcPr>
            <w:tcW w:w="8032" w:type="dxa"/>
            <w:gridSpan w:val="12"/>
            <w:hideMark/>
          </w:tcPr>
          <w:p w14:paraId="742F4512" w14:textId="77777777" w:rsidR="007431F9" w:rsidRDefault="007431F9" w:rsidP="00C70D6E">
            <w:pPr>
              <w:jc w:val="center"/>
              <w:rPr>
                <w:rFonts w:ascii="Calibri" w:eastAsia="Calibri" w:hAnsi="Calibri" w:cs="Calibri"/>
                <w:color w:val="000000"/>
                <w:sz w:val="22"/>
                <w:szCs w:val="22"/>
              </w:rPr>
            </w:pPr>
            <w:r>
              <w:rPr>
                <w:rFonts w:ascii="Calibri" w:eastAsia="Calibri" w:hAnsi="Calibri" w:cs="Calibri"/>
                <w:b/>
                <w:color w:val="000000"/>
                <w:sz w:val="22"/>
                <w:szCs w:val="22"/>
              </w:rPr>
              <w:t>NOMBRE DE LA INSTITUCIÓN</w:t>
            </w:r>
          </w:p>
        </w:tc>
        <w:tc>
          <w:tcPr>
            <w:tcW w:w="3569" w:type="dxa"/>
            <w:gridSpan w:val="7"/>
            <w:hideMark/>
          </w:tcPr>
          <w:p w14:paraId="5479B37B" w14:textId="77777777" w:rsidR="007431F9" w:rsidRDefault="007431F9" w:rsidP="00C70D6E">
            <w:pPr>
              <w:jc w:val="center"/>
              <w:rPr>
                <w:rFonts w:ascii="Calibri" w:eastAsia="Calibri" w:hAnsi="Calibri" w:cs="Calibri"/>
                <w:color w:val="000000"/>
                <w:sz w:val="22"/>
                <w:szCs w:val="22"/>
              </w:rPr>
            </w:pPr>
            <w:r>
              <w:rPr>
                <w:rFonts w:ascii="Calibri" w:eastAsia="Calibri" w:hAnsi="Calibri" w:cs="Calibri"/>
                <w:b/>
                <w:color w:val="000000"/>
                <w:sz w:val="22"/>
                <w:szCs w:val="22"/>
              </w:rPr>
              <w:t>AÑO LECTIVO</w:t>
            </w:r>
          </w:p>
        </w:tc>
      </w:tr>
      <w:tr w:rsidR="007431F9" w14:paraId="6BF15617" w14:textId="77777777" w:rsidTr="00A749AB">
        <w:trPr>
          <w:trHeight w:val="240"/>
        </w:trPr>
        <w:tc>
          <w:tcPr>
            <w:tcW w:w="14529" w:type="dxa"/>
            <w:gridSpan w:val="23"/>
            <w:hideMark/>
          </w:tcPr>
          <w:p w14:paraId="560A8085" w14:textId="77777777" w:rsidR="007431F9" w:rsidRDefault="007431F9" w:rsidP="00C70D6E">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PLAN DE  DESTREZAS CON CRITERIO DE DESEMPEÑO  </w:t>
            </w:r>
            <w:r>
              <w:rPr>
                <w:rFonts w:ascii="Calibri" w:eastAsia="Calibri" w:hAnsi="Calibri" w:cs="Calibri"/>
                <w:color w:val="000000"/>
                <w:sz w:val="22"/>
                <w:szCs w:val="22"/>
              </w:rPr>
              <w:t xml:space="preserve">                                                                                                                                                                                  </w:t>
            </w:r>
          </w:p>
        </w:tc>
      </w:tr>
      <w:tr w:rsidR="007431F9" w14:paraId="758CABF1" w14:textId="77777777" w:rsidTr="00A749AB">
        <w:trPr>
          <w:cnfStyle w:val="000000100000" w:firstRow="0" w:lastRow="0" w:firstColumn="0" w:lastColumn="0" w:oddVBand="0" w:evenVBand="0" w:oddHBand="1" w:evenHBand="0" w:firstRowFirstColumn="0" w:firstRowLastColumn="0" w:lastRowFirstColumn="0" w:lastRowLastColumn="0"/>
          <w:trHeight w:val="300"/>
        </w:trPr>
        <w:tc>
          <w:tcPr>
            <w:tcW w:w="14529" w:type="dxa"/>
            <w:gridSpan w:val="23"/>
            <w:hideMark/>
          </w:tcPr>
          <w:p w14:paraId="2480A027" w14:textId="77777777" w:rsidR="007431F9" w:rsidRDefault="007431F9" w:rsidP="00C70D6E">
            <w:pPr>
              <w:rPr>
                <w:rFonts w:ascii="Calibri" w:eastAsia="Calibri" w:hAnsi="Calibri" w:cs="Calibri"/>
                <w:color w:val="000000"/>
                <w:sz w:val="22"/>
                <w:szCs w:val="22"/>
              </w:rPr>
            </w:pPr>
            <w:r>
              <w:rPr>
                <w:rFonts w:ascii="Calibri" w:eastAsia="Calibri" w:hAnsi="Calibri" w:cs="Calibri"/>
                <w:b/>
                <w:color w:val="000000"/>
                <w:sz w:val="22"/>
                <w:szCs w:val="22"/>
              </w:rPr>
              <w:t>1. DATOS INFORMATIVOS:</w:t>
            </w:r>
          </w:p>
        </w:tc>
      </w:tr>
      <w:tr w:rsidR="007431F9" w14:paraId="28EA2DCE" w14:textId="77777777" w:rsidTr="00A749AB">
        <w:trPr>
          <w:trHeight w:val="420"/>
        </w:trPr>
        <w:tc>
          <w:tcPr>
            <w:tcW w:w="1098" w:type="dxa"/>
            <w:hideMark/>
          </w:tcPr>
          <w:p w14:paraId="30AD2A19" w14:textId="77777777" w:rsidR="007431F9" w:rsidRDefault="007431F9" w:rsidP="00C70D6E">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6"/>
            <w:hideMark/>
          </w:tcPr>
          <w:p w14:paraId="7E34CA22" w14:textId="77777777" w:rsidR="007431F9" w:rsidRDefault="007431F9" w:rsidP="00C70D6E">
            <w:pPr>
              <w:rPr>
                <w:rFonts w:ascii="Calibri" w:eastAsia="Calibri" w:hAnsi="Calibri" w:cs="Calibri"/>
                <w:color w:val="000000"/>
                <w:sz w:val="20"/>
                <w:szCs w:val="20"/>
              </w:rPr>
            </w:pPr>
            <w:r>
              <w:rPr>
                <w:rFonts w:ascii="Calibri" w:eastAsia="Calibri" w:hAnsi="Calibri" w:cs="Calibri"/>
                <w:i/>
                <w:sz w:val="20"/>
                <w:szCs w:val="20"/>
              </w:rPr>
              <w:t>Nombre del docente que ingresa la información</w:t>
            </w:r>
          </w:p>
        </w:tc>
        <w:tc>
          <w:tcPr>
            <w:tcW w:w="1802" w:type="dxa"/>
            <w:gridSpan w:val="4"/>
            <w:hideMark/>
          </w:tcPr>
          <w:p w14:paraId="4A3B7E60" w14:textId="77777777" w:rsidR="007431F9" w:rsidRDefault="007431F9" w:rsidP="00C70D6E">
            <w:pPr>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3" w:type="dxa"/>
            <w:gridSpan w:val="2"/>
            <w:hideMark/>
          </w:tcPr>
          <w:p w14:paraId="676C04CF" w14:textId="77777777" w:rsidR="007431F9" w:rsidRDefault="007431F9" w:rsidP="00C70D6E">
            <w:pPr>
              <w:jc w:val="center"/>
              <w:rPr>
                <w:rFonts w:ascii="Calibri" w:eastAsia="Calibri" w:hAnsi="Calibri" w:cs="Calibri"/>
                <w:color w:val="000000"/>
                <w:sz w:val="22"/>
                <w:szCs w:val="22"/>
              </w:rPr>
            </w:pPr>
            <w:r>
              <w:rPr>
                <w:rFonts w:ascii="Calibri" w:eastAsia="Calibri" w:hAnsi="Calibri" w:cs="Calibri"/>
                <w:color w:val="000000"/>
                <w:sz w:val="22"/>
                <w:szCs w:val="22"/>
              </w:rPr>
              <w:t>LENGUA</w:t>
            </w:r>
          </w:p>
        </w:tc>
        <w:tc>
          <w:tcPr>
            <w:tcW w:w="1418" w:type="dxa"/>
            <w:gridSpan w:val="2"/>
            <w:hideMark/>
          </w:tcPr>
          <w:p w14:paraId="36017488" w14:textId="77777777" w:rsidR="007431F9" w:rsidRDefault="007431F9" w:rsidP="00C70D6E">
            <w:pPr>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59" w:type="dxa"/>
            <w:gridSpan w:val="4"/>
            <w:hideMark/>
          </w:tcPr>
          <w:p w14:paraId="70E05E7E" w14:textId="77777777" w:rsidR="007431F9" w:rsidRDefault="007431F9" w:rsidP="00C70D6E">
            <w:pPr>
              <w:jc w:val="center"/>
              <w:rPr>
                <w:rFonts w:ascii="Calibri" w:eastAsia="Calibri" w:hAnsi="Calibri" w:cs="Calibri"/>
                <w:color w:val="000000"/>
                <w:sz w:val="22"/>
                <w:szCs w:val="22"/>
              </w:rPr>
            </w:pPr>
            <w:r>
              <w:rPr>
                <w:rFonts w:ascii="Calibri" w:eastAsia="Calibri" w:hAnsi="Calibri" w:cs="Calibri"/>
                <w:color w:val="000000"/>
                <w:sz w:val="22"/>
                <w:szCs w:val="22"/>
              </w:rPr>
              <w:t>7</w:t>
            </w:r>
          </w:p>
        </w:tc>
        <w:tc>
          <w:tcPr>
            <w:tcW w:w="1134" w:type="dxa"/>
            <w:gridSpan w:val="3"/>
            <w:hideMark/>
          </w:tcPr>
          <w:p w14:paraId="6A9606D9" w14:textId="77777777" w:rsidR="007431F9" w:rsidRDefault="007431F9" w:rsidP="00C70D6E">
            <w:pPr>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1134" w:type="dxa"/>
          </w:tcPr>
          <w:p w14:paraId="1891B56F" w14:textId="77777777" w:rsidR="007431F9" w:rsidRDefault="007431F9" w:rsidP="00C70D6E">
            <w:pPr>
              <w:rPr>
                <w:rFonts w:ascii="Calibri" w:eastAsia="Calibri" w:hAnsi="Calibri" w:cs="Calibri"/>
                <w:color w:val="000000"/>
                <w:sz w:val="22"/>
                <w:szCs w:val="22"/>
              </w:rPr>
            </w:pPr>
          </w:p>
        </w:tc>
      </w:tr>
      <w:tr w:rsidR="007431F9" w14:paraId="242CA749" w14:textId="77777777" w:rsidTr="00A749AB">
        <w:trPr>
          <w:cnfStyle w:val="000000100000" w:firstRow="0" w:lastRow="0" w:firstColumn="0" w:lastColumn="0" w:oddVBand="0" w:evenVBand="0" w:oddHBand="1" w:evenHBand="0" w:firstRowFirstColumn="0" w:firstRowLastColumn="0" w:lastRowFirstColumn="0" w:lastRowLastColumn="0"/>
          <w:trHeight w:val="480"/>
        </w:trPr>
        <w:tc>
          <w:tcPr>
            <w:tcW w:w="1913" w:type="dxa"/>
            <w:gridSpan w:val="2"/>
            <w:hideMark/>
          </w:tcPr>
          <w:p w14:paraId="3AEC0071" w14:textId="77777777" w:rsidR="007431F9" w:rsidRDefault="007431F9" w:rsidP="00C70D6E">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4" w:type="dxa"/>
            <w:gridSpan w:val="3"/>
            <w:hideMark/>
          </w:tcPr>
          <w:p w14:paraId="0AD9C945" w14:textId="77777777" w:rsidR="007431F9" w:rsidRDefault="007431F9" w:rsidP="00C70D6E">
            <w:pPr>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3544" w:type="dxa"/>
            <w:gridSpan w:val="6"/>
            <w:hideMark/>
          </w:tcPr>
          <w:p w14:paraId="600B03DA" w14:textId="77777777" w:rsidR="007431F9" w:rsidRDefault="007431F9" w:rsidP="00C70D6E">
            <w:pPr>
              <w:jc w:val="both"/>
              <w:rPr>
                <w:rFonts w:ascii="Calibri" w:eastAsia="Calibri" w:hAnsi="Calibri" w:cs="Calibri"/>
                <w:color w:val="000000"/>
                <w:sz w:val="22"/>
                <w:szCs w:val="22"/>
              </w:rPr>
            </w:pPr>
            <w:r>
              <w:rPr>
                <w:rFonts w:ascii="Calibri" w:eastAsia="Calibri" w:hAnsi="Calibri" w:cs="Calibri"/>
                <w:color w:val="000000"/>
                <w:sz w:val="22"/>
                <w:szCs w:val="22"/>
              </w:rPr>
              <w:t xml:space="preserve">Título de unidad de planificación: </w:t>
            </w:r>
          </w:p>
        </w:tc>
        <w:tc>
          <w:tcPr>
            <w:tcW w:w="2693" w:type="dxa"/>
            <w:gridSpan w:val="2"/>
          </w:tcPr>
          <w:p w14:paraId="219FAD58" w14:textId="77777777" w:rsidR="007431F9" w:rsidRDefault="007431F9" w:rsidP="00C70D6E">
            <w:pPr>
              <w:tabs>
                <w:tab w:val="left" w:pos="924"/>
              </w:tabs>
              <w:jc w:val="both"/>
              <w:rPr>
                <w:rFonts w:ascii="Calibri" w:eastAsia="Calibri" w:hAnsi="Calibri" w:cs="Calibri"/>
                <w:sz w:val="20"/>
                <w:szCs w:val="20"/>
              </w:rPr>
            </w:pPr>
            <w:r>
              <w:rPr>
                <w:rFonts w:ascii="Calibri" w:eastAsia="Calibri" w:hAnsi="Calibri" w:cs="Calibri"/>
                <w:sz w:val="20"/>
                <w:szCs w:val="20"/>
              </w:rPr>
              <w:t>El mundo que descubrimos</w:t>
            </w:r>
          </w:p>
          <w:p w14:paraId="05C9D912" w14:textId="77777777" w:rsidR="007431F9" w:rsidRDefault="007431F9" w:rsidP="00C70D6E">
            <w:pPr>
              <w:jc w:val="both"/>
              <w:rPr>
                <w:rFonts w:ascii="Calibri" w:eastAsia="Calibri" w:hAnsi="Calibri" w:cs="Calibri"/>
                <w:color w:val="000000"/>
                <w:sz w:val="20"/>
                <w:szCs w:val="20"/>
              </w:rPr>
            </w:pPr>
          </w:p>
        </w:tc>
        <w:tc>
          <w:tcPr>
            <w:tcW w:w="3244" w:type="dxa"/>
            <w:gridSpan w:val="7"/>
            <w:hideMark/>
          </w:tcPr>
          <w:p w14:paraId="2B9941AF" w14:textId="77777777" w:rsidR="007431F9" w:rsidRDefault="007431F9" w:rsidP="00C70D6E">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2001" w:type="dxa"/>
            <w:gridSpan w:val="3"/>
            <w:hideMark/>
          </w:tcPr>
          <w:p w14:paraId="3179AE9E" w14:textId="77777777" w:rsidR="007431F9" w:rsidRDefault="007431F9" w:rsidP="00C70D6E">
            <w:pPr>
              <w:jc w:val="both"/>
              <w:rPr>
                <w:color w:val="000000"/>
                <w:sz w:val="22"/>
                <w:szCs w:val="22"/>
              </w:rPr>
            </w:pPr>
            <w:r>
              <w:rPr>
                <w:rFonts w:ascii="Calibri" w:eastAsia="Calibri" w:hAnsi="Calibri" w:cs="Calibri"/>
                <w:sz w:val="18"/>
                <w:szCs w:val="18"/>
              </w:rPr>
              <w:t>Conocer mucho más sobre el guión de teatro, la publicidad, la sinopsis, la reseña en el teatro y el programa por medio de la estructura en el teatro.</w:t>
            </w:r>
          </w:p>
        </w:tc>
      </w:tr>
      <w:tr w:rsidR="007431F9" w14:paraId="6F96F8CD" w14:textId="77777777" w:rsidTr="00A749AB">
        <w:trPr>
          <w:trHeight w:val="280"/>
        </w:trPr>
        <w:tc>
          <w:tcPr>
            <w:tcW w:w="14529" w:type="dxa"/>
            <w:gridSpan w:val="23"/>
            <w:hideMark/>
          </w:tcPr>
          <w:p w14:paraId="601A64B9" w14:textId="77777777" w:rsidR="007431F9" w:rsidRDefault="007431F9" w:rsidP="00C70D6E">
            <w:pPr>
              <w:rPr>
                <w:rFonts w:ascii="Calibri" w:eastAsia="Calibri" w:hAnsi="Calibri" w:cs="Calibri"/>
                <w:color w:val="000000"/>
                <w:sz w:val="22"/>
                <w:szCs w:val="22"/>
              </w:rPr>
            </w:pPr>
            <w:r>
              <w:rPr>
                <w:rFonts w:ascii="Calibri" w:eastAsia="Calibri" w:hAnsi="Calibri" w:cs="Calibri"/>
                <w:b/>
                <w:color w:val="000000"/>
                <w:sz w:val="22"/>
                <w:szCs w:val="22"/>
              </w:rPr>
              <w:t>2. PLANIFICACIÓN</w:t>
            </w:r>
          </w:p>
        </w:tc>
      </w:tr>
      <w:tr w:rsidR="007431F9" w14:paraId="752E3EC2" w14:textId="77777777" w:rsidTr="00A749AB">
        <w:trPr>
          <w:cnfStyle w:val="000000100000" w:firstRow="0" w:lastRow="0" w:firstColumn="0" w:lastColumn="0" w:oddVBand="0" w:evenVBand="0" w:oddHBand="1" w:evenHBand="0" w:firstRowFirstColumn="0" w:firstRowLastColumn="0" w:lastRowFirstColumn="0" w:lastRowLastColumn="0"/>
          <w:trHeight w:val="300"/>
        </w:trPr>
        <w:tc>
          <w:tcPr>
            <w:tcW w:w="11269" w:type="dxa"/>
            <w:gridSpan w:val="17"/>
            <w:hideMark/>
          </w:tcPr>
          <w:p w14:paraId="0DD3CA62" w14:textId="77777777" w:rsidR="007431F9" w:rsidRDefault="007431F9" w:rsidP="00C70D6E">
            <w:pPr>
              <w:jc w:val="both"/>
              <w:rPr>
                <w:rFonts w:ascii="Calibri" w:eastAsia="Calibri" w:hAnsi="Calibri" w:cs="Calibri"/>
                <w:color w:val="000000"/>
                <w:sz w:val="22"/>
                <w:szCs w:val="22"/>
              </w:rPr>
            </w:pPr>
            <w:r>
              <w:rPr>
                <w:rFonts w:ascii="Calibri" w:eastAsia="Calibri" w:hAnsi="Calibri" w:cs="Calibri"/>
                <w:b/>
                <w:color w:val="000000"/>
                <w:sz w:val="22"/>
                <w:szCs w:val="22"/>
              </w:rPr>
              <w:t xml:space="preserve">DESTREZAS CON CRITERIOS DE DESEMPEÑO A SER DESARROLLADAS: </w:t>
            </w:r>
          </w:p>
        </w:tc>
        <w:tc>
          <w:tcPr>
            <w:tcW w:w="3260" w:type="dxa"/>
            <w:gridSpan w:val="6"/>
            <w:hideMark/>
          </w:tcPr>
          <w:p w14:paraId="1107D976" w14:textId="77777777" w:rsidR="007431F9" w:rsidRDefault="007431F9" w:rsidP="00C70D6E">
            <w:pPr>
              <w:jc w:val="both"/>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r>
              <w:rPr>
                <w:rFonts w:ascii="Calibri" w:eastAsia="Calibri" w:hAnsi="Calibri" w:cs="Calibri"/>
                <w:color w:val="000000"/>
                <w:sz w:val="22"/>
                <w:szCs w:val="22"/>
              </w:rPr>
              <w:t xml:space="preserve"> </w:t>
            </w:r>
          </w:p>
        </w:tc>
      </w:tr>
      <w:tr w:rsidR="007431F9" w14:paraId="04F62FF3" w14:textId="77777777" w:rsidTr="00A749AB">
        <w:trPr>
          <w:trHeight w:val="520"/>
        </w:trPr>
        <w:tc>
          <w:tcPr>
            <w:tcW w:w="11269" w:type="dxa"/>
            <w:gridSpan w:val="17"/>
            <w:hideMark/>
          </w:tcPr>
          <w:p w14:paraId="0A2A8FD7" w14:textId="77777777" w:rsidR="007431F9" w:rsidRDefault="007431F9" w:rsidP="00C70D6E">
            <w:pPr>
              <w:ind w:left="360"/>
              <w:jc w:val="both"/>
              <w:rPr>
                <w:rFonts w:ascii="Calibri" w:eastAsia="Calibri" w:hAnsi="Calibri" w:cs="Calibri"/>
                <w:color w:val="000000"/>
                <w:sz w:val="20"/>
                <w:szCs w:val="20"/>
              </w:rPr>
            </w:pPr>
            <w:r>
              <w:rPr>
                <w:rFonts w:ascii="Gotham-Light" w:eastAsia="Gotham-Light" w:hAnsi="Gotham-Light" w:cs="Gotham-Light"/>
                <w:color w:val="000000"/>
                <w:sz w:val="21"/>
                <w:szCs w:val="21"/>
              </w:rPr>
              <w:t>LL.3.2.1.</w:t>
            </w:r>
            <w:r>
              <w:rPr>
                <w:rFonts w:ascii="Calibri" w:eastAsia="Calibri" w:hAnsi="Calibri" w:cs="Calibri"/>
                <w:color w:val="000000"/>
                <w:sz w:val="20"/>
                <w:szCs w:val="20"/>
              </w:rPr>
              <w:t>Escuchar discursos orales y formular juicios de valor con respecto a su contenido y forma, y participar de manera respetuosa frente a las intervenciones de los demás.</w:t>
            </w:r>
          </w:p>
          <w:p w14:paraId="1DDCEC38" w14:textId="77777777" w:rsidR="007431F9" w:rsidRDefault="007431F9" w:rsidP="00C70D6E">
            <w:pPr>
              <w:ind w:left="360"/>
              <w:jc w:val="both"/>
              <w:rPr>
                <w:rFonts w:ascii="Calibri" w:eastAsia="Calibri" w:hAnsi="Calibri" w:cs="Calibri"/>
                <w:color w:val="000000"/>
                <w:sz w:val="20"/>
                <w:szCs w:val="20"/>
              </w:rPr>
            </w:pPr>
            <w:r>
              <w:rPr>
                <w:rFonts w:ascii="Gotham-Light" w:eastAsia="Gotham-Light" w:hAnsi="Gotham-Light" w:cs="Gotham-Light"/>
                <w:color w:val="000000"/>
                <w:sz w:val="21"/>
                <w:szCs w:val="21"/>
              </w:rPr>
              <w:t>LL.3.2.4.</w:t>
            </w:r>
            <w:r>
              <w:rPr>
                <w:rFonts w:ascii="Calibri" w:eastAsia="Calibri" w:hAnsi="Calibri" w:cs="Calibri"/>
                <w:color w:val="000000"/>
                <w:sz w:val="20"/>
                <w:szCs w:val="20"/>
              </w:rPr>
              <w:t>Reflexionar sobre los efectos del uso de estereotipos y prejuicios en la comunicación.</w:t>
            </w:r>
          </w:p>
          <w:p w14:paraId="3F5EF444" w14:textId="77777777" w:rsidR="007431F9" w:rsidRDefault="007431F9" w:rsidP="00C70D6E">
            <w:pPr>
              <w:ind w:left="360"/>
              <w:jc w:val="both"/>
              <w:rPr>
                <w:rFonts w:ascii="Calibri" w:eastAsia="Calibri" w:hAnsi="Calibri" w:cs="Calibri"/>
                <w:color w:val="000000"/>
                <w:sz w:val="20"/>
                <w:szCs w:val="20"/>
              </w:rPr>
            </w:pPr>
            <w:r>
              <w:rPr>
                <w:rFonts w:ascii="Gotham-Light" w:eastAsia="Gotham-Light" w:hAnsi="Gotham-Light" w:cs="Gotham-Light"/>
                <w:color w:val="000000"/>
                <w:sz w:val="21"/>
                <w:szCs w:val="21"/>
              </w:rPr>
              <w:t>LL.3.3.2.</w:t>
            </w:r>
            <w:r>
              <w:rPr>
                <w:rFonts w:ascii="Calibri" w:eastAsia="Calibri" w:hAnsi="Calibri" w:cs="Calibri"/>
                <w:color w:val="000000"/>
                <w:sz w:val="20"/>
                <w:szCs w:val="20"/>
              </w:rPr>
              <w:t>Comprender los contenidos implícitos de un texto mediante la realización de inferencias fundamentales y proyectivo-valorativas a partir del contenido de un texto.</w:t>
            </w:r>
          </w:p>
          <w:p w14:paraId="38CD98F7" w14:textId="77777777" w:rsidR="007431F9" w:rsidRDefault="007431F9" w:rsidP="00C70D6E">
            <w:pPr>
              <w:ind w:left="360"/>
              <w:jc w:val="both"/>
              <w:rPr>
                <w:rFonts w:ascii="Calibri" w:eastAsia="Calibri" w:hAnsi="Calibri" w:cs="Calibri"/>
                <w:color w:val="000000"/>
                <w:sz w:val="20"/>
                <w:szCs w:val="20"/>
              </w:rPr>
            </w:pPr>
            <w:r>
              <w:rPr>
                <w:rFonts w:ascii="Gotham-Light" w:eastAsia="Gotham-Light" w:hAnsi="Gotham-Light" w:cs="Gotham-Light"/>
                <w:color w:val="000000"/>
                <w:sz w:val="21"/>
                <w:szCs w:val="21"/>
              </w:rPr>
              <w:t>LL.3.3.4.</w:t>
            </w:r>
            <w:r>
              <w:rPr>
                <w:rFonts w:ascii="Calibri" w:eastAsia="Calibri" w:hAnsi="Calibri" w:cs="Calibri"/>
                <w:color w:val="000000"/>
                <w:sz w:val="20"/>
                <w:szCs w:val="20"/>
              </w:rPr>
              <w:t>Autorregular la comprensión de textos mediante el uso de estrategias cognitivas de comprensión: parafrasear, releer, formular preguntas, leer selectivamente, consultar fuentes adicionales.</w:t>
            </w:r>
          </w:p>
          <w:p w14:paraId="4272016A" w14:textId="77777777" w:rsidR="007431F9" w:rsidRDefault="007431F9" w:rsidP="00C70D6E">
            <w:pPr>
              <w:ind w:left="360"/>
              <w:jc w:val="both"/>
              <w:rPr>
                <w:rFonts w:ascii="Calibri" w:eastAsia="Calibri" w:hAnsi="Calibri" w:cs="Calibri"/>
                <w:color w:val="000000"/>
                <w:sz w:val="20"/>
                <w:szCs w:val="20"/>
              </w:rPr>
            </w:pPr>
            <w:r>
              <w:rPr>
                <w:rFonts w:ascii="Gotham-Light" w:eastAsia="Gotham-Light" w:hAnsi="Gotham-Light" w:cs="Gotham-Light"/>
                <w:color w:val="000000"/>
                <w:sz w:val="21"/>
                <w:szCs w:val="21"/>
              </w:rPr>
              <w:t>LL.3.3.5.</w:t>
            </w:r>
            <w:r>
              <w:rPr>
                <w:rFonts w:ascii="Calibri" w:eastAsia="Calibri" w:hAnsi="Calibri" w:cs="Calibri"/>
                <w:color w:val="000000"/>
                <w:sz w:val="20"/>
                <w:szCs w:val="20"/>
              </w:rPr>
              <w:t xml:space="preserve"> Valorar los aspectos de forma y el contenido de un texto, a partir de criterios preestablecidos.</w:t>
            </w:r>
          </w:p>
          <w:p w14:paraId="2AAD1680" w14:textId="77777777" w:rsidR="007431F9" w:rsidRDefault="007431F9" w:rsidP="00C70D6E">
            <w:pPr>
              <w:ind w:left="360"/>
              <w:jc w:val="both"/>
              <w:rPr>
                <w:rFonts w:ascii="Calibri" w:eastAsia="Calibri" w:hAnsi="Calibri" w:cs="Calibri"/>
                <w:color w:val="000000"/>
                <w:sz w:val="20"/>
                <w:szCs w:val="20"/>
              </w:rPr>
            </w:pPr>
            <w:r>
              <w:rPr>
                <w:rFonts w:ascii="Gotham-Light" w:eastAsia="Gotham-Light" w:hAnsi="Gotham-Light" w:cs="Gotham-Light"/>
                <w:color w:val="000000"/>
                <w:sz w:val="21"/>
                <w:szCs w:val="21"/>
              </w:rPr>
              <w:t>LL.3.4.6.</w:t>
            </w:r>
            <w:r>
              <w:rPr>
                <w:rFonts w:ascii="Calibri" w:eastAsia="Calibri" w:hAnsi="Calibri" w:cs="Calibri"/>
                <w:color w:val="000000"/>
                <w:sz w:val="20"/>
                <w:szCs w:val="20"/>
              </w:rPr>
              <w:t>Autorregular la producción escrita mediante el uso habitual del procedimiento de planificación, redacción y revisión del texto.</w:t>
            </w:r>
          </w:p>
          <w:p w14:paraId="4D4501EB" w14:textId="77777777" w:rsidR="007431F9" w:rsidRDefault="007431F9" w:rsidP="00C70D6E">
            <w:pPr>
              <w:ind w:left="360"/>
              <w:jc w:val="both"/>
              <w:rPr>
                <w:rFonts w:ascii="Calibri" w:eastAsia="Calibri" w:hAnsi="Calibri" w:cs="Calibri"/>
                <w:color w:val="000000"/>
                <w:sz w:val="20"/>
                <w:szCs w:val="20"/>
              </w:rPr>
            </w:pPr>
            <w:r>
              <w:rPr>
                <w:rFonts w:ascii="Gotham-Light" w:eastAsia="Gotham-Light" w:hAnsi="Gotham-Light" w:cs="Gotham-Light"/>
                <w:color w:val="000000"/>
                <w:sz w:val="21"/>
                <w:szCs w:val="21"/>
              </w:rPr>
              <w:t>LL.3.4.13.</w:t>
            </w:r>
            <w:r>
              <w:rPr>
                <w:rFonts w:ascii="Calibri" w:eastAsia="Calibri" w:hAnsi="Calibri" w:cs="Calibri"/>
                <w:color w:val="000000"/>
                <w:sz w:val="20"/>
                <w:szCs w:val="20"/>
              </w:rPr>
              <w:t>Producir escritos de acuerdo con la situación comunicativa, mediante el empleo de diversos formatos, recursos y materiales.</w:t>
            </w:r>
          </w:p>
          <w:p w14:paraId="6B6770E8" w14:textId="77777777" w:rsidR="007431F9" w:rsidRDefault="007431F9" w:rsidP="00C70D6E">
            <w:pPr>
              <w:ind w:left="360"/>
              <w:jc w:val="both"/>
              <w:rPr>
                <w:rFonts w:ascii="Calibri" w:eastAsia="Calibri" w:hAnsi="Calibri" w:cs="Calibri"/>
                <w:color w:val="000000"/>
                <w:sz w:val="20"/>
                <w:szCs w:val="20"/>
              </w:rPr>
            </w:pPr>
            <w:r>
              <w:rPr>
                <w:rFonts w:ascii="Gotham-Light" w:eastAsia="Gotham-Light" w:hAnsi="Gotham-Light" w:cs="Gotham-Light"/>
                <w:color w:val="000000"/>
                <w:sz w:val="21"/>
                <w:szCs w:val="21"/>
              </w:rPr>
              <w:t>LL.3.4.14.</w:t>
            </w:r>
            <w:r>
              <w:rPr>
                <w:rFonts w:ascii="Calibri" w:eastAsia="Calibri" w:hAnsi="Calibri" w:cs="Calibri"/>
                <w:color w:val="000000"/>
                <w:sz w:val="20"/>
                <w:szCs w:val="20"/>
              </w:rPr>
              <w:t>Apoyar el proceso de escritura colaborativa e individual mediante el uso de diversos recursos de las TIC.</w:t>
            </w:r>
          </w:p>
          <w:p w14:paraId="7A635AA1" w14:textId="77777777" w:rsidR="007431F9" w:rsidRDefault="007431F9" w:rsidP="00C70D6E">
            <w:pPr>
              <w:ind w:left="360"/>
              <w:jc w:val="both"/>
              <w:rPr>
                <w:rFonts w:ascii="Calibri" w:eastAsia="Calibri" w:hAnsi="Calibri" w:cs="Calibri"/>
                <w:color w:val="000000"/>
                <w:sz w:val="20"/>
                <w:szCs w:val="20"/>
              </w:rPr>
            </w:pPr>
            <w:r>
              <w:rPr>
                <w:rFonts w:ascii="Gotham-Light" w:eastAsia="Gotham-Light" w:hAnsi="Gotham-Light" w:cs="Gotham-Light"/>
                <w:color w:val="000000"/>
                <w:sz w:val="21"/>
                <w:szCs w:val="21"/>
              </w:rPr>
              <w:t>LL.3.5.1.</w:t>
            </w:r>
            <w:r>
              <w:rPr>
                <w:rFonts w:ascii="Calibri" w:eastAsia="Calibri" w:hAnsi="Calibri" w:cs="Calibri"/>
                <w:color w:val="000000"/>
                <w:sz w:val="20"/>
                <w:szCs w:val="20"/>
              </w:rPr>
              <w:t xml:space="preserve">Reconocer en un texto literario los elementos característicos que le dan sentido. </w:t>
            </w:r>
          </w:p>
          <w:p w14:paraId="5098D77C" w14:textId="77777777" w:rsidR="007431F9" w:rsidRDefault="007431F9" w:rsidP="00C70D6E">
            <w:pPr>
              <w:ind w:left="360"/>
              <w:jc w:val="both"/>
              <w:rPr>
                <w:rFonts w:ascii="Calibri" w:eastAsia="Calibri" w:hAnsi="Calibri" w:cs="Calibri"/>
                <w:color w:val="000000"/>
                <w:sz w:val="20"/>
                <w:szCs w:val="20"/>
              </w:rPr>
            </w:pPr>
            <w:r>
              <w:rPr>
                <w:rFonts w:ascii="Gotham-Light" w:eastAsia="Gotham-Light" w:hAnsi="Gotham-Light" w:cs="Gotham-Light"/>
                <w:color w:val="000000"/>
                <w:sz w:val="21"/>
                <w:szCs w:val="21"/>
              </w:rPr>
              <w:t>LL.3.5.5.</w:t>
            </w:r>
            <w:r>
              <w:rPr>
                <w:rFonts w:ascii="Calibri" w:eastAsia="Calibri" w:hAnsi="Calibri" w:cs="Calibri"/>
                <w:color w:val="000000"/>
                <w:sz w:val="20"/>
                <w:szCs w:val="20"/>
              </w:rPr>
              <w:t>Reinventar los textos literarios y relacionarlos con el contexto cultural propio y de otros entornos.</w:t>
            </w:r>
          </w:p>
        </w:tc>
        <w:tc>
          <w:tcPr>
            <w:tcW w:w="3260" w:type="dxa"/>
            <w:gridSpan w:val="6"/>
          </w:tcPr>
          <w:p w14:paraId="128F99C6" w14:textId="77777777" w:rsidR="007431F9" w:rsidRDefault="007431F9" w:rsidP="00C70D6E">
            <w:pPr>
              <w:widowControl w:val="0"/>
              <w:rPr>
                <w:color w:val="000000"/>
                <w:sz w:val="20"/>
                <w:szCs w:val="20"/>
              </w:rPr>
            </w:pPr>
            <w:r>
              <w:rPr>
                <w:color w:val="000000"/>
                <w:sz w:val="20"/>
                <w:szCs w:val="20"/>
              </w:rPr>
              <w:t>I.LL.3.1.1. Reconoce la funcionalidad de la lengua escrita como manifestación cultural y de identidad en diferentes contextos y situaciones, atendiendo a la diversidad lingüística del Ecuador. (I.3., S.2.)</w:t>
            </w:r>
          </w:p>
          <w:p w14:paraId="2A0AFFB9" w14:textId="77777777" w:rsidR="007431F9" w:rsidRDefault="007431F9" w:rsidP="00C70D6E">
            <w:pPr>
              <w:widowControl w:val="0"/>
              <w:rPr>
                <w:color w:val="000000"/>
                <w:sz w:val="20"/>
                <w:szCs w:val="20"/>
              </w:rPr>
            </w:pPr>
            <w:r>
              <w:rPr>
                <w:color w:val="000000"/>
                <w:sz w:val="20"/>
                <w:szCs w:val="20"/>
              </w:rPr>
              <w:t xml:space="preserve"> I.LL.3.1.2. Indaga sobre las influencias lingüísticas y culturales que explican los diferentes dialectos del castellano, así como la presencia de varias nacionalidades y pueblos que hablan otras lenguas en el país. (I.3., S.2.)</w:t>
            </w:r>
          </w:p>
          <w:p w14:paraId="030117EE" w14:textId="77777777" w:rsidR="007431F9" w:rsidRDefault="007431F9" w:rsidP="00C70D6E">
            <w:pPr>
              <w:widowControl w:val="0"/>
              <w:rPr>
                <w:color w:val="000000"/>
                <w:sz w:val="20"/>
                <w:szCs w:val="20"/>
              </w:rPr>
            </w:pPr>
            <w:r>
              <w:rPr>
                <w:color w:val="000000"/>
                <w:sz w:val="20"/>
                <w:szCs w:val="20"/>
              </w:rPr>
              <w:t>I.LL.3.2.1. Escucha discursos orales (conversaciones, diá- logos, narraciones, discusiones, entrevistas, exposiciones, presentaciones), parafrasea su contenido y participa de manera respetuosa frente a las intervenciones de los demás, buscando acuerdos en el debate de temas conflictivos. (J.3., S.1.)</w:t>
            </w:r>
          </w:p>
          <w:p w14:paraId="5BFFB005" w14:textId="77777777" w:rsidR="007431F9" w:rsidRDefault="007431F9" w:rsidP="00C70D6E">
            <w:pPr>
              <w:widowControl w:val="0"/>
              <w:rPr>
                <w:color w:val="000000"/>
                <w:sz w:val="20"/>
                <w:szCs w:val="20"/>
              </w:rPr>
            </w:pPr>
            <w:r>
              <w:rPr>
                <w:color w:val="000000"/>
                <w:sz w:val="20"/>
                <w:szCs w:val="20"/>
              </w:rPr>
              <w:t xml:space="preserve"> I.LL.3.2.2. Propone intervenciones orales con una intención comunicativa, organiza el discurso de acuerdo con las estructuras básicas de la lengua oral, reflexiona sobre los efectos del uso de estereotipos y prejuicios, adapta el vocabulario, según las diversas situaciones comunicativas a las que se enfrente. (J.3., I.4.)</w:t>
            </w:r>
          </w:p>
          <w:p w14:paraId="7B109040" w14:textId="77777777" w:rsidR="007431F9" w:rsidRDefault="007431F9" w:rsidP="00C70D6E">
            <w:pPr>
              <w:widowControl w:val="0"/>
              <w:rPr>
                <w:color w:val="000000"/>
                <w:sz w:val="20"/>
                <w:szCs w:val="20"/>
              </w:rPr>
            </w:pPr>
            <w:r>
              <w:rPr>
                <w:color w:val="000000"/>
                <w:sz w:val="20"/>
                <w:szCs w:val="20"/>
              </w:rPr>
              <w:t>I.LL.3.3.1. Establece relaciones explícitas entre los contenidos de dos o más textos, los compara, contrasta sus fuentes, reconoce el punto de vista, las motivaciones y los argumentos del autor al monitorear y autorregular su comprensión mediante el uso de estrategias cognitivas. (I.3., I.4.) I.LL.3.3.2. Realiza inferencias fundamentales y proyectivas valorativas, valora los contenidos y aspectos de forma a partir de criterios preestablecidos, reconoce el punto de vista, las motivaciones y los argumentos del autor al monitorear y autorregular su comprensión mediante el uso de estrategias cognitivas. (J.2., J.4.)</w:t>
            </w:r>
          </w:p>
          <w:p w14:paraId="457ACF53" w14:textId="77777777" w:rsidR="007431F9" w:rsidRDefault="007431F9" w:rsidP="00C70D6E">
            <w:pPr>
              <w:widowControl w:val="0"/>
              <w:rPr>
                <w:b/>
                <w:color w:val="000000"/>
                <w:sz w:val="20"/>
                <w:szCs w:val="20"/>
              </w:rPr>
            </w:pPr>
            <w:r>
              <w:rPr>
                <w:color w:val="000000"/>
                <w:sz w:val="20"/>
                <w:szCs w:val="20"/>
              </w:rPr>
              <w:t>I.LL.3.6.1. Produce textos narrativos, descriptivos, expositivos e instructivos; autorregula la escritura mediante la aplicación del proceso de escritura y el uso de estrategias y procesos de pensamiento; organiza ideas en párrafos con unidad de sentido, con precisión y claridad; utiliza un vocabulario, según un determinado campo semántico y elementos gramaticales apropiados, y se apoya en el empleo de diferentes formatos, recursos y materiales, incluidas las TIC, en las situaciones comunicativas que lo requieran. (I.2., I.4.) I.LL.3.6.2. Escribe cartas, noticias, diario personal, entre otros textos narrativos, (organizando los hechos y acciones con criterios de secuencia lógica y temporal, manejo de persona y tiempo verbal, conectores temporales y aditivos, proposiciones y conjunciones) y los integra en diversos tipos de textos producidos con una intención comunicativa y en un contexto determinado. (I.3., I.4.) I.LL.3.6.3. Escribe textos descriptivos organizados, usando recursos estilísticos para la descripción de objetos, personajes y lugares (topografía, prosopografía, etopeya, descripción de objetos), estructuras descriptivas en diferentes tipos de texto (guía turística, biografía o autobiografía, reseña, entre otros), elementos gramaticales adecuados: atributos, adjetivos calificativos y posesivos; conectores de adición, de comparación, orden, y un vocabulario específico relativo al ser, objeto, lugar o hecho que se describe, y los integra en diversos tipos de textos producidos con una intención comunicativa y en un contexto determinado. (I.3., I.4.) I.LL.3.6.4. Escribe diferentes tipos de texto con estructuras expositivas (informe, noticia, entre otros), según su estructura, con secuencia lógica, manejo coherente de la persona y del tiempo verbal; organiza las ideas en párrafos según esquemas expositivos de comparación-contraste, problema-solución, antecedente-consecuente y causa-efecto, y utiliza conectores causales y consecutivos, proposiciones y conjunciones, y los integra en diversos tipos de textos producidos con una intención comunicativa y en un contexto determinado. (I.3., I.4.) I.LL.3.6.5. Escribe diferentes tipos de texto con estructuras instructivas (receta, manual, entre otros) según una secuencia lógica, con concordancia de género, número, persona y tiempo verbal, uso de conectores temporales y de orden; organiza las ideas en párrafos diferentes con el uso de conectores lógicos, proposiciones y conjunciones, integrándolos en diversos tipos de textos producidos con una intención comunicativa y en un contexto determinado. (I.3., I.4.)</w:t>
            </w:r>
          </w:p>
          <w:p w14:paraId="13708889" w14:textId="77777777" w:rsidR="007431F9" w:rsidRDefault="007431F9" w:rsidP="00C70D6E">
            <w:pPr>
              <w:widowControl w:val="0"/>
              <w:rPr>
                <w:color w:val="000000"/>
                <w:sz w:val="20"/>
                <w:szCs w:val="20"/>
              </w:rPr>
            </w:pPr>
            <w:r>
              <w:rPr>
                <w:color w:val="000000"/>
                <w:sz w:val="20"/>
                <w:szCs w:val="20"/>
              </w:rPr>
              <w:t>I.LL.3.7.1. Reconoce en textos de literatura oral (canciones, adivinanzas, trabalenguas, retahílas, nanas, rondas, arrullos, amorfinos, chigualos) o escrita (cuentos, poemas, mitos, leyendas), los elementos característicos que les dan sentido; y participa en discusiones sobre textos literarios en las que aporta información, experiencias y opiniones. (I.3., S.4.) I.LL.3.7.2. Elige lecturas basándose en preferencias personales de autores, géneros o temas, maneja diversos soportes para formarse como lector autónomo y participa en discusiones literarias, desarrollando progresivamente la lectura crítica. (J.4., S.4.)</w:t>
            </w:r>
          </w:p>
          <w:p w14:paraId="5F329A07" w14:textId="77777777" w:rsidR="007431F9" w:rsidRDefault="007431F9" w:rsidP="00C70D6E">
            <w:pPr>
              <w:widowControl w:val="0"/>
              <w:rPr>
                <w:rFonts w:ascii="Calibri" w:eastAsia="Calibri" w:hAnsi="Calibri" w:cs="Calibri"/>
                <w:color w:val="000000"/>
                <w:sz w:val="20"/>
                <w:szCs w:val="20"/>
              </w:rPr>
            </w:pPr>
            <w:r>
              <w:rPr>
                <w:color w:val="000000"/>
                <w:sz w:val="20"/>
                <w:szCs w:val="20"/>
              </w:rPr>
              <w:t>I.LL.3.8.1. Reinventa textos literarios, reconociendo la fuente original, los relaciona con el contexto cultural propio y de otros entornos, incorpora recursos del lenguaje figurado y usa diversos medios y recursos (incluidas las TIC) para recrearlos. (J.2., I.2.)</w:t>
            </w:r>
          </w:p>
          <w:p w14:paraId="334BE977" w14:textId="77777777" w:rsidR="007431F9" w:rsidRDefault="007431F9" w:rsidP="00C70D6E">
            <w:pPr>
              <w:tabs>
                <w:tab w:val="left" w:pos="355"/>
              </w:tabs>
              <w:ind w:left="355"/>
              <w:jc w:val="both"/>
              <w:rPr>
                <w:rFonts w:ascii="Calibri" w:eastAsia="Calibri" w:hAnsi="Calibri" w:cs="Calibri"/>
                <w:color w:val="000000"/>
                <w:sz w:val="20"/>
                <w:szCs w:val="20"/>
              </w:rPr>
            </w:pPr>
          </w:p>
          <w:p w14:paraId="02485BCB" w14:textId="77777777" w:rsidR="007431F9" w:rsidRDefault="007431F9" w:rsidP="00C70D6E">
            <w:pPr>
              <w:tabs>
                <w:tab w:val="left" w:pos="355"/>
              </w:tabs>
              <w:ind w:left="355"/>
              <w:jc w:val="both"/>
              <w:rPr>
                <w:rFonts w:ascii="Calibri" w:eastAsia="Calibri" w:hAnsi="Calibri" w:cs="Calibri"/>
                <w:color w:val="000000"/>
                <w:sz w:val="20"/>
                <w:szCs w:val="20"/>
              </w:rPr>
            </w:pPr>
          </w:p>
          <w:p w14:paraId="2CF61AE4" w14:textId="77777777" w:rsidR="007431F9" w:rsidRDefault="007431F9" w:rsidP="00C70D6E">
            <w:pPr>
              <w:tabs>
                <w:tab w:val="left" w:pos="355"/>
              </w:tabs>
              <w:ind w:left="355"/>
              <w:jc w:val="both"/>
              <w:rPr>
                <w:rFonts w:ascii="Calibri" w:eastAsia="Calibri" w:hAnsi="Calibri" w:cs="Calibri"/>
                <w:color w:val="000000"/>
                <w:sz w:val="20"/>
                <w:szCs w:val="20"/>
              </w:rPr>
            </w:pPr>
          </w:p>
          <w:p w14:paraId="787273BF" w14:textId="77777777" w:rsidR="007431F9" w:rsidRDefault="007431F9" w:rsidP="00C70D6E">
            <w:pPr>
              <w:tabs>
                <w:tab w:val="left" w:pos="355"/>
              </w:tabs>
              <w:ind w:left="355"/>
              <w:jc w:val="both"/>
              <w:rPr>
                <w:rFonts w:ascii="Calibri" w:eastAsia="Calibri" w:hAnsi="Calibri" w:cs="Calibri"/>
                <w:color w:val="000000"/>
                <w:sz w:val="20"/>
                <w:szCs w:val="20"/>
              </w:rPr>
            </w:pPr>
          </w:p>
          <w:p w14:paraId="59CF4BD7" w14:textId="77777777" w:rsidR="007431F9" w:rsidRDefault="007431F9" w:rsidP="00C70D6E">
            <w:pPr>
              <w:tabs>
                <w:tab w:val="left" w:pos="355"/>
              </w:tabs>
              <w:ind w:left="355"/>
              <w:jc w:val="both"/>
              <w:rPr>
                <w:rFonts w:ascii="Calibri" w:eastAsia="Calibri" w:hAnsi="Calibri" w:cs="Calibri"/>
                <w:color w:val="000000"/>
                <w:sz w:val="20"/>
                <w:szCs w:val="20"/>
              </w:rPr>
            </w:pPr>
          </w:p>
          <w:p w14:paraId="009D4EDA" w14:textId="77777777" w:rsidR="007431F9" w:rsidRDefault="007431F9" w:rsidP="00C70D6E">
            <w:pPr>
              <w:tabs>
                <w:tab w:val="left" w:pos="355"/>
              </w:tabs>
              <w:ind w:left="355"/>
              <w:jc w:val="both"/>
              <w:rPr>
                <w:rFonts w:ascii="Calibri" w:eastAsia="Calibri" w:hAnsi="Calibri" w:cs="Calibri"/>
                <w:color w:val="000000"/>
                <w:sz w:val="20"/>
                <w:szCs w:val="20"/>
              </w:rPr>
            </w:pPr>
          </w:p>
          <w:p w14:paraId="2DE6A935" w14:textId="77777777" w:rsidR="007431F9" w:rsidRDefault="007431F9" w:rsidP="00C70D6E">
            <w:pPr>
              <w:tabs>
                <w:tab w:val="left" w:pos="355"/>
              </w:tabs>
              <w:ind w:left="355"/>
              <w:jc w:val="both"/>
              <w:rPr>
                <w:rFonts w:ascii="Calibri" w:eastAsia="Calibri" w:hAnsi="Calibri" w:cs="Calibri"/>
                <w:color w:val="000000"/>
                <w:sz w:val="20"/>
                <w:szCs w:val="20"/>
              </w:rPr>
            </w:pPr>
          </w:p>
        </w:tc>
      </w:tr>
      <w:tr w:rsidR="007431F9" w14:paraId="6308F87E" w14:textId="77777777" w:rsidTr="00A749AB">
        <w:trPr>
          <w:cnfStyle w:val="000000100000" w:firstRow="0" w:lastRow="0" w:firstColumn="0" w:lastColumn="0" w:oddVBand="0" w:evenVBand="0" w:oddHBand="1" w:evenHBand="0" w:firstRowFirstColumn="0" w:firstRowLastColumn="0" w:lastRowFirstColumn="0" w:lastRowLastColumn="0"/>
          <w:trHeight w:val="380"/>
        </w:trPr>
        <w:tc>
          <w:tcPr>
            <w:tcW w:w="2338" w:type="dxa"/>
            <w:gridSpan w:val="3"/>
            <w:hideMark/>
          </w:tcPr>
          <w:p w14:paraId="739A2626" w14:textId="77777777" w:rsidR="007431F9" w:rsidRDefault="007431F9" w:rsidP="00C70D6E">
            <w:pPr>
              <w:jc w:val="both"/>
              <w:rPr>
                <w:rFonts w:ascii="Calibri" w:eastAsia="Calibri" w:hAnsi="Calibri" w:cs="Calibri"/>
                <w:color w:val="000000"/>
                <w:sz w:val="22"/>
                <w:szCs w:val="22"/>
              </w:rPr>
            </w:pPr>
            <w:r>
              <w:rPr>
                <w:rFonts w:ascii="Calibri" w:eastAsia="Calibri" w:hAnsi="Calibri" w:cs="Calibri"/>
                <w:b/>
                <w:color w:val="000000"/>
                <w:sz w:val="22"/>
                <w:szCs w:val="22"/>
              </w:rPr>
              <w:t xml:space="preserve">EJES TRANSVERSALES: </w:t>
            </w:r>
          </w:p>
        </w:tc>
        <w:tc>
          <w:tcPr>
            <w:tcW w:w="3402" w:type="dxa"/>
            <w:gridSpan w:val="6"/>
          </w:tcPr>
          <w:p w14:paraId="7BB67015" w14:textId="77777777" w:rsidR="007431F9" w:rsidRDefault="007431F9" w:rsidP="00C70D6E">
            <w:pPr>
              <w:jc w:val="both"/>
              <w:rPr>
                <w:rFonts w:ascii="Calibri" w:eastAsia="Calibri" w:hAnsi="Calibri" w:cs="Calibri"/>
                <w:color w:val="000000"/>
                <w:sz w:val="20"/>
                <w:szCs w:val="20"/>
              </w:rPr>
            </w:pPr>
          </w:p>
        </w:tc>
        <w:tc>
          <w:tcPr>
            <w:tcW w:w="1701" w:type="dxa"/>
            <w:gridSpan w:val="3"/>
            <w:hideMark/>
          </w:tcPr>
          <w:p w14:paraId="20F6C9FF" w14:textId="77777777" w:rsidR="007431F9" w:rsidRDefault="007431F9" w:rsidP="00C70D6E">
            <w:pPr>
              <w:rPr>
                <w:rFonts w:ascii="Calibri" w:eastAsia="Calibri" w:hAnsi="Calibri" w:cs="Calibri"/>
                <w:color w:val="000000"/>
                <w:sz w:val="22"/>
                <w:szCs w:val="22"/>
              </w:rPr>
            </w:pPr>
            <w:r>
              <w:rPr>
                <w:rFonts w:ascii="Calibri" w:eastAsia="Calibri" w:hAnsi="Calibri" w:cs="Calibri"/>
                <w:b/>
                <w:color w:val="000000"/>
                <w:sz w:val="22"/>
                <w:szCs w:val="22"/>
              </w:rPr>
              <w:t xml:space="preserve">PERIODOS: </w:t>
            </w:r>
          </w:p>
        </w:tc>
        <w:tc>
          <w:tcPr>
            <w:tcW w:w="3828" w:type="dxa"/>
            <w:gridSpan w:val="5"/>
          </w:tcPr>
          <w:p w14:paraId="36AFF28F" w14:textId="77777777" w:rsidR="007431F9" w:rsidRDefault="007431F9" w:rsidP="00C70D6E">
            <w:pPr>
              <w:jc w:val="center"/>
              <w:rPr>
                <w:rFonts w:ascii="Calibri" w:eastAsia="Calibri" w:hAnsi="Calibri" w:cs="Calibri"/>
                <w:color w:val="000000"/>
                <w:sz w:val="20"/>
                <w:szCs w:val="20"/>
              </w:rPr>
            </w:pPr>
          </w:p>
        </w:tc>
        <w:tc>
          <w:tcPr>
            <w:tcW w:w="1984" w:type="dxa"/>
            <w:gridSpan w:val="4"/>
            <w:hideMark/>
          </w:tcPr>
          <w:p w14:paraId="16F93743" w14:textId="77777777" w:rsidR="007431F9" w:rsidRDefault="007431F9" w:rsidP="00C70D6E">
            <w:pPr>
              <w:rPr>
                <w:rFonts w:ascii="Calibri" w:eastAsia="Calibri" w:hAnsi="Calibri" w:cs="Calibri"/>
                <w:color w:val="000000"/>
                <w:sz w:val="22"/>
                <w:szCs w:val="22"/>
              </w:rPr>
            </w:pPr>
            <w:r>
              <w:rPr>
                <w:rFonts w:ascii="Calibri" w:eastAsia="Calibri" w:hAnsi="Calibri" w:cs="Calibri"/>
                <w:b/>
                <w:color w:val="000000"/>
                <w:sz w:val="22"/>
                <w:szCs w:val="22"/>
              </w:rPr>
              <w:t xml:space="preserve">SEMANA DE INICIO: </w:t>
            </w:r>
          </w:p>
        </w:tc>
        <w:tc>
          <w:tcPr>
            <w:tcW w:w="1276" w:type="dxa"/>
            <w:gridSpan w:val="2"/>
          </w:tcPr>
          <w:p w14:paraId="71C9BA9C" w14:textId="77777777" w:rsidR="007431F9" w:rsidRDefault="007431F9" w:rsidP="00C70D6E">
            <w:pPr>
              <w:rPr>
                <w:rFonts w:ascii="Calibri" w:eastAsia="Calibri" w:hAnsi="Calibri" w:cs="Calibri"/>
                <w:color w:val="000000"/>
                <w:sz w:val="20"/>
                <w:szCs w:val="20"/>
              </w:rPr>
            </w:pPr>
          </w:p>
        </w:tc>
      </w:tr>
      <w:tr w:rsidR="007431F9" w14:paraId="5678971A" w14:textId="77777777" w:rsidTr="00A749AB">
        <w:trPr>
          <w:trHeight w:val="420"/>
        </w:trPr>
        <w:tc>
          <w:tcPr>
            <w:tcW w:w="3579" w:type="dxa"/>
            <w:gridSpan w:val="6"/>
            <w:hideMark/>
          </w:tcPr>
          <w:p w14:paraId="6A31E37F" w14:textId="77777777" w:rsidR="007431F9" w:rsidRDefault="007431F9" w:rsidP="00C70D6E">
            <w:pPr>
              <w:jc w:val="center"/>
              <w:rPr>
                <w:rFonts w:ascii="Calibri" w:eastAsia="Calibri" w:hAnsi="Calibri" w:cs="Calibri"/>
                <w:color w:val="000000"/>
                <w:sz w:val="22"/>
                <w:szCs w:val="22"/>
              </w:rPr>
            </w:pPr>
            <w:r>
              <w:rPr>
                <w:rFonts w:ascii="Calibri" w:eastAsia="Calibri" w:hAnsi="Calibri" w:cs="Calibri"/>
                <w:b/>
                <w:color w:val="000000"/>
                <w:sz w:val="22"/>
                <w:szCs w:val="22"/>
              </w:rPr>
              <w:t>Estrategias metodológicas</w:t>
            </w:r>
          </w:p>
        </w:tc>
        <w:tc>
          <w:tcPr>
            <w:tcW w:w="2797" w:type="dxa"/>
            <w:gridSpan w:val="4"/>
            <w:hideMark/>
          </w:tcPr>
          <w:p w14:paraId="16F1644B" w14:textId="77777777" w:rsidR="007431F9" w:rsidRDefault="007431F9" w:rsidP="00C70D6E">
            <w:pPr>
              <w:jc w:val="center"/>
              <w:rPr>
                <w:rFonts w:ascii="Calibri" w:eastAsia="Calibri" w:hAnsi="Calibri" w:cs="Calibri"/>
                <w:color w:val="000000"/>
                <w:sz w:val="22"/>
                <w:szCs w:val="22"/>
              </w:rPr>
            </w:pPr>
            <w:r>
              <w:rPr>
                <w:rFonts w:ascii="Calibri" w:eastAsia="Calibri" w:hAnsi="Calibri" w:cs="Calibri"/>
                <w:b/>
                <w:color w:val="000000"/>
                <w:sz w:val="22"/>
                <w:szCs w:val="22"/>
              </w:rPr>
              <w:t>Recursos</w:t>
            </w:r>
          </w:p>
        </w:tc>
        <w:tc>
          <w:tcPr>
            <w:tcW w:w="5100" w:type="dxa"/>
            <w:gridSpan w:val="8"/>
            <w:hideMark/>
          </w:tcPr>
          <w:p w14:paraId="45A14CF7" w14:textId="77777777" w:rsidR="007431F9" w:rsidRDefault="007431F9" w:rsidP="00C70D6E">
            <w:pPr>
              <w:jc w:val="center"/>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3053" w:type="dxa"/>
            <w:gridSpan w:val="5"/>
            <w:hideMark/>
          </w:tcPr>
          <w:p w14:paraId="581270A7" w14:textId="77777777" w:rsidR="007431F9" w:rsidRDefault="007431F9" w:rsidP="00C70D6E">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7431F9" w14:paraId="19AEB7C7" w14:textId="77777777" w:rsidTr="00A749AB">
        <w:trPr>
          <w:cnfStyle w:val="000000100000" w:firstRow="0" w:lastRow="0" w:firstColumn="0" w:lastColumn="0" w:oddVBand="0" w:evenVBand="0" w:oddHBand="1" w:evenHBand="0" w:firstRowFirstColumn="0" w:firstRowLastColumn="0" w:lastRowFirstColumn="0" w:lastRowLastColumn="0"/>
          <w:trHeight w:val="220"/>
        </w:trPr>
        <w:tc>
          <w:tcPr>
            <w:tcW w:w="3579" w:type="dxa"/>
            <w:gridSpan w:val="6"/>
          </w:tcPr>
          <w:p w14:paraId="6B499184" w14:textId="77777777" w:rsidR="007431F9" w:rsidRDefault="007431F9" w:rsidP="007431F9">
            <w:pPr>
              <w:numPr>
                <w:ilvl w:val="0"/>
                <w:numId w:val="44"/>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Observación: determina la mirada que orienta el problema o tema a tratar</w:t>
            </w:r>
          </w:p>
          <w:p w14:paraId="00606354" w14:textId="77777777" w:rsidR="007431F9" w:rsidRDefault="007431F9" w:rsidP="007431F9">
            <w:pPr>
              <w:numPr>
                <w:ilvl w:val="0"/>
                <w:numId w:val="44"/>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Deducción-Inducción: analiza de manera general y secuencial los contenidos.</w:t>
            </w:r>
          </w:p>
          <w:p w14:paraId="0CCF3010" w14:textId="77777777" w:rsidR="007431F9" w:rsidRDefault="007431F9" w:rsidP="007431F9">
            <w:pPr>
              <w:numPr>
                <w:ilvl w:val="0"/>
                <w:numId w:val="44"/>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Lluvia de ideas: establece los aportes individuales y se integran en un solo esquema</w:t>
            </w:r>
          </w:p>
          <w:p w14:paraId="03737F2E" w14:textId="77777777" w:rsidR="007431F9" w:rsidRDefault="007431F9" w:rsidP="007431F9">
            <w:pPr>
              <w:numPr>
                <w:ilvl w:val="0"/>
                <w:numId w:val="44"/>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Comprensión lectora: determina La lectura de un texto donde se extraen las ideas principales o argumentos.</w:t>
            </w:r>
          </w:p>
          <w:p w14:paraId="00E2AD65" w14:textId="77777777" w:rsidR="007431F9" w:rsidRDefault="007431F9" w:rsidP="007431F9">
            <w:pPr>
              <w:numPr>
                <w:ilvl w:val="0"/>
                <w:numId w:val="44"/>
              </w:numPr>
              <w:pBdr>
                <w:top w:val="none" w:sz="0" w:space="0" w:color="auto"/>
                <w:left w:val="none" w:sz="0" w:space="0" w:color="auto"/>
                <w:bottom w:val="none" w:sz="0" w:space="0" w:color="auto"/>
                <w:right w:val="none" w:sz="0" w:space="0" w:color="auto"/>
                <w:between w:val="none" w:sz="0" w:space="0" w:color="auto"/>
              </w:pBdr>
              <w:jc w:val="both"/>
              <w:rPr>
                <w:color w:val="000000"/>
                <w:sz w:val="20"/>
                <w:szCs w:val="20"/>
              </w:rPr>
            </w:pPr>
            <w:r>
              <w:rPr>
                <w:rFonts w:ascii="Calibri" w:eastAsia="Calibri" w:hAnsi="Calibri" w:cs="Calibri"/>
                <w:sz w:val="20"/>
                <w:szCs w:val="20"/>
              </w:rPr>
              <w:t>Debate: considera los aspectos esenciales que tiene una doctrina direccionada en distintos puntos de vista</w:t>
            </w:r>
          </w:p>
          <w:p w14:paraId="1322ADED" w14:textId="77777777" w:rsidR="007431F9" w:rsidRDefault="007431F9" w:rsidP="007431F9">
            <w:pPr>
              <w:numPr>
                <w:ilvl w:val="0"/>
                <w:numId w:val="44"/>
              </w:numPr>
              <w:pBdr>
                <w:top w:val="none" w:sz="0" w:space="0" w:color="auto"/>
                <w:left w:val="none" w:sz="0" w:space="0" w:color="auto"/>
                <w:bottom w:val="none" w:sz="0" w:space="0" w:color="auto"/>
                <w:right w:val="none" w:sz="0" w:space="0" w:color="auto"/>
                <w:between w:val="none" w:sz="0" w:space="0" w:color="auto"/>
              </w:pBdr>
              <w:jc w:val="both"/>
              <w:rPr>
                <w:color w:val="000000"/>
                <w:sz w:val="20"/>
                <w:szCs w:val="20"/>
              </w:rPr>
            </w:pPr>
            <w:r>
              <w:rPr>
                <w:rFonts w:ascii="Calibri" w:eastAsia="Calibri" w:hAnsi="Calibri" w:cs="Calibri"/>
                <w:sz w:val="20"/>
                <w:szCs w:val="20"/>
              </w:rPr>
              <w:t xml:space="preserve"> Inferencia: deducción e interiorización del tema que se trata</w:t>
            </w:r>
          </w:p>
          <w:p w14:paraId="34770C72" w14:textId="77777777" w:rsidR="007431F9" w:rsidRDefault="007431F9" w:rsidP="007431F9">
            <w:pPr>
              <w:numPr>
                <w:ilvl w:val="0"/>
                <w:numId w:val="44"/>
              </w:numPr>
              <w:pBdr>
                <w:top w:val="none" w:sz="0" w:space="0" w:color="auto"/>
                <w:left w:val="none" w:sz="0" w:space="0" w:color="auto"/>
                <w:bottom w:val="none" w:sz="0" w:space="0" w:color="auto"/>
                <w:right w:val="none" w:sz="0" w:space="0" w:color="auto"/>
                <w:between w:val="none" w:sz="0" w:space="0" w:color="auto"/>
              </w:pBdr>
              <w:jc w:val="both"/>
              <w:rPr>
                <w:color w:val="000000"/>
                <w:sz w:val="20"/>
                <w:szCs w:val="20"/>
              </w:rPr>
            </w:pPr>
            <w:r>
              <w:rPr>
                <w:rFonts w:ascii="Calibri" w:eastAsia="Calibri" w:hAnsi="Calibri" w:cs="Calibri"/>
                <w:sz w:val="20"/>
                <w:szCs w:val="20"/>
              </w:rPr>
              <w:t>Sintetizacion: especifica el tema de manera resumida con enfoque preciso y concreto a través de diversos organizadores o esquemas</w:t>
            </w:r>
            <w:r>
              <w:rPr>
                <w:rFonts w:ascii="Calibri" w:eastAsia="Calibri" w:hAnsi="Calibri" w:cs="Calibri"/>
                <w:i/>
                <w:sz w:val="18"/>
                <w:szCs w:val="18"/>
              </w:rPr>
              <w:t xml:space="preserve">   </w:t>
            </w:r>
          </w:p>
          <w:p w14:paraId="56253FB2" w14:textId="77777777" w:rsidR="007431F9" w:rsidRDefault="007431F9" w:rsidP="00C70D6E">
            <w:pPr>
              <w:jc w:val="both"/>
              <w:rPr>
                <w:rFonts w:ascii="Calibri" w:eastAsia="Calibri" w:hAnsi="Calibri" w:cs="Calibri"/>
                <w:i/>
                <w:sz w:val="18"/>
                <w:szCs w:val="18"/>
              </w:rPr>
            </w:pPr>
          </w:p>
          <w:p w14:paraId="6E096A40" w14:textId="77777777" w:rsidR="007431F9" w:rsidRDefault="007431F9" w:rsidP="00C70D6E">
            <w:pPr>
              <w:jc w:val="both"/>
              <w:rPr>
                <w:rFonts w:ascii="Calibri" w:eastAsia="Calibri" w:hAnsi="Calibri" w:cs="Calibri"/>
                <w:i/>
                <w:sz w:val="18"/>
                <w:szCs w:val="18"/>
              </w:rPr>
            </w:pPr>
          </w:p>
          <w:p w14:paraId="7A3E0A3D" w14:textId="77777777" w:rsidR="007431F9" w:rsidRDefault="007431F9" w:rsidP="00C70D6E">
            <w:pPr>
              <w:jc w:val="both"/>
              <w:rPr>
                <w:rFonts w:ascii="Calibri" w:eastAsia="Calibri" w:hAnsi="Calibri" w:cs="Calibri"/>
                <w:i/>
                <w:sz w:val="18"/>
                <w:szCs w:val="18"/>
              </w:rPr>
            </w:pPr>
          </w:p>
          <w:p w14:paraId="391BC311" w14:textId="77777777" w:rsidR="007431F9" w:rsidRDefault="007431F9" w:rsidP="00C70D6E">
            <w:pPr>
              <w:jc w:val="both"/>
              <w:rPr>
                <w:rFonts w:ascii="Calibri" w:eastAsia="Calibri" w:hAnsi="Calibri" w:cs="Calibri"/>
                <w:i/>
                <w:sz w:val="18"/>
                <w:szCs w:val="18"/>
              </w:rPr>
            </w:pPr>
          </w:p>
          <w:p w14:paraId="79173538" w14:textId="77777777" w:rsidR="007431F9" w:rsidRDefault="007431F9" w:rsidP="00C70D6E">
            <w:pPr>
              <w:jc w:val="both"/>
              <w:rPr>
                <w:rFonts w:ascii="Calibri" w:eastAsia="Calibri" w:hAnsi="Calibri" w:cs="Calibri"/>
                <w:i/>
                <w:sz w:val="18"/>
                <w:szCs w:val="18"/>
              </w:rPr>
            </w:pPr>
            <w:r>
              <w:rPr>
                <w:rFonts w:ascii="Calibri" w:eastAsia="Calibri" w:hAnsi="Calibri" w:cs="Calibri"/>
                <w:i/>
                <w:sz w:val="18"/>
                <w:szCs w:val="18"/>
              </w:rPr>
              <w:t xml:space="preserve">          </w:t>
            </w:r>
          </w:p>
          <w:p w14:paraId="0A61A194" w14:textId="77777777" w:rsidR="00A749AB" w:rsidRDefault="00A749AB" w:rsidP="00C70D6E">
            <w:pPr>
              <w:jc w:val="both"/>
              <w:rPr>
                <w:rFonts w:ascii="Calibri" w:eastAsia="Calibri" w:hAnsi="Calibri" w:cs="Calibri"/>
                <w:i/>
                <w:sz w:val="18"/>
                <w:szCs w:val="18"/>
              </w:rPr>
            </w:pPr>
          </w:p>
          <w:p w14:paraId="5E806489" w14:textId="77777777" w:rsidR="00A749AB" w:rsidRDefault="00A749AB" w:rsidP="00C70D6E">
            <w:pPr>
              <w:jc w:val="both"/>
              <w:rPr>
                <w:rFonts w:ascii="Calibri" w:eastAsia="Calibri" w:hAnsi="Calibri" w:cs="Calibri"/>
                <w:i/>
                <w:sz w:val="18"/>
                <w:szCs w:val="18"/>
              </w:rPr>
            </w:pPr>
          </w:p>
          <w:p w14:paraId="7E9DB754" w14:textId="77777777" w:rsidR="00A749AB" w:rsidRDefault="00A749AB" w:rsidP="00C70D6E">
            <w:pPr>
              <w:jc w:val="both"/>
              <w:rPr>
                <w:rFonts w:ascii="Calibri" w:eastAsia="Calibri" w:hAnsi="Calibri" w:cs="Calibri"/>
                <w:i/>
                <w:sz w:val="18"/>
                <w:szCs w:val="18"/>
              </w:rPr>
            </w:pPr>
          </w:p>
          <w:p w14:paraId="038F1060" w14:textId="77777777" w:rsidR="00A749AB" w:rsidRDefault="00A749AB" w:rsidP="00C70D6E">
            <w:pPr>
              <w:jc w:val="both"/>
              <w:rPr>
                <w:rFonts w:ascii="Calibri" w:eastAsia="Calibri" w:hAnsi="Calibri" w:cs="Calibri"/>
                <w:i/>
                <w:sz w:val="18"/>
                <w:szCs w:val="18"/>
              </w:rPr>
            </w:pPr>
          </w:p>
          <w:p w14:paraId="2273D3EC" w14:textId="77777777" w:rsidR="00A749AB" w:rsidRDefault="00A749AB" w:rsidP="00C70D6E">
            <w:pPr>
              <w:jc w:val="both"/>
              <w:rPr>
                <w:rFonts w:ascii="Calibri" w:eastAsia="Calibri" w:hAnsi="Calibri" w:cs="Calibri"/>
                <w:i/>
                <w:sz w:val="18"/>
                <w:szCs w:val="18"/>
              </w:rPr>
            </w:pPr>
          </w:p>
          <w:p w14:paraId="5095BC2E" w14:textId="77777777" w:rsidR="00A749AB" w:rsidRDefault="00A749AB" w:rsidP="00C70D6E">
            <w:pPr>
              <w:jc w:val="both"/>
              <w:rPr>
                <w:color w:val="000000"/>
                <w:sz w:val="20"/>
                <w:szCs w:val="20"/>
              </w:rPr>
            </w:pPr>
          </w:p>
        </w:tc>
        <w:tc>
          <w:tcPr>
            <w:tcW w:w="2797" w:type="dxa"/>
            <w:gridSpan w:val="4"/>
          </w:tcPr>
          <w:p w14:paraId="1B611A70" w14:textId="77777777" w:rsidR="007431F9" w:rsidRDefault="007431F9" w:rsidP="007431F9">
            <w:pPr>
              <w:numPr>
                <w:ilvl w:val="0"/>
                <w:numId w:val="45"/>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i/>
                <w:color w:val="000000"/>
                <w:sz w:val="20"/>
                <w:szCs w:val="20"/>
              </w:rPr>
              <w:t>Texto</w:t>
            </w:r>
          </w:p>
          <w:p w14:paraId="773FF979" w14:textId="77777777" w:rsidR="007431F9" w:rsidRDefault="007431F9" w:rsidP="007431F9">
            <w:pPr>
              <w:numPr>
                <w:ilvl w:val="0"/>
                <w:numId w:val="45"/>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i/>
                <w:color w:val="000000"/>
                <w:sz w:val="20"/>
                <w:szCs w:val="20"/>
              </w:rPr>
              <w:t>Bibliografía</w:t>
            </w:r>
          </w:p>
          <w:p w14:paraId="6C529F66" w14:textId="77777777" w:rsidR="007431F9" w:rsidRDefault="007431F9" w:rsidP="007431F9">
            <w:pPr>
              <w:numPr>
                <w:ilvl w:val="0"/>
                <w:numId w:val="45"/>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i/>
                <w:color w:val="000000"/>
                <w:sz w:val="20"/>
                <w:szCs w:val="20"/>
              </w:rPr>
              <w:t>Internet</w:t>
            </w:r>
          </w:p>
          <w:p w14:paraId="38BA036B" w14:textId="77777777" w:rsidR="007431F9" w:rsidRDefault="007431F9" w:rsidP="007431F9">
            <w:pPr>
              <w:numPr>
                <w:ilvl w:val="0"/>
                <w:numId w:val="45"/>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i/>
                <w:color w:val="000000"/>
                <w:sz w:val="20"/>
                <w:szCs w:val="20"/>
              </w:rPr>
              <w:t>Diapositivas</w:t>
            </w:r>
          </w:p>
          <w:p w14:paraId="5321E0FC" w14:textId="77777777" w:rsidR="007431F9" w:rsidRDefault="007431F9" w:rsidP="00C70D6E">
            <w:pPr>
              <w:ind w:left="720"/>
              <w:rPr>
                <w:rFonts w:ascii="Calibri" w:eastAsia="Calibri" w:hAnsi="Calibri" w:cs="Calibri"/>
                <w:color w:val="000000"/>
                <w:sz w:val="20"/>
                <w:szCs w:val="20"/>
              </w:rPr>
            </w:pPr>
          </w:p>
        </w:tc>
        <w:tc>
          <w:tcPr>
            <w:tcW w:w="5100" w:type="dxa"/>
            <w:gridSpan w:val="8"/>
          </w:tcPr>
          <w:p w14:paraId="55C0F777" w14:textId="77777777" w:rsidR="007431F9" w:rsidRDefault="007431F9" w:rsidP="00C70D6E">
            <w:pPr>
              <w:jc w:val="both"/>
              <w:rPr>
                <w:rFonts w:ascii="Cabin" w:eastAsia="Cabin" w:hAnsi="Cabin" w:cs="Cabin"/>
                <w:color w:val="000000"/>
                <w:sz w:val="20"/>
                <w:szCs w:val="20"/>
              </w:rPr>
            </w:pPr>
            <w:r>
              <w:rPr>
                <w:rFonts w:ascii="Cabin" w:eastAsia="Cabin" w:hAnsi="Cabin" w:cs="Cabin"/>
                <w:color w:val="000000"/>
                <w:sz w:val="20"/>
                <w:szCs w:val="20"/>
              </w:rPr>
              <w:t>Tareas: recaba la información. Necesaria como punto de partida para el conocimiento</w:t>
            </w:r>
          </w:p>
          <w:p w14:paraId="66E27ADA" w14:textId="77777777" w:rsidR="007431F9" w:rsidRDefault="007431F9" w:rsidP="00C70D6E">
            <w:pPr>
              <w:jc w:val="both"/>
              <w:rPr>
                <w:rFonts w:ascii="Cabin" w:eastAsia="Cabin" w:hAnsi="Cabin" w:cs="Cabin"/>
                <w:color w:val="000000"/>
                <w:sz w:val="20"/>
                <w:szCs w:val="20"/>
              </w:rPr>
            </w:pPr>
            <w:r>
              <w:rPr>
                <w:rFonts w:ascii="Cabin" w:eastAsia="Cabin" w:hAnsi="Cabin" w:cs="Cabin"/>
                <w:color w:val="000000"/>
                <w:sz w:val="20"/>
                <w:szCs w:val="20"/>
              </w:rPr>
              <w:t>Deberes: mecanización de sistemas para memorizar aspectos necesarios</w:t>
            </w:r>
          </w:p>
          <w:p w14:paraId="198FE93F" w14:textId="77777777" w:rsidR="007431F9" w:rsidRDefault="007431F9" w:rsidP="00C70D6E">
            <w:pPr>
              <w:jc w:val="both"/>
              <w:rPr>
                <w:rFonts w:ascii="Cabin" w:eastAsia="Cabin" w:hAnsi="Cabin" w:cs="Cabin"/>
                <w:color w:val="000000"/>
                <w:sz w:val="20"/>
                <w:szCs w:val="20"/>
              </w:rPr>
            </w:pPr>
            <w:r>
              <w:rPr>
                <w:rFonts w:ascii="Cabin" w:eastAsia="Cabin" w:hAnsi="Cabin" w:cs="Cabin"/>
                <w:color w:val="000000"/>
                <w:sz w:val="20"/>
                <w:szCs w:val="20"/>
              </w:rPr>
              <w:t>Consultas: trabajos bibliográficos sobre el tema</w:t>
            </w:r>
          </w:p>
          <w:p w14:paraId="40F3C684" w14:textId="77777777" w:rsidR="007431F9" w:rsidRDefault="007431F9" w:rsidP="00C70D6E">
            <w:pPr>
              <w:jc w:val="both"/>
              <w:rPr>
                <w:rFonts w:ascii="Cabin" w:eastAsia="Cabin" w:hAnsi="Cabin" w:cs="Cabin"/>
                <w:color w:val="000000"/>
                <w:sz w:val="20"/>
                <w:szCs w:val="20"/>
              </w:rPr>
            </w:pPr>
            <w:r>
              <w:rPr>
                <w:rFonts w:ascii="Cabin" w:eastAsia="Cabin" w:hAnsi="Cabin" w:cs="Cabin"/>
                <w:color w:val="000000"/>
                <w:sz w:val="20"/>
                <w:szCs w:val="20"/>
              </w:rPr>
              <w:t>Investigaciones: determina un proceso de análisis, síntesis y conclusiones con respecto a los temas estudiados</w:t>
            </w:r>
          </w:p>
          <w:p w14:paraId="63138B5F" w14:textId="77777777" w:rsidR="007431F9" w:rsidRDefault="007431F9" w:rsidP="00C70D6E">
            <w:pPr>
              <w:jc w:val="both"/>
              <w:rPr>
                <w:rFonts w:ascii="Cabin" w:eastAsia="Cabin" w:hAnsi="Cabin" w:cs="Cabin"/>
                <w:color w:val="000000"/>
                <w:sz w:val="20"/>
                <w:szCs w:val="20"/>
              </w:rPr>
            </w:pPr>
            <w:r>
              <w:rPr>
                <w:rFonts w:ascii="Cabin" w:eastAsia="Cabin" w:hAnsi="Cabin" w:cs="Cabin"/>
                <w:color w:val="000000"/>
                <w:sz w:val="20"/>
                <w:szCs w:val="20"/>
              </w:rPr>
              <w:t>Informe: sistematización y publicación de los resultados obtenidos</w:t>
            </w:r>
          </w:p>
          <w:p w14:paraId="7FD6980B" w14:textId="77777777" w:rsidR="007431F9" w:rsidRDefault="007431F9" w:rsidP="00C70D6E">
            <w:pPr>
              <w:jc w:val="both"/>
              <w:rPr>
                <w:rFonts w:ascii="Cabin" w:eastAsia="Cabin" w:hAnsi="Cabin" w:cs="Cabin"/>
                <w:color w:val="000000"/>
                <w:sz w:val="20"/>
                <w:szCs w:val="20"/>
              </w:rPr>
            </w:pPr>
            <w:r>
              <w:rPr>
                <w:rFonts w:ascii="Cabin" w:eastAsia="Cabin" w:hAnsi="Cabin" w:cs="Cabin"/>
                <w:color w:val="000000"/>
                <w:sz w:val="20"/>
                <w:szCs w:val="20"/>
              </w:rPr>
              <w:t xml:space="preserve">Laboratorio. </w:t>
            </w:r>
          </w:p>
          <w:p w14:paraId="6693EAB6" w14:textId="77777777" w:rsidR="007431F9" w:rsidRDefault="007431F9" w:rsidP="00C70D6E">
            <w:pPr>
              <w:jc w:val="both"/>
              <w:rPr>
                <w:rFonts w:ascii="Cabin" w:eastAsia="Cabin" w:hAnsi="Cabin" w:cs="Cabin"/>
                <w:color w:val="000000"/>
                <w:sz w:val="20"/>
                <w:szCs w:val="20"/>
              </w:rPr>
            </w:pPr>
          </w:p>
          <w:p w14:paraId="53A026C0" w14:textId="77777777" w:rsidR="007431F9" w:rsidRDefault="007431F9" w:rsidP="00C70D6E">
            <w:pPr>
              <w:jc w:val="both"/>
              <w:rPr>
                <w:rFonts w:ascii="Calibri" w:eastAsia="Calibri" w:hAnsi="Calibri" w:cs="Calibri"/>
                <w:color w:val="000000"/>
                <w:sz w:val="20"/>
                <w:szCs w:val="20"/>
              </w:rPr>
            </w:pPr>
          </w:p>
        </w:tc>
        <w:tc>
          <w:tcPr>
            <w:tcW w:w="3053" w:type="dxa"/>
            <w:gridSpan w:val="5"/>
          </w:tcPr>
          <w:p w14:paraId="41FB7D66" w14:textId="77777777" w:rsidR="007431F9" w:rsidRDefault="007431F9" w:rsidP="00C70D6E">
            <w:pPr>
              <w:rPr>
                <w:rFonts w:ascii="Calibri" w:eastAsia="Calibri" w:hAnsi="Calibri" w:cs="Calibri"/>
                <w:color w:val="000000"/>
                <w:sz w:val="20"/>
                <w:szCs w:val="20"/>
              </w:rPr>
            </w:pPr>
          </w:p>
          <w:p w14:paraId="6806903D" w14:textId="77777777" w:rsidR="007431F9" w:rsidRDefault="007431F9" w:rsidP="00C70D6E">
            <w:pPr>
              <w:rPr>
                <w:rFonts w:ascii="Calibri" w:eastAsia="Calibri" w:hAnsi="Calibri" w:cs="Calibri"/>
                <w:color w:val="000000"/>
                <w:sz w:val="20"/>
                <w:szCs w:val="20"/>
              </w:rPr>
            </w:pPr>
          </w:p>
          <w:p w14:paraId="5ED85A5C" w14:textId="77777777" w:rsidR="007431F9" w:rsidRDefault="007431F9" w:rsidP="00C70D6E">
            <w:pPr>
              <w:rPr>
                <w:rFonts w:ascii="Calibri" w:eastAsia="Calibri" w:hAnsi="Calibri" w:cs="Calibri"/>
                <w:color w:val="000000"/>
                <w:sz w:val="20"/>
                <w:szCs w:val="20"/>
              </w:rPr>
            </w:pPr>
          </w:p>
          <w:p w14:paraId="2D0F7256" w14:textId="77777777" w:rsidR="007431F9" w:rsidRDefault="007431F9" w:rsidP="00C70D6E">
            <w:pPr>
              <w:rPr>
                <w:rFonts w:ascii="Calibri" w:eastAsia="Calibri" w:hAnsi="Calibri" w:cs="Calibri"/>
                <w:color w:val="000000"/>
                <w:sz w:val="20"/>
                <w:szCs w:val="20"/>
              </w:rPr>
            </w:pPr>
          </w:p>
          <w:p w14:paraId="44A20AD5" w14:textId="77777777" w:rsidR="007431F9" w:rsidRDefault="007431F9" w:rsidP="00C70D6E">
            <w:pPr>
              <w:rPr>
                <w:rFonts w:ascii="Calibri" w:eastAsia="Calibri" w:hAnsi="Calibri" w:cs="Calibri"/>
                <w:color w:val="000000"/>
                <w:sz w:val="20"/>
                <w:szCs w:val="20"/>
              </w:rPr>
            </w:pPr>
          </w:p>
          <w:p w14:paraId="1786730F" w14:textId="77777777" w:rsidR="007431F9" w:rsidRDefault="007431F9" w:rsidP="00C70D6E">
            <w:pPr>
              <w:tabs>
                <w:tab w:val="left" w:pos="924"/>
              </w:tabs>
              <w:ind w:left="720"/>
              <w:jc w:val="both"/>
              <w:rPr>
                <w:rFonts w:ascii="Calibri" w:eastAsia="Calibri" w:hAnsi="Calibri" w:cs="Calibri"/>
                <w:sz w:val="20"/>
                <w:szCs w:val="20"/>
              </w:rPr>
            </w:pPr>
            <w:r>
              <w:rPr>
                <w:rFonts w:ascii="Calibri" w:eastAsia="Calibri" w:hAnsi="Calibri" w:cs="Calibri"/>
                <w:sz w:val="20"/>
                <w:szCs w:val="20"/>
              </w:rPr>
              <w:t>EVALUACION FORMATIVA</w:t>
            </w:r>
          </w:p>
          <w:p w14:paraId="1BF8CC96" w14:textId="77777777" w:rsidR="007431F9" w:rsidRDefault="007431F9" w:rsidP="00C70D6E">
            <w:pPr>
              <w:tabs>
                <w:tab w:val="left" w:pos="924"/>
              </w:tabs>
              <w:ind w:left="720"/>
              <w:jc w:val="both"/>
              <w:rPr>
                <w:rFonts w:ascii="Calibri" w:eastAsia="Calibri" w:hAnsi="Calibri" w:cs="Calibri"/>
                <w:sz w:val="20"/>
                <w:szCs w:val="20"/>
              </w:rPr>
            </w:pPr>
          </w:p>
          <w:p w14:paraId="32CD4A92" w14:textId="77777777" w:rsidR="007431F9" w:rsidRDefault="007431F9" w:rsidP="00C70D6E">
            <w:pPr>
              <w:tabs>
                <w:tab w:val="left" w:pos="6"/>
                <w:tab w:val="left" w:pos="924"/>
              </w:tabs>
              <w:ind w:left="6"/>
              <w:jc w:val="both"/>
              <w:rPr>
                <w:rFonts w:ascii="Calibri" w:eastAsia="Calibri" w:hAnsi="Calibri" w:cs="Calibri"/>
                <w:sz w:val="20"/>
                <w:szCs w:val="20"/>
              </w:rPr>
            </w:pPr>
            <w:r>
              <w:rPr>
                <w:rFonts w:ascii="Calibri" w:eastAsia="Calibri" w:hAnsi="Calibri" w:cs="Calibri"/>
                <w:sz w:val="20"/>
                <w:szCs w:val="20"/>
              </w:rPr>
              <w:t>Determina el procedimiento a través de los trabajos, tareas, deberes, entre otros.</w:t>
            </w:r>
          </w:p>
          <w:p w14:paraId="08B27FBC" w14:textId="77777777" w:rsidR="007431F9" w:rsidRDefault="007431F9" w:rsidP="00C70D6E">
            <w:pPr>
              <w:tabs>
                <w:tab w:val="left" w:pos="6"/>
                <w:tab w:val="left" w:pos="924"/>
              </w:tabs>
              <w:ind w:left="6"/>
              <w:jc w:val="both"/>
              <w:rPr>
                <w:rFonts w:ascii="Calibri" w:eastAsia="Calibri" w:hAnsi="Calibri" w:cs="Calibri"/>
                <w:sz w:val="20"/>
                <w:szCs w:val="20"/>
              </w:rPr>
            </w:pPr>
          </w:p>
          <w:p w14:paraId="42DB07B8" w14:textId="77777777" w:rsidR="007431F9" w:rsidRDefault="007431F9" w:rsidP="00C70D6E">
            <w:pPr>
              <w:tabs>
                <w:tab w:val="left" w:pos="924"/>
              </w:tabs>
              <w:ind w:left="720"/>
              <w:jc w:val="both"/>
              <w:rPr>
                <w:rFonts w:ascii="Calibri" w:eastAsia="Calibri" w:hAnsi="Calibri" w:cs="Calibri"/>
                <w:sz w:val="20"/>
                <w:szCs w:val="20"/>
              </w:rPr>
            </w:pPr>
          </w:p>
          <w:p w14:paraId="67C3EF10" w14:textId="77777777" w:rsidR="007431F9" w:rsidRDefault="007431F9" w:rsidP="00C70D6E">
            <w:pPr>
              <w:tabs>
                <w:tab w:val="left" w:pos="924"/>
              </w:tabs>
              <w:ind w:left="720"/>
              <w:jc w:val="both"/>
              <w:rPr>
                <w:rFonts w:ascii="Calibri" w:eastAsia="Calibri" w:hAnsi="Calibri" w:cs="Calibri"/>
                <w:sz w:val="20"/>
                <w:szCs w:val="20"/>
              </w:rPr>
            </w:pPr>
          </w:p>
          <w:p w14:paraId="62B7351E" w14:textId="77777777" w:rsidR="007431F9" w:rsidRDefault="007431F9" w:rsidP="00C70D6E">
            <w:pPr>
              <w:tabs>
                <w:tab w:val="left" w:pos="924"/>
              </w:tabs>
              <w:ind w:left="720"/>
              <w:jc w:val="both"/>
              <w:rPr>
                <w:rFonts w:ascii="Calibri" w:eastAsia="Calibri" w:hAnsi="Calibri" w:cs="Calibri"/>
                <w:sz w:val="20"/>
                <w:szCs w:val="20"/>
              </w:rPr>
            </w:pPr>
            <w:r>
              <w:rPr>
                <w:rFonts w:ascii="Calibri" w:eastAsia="Calibri" w:hAnsi="Calibri" w:cs="Calibri"/>
                <w:sz w:val="20"/>
                <w:szCs w:val="20"/>
              </w:rPr>
              <w:t>EVALUACION SUMATIVA</w:t>
            </w:r>
          </w:p>
          <w:p w14:paraId="297DA6DA" w14:textId="77777777" w:rsidR="007431F9" w:rsidRDefault="007431F9" w:rsidP="00C70D6E">
            <w:pPr>
              <w:tabs>
                <w:tab w:val="left" w:pos="924"/>
              </w:tabs>
              <w:ind w:left="720"/>
              <w:jc w:val="both"/>
              <w:rPr>
                <w:rFonts w:ascii="Calibri" w:eastAsia="Calibri" w:hAnsi="Calibri" w:cs="Calibri"/>
                <w:sz w:val="20"/>
                <w:szCs w:val="20"/>
              </w:rPr>
            </w:pPr>
          </w:p>
          <w:p w14:paraId="5476C2B3" w14:textId="77777777" w:rsidR="007431F9" w:rsidRDefault="007431F9" w:rsidP="00C70D6E">
            <w:pPr>
              <w:jc w:val="both"/>
              <w:rPr>
                <w:rFonts w:ascii="Calibri" w:eastAsia="Calibri" w:hAnsi="Calibri" w:cs="Calibri"/>
                <w:sz w:val="20"/>
                <w:szCs w:val="20"/>
              </w:rPr>
            </w:pPr>
            <w:r>
              <w:rPr>
                <w:rFonts w:ascii="Calibri" w:eastAsia="Calibri" w:hAnsi="Calibri" w:cs="Calibri"/>
                <w:sz w:val="20"/>
                <w:szCs w:val="20"/>
              </w:rPr>
              <w:t>Determina la medición del aprendizaje a través de pruebas abiertas y de base estructurada</w:t>
            </w:r>
          </w:p>
          <w:p w14:paraId="6B182E22" w14:textId="77777777" w:rsidR="007431F9" w:rsidRDefault="007431F9" w:rsidP="00C70D6E">
            <w:pPr>
              <w:jc w:val="both"/>
              <w:rPr>
                <w:rFonts w:ascii="Calibri" w:eastAsia="Calibri" w:hAnsi="Calibri" w:cs="Calibri"/>
                <w:color w:val="000000"/>
                <w:sz w:val="20"/>
                <w:szCs w:val="20"/>
              </w:rPr>
            </w:pPr>
            <w:r>
              <w:rPr>
                <w:rFonts w:ascii="Calibri" w:eastAsia="Calibri" w:hAnsi="Calibri" w:cs="Calibri"/>
                <w:sz w:val="20"/>
                <w:szCs w:val="20"/>
              </w:rPr>
              <w:t xml:space="preserve"> Prueba de fin de unidad</w:t>
            </w:r>
          </w:p>
        </w:tc>
      </w:tr>
      <w:tr w:rsidR="007431F9" w14:paraId="7CEAB179" w14:textId="77777777" w:rsidTr="00A749AB">
        <w:trPr>
          <w:trHeight w:val="300"/>
        </w:trPr>
        <w:tc>
          <w:tcPr>
            <w:tcW w:w="14529" w:type="dxa"/>
            <w:gridSpan w:val="23"/>
            <w:hideMark/>
          </w:tcPr>
          <w:p w14:paraId="5ECD16A5" w14:textId="77777777" w:rsidR="007431F9" w:rsidRDefault="007431F9" w:rsidP="00C70D6E">
            <w:pPr>
              <w:rPr>
                <w:rFonts w:ascii="Calibri" w:eastAsia="Calibri" w:hAnsi="Calibri" w:cs="Calibri"/>
                <w:color w:val="000000"/>
                <w:sz w:val="22"/>
                <w:szCs w:val="22"/>
              </w:rPr>
            </w:pPr>
            <w:r>
              <w:rPr>
                <w:rFonts w:ascii="Calibri" w:eastAsia="Calibri" w:hAnsi="Calibri" w:cs="Calibri"/>
                <w:b/>
                <w:color w:val="000000"/>
                <w:sz w:val="22"/>
                <w:szCs w:val="22"/>
              </w:rPr>
              <w:t>3. ADAPTACIONES CURRICULARES</w:t>
            </w:r>
          </w:p>
        </w:tc>
      </w:tr>
      <w:tr w:rsidR="007431F9" w14:paraId="0399BA27" w14:textId="77777777" w:rsidTr="00A749AB">
        <w:trPr>
          <w:cnfStyle w:val="000000100000" w:firstRow="0" w:lastRow="0" w:firstColumn="0" w:lastColumn="0" w:oddVBand="0" w:evenVBand="0" w:oddHBand="1" w:evenHBand="0" w:firstRowFirstColumn="0" w:firstRowLastColumn="0" w:lastRowFirstColumn="0" w:lastRowLastColumn="0"/>
          <w:trHeight w:val="420"/>
        </w:trPr>
        <w:tc>
          <w:tcPr>
            <w:tcW w:w="5216" w:type="dxa"/>
            <w:gridSpan w:val="8"/>
            <w:hideMark/>
          </w:tcPr>
          <w:p w14:paraId="52A7609F" w14:textId="77777777" w:rsidR="007431F9" w:rsidRDefault="007431F9" w:rsidP="00C70D6E">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necesidad educativa</w:t>
            </w:r>
          </w:p>
        </w:tc>
        <w:tc>
          <w:tcPr>
            <w:tcW w:w="9313" w:type="dxa"/>
            <w:gridSpan w:val="15"/>
            <w:hideMark/>
          </w:tcPr>
          <w:p w14:paraId="7A32A2BA" w14:textId="77777777" w:rsidR="007431F9" w:rsidRDefault="007431F9" w:rsidP="00C70D6E">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adaptación  a ser aplicada</w:t>
            </w:r>
          </w:p>
        </w:tc>
      </w:tr>
      <w:tr w:rsidR="007431F9" w14:paraId="262EE544" w14:textId="77777777" w:rsidTr="00A749AB">
        <w:trPr>
          <w:trHeight w:val="440"/>
        </w:trPr>
        <w:tc>
          <w:tcPr>
            <w:tcW w:w="5216" w:type="dxa"/>
            <w:gridSpan w:val="8"/>
          </w:tcPr>
          <w:p w14:paraId="3B8711F5" w14:textId="77777777" w:rsidR="007431F9" w:rsidRDefault="007431F9" w:rsidP="00C70D6E">
            <w:pP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p w14:paraId="47C8A8CA" w14:textId="77777777" w:rsidR="007431F9" w:rsidRDefault="007431F9" w:rsidP="00C70D6E">
            <w:pPr>
              <w:jc w:val="both"/>
              <w:rPr>
                <w:rFonts w:ascii="Calibri" w:eastAsia="Calibri" w:hAnsi="Calibri" w:cs="Calibri"/>
                <w:color w:val="000000"/>
                <w:sz w:val="22"/>
                <w:szCs w:val="22"/>
              </w:rPr>
            </w:pPr>
          </w:p>
          <w:p w14:paraId="78001D7A" w14:textId="77777777" w:rsidR="007431F9" w:rsidRDefault="007431F9" w:rsidP="00C70D6E">
            <w:pPr>
              <w:jc w:val="both"/>
              <w:rPr>
                <w:rFonts w:ascii="Calibri" w:eastAsia="Calibri" w:hAnsi="Calibri" w:cs="Calibri"/>
                <w:color w:val="000000"/>
                <w:sz w:val="22"/>
                <w:szCs w:val="22"/>
              </w:rPr>
            </w:pPr>
          </w:p>
          <w:p w14:paraId="3777D831" w14:textId="77777777" w:rsidR="007431F9" w:rsidRDefault="007431F9" w:rsidP="00C70D6E">
            <w:pPr>
              <w:jc w:val="both"/>
              <w:rPr>
                <w:rFonts w:ascii="Calibri" w:eastAsia="Calibri" w:hAnsi="Calibri" w:cs="Calibri"/>
                <w:color w:val="000000"/>
                <w:sz w:val="22"/>
                <w:szCs w:val="22"/>
              </w:rPr>
            </w:pPr>
          </w:p>
        </w:tc>
        <w:tc>
          <w:tcPr>
            <w:tcW w:w="9313" w:type="dxa"/>
            <w:gridSpan w:val="15"/>
          </w:tcPr>
          <w:p w14:paraId="0BADA7D8" w14:textId="77777777" w:rsidR="007431F9" w:rsidRDefault="007431F9" w:rsidP="00C70D6E">
            <w:pPr>
              <w:rPr>
                <w:rFonts w:ascii="Calibri" w:eastAsia="Calibri" w:hAnsi="Calibri" w:cs="Calibri"/>
                <w:color w:val="000000"/>
                <w:sz w:val="22"/>
                <w:szCs w:val="22"/>
              </w:rPr>
            </w:pPr>
            <w:r>
              <w:rPr>
                <w:rFonts w:ascii="Calibri" w:eastAsia="Calibri" w:hAnsi="Calibri" w:cs="Calibri"/>
                <w:color w:val="000000"/>
                <w:sz w:val="22"/>
                <w:szCs w:val="22"/>
              </w:rPr>
              <w:t> </w:t>
            </w:r>
          </w:p>
          <w:p w14:paraId="200CCD5B" w14:textId="77777777" w:rsidR="007431F9" w:rsidRDefault="007431F9" w:rsidP="00C70D6E">
            <w:pPr>
              <w:rPr>
                <w:rFonts w:ascii="Calibri" w:eastAsia="Calibri" w:hAnsi="Calibri" w:cs="Calibri"/>
                <w:color w:val="000000"/>
                <w:sz w:val="22"/>
                <w:szCs w:val="22"/>
              </w:rPr>
            </w:pPr>
          </w:p>
        </w:tc>
      </w:tr>
      <w:tr w:rsidR="007431F9" w14:paraId="31E2B56D" w14:textId="77777777" w:rsidTr="00A749AB">
        <w:trPr>
          <w:cnfStyle w:val="000000100000" w:firstRow="0" w:lastRow="0" w:firstColumn="0" w:lastColumn="0" w:oddVBand="0" w:evenVBand="0" w:oddHBand="1" w:evenHBand="0" w:firstRowFirstColumn="0" w:firstRowLastColumn="0" w:lastRowFirstColumn="0" w:lastRowLastColumn="0"/>
          <w:trHeight w:val="420"/>
        </w:trPr>
        <w:tc>
          <w:tcPr>
            <w:tcW w:w="5216" w:type="dxa"/>
            <w:gridSpan w:val="8"/>
            <w:hideMark/>
          </w:tcPr>
          <w:p w14:paraId="701E26EF" w14:textId="77777777" w:rsidR="007431F9" w:rsidRDefault="007431F9" w:rsidP="00C70D6E">
            <w:pPr>
              <w:jc w:val="center"/>
              <w:rPr>
                <w:rFonts w:ascii="Calibri" w:eastAsia="Calibri" w:hAnsi="Calibri" w:cs="Calibri"/>
                <w:color w:val="000000"/>
                <w:sz w:val="22"/>
                <w:szCs w:val="22"/>
              </w:rPr>
            </w:pPr>
            <w:r>
              <w:rPr>
                <w:rFonts w:ascii="Calibri" w:eastAsia="Calibri" w:hAnsi="Calibri" w:cs="Calibri"/>
                <w:b/>
                <w:color w:val="000000"/>
                <w:sz w:val="22"/>
                <w:szCs w:val="22"/>
              </w:rPr>
              <w:t>ELABORADO</w:t>
            </w:r>
          </w:p>
        </w:tc>
        <w:tc>
          <w:tcPr>
            <w:tcW w:w="4172" w:type="dxa"/>
            <w:gridSpan w:val="6"/>
            <w:hideMark/>
          </w:tcPr>
          <w:p w14:paraId="4FC898BB" w14:textId="77777777" w:rsidR="007431F9" w:rsidRDefault="007431F9" w:rsidP="00C70D6E">
            <w:pPr>
              <w:jc w:val="center"/>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5141" w:type="dxa"/>
            <w:gridSpan w:val="9"/>
            <w:hideMark/>
          </w:tcPr>
          <w:p w14:paraId="5D982C27" w14:textId="77777777" w:rsidR="007431F9" w:rsidRDefault="007431F9" w:rsidP="00C70D6E">
            <w:pPr>
              <w:jc w:val="center"/>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7431F9" w14:paraId="0FDA75DD" w14:textId="77777777" w:rsidTr="00A749AB">
        <w:trPr>
          <w:trHeight w:val="180"/>
        </w:trPr>
        <w:tc>
          <w:tcPr>
            <w:tcW w:w="5216" w:type="dxa"/>
            <w:gridSpan w:val="8"/>
            <w:hideMark/>
          </w:tcPr>
          <w:p w14:paraId="6156E798" w14:textId="77777777" w:rsidR="007431F9" w:rsidRDefault="007431F9" w:rsidP="00C70D6E">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72" w:type="dxa"/>
            <w:gridSpan w:val="6"/>
            <w:hideMark/>
          </w:tcPr>
          <w:p w14:paraId="5DFF999E" w14:textId="77777777" w:rsidR="007431F9" w:rsidRDefault="007431F9" w:rsidP="00C70D6E">
            <w:pPr>
              <w:rPr>
                <w:rFonts w:ascii="Calibri" w:eastAsia="Calibri" w:hAnsi="Calibri" w:cs="Calibri"/>
                <w:color w:val="000000"/>
                <w:sz w:val="22"/>
                <w:szCs w:val="22"/>
              </w:rPr>
            </w:pPr>
            <w:r>
              <w:rPr>
                <w:rFonts w:ascii="Calibri" w:eastAsia="Calibri" w:hAnsi="Calibri" w:cs="Calibri"/>
                <w:color w:val="000000"/>
                <w:sz w:val="22"/>
                <w:szCs w:val="22"/>
              </w:rPr>
              <w:t xml:space="preserve">Director del área : </w:t>
            </w:r>
          </w:p>
        </w:tc>
        <w:tc>
          <w:tcPr>
            <w:tcW w:w="5141" w:type="dxa"/>
            <w:gridSpan w:val="9"/>
            <w:hideMark/>
          </w:tcPr>
          <w:p w14:paraId="31B535B7" w14:textId="77777777" w:rsidR="007431F9" w:rsidRDefault="007431F9" w:rsidP="00C70D6E">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7431F9" w14:paraId="390AC1AB" w14:textId="77777777" w:rsidTr="00A749AB">
        <w:trPr>
          <w:cnfStyle w:val="000000100000" w:firstRow="0" w:lastRow="0" w:firstColumn="0" w:lastColumn="0" w:oddVBand="0" w:evenVBand="0" w:oddHBand="1" w:evenHBand="0" w:firstRowFirstColumn="0" w:firstRowLastColumn="0" w:lastRowFirstColumn="0" w:lastRowLastColumn="0"/>
          <w:trHeight w:val="220"/>
        </w:trPr>
        <w:tc>
          <w:tcPr>
            <w:tcW w:w="5216" w:type="dxa"/>
            <w:gridSpan w:val="8"/>
            <w:hideMark/>
          </w:tcPr>
          <w:p w14:paraId="4AE86498" w14:textId="77777777" w:rsidR="007431F9" w:rsidRDefault="007431F9" w:rsidP="00C70D6E">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6"/>
            <w:hideMark/>
          </w:tcPr>
          <w:p w14:paraId="5067F5BB" w14:textId="77777777" w:rsidR="007431F9" w:rsidRDefault="007431F9" w:rsidP="00C70D6E">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5141" w:type="dxa"/>
            <w:gridSpan w:val="9"/>
            <w:hideMark/>
          </w:tcPr>
          <w:p w14:paraId="3F4AF0F5" w14:textId="77777777" w:rsidR="007431F9" w:rsidRDefault="007431F9" w:rsidP="00C70D6E">
            <w:pPr>
              <w:rPr>
                <w:rFonts w:ascii="Calibri" w:eastAsia="Calibri" w:hAnsi="Calibri" w:cs="Calibri"/>
                <w:color w:val="000000"/>
                <w:sz w:val="22"/>
                <w:szCs w:val="22"/>
              </w:rPr>
            </w:pPr>
            <w:r>
              <w:rPr>
                <w:rFonts w:ascii="Calibri" w:eastAsia="Calibri" w:hAnsi="Calibri" w:cs="Calibri"/>
                <w:color w:val="000000"/>
                <w:sz w:val="22"/>
                <w:szCs w:val="22"/>
              </w:rPr>
              <w:t>Firma:</w:t>
            </w:r>
          </w:p>
        </w:tc>
      </w:tr>
      <w:tr w:rsidR="007431F9" w14:paraId="159BE81A" w14:textId="77777777" w:rsidTr="00A749AB">
        <w:trPr>
          <w:trHeight w:val="240"/>
        </w:trPr>
        <w:tc>
          <w:tcPr>
            <w:tcW w:w="5216" w:type="dxa"/>
            <w:gridSpan w:val="8"/>
            <w:hideMark/>
          </w:tcPr>
          <w:p w14:paraId="6CB48EB7" w14:textId="77777777" w:rsidR="007431F9" w:rsidRDefault="007431F9" w:rsidP="00C70D6E">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6"/>
            <w:hideMark/>
          </w:tcPr>
          <w:p w14:paraId="65D3FB43" w14:textId="77777777" w:rsidR="007431F9" w:rsidRDefault="007431F9" w:rsidP="00C70D6E">
            <w:pPr>
              <w:rPr>
                <w:rFonts w:ascii="Calibri" w:eastAsia="Calibri" w:hAnsi="Calibri" w:cs="Calibri"/>
                <w:color w:val="000000"/>
                <w:sz w:val="22"/>
                <w:szCs w:val="22"/>
              </w:rPr>
            </w:pPr>
            <w:r>
              <w:rPr>
                <w:rFonts w:ascii="Calibri" w:eastAsia="Calibri" w:hAnsi="Calibri" w:cs="Calibri"/>
                <w:color w:val="000000"/>
                <w:sz w:val="22"/>
                <w:szCs w:val="22"/>
              </w:rPr>
              <w:t>Fecha:</w:t>
            </w:r>
          </w:p>
        </w:tc>
        <w:tc>
          <w:tcPr>
            <w:tcW w:w="5141" w:type="dxa"/>
            <w:gridSpan w:val="9"/>
            <w:hideMark/>
          </w:tcPr>
          <w:p w14:paraId="105B320D" w14:textId="77777777" w:rsidR="007431F9" w:rsidRDefault="007431F9" w:rsidP="00C70D6E">
            <w:pPr>
              <w:rPr>
                <w:rFonts w:ascii="Calibri" w:eastAsia="Calibri" w:hAnsi="Calibri" w:cs="Calibri"/>
                <w:color w:val="000000"/>
                <w:sz w:val="22"/>
                <w:szCs w:val="22"/>
              </w:rPr>
            </w:pPr>
            <w:r>
              <w:rPr>
                <w:rFonts w:ascii="Calibri" w:eastAsia="Calibri" w:hAnsi="Calibri" w:cs="Calibri"/>
                <w:color w:val="000000"/>
                <w:sz w:val="22"/>
                <w:szCs w:val="22"/>
              </w:rPr>
              <w:t>Fecha:</w:t>
            </w:r>
          </w:p>
        </w:tc>
      </w:tr>
    </w:tbl>
    <w:p w14:paraId="1923FCF2" w14:textId="77777777" w:rsidR="007431F9" w:rsidRDefault="007431F9" w:rsidP="007431F9">
      <w:pPr>
        <w:tabs>
          <w:tab w:val="left" w:pos="924"/>
        </w:tabs>
        <w:spacing w:before="240" w:after="240"/>
        <w:jc w:val="center"/>
        <w:rPr>
          <w:rFonts w:ascii="Calibri" w:eastAsia="Calibri" w:hAnsi="Calibri" w:cs="Calibri"/>
          <w:lang w:val="es-ES"/>
        </w:rPr>
      </w:pPr>
    </w:p>
    <w:p w14:paraId="14AB9F0B" w14:textId="77777777" w:rsidR="007431F9" w:rsidRDefault="007431F9" w:rsidP="007431F9">
      <w:pPr>
        <w:tabs>
          <w:tab w:val="left" w:pos="924"/>
        </w:tabs>
        <w:spacing w:before="240" w:after="240"/>
        <w:jc w:val="center"/>
        <w:rPr>
          <w:rFonts w:ascii="Calibri" w:eastAsia="Calibri" w:hAnsi="Calibri" w:cs="Calibri"/>
        </w:rPr>
      </w:pPr>
    </w:p>
    <w:p w14:paraId="17011548" w14:textId="77777777" w:rsidR="007431F9" w:rsidRDefault="007431F9" w:rsidP="007431F9">
      <w:pPr>
        <w:tabs>
          <w:tab w:val="left" w:pos="924"/>
        </w:tabs>
        <w:spacing w:before="240" w:after="240"/>
        <w:jc w:val="center"/>
        <w:rPr>
          <w:rFonts w:ascii="Calibri" w:eastAsia="Calibri" w:hAnsi="Calibri" w:cs="Calibri"/>
        </w:rPr>
      </w:pPr>
      <w:r>
        <w:rPr>
          <w:color w:val="auto"/>
        </w:rPr>
        <w:br w:type="page"/>
      </w:r>
      <w:r>
        <w:rPr>
          <w:rFonts w:ascii="Calibri" w:eastAsia="Calibri" w:hAnsi="Calibri" w:cs="Calibri"/>
          <w:b/>
        </w:rPr>
        <w:t>FORMATO PARA PLANIFICACIÓN POR DESTREZAS CON CRITERIOS DE DESEMPEÑO</w:t>
      </w:r>
    </w:p>
    <w:tbl>
      <w:tblPr>
        <w:tblStyle w:val="GridTable3-Accent1"/>
        <w:tblW w:w="0" w:type="dxa"/>
        <w:tblLayout w:type="fixed"/>
        <w:tblLook w:val="0400" w:firstRow="0" w:lastRow="0" w:firstColumn="0" w:lastColumn="0" w:noHBand="0" w:noVBand="1"/>
      </w:tblPr>
      <w:tblGrid>
        <w:gridCol w:w="1098"/>
        <w:gridCol w:w="815"/>
        <w:gridCol w:w="425"/>
        <w:gridCol w:w="590"/>
        <w:gridCol w:w="119"/>
        <w:gridCol w:w="532"/>
        <w:gridCol w:w="1210"/>
        <w:gridCol w:w="427"/>
        <w:gridCol w:w="524"/>
        <w:gridCol w:w="636"/>
        <w:gridCol w:w="215"/>
        <w:gridCol w:w="850"/>
        <w:gridCol w:w="1843"/>
        <w:gridCol w:w="104"/>
        <w:gridCol w:w="1314"/>
        <w:gridCol w:w="258"/>
        <w:gridCol w:w="309"/>
        <w:gridCol w:w="207"/>
        <w:gridCol w:w="785"/>
        <w:gridCol w:w="267"/>
        <w:gridCol w:w="725"/>
        <w:gridCol w:w="142"/>
        <w:gridCol w:w="1276"/>
      </w:tblGrid>
      <w:tr w:rsidR="007431F9" w14:paraId="02007910" w14:textId="77777777" w:rsidTr="00A749AB">
        <w:trPr>
          <w:cnfStyle w:val="000000100000" w:firstRow="0" w:lastRow="0" w:firstColumn="0" w:lastColumn="0" w:oddVBand="0" w:evenVBand="0" w:oddHBand="1" w:evenHBand="0" w:firstRowFirstColumn="0" w:firstRowLastColumn="0" w:lastRowFirstColumn="0" w:lastRowLastColumn="0"/>
          <w:trHeight w:val="120"/>
        </w:trPr>
        <w:tc>
          <w:tcPr>
            <w:tcW w:w="2928" w:type="dxa"/>
            <w:gridSpan w:val="4"/>
            <w:hideMark/>
          </w:tcPr>
          <w:p w14:paraId="1F9A2C0C" w14:textId="77777777" w:rsidR="007431F9" w:rsidRDefault="007431F9" w:rsidP="00C70D6E">
            <w:pPr>
              <w:jc w:val="center"/>
              <w:rPr>
                <w:rFonts w:ascii="Calibri" w:eastAsia="Calibri" w:hAnsi="Calibri" w:cs="Calibri"/>
                <w:color w:val="000000"/>
                <w:sz w:val="22"/>
                <w:szCs w:val="22"/>
              </w:rPr>
            </w:pPr>
            <w:r>
              <w:rPr>
                <w:rFonts w:ascii="Calibri" w:eastAsia="Calibri" w:hAnsi="Calibri" w:cs="Calibri"/>
                <w:b/>
                <w:color w:val="000000"/>
                <w:sz w:val="22"/>
                <w:szCs w:val="22"/>
              </w:rPr>
              <w:t>LOGO INSTITUCIONAL</w:t>
            </w:r>
          </w:p>
        </w:tc>
        <w:tc>
          <w:tcPr>
            <w:tcW w:w="8032" w:type="dxa"/>
            <w:gridSpan w:val="12"/>
            <w:hideMark/>
          </w:tcPr>
          <w:p w14:paraId="7898875F" w14:textId="77777777" w:rsidR="007431F9" w:rsidRDefault="007431F9" w:rsidP="00C70D6E">
            <w:pPr>
              <w:jc w:val="center"/>
              <w:rPr>
                <w:rFonts w:ascii="Calibri" w:eastAsia="Calibri" w:hAnsi="Calibri" w:cs="Calibri"/>
                <w:color w:val="000000"/>
                <w:sz w:val="22"/>
                <w:szCs w:val="22"/>
              </w:rPr>
            </w:pPr>
            <w:r>
              <w:rPr>
                <w:rFonts w:ascii="Calibri" w:eastAsia="Calibri" w:hAnsi="Calibri" w:cs="Calibri"/>
                <w:b/>
                <w:color w:val="000000"/>
                <w:sz w:val="22"/>
                <w:szCs w:val="22"/>
              </w:rPr>
              <w:t>NOMBRE DE LA INSTITUCIÓN</w:t>
            </w:r>
          </w:p>
        </w:tc>
        <w:tc>
          <w:tcPr>
            <w:tcW w:w="3711" w:type="dxa"/>
            <w:gridSpan w:val="7"/>
            <w:hideMark/>
          </w:tcPr>
          <w:p w14:paraId="0E8E3E80" w14:textId="77777777" w:rsidR="007431F9" w:rsidRDefault="007431F9" w:rsidP="00C70D6E">
            <w:pPr>
              <w:jc w:val="center"/>
              <w:rPr>
                <w:rFonts w:ascii="Calibri" w:eastAsia="Calibri" w:hAnsi="Calibri" w:cs="Calibri"/>
                <w:color w:val="000000"/>
                <w:sz w:val="22"/>
                <w:szCs w:val="22"/>
              </w:rPr>
            </w:pPr>
            <w:r>
              <w:rPr>
                <w:rFonts w:ascii="Calibri" w:eastAsia="Calibri" w:hAnsi="Calibri" w:cs="Calibri"/>
                <w:b/>
                <w:color w:val="000000"/>
                <w:sz w:val="22"/>
                <w:szCs w:val="22"/>
              </w:rPr>
              <w:t>AÑO LECTIVO</w:t>
            </w:r>
          </w:p>
        </w:tc>
      </w:tr>
      <w:tr w:rsidR="007431F9" w14:paraId="6126113C" w14:textId="77777777" w:rsidTr="00A749AB">
        <w:trPr>
          <w:trHeight w:val="240"/>
        </w:trPr>
        <w:tc>
          <w:tcPr>
            <w:tcW w:w="14671" w:type="dxa"/>
            <w:gridSpan w:val="23"/>
            <w:hideMark/>
          </w:tcPr>
          <w:p w14:paraId="67311601" w14:textId="77777777" w:rsidR="007431F9" w:rsidRDefault="007431F9" w:rsidP="00C70D6E">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PLAN DE  DESTREZAS CON CRITERIO DE DESEMPEÑO  </w:t>
            </w:r>
            <w:r>
              <w:rPr>
                <w:rFonts w:ascii="Calibri" w:eastAsia="Calibri" w:hAnsi="Calibri" w:cs="Calibri"/>
                <w:color w:val="000000"/>
                <w:sz w:val="22"/>
                <w:szCs w:val="22"/>
              </w:rPr>
              <w:t xml:space="preserve">                                                                                                                                                                                  </w:t>
            </w:r>
          </w:p>
        </w:tc>
      </w:tr>
      <w:tr w:rsidR="007431F9" w14:paraId="4371103A" w14:textId="77777777" w:rsidTr="00A749AB">
        <w:trPr>
          <w:cnfStyle w:val="000000100000" w:firstRow="0" w:lastRow="0" w:firstColumn="0" w:lastColumn="0" w:oddVBand="0" w:evenVBand="0" w:oddHBand="1" w:evenHBand="0" w:firstRowFirstColumn="0" w:firstRowLastColumn="0" w:lastRowFirstColumn="0" w:lastRowLastColumn="0"/>
          <w:trHeight w:val="300"/>
        </w:trPr>
        <w:tc>
          <w:tcPr>
            <w:tcW w:w="14671" w:type="dxa"/>
            <w:gridSpan w:val="23"/>
            <w:hideMark/>
          </w:tcPr>
          <w:p w14:paraId="0C7018B8" w14:textId="77777777" w:rsidR="007431F9" w:rsidRDefault="007431F9" w:rsidP="00C70D6E">
            <w:pPr>
              <w:rPr>
                <w:rFonts w:ascii="Calibri" w:eastAsia="Calibri" w:hAnsi="Calibri" w:cs="Calibri"/>
                <w:color w:val="000000"/>
                <w:sz w:val="22"/>
                <w:szCs w:val="22"/>
              </w:rPr>
            </w:pPr>
            <w:r>
              <w:rPr>
                <w:rFonts w:ascii="Calibri" w:eastAsia="Calibri" w:hAnsi="Calibri" w:cs="Calibri"/>
                <w:b/>
                <w:color w:val="000000"/>
                <w:sz w:val="22"/>
                <w:szCs w:val="22"/>
              </w:rPr>
              <w:t>1. DATOS INFORMATIVOS:</w:t>
            </w:r>
          </w:p>
        </w:tc>
      </w:tr>
      <w:tr w:rsidR="007431F9" w14:paraId="17548632" w14:textId="77777777" w:rsidTr="00A749AB">
        <w:trPr>
          <w:trHeight w:val="420"/>
        </w:trPr>
        <w:tc>
          <w:tcPr>
            <w:tcW w:w="1098" w:type="dxa"/>
            <w:hideMark/>
          </w:tcPr>
          <w:p w14:paraId="6388628D" w14:textId="77777777" w:rsidR="007431F9" w:rsidRDefault="007431F9" w:rsidP="00C70D6E">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6"/>
            <w:hideMark/>
          </w:tcPr>
          <w:p w14:paraId="0239A121" w14:textId="77777777" w:rsidR="007431F9" w:rsidRDefault="007431F9" w:rsidP="00C70D6E">
            <w:pPr>
              <w:rPr>
                <w:rFonts w:ascii="Calibri" w:eastAsia="Calibri" w:hAnsi="Calibri" w:cs="Calibri"/>
                <w:color w:val="000000"/>
                <w:sz w:val="20"/>
                <w:szCs w:val="20"/>
              </w:rPr>
            </w:pPr>
            <w:r>
              <w:rPr>
                <w:rFonts w:ascii="Calibri" w:eastAsia="Calibri" w:hAnsi="Calibri" w:cs="Calibri"/>
                <w:i/>
                <w:sz w:val="20"/>
                <w:szCs w:val="20"/>
              </w:rPr>
              <w:t>Nombre del docente que ingresa la información</w:t>
            </w:r>
          </w:p>
        </w:tc>
        <w:tc>
          <w:tcPr>
            <w:tcW w:w="1802" w:type="dxa"/>
            <w:gridSpan w:val="4"/>
            <w:hideMark/>
          </w:tcPr>
          <w:p w14:paraId="77E723A9" w14:textId="77777777" w:rsidR="007431F9" w:rsidRDefault="007431F9" w:rsidP="00C70D6E">
            <w:pPr>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3" w:type="dxa"/>
            <w:gridSpan w:val="2"/>
            <w:hideMark/>
          </w:tcPr>
          <w:p w14:paraId="794FFED5" w14:textId="77777777" w:rsidR="007431F9" w:rsidRDefault="007431F9" w:rsidP="00C70D6E">
            <w:pPr>
              <w:jc w:val="center"/>
              <w:rPr>
                <w:rFonts w:ascii="Calibri" w:eastAsia="Calibri" w:hAnsi="Calibri" w:cs="Calibri"/>
                <w:color w:val="000000"/>
                <w:sz w:val="22"/>
                <w:szCs w:val="22"/>
              </w:rPr>
            </w:pPr>
            <w:r>
              <w:rPr>
                <w:rFonts w:ascii="Calibri" w:eastAsia="Calibri" w:hAnsi="Calibri" w:cs="Calibri"/>
                <w:color w:val="000000"/>
                <w:sz w:val="22"/>
                <w:szCs w:val="22"/>
              </w:rPr>
              <w:t>LENGUA</w:t>
            </w:r>
          </w:p>
        </w:tc>
        <w:tc>
          <w:tcPr>
            <w:tcW w:w="1418" w:type="dxa"/>
            <w:gridSpan w:val="2"/>
            <w:hideMark/>
          </w:tcPr>
          <w:p w14:paraId="0CF02CA4" w14:textId="77777777" w:rsidR="007431F9" w:rsidRDefault="007431F9" w:rsidP="00C70D6E">
            <w:pPr>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59" w:type="dxa"/>
            <w:gridSpan w:val="4"/>
            <w:hideMark/>
          </w:tcPr>
          <w:p w14:paraId="74ED3B69" w14:textId="77777777" w:rsidR="007431F9" w:rsidRDefault="007431F9" w:rsidP="00C70D6E">
            <w:pPr>
              <w:jc w:val="center"/>
              <w:rPr>
                <w:rFonts w:ascii="Calibri" w:eastAsia="Calibri" w:hAnsi="Calibri" w:cs="Calibri"/>
                <w:color w:val="000000"/>
                <w:sz w:val="22"/>
                <w:szCs w:val="22"/>
              </w:rPr>
            </w:pPr>
            <w:r>
              <w:rPr>
                <w:rFonts w:ascii="Calibri" w:eastAsia="Calibri" w:hAnsi="Calibri" w:cs="Calibri"/>
                <w:color w:val="000000"/>
                <w:sz w:val="22"/>
                <w:szCs w:val="22"/>
              </w:rPr>
              <w:t>7</w:t>
            </w:r>
          </w:p>
        </w:tc>
        <w:tc>
          <w:tcPr>
            <w:tcW w:w="1134" w:type="dxa"/>
            <w:gridSpan w:val="3"/>
            <w:hideMark/>
          </w:tcPr>
          <w:p w14:paraId="4C0D0EF3" w14:textId="77777777" w:rsidR="007431F9" w:rsidRDefault="007431F9" w:rsidP="00C70D6E">
            <w:pPr>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1276" w:type="dxa"/>
          </w:tcPr>
          <w:p w14:paraId="2C035805" w14:textId="77777777" w:rsidR="007431F9" w:rsidRDefault="007431F9" w:rsidP="00C70D6E">
            <w:pPr>
              <w:rPr>
                <w:rFonts w:ascii="Calibri" w:eastAsia="Calibri" w:hAnsi="Calibri" w:cs="Calibri"/>
                <w:color w:val="000000"/>
                <w:sz w:val="22"/>
                <w:szCs w:val="22"/>
              </w:rPr>
            </w:pPr>
          </w:p>
        </w:tc>
      </w:tr>
      <w:tr w:rsidR="007431F9" w14:paraId="6102C803" w14:textId="77777777" w:rsidTr="00A749AB">
        <w:trPr>
          <w:cnfStyle w:val="000000100000" w:firstRow="0" w:lastRow="0" w:firstColumn="0" w:lastColumn="0" w:oddVBand="0" w:evenVBand="0" w:oddHBand="1" w:evenHBand="0" w:firstRowFirstColumn="0" w:firstRowLastColumn="0" w:lastRowFirstColumn="0" w:lastRowLastColumn="0"/>
          <w:trHeight w:val="480"/>
        </w:trPr>
        <w:tc>
          <w:tcPr>
            <w:tcW w:w="1913" w:type="dxa"/>
            <w:gridSpan w:val="2"/>
            <w:hideMark/>
          </w:tcPr>
          <w:p w14:paraId="20ACDF7E" w14:textId="77777777" w:rsidR="007431F9" w:rsidRDefault="007431F9" w:rsidP="00C70D6E">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4" w:type="dxa"/>
            <w:gridSpan w:val="3"/>
            <w:hideMark/>
          </w:tcPr>
          <w:p w14:paraId="2306A883" w14:textId="77777777" w:rsidR="007431F9" w:rsidRDefault="007431F9" w:rsidP="00C70D6E">
            <w:pPr>
              <w:jc w:val="center"/>
              <w:rPr>
                <w:rFonts w:ascii="Calibri" w:eastAsia="Calibri" w:hAnsi="Calibri" w:cs="Calibri"/>
                <w:color w:val="000000"/>
                <w:sz w:val="22"/>
                <w:szCs w:val="22"/>
              </w:rPr>
            </w:pPr>
            <w:r>
              <w:rPr>
                <w:rFonts w:ascii="Calibri" w:eastAsia="Calibri" w:hAnsi="Calibri" w:cs="Calibri"/>
                <w:color w:val="000000"/>
                <w:sz w:val="22"/>
                <w:szCs w:val="22"/>
              </w:rPr>
              <w:t>4.</w:t>
            </w:r>
          </w:p>
        </w:tc>
        <w:tc>
          <w:tcPr>
            <w:tcW w:w="3544" w:type="dxa"/>
            <w:gridSpan w:val="6"/>
            <w:hideMark/>
          </w:tcPr>
          <w:p w14:paraId="517B64DB" w14:textId="77777777" w:rsidR="007431F9" w:rsidRDefault="007431F9" w:rsidP="00C70D6E">
            <w:pPr>
              <w:jc w:val="both"/>
              <w:rPr>
                <w:rFonts w:ascii="Calibri" w:eastAsia="Calibri" w:hAnsi="Calibri" w:cs="Calibri"/>
                <w:color w:val="000000"/>
                <w:sz w:val="22"/>
                <w:szCs w:val="22"/>
              </w:rPr>
            </w:pPr>
            <w:r>
              <w:rPr>
                <w:rFonts w:ascii="Calibri" w:eastAsia="Calibri" w:hAnsi="Calibri" w:cs="Calibri"/>
                <w:color w:val="000000"/>
                <w:sz w:val="22"/>
                <w:szCs w:val="22"/>
              </w:rPr>
              <w:t xml:space="preserve">Título de unidad de planificación: </w:t>
            </w:r>
          </w:p>
        </w:tc>
        <w:tc>
          <w:tcPr>
            <w:tcW w:w="2693" w:type="dxa"/>
            <w:gridSpan w:val="2"/>
          </w:tcPr>
          <w:p w14:paraId="05D91967" w14:textId="77777777" w:rsidR="007431F9" w:rsidRDefault="007431F9" w:rsidP="00C70D6E">
            <w:pPr>
              <w:tabs>
                <w:tab w:val="left" w:pos="924"/>
              </w:tabs>
              <w:jc w:val="both"/>
              <w:rPr>
                <w:rFonts w:ascii="Calibri" w:eastAsia="Calibri" w:hAnsi="Calibri" w:cs="Calibri"/>
                <w:sz w:val="20"/>
                <w:szCs w:val="20"/>
              </w:rPr>
            </w:pPr>
            <w:r>
              <w:rPr>
                <w:rFonts w:ascii="Calibri" w:eastAsia="Calibri" w:hAnsi="Calibri" w:cs="Calibri"/>
                <w:sz w:val="20"/>
                <w:szCs w:val="20"/>
              </w:rPr>
              <w:t>El mundo que descubrimos</w:t>
            </w:r>
          </w:p>
          <w:p w14:paraId="74B030D9" w14:textId="77777777" w:rsidR="007431F9" w:rsidRDefault="007431F9" w:rsidP="00C70D6E">
            <w:pPr>
              <w:jc w:val="both"/>
              <w:rPr>
                <w:rFonts w:ascii="Calibri" w:eastAsia="Calibri" w:hAnsi="Calibri" w:cs="Calibri"/>
                <w:color w:val="000000"/>
                <w:sz w:val="20"/>
                <w:szCs w:val="20"/>
              </w:rPr>
            </w:pPr>
          </w:p>
        </w:tc>
        <w:tc>
          <w:tcPr>
            <w:tcW w:w="3244" w:type="dxa"/>
            <w:gridSpan w:val="7"/>
            <w:hideMark/>
          </w:tcPr>
          <w:p w14:paraId="264EEA06" w14:textId="77777777" w:rsidR="007431F9" w:rsidRDefault="007431F9" w:rsidP="00C70D6E">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2143" w:type="dxa"/>
            <w:gridSpan w:val="3"/>
            <w:hideMark/>
          </w:tcPr>
          <w:p w14:paraId="3C749EF4" w14:textId="77777777" w:rsidR="007431F9" w:rsidRDefault="007431F9" w:rsidP="00C70D6E">
            <w:pPr>
              <w:jc w:val="both"/>
              <w:rPr>
                <w:color w:val="000000"/>
                <w:sz w:val="22"/>
                <w:szCs w:val="22"/>
              </w:rPr>
            </w:pPr>
            <w:r>
              <w:rPr>
                <w:rFonts w:ascii="Calibri" w:eastAsia="Calibri" w:hAnsi="Calibri" w:cs="Calibri"/>
                <w:sz w:val="18"/>
                <w:szCs w:val="18"/>
              </w:rPr>
              <w:t>Saber mucho acerca de el diario de campo, las instrucciones y el resultado, la divulgación científica y la enciclopedia por medio de la escritura en la ciencia.</w:t>
            </w:r>
          </w:p>
        </w:tc>
      </w:tr>
      <w:tr w:rsidR="007431F9" w14:paraId="5AA54ECD" w14:textId="77777777" w:rsidTr="00A749AB">
        <w:trPr>
          <w:trHeight w:val="280"/>
        </w:trPr>
        <w:tc>
          <w:tcPr>
            <w:tcW w:w="14671" w:type="dxa"/>
            <w:gridSpan w:val="23"/>
            <w:hideMark/>
          </w:tcPr>
          <w:p w14:paraId="42BFFEF8" w14:textId="77777777" w:rsidR="007431F9" w:rsidRDefault="007431F9" w:rsidP="00C70D6E">
            <w:pPr>
              <w:rPr>
                <w:rFonts w:ascii="Calibri" w:eastAsia="Calibri" w:hAnsi="Calibri" w:cs="Calibri"/>
                <w:color w:val="000000"/>
                <w:sz w:val="22"/>
                <w:szCs w:val="22"/>
              </w:rPr>
            </w:pPr>
            <w:r>
              <w:rPr>
                <w:rFonts w:ascii="Calibri" w:eastAsia="Calibri" w:hAnsi="Calibri" w:cs="Calibri"/>
                <w:b/>
                <w:color w:val="000000"/>
                <w:sz w:val="22"/>
                <w:szCs w:val="22"/>
              </w:rPr>
              <w:t>2. PLANIFICACIÓN</w:t>
            </w:r>
          </w:p>
        </w:tc>
      </w:tr>
      <w:tr w:rsidR="007431F9" w14:paraId="3787C273" w14:textId="77777777" w:rsidTr="00A749AB">
        <w:trPr>
          <w:cnfStyle w:val="000000100000" w:firstRow="0" w:lastRow="0" w:firstColumn="0" w:lastColumn="0" w:oddVBand="0" w:evenVBand="0" w:oddHBand="1" w:evenHBand="0" w:firstRowFirstColumn="0" w:firstRowLastColumn="0" w:lastRowFirstColumn="0" w:lastRowLastColumn="0"/>
          <w:trHeight w:val="300"/>
        </w:trPr>
        <w:tc>
          <w:tcPr>
            <w:tcW w:w="11269" w:type="dxa"/>
            <w:gridSpan w:val="17"/>
            <w:hideMark/>
          </w:tcPr>
          <w:p w14:paraId="12CCFF18" w14:textId="77777777" w:rsidR="007431F9" w:rsidRDefault="007431F9" w:rsidP="00C70D6E">
            <w:pPr>
              <w:jc w:val="both"/>
              <w:rPr>
                <w:rFonts w:ascii="Calibri" w:eastAsia="Calibri" w:hAnsi="Calibri" w:cs="Calibri"/>
                <w:color w:val="000000"/>
                <w:sz w:val="22"/>
                <w:szCs w:val="22"/>
              </w:rPr>
            </w:pPr>
            <w:r>
              <w:rPr>
                <w:rFonts w:ascii="Calibri" w:eastAsia="Calibri" w:hAnsi="Calibri" w:cs="Calibri"/>
                <w:b/>
                <w:color w:val="000000"/>
                <w:sz w:val="22"/>
                <w:szCs w:val="22"/>
              </w:rPr>
              <w:t xml:space="preserve">DESTREZAS CON CRITERIOS DE DESEMPEÑO A SER DESARROLLADAS: </w:t>
            </w:r>
          </w:p>
        </w:tc>
        <w:tc>
          <w:tcPr>
            <w:tcW w:w="3402" w:type="dxa"/>
            <w:gridSpan w:val="6"/>
            <w:hideMark/>
          </w:tcPr>
          <w:p w14:paraId="5D62EF6B" w14:textId="77777777" w:rsidR="007431F9" w:rsidRDefault="007431F9" w:rsidP="00C70D6E">
            <w:pPr>
              <w:jc w:val="both"/>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r>
              <w:rPr>
                <w:rFonts w:ascii="Calibri" w:eastAsia="Calibri" w:hAnsi="Calibri" w:cs="Calibri"/>
                <w:color w:val="000000"/>
                <w:sz w:val="22"/>
                <w:szCs w:val="22"/>
              </w:rPr>
              <w:t xml:space="preserve"> </w:t>
            </w:r>
          </w:p>
        </w:tc>
      </w:tr>
      <w:tr w:rsidR="007431F9" w14:paraId="4F2AB7C7" w14:textId="77777777" w:rsidTr="00A749AB">
        <w:trPr>
          <w:trHeight w:val="520"/>
        </w:trPr>
        <w:tc>
          <w:tcPr>
            <w:tcW w:w="11269" w:type="dxa"/>
            <w:gridSpan w:val="17"/>
            <w:hideMark/>
          </w:tcPr>
          <w:p w14:paraId="6E3B82CD" w14:textId="77777777" w:rsidR="007431F9" w:rsidRDefault="007431F9" w:rsidP="00C70D6E">
            <w:pPr>
              <w:jc w:val="both"/>
              <w:rPr>
                <w:rFonts w:ascii="Calibri" w:eastAsia="Calibri" w:hAnsi="Calibri" w:cs="Calibri"/>
                <w:color w:val="000000"/>
                <w:sz w:val="20"/>
                <w:szCs w:val="20"/>
              </w:rPr>
            </w:pPr>
            <w:r>
              <w:rPr>
                <w:rFonts w:ascii="Gotham-Light" w:eastAsia="Gotham-Light" w:hAnsi="Gotham-Light" w:cs="Gotham-Light"/>
                <w:color w:val="000000"/>
                <w:sz w:val="21"/>
                <w:szCs w:val="21"/>
              </w:rPr>
              <w:t>LL.3.3.3.</w:t>
            </w:r>
            <w:r>
              <w:rPr>
                <w:rFonts w:ascii="Calibri" w:eastAsia="Calibri" w:hAnsi="Calibri" w:cs="Calibri"/>
                <w:color w:val="000000"/>
                <w:sz w:val="20"/>
                <w:szCs w:val="20"/>
              </w:rPr>
              <w:t>Inferir y sintetizar el contenido esencial de un texto al diferenciar el tema de las ideas principales.</w:t>
            </w:r>
          </w:p>
          <w:p w14:paraId="7C15E82F" w14:textId="77777777" w:rsidR="007431F9" w:rsidRDefault="007431F9" w:rsidP="00C70D6E">
            <w:pPr>
              <w:jc w:val="both"/>
              <w:rPr>
                <w:rFonts w:ascii="Calibri" w:eastAsia="Calibri" w:hAnsi="Calibri" w:cs="Calibri"/>
                <w:color w:val="000000"/>
                <w:sz w:val="20"/>
                <w:szCs w:val="20"/>
              </w:rPr>
            </w:pPr>
            <w:r>
              <w:rPr>
                <w:rFonts w:ascii="Gotham-Light" w:eastAsia="Gotham-Light" w:hAnsi="Gotham-Light" w:cs="Gotham-Light"/>
                <w:color w:val="000000"/>
                <w:sz w:val="21"/>
                <w:szCs w:val="21"/>
              </w:rPr>
              <w:t>LL.3.3.4.</w:t>
            </w:r>
            <w:r>
              <w:rPr>
                <w:rFonts w:ascii="Calibri" w:eastAsia="Calibri" w:hAnsi="Calibri" w:cs="Calibri"/>
                <w:color w:val="000000"/>
                <w:sz w:val="20"/>
                <w:szCs w:val="20"/>
              </w:rPr>
              <w:t>Autorregular la comprensión de textos mediante el uso de estrategias cognitivas de comprensión: parafrasear, releer, formular preguntas, leer selectivamente, consultar fuentes adicionales.</w:t>
            </w:r>
          </w:p>
          <w:p w14:paraId="6F793AB3" w14:textId="77777777" w:rsidR="007431F9" w:rsidRDefault="007431F9" w:rsidP="00C70D6E">
            <w:pPr>
              <w:jc w:val="both"/>
              <w:rPr>
                <w:rFonts w:ascii="Calibri" w:eastAsia="Calibri" w:hAnsi="Calibri" w:cs="Calibri"/>
                <w:color w:val="000000"/>
                <w:sz w:val="20"/>
                <w:szCs w:val="20"/>
              </w:rPr>
            </w:pPr>
            <w:r>
              <w:rPr>
                <w:rFonts w:ascii="Gotham-Light" w:eastAsia="Gotham-Light" w:hAnsi="Gotham-Light" w:cs="Gotham-Light"/>
                <w:color w:val="000000"/>
                <w:sz w:val="21"/>
                <w:szCs w:val="21"/>
              </w:rPr>
              <w:t>LL.3.3.6.</w:t>
            </w:r>
            <w:r>
              <w:rPr>
                <w:rFonts w:ascii="Calibri" w:eastAsia="Calibri" w:hAnsi="Calibri" w:cs="Calibri"/>
                <w:color w:val="000000"/>
                <w:sz w:val="20"/>
                <w:szCs w:val="20"/>
              </w:rPr>
              <w:t>Acceder a bibliotecas y recursos digitales en la web, identificando las fuentes consultadas.</w:t>
            </w:r>
          </w:p>
          <w:p w14:paraId="18CDC6F6" w14:textId="77777777" w:rsidR="007431F9" w:rsidRDefault="007431F9" w:rsidP="00C70D6E">
            <w:pPr>
              <w:jc w:val="both"/>
              <w:rPr>
                <w:rFonts w:ascii="Calibri" w:eastAsia="Calibri" w:hAnsi="Calibri" w:cs="Calibri"/>
                <w:color w:val="000000"/>
                <w:sz w:val="20"/>
                <w:szCs w:val="20"/>
              </w:rPr>
            </w:pPr>
            <w:r>
              <w:rPr>
                <w:rFonts w:ascii="Gotham-Light" w:eastAsia="Gotham-Light" w:hAnsi="Gotham-Light" w:cs="Gotham-Light"/>
                <w:color w:val="000000"/>
                <w:sz w:val="21"/>
                <w:szCs w:val="21"/>
              </w:rPr>
              <w:t>LL.3.3.10.</w:t>
            </w:r>
            <w:r>
              <w:rPr>
                <w:rFonts w:ascii="Calibri" w:eastAsia="Calibri" w:hAnsi="Calibri" w:cs="Calibri"/>
                <w:color w:val="000000"/>
                <w:sz w:val="20"/>
                <w:szCs w:val="20"/>
              </w:rPr>
              <w:t>Reconocer el punto de vista del autor y las motivaciones y argumentos de un texto.</w:t>
            </w:r>
          </w:p>
          <w:p w14:paraId="29568E6E" w14:textId="77777777" w:rsidR="007431F9" w:rsidRDefault="007431F9" w:rsidP="00C70D6E">
            <w:pPr>
              <w:jc w:val="both"/>
              <w:rPr>
                <w:rFonts w:ascii="Calibri" w:eastAsia="Calibri" w:hAnsi="Calibri" w:cs="Calibri"/>
                <w:color w:val="000000"/>
                <w:sz w:val="20"/>
                <w:szCs w:val="20"/>
              </w:rPr>
            </w:pPr>
            <w:r>
              <w:rPr>
                <w:rFonts w:ascii="Gotham-Light" w:eastAsia="Gotham-Light" w:hAnsi="Gotham-Light" w:cs="Gotham-Light"/>
                <w:color w:val="000000"/>
                <w:sz w:val="21"/>
                <w:szCs w:val="21"/>
              </w:rPr>
              <w:t>LL.3.4.3.</w:t>
            </w:r>
            <w:r>
              <w:rPr>
                <w:rFonts w:ascii="Calibri" w:eastAsia="Calibri" w:hAnsi="Calibri" w:cs="Calibri"/>
                <w:color w:val="000000"/>
                <w:sz w:val="20"/>
                <w:szCs w:val="20"/>
              </w:rPr>
              <w:t>Escribir exposiciones organizadas en párrafos según esquemas de comparación, problema-solución y antecedente-consecuente, en las    situaciones comunicativas que lo requieran.</w:t>
            </w:r>
          </w:p>
          <w:p w14:paraId="78A2DB3D" w14:textId="77777777" w:rsidR="007431F9" w:rsidRDefault="007431F9" w:rsidP="00C70D6E">
            <w:pPr>
              <w:jc w:val="both"/>
              <w:rPr>
                <w:rFonts w:ascii="Calibri" w:eastAsia="Calibri" w:hAnsi="Calibri" w:cs="Calibri"/>
                <w:color w:val="000000"/>
                <w:sz w:val="20"/>
                <w:szCs w:val="20"/>
              </w:rPr>
            </w:pPr>
            <w:r>
              <w:rPr>
                <w:rFonts w:ascii="Gotham-Light" w:eastAsia="Gotham-Light" w:hAnsi="Gotham-Light" w:cs="Gotham-Light"/>
                <w:color w:val="000000"/>
                <w:sz w:val="21"/>
                <w:szCs w:val="21"/>
              </w:rPr>
              <w:t>LL.3.4.8.</w:t>
            </w:r>
            <w:r>
              <w:rPr>
                <w:rFonts w:ascii="Calibri" w:eastAsia="Calibri" w:hAnsi="Calibri" w:cs="Calibri"/>
                <w:color w:val="000000"/>
                <w:sz w:val="20"/>
                <w:szCs w:val="20"/>
              </w:rPr>
              <w:t>Lograr precisión y claridad en sus producciones escritas, mediante el uso de vocabulario según un determinado campo semántico.</w:t>
            </w:r>
          </w:p>
          <w:p w14:paraId="1AC1A5BA" w14:textId="77777777" w:rsidR="007431F9" w:rsidRDefault="007431F9" w:rsidP="00C70D6E">
            <w:pPr>
              <w:jc w:val="both"/>
              <w:rPr>
                <w:rFonts w:ascii="Calibri" w:eastAsia="Calibri" w:hAnsi="Calibri" w:cs="Calibri"/>
                <w:color w:val="000000"/>
                <w:sz w:val="20"/>
                <w:szCs w:val="20"/>
              </w:rPr>
            </w:pPr>
            <w:r>
              <w:rPr>
                <w:rFonts w:ascii="Gotham-Light" w:eastAsia="Gotham-Light" w:hAnsi="Gotham-Light" w:cs="Gotham-Light"/>
                <w:color w:val="000000"/>
                <w:sz w:val="21"/>
                <w:szCs w:val="21"/>
              </w:rPr>
              <w:t>LL.3.4.14.</w:t>
            </w:r>
            <w:r>
              <w:rPr>
                <w:rFonts w:ascii="Calibri" w:eastAsia="Calibri" w:hAnsi="Calibri" w:cs="Calibri"/>
                <w:color w:val="000000"/>
                <w:sz w:val="20"/>
                <w:szCs w:val="20"/>
              </w:rPr>
              <w:t xml:space="preserve">Apoyar el proceso de escritura colaborativa e individual mediante el uso de diversos recursos de las TIC. </w:t>
            </w:r>
          </w:p>
          <w:p w14:paraId="11FFA013" w14:textId="77777777" w:rsidR="007431F9" w:rsidRDefault="007431F9" w:rsidP="00C70D6E">
            <w:pPr>
              <w:jc w:val="both"/>
              <w:rPr>
                <w:rFonts w:ascii="Calibri" w:eastAsia="Calibri" w:hAnsi="Calibri" w:cs="Calibri"/>
                <w:color w:val="000000"/>
                <w:sz w:val="20"/>
                <w:szCs w:val="20"/>
              </w:rPr>
            </w:pPr>
            <w:r>
              <w:rPr>
                <w:rFonts w:ascii="Gotham-Light" w:eastAsia="Gotham-Light" w:hAnsi="Gotham-Light" w:cs="Gotham-Light"/>
                <w:color w:val="000000"/>
                <w:sz w:val="21"/>
                <w:szCs w:val="21"/>
              </w:rPr>
              <w:t>LL.3.5.5.</w:t>
            </w:r>
            <w:r>
              <w:rPr>
                <w:rFonts w:ascii="Calibri" w:eastAsia="Calibri" w:hAnsi="Calibri" w:cs="Calibri"/>
                <w:color w:val="000000"/>
                <w:sz w:val="20"/>
                <w:szCs w:val="20"/>
              </w:rPr>
              <w:t>Reinventar los textos literarios y relacionarlos con el contexto cultural propio y de otros entornos.</w:t>
            </w:r>
          </w:p>
        </w:tc>
        <w:tc>
          <w:tcPr>
            <w:tcW w:w="3402" w:type="dxa"/>
            <w:gridSpan w:val="6"/>
            <w:hideMark/>
          </w:tcPr>
          <w:p w14:paraId="16ACA1AB" w14:textId="77777777" w:rsidR="007431F9" w:rsidRDefault="007431F9" w:rsidP="00C70D6E">
            <w:pPr>
              <w:widowControl w:val="0"/>
              <w:rPr>
                <w:color w:val="000000"/>
                <w:sz w:val="20"/>
                <w:szCs w:val="20"/>
              </w:rPr>
            </w:pPr>
            <w:r>
              <w:rPr>
                <w:color w:val="000000"/>
                <w:sz w:val="20"/>
                <w:szCs w:val="20"/>
              </w:rPr>
              <w:t>I.LL.3.1.1. Reconoce la funcionalidad de la lengua escrita como manifestación cultural y de identidad en diferentes contextos y situaciones, atendiendo a la diversidad lingüística del Ecuador. (I.3., S.2.)</w:t>
            </w:r>
          </w:p>
          <w:p w14:paraId="77C2C967" w14:textId="77777777" w:rsidR="007431F9" w:rsidRDefault="007431F9" w:rsidP="00C70D6E">
            <w:pPr>
              <w:widowControl w:val="0"/>
              <w:rPr>
                <w:color w:val="000000"/>
                <w:sz w:val="20"/>
                <w:szCs w:val="20"/>
              </w:rPr>
            </w:pPr>
            <w:r>
              <w:rPr>
                <w:color w:val="000000"/>
                <w:sz w:val="20"/>
                <w:szCs w:val="20"/>
              </w:rPr>
              <w:t xml:space="preserve"> I.LL.3.1.2. Indaga sobre las influencias lingüísticas y culturales que explican los diferentes dialectos del castellano, así como la presencia de varias nacionalidades y pueblos que hablan otras lenguas en el país. (I.3., S.2.)</w:t>
            </w:r>
          </w:p>
          <w:p w14:paraId="06B55BAC" w14:textId="77777777" w:rsidR="007431F9" w:rsidRDefault="007431F9" w:rsidP="00C70D6E">
            <w:pPr>
              <w:widowControl w:val="0"/>
              <w:rPr>
                <w:color w:val="000000"/>
                <w:sz w:val="20"/>
                <w:szCs w:val="20"/>
              </w:rPr>
            </w:pPr>
            <w:r>
              <w:rPr>
                <w:color w:val="000000"/>
                <w:sz w:val="20"/>
                <w:szCs w:val="20"/>
              </w:rPr>
              <w:t>I.LL.3.2.1. Escucha discursos orales (conversaciones, diálogos, narraciones, discusiones, entrevistas, exposiciones, presentaciones), parafrasea su contenido y participa de manera respetuosa frente a las intervenciones de los demás, buscando acuerdos en el debate de temas conflictivos. (J.3., S.1.)</w:t>
            </w:r>
          </w:p>
          <w:p w14:paraId="768A94A5" w14:textId="77777777" w:rsidR="007431F9" w:rsidRDefault="007431F9" w:rsidP="00C70D6E">
            <w:pPr>
              <w:widowControl w:val="0"/>
              <w:rPr>
                <w:color w:val="000000"/>
                <w:sz w:val="20"/>
                <w:szCs w:val="20"/>
              </w:rPr>
            </w:pPr>
            <w:r>
              <w:rPr>
                <w:color w:val="000000"/>
                <w:sz w:val="20"/>
                <w:szCs w:val="20"/>
              </w:rPr>
              <w:t xml:space="preserve"> I.LL.3.2.2. Propone intervenciones orales con una intención comunicativa, organiza el discurso de acuerdo con las estructuras básicas de la lengua oral, reflexiona sobre los efectos del uso de estereotipos y prejuicios, adapta el vocabulario, según las diversas situaciones comunicativas a las que se enfrente. (J.3., I.4.)</w:t>
            </w:r>
          </w:p>
          <w:p w14:paraId="3D7582DD" w14:textId="77777777" w:rsidR="007431F9" w:rsidRDefault="007431F9" w:rsidP="00C70D6E">
            <w:pPr>
              <w:widowControl w:val="0"/>
              <w:rPr>
                <w:color w:val="000000"/>
                <w:sz w:val="20"/>
                <w:szCs w:val="20"/>
              </w:rPr>
            </w:pPr>
            <w:r>
              <w:rPr>
                <w:color w:val="000000"/>
                <w:sz w:val="20"/>
                <w:szCs w:val="20"/>
              </w:rPr>
              <w:t>I.LL.3.3.1. Establece relaciones explícitas entre los contenidos de dos o más textos, los compara, contrasta sus fuentes, reconoce el punto de vista, las motivaciones y los argumentos del autor al monitorear y autorregular su comprensión mediante el uso de estrategias cognitivas. (I.3., I.4.) I.LL.3.3.2. Realiza inferencias fundamentales y proyectivas valorativas, valora los contenidos y aspectos de forma a partir de criterios preestablecidos, reconoce el punto de vista, las motivaciones y los argumentos del autor al monitorear y autorregular su comprensión mediante el uso de estrategias cognitivas. (J.2., J.4.)</w:t>
            </w:r>
          </w:p>
          <w:p w14:paraId="602A3B1D" w14:textId="77777777" w:rsidR="007431F9" w:rsidRDefault="007431F9" w:rsidP="00C70D6E">
            <w:pPr>
              <w:widowControl w:val="0"/>
              <w:rPr>
                <w:rFonts w:ascii="Calibri" w:eastAsia="Calibri" w:hAnsi="Calibri" w:cs="Calibri"/>
                <w:color w:val="000000"/>
                <w:sz w:val="20"/>
                <w:szCs w:val="20"/>
              </w:rPr>
            </w:pPr>
            <w:r>
              <w:rPr>
                <w:color w:val="000000"/>
                <w:sz w:val="20"/>
                <w:szCs w:val="20"/>
              </w:rPr>
              <w:t>I.LL.3.8.1. Reinventa textos literarios, reconociendo la fuente original, los relaciona con el contexto cultural propio y de otros entornos, incorpora recursos del lenguaje figurado y usa diversos medios y recursos (incluidas las TIC) para recrearlos. (J.2., I.2.)</w:t>
            </w:r>
          </w:p>
        </w:tc>
      </w:tr>
      <w:tr w:rsidR="007431F9" w14:paraId="3B8B194B" w14:textId="77777777" w:rsidTr="00A749AB">
        <w:trPr>
          <w:cnfStyle w:val="000000100000" w:firstRow="0" w:lastRow="0" w:firstColumn="0" w:lastColumn="0" w:oddVBand="0" w:evenVBand="0" w:oddHBand="1" w:evenHBand="0" w:firstRowFirstColumn="0" w:firstRowLastColumn="0" w:lastRowFirstColumn="0" w:lastRowLastColumn="0"/>
          <w:trHeight w:val="380"/>
        </w:trPr>
        <w:tc>
          <w:tcPr>
            <w:tcW w:w="2338" w:type="dxa"/>
            <w:gridSpan w:val="3"/>
            <w:hideMark/>
          </w:tcPr>
          <w:p w14:paraId="34D92AE1" w14:textId="77777777" w:rsidR="007431F9" w:rsidRDefault="007431F9" w:rsidP="00C70D6E">
            <w:pPr>
              <w:jc w:val="both"/>
              <w:rPr>
                <w:rFonts w:ascii="Calibri" w:eastAsia="Calibri" w:hAnsi="Calibri" w:cs="Calibri"/>
                <w:color w:val="000000"/>
                <w:sz w:val="22"/>
                <w:szCs w:val="22"/>
              </w:rPr>
            </w:pPr>
            <w:r>
              <w:rPr>
                <w:rFonts w:ascii="Calibri" w:eastAsia="Calibri" w:hAnsi="Calibri" w:cs="Calibri"/>
                <w:b/>
                <w:color w:val="000000"/>
                <w:sz w:val="22"/>
                <w:szCs w:val="22"/>
              </w:rPr>
              <w:t xml:space="preserve">EJES TRANSVERSALES: </w:t>
            </w:r>
          </w:p>
        </w:tc>
        <w:tc>
          <w:tcPr>
            <w:tcW w:w="3402" w:type="dxa"/>
            <w:gridSpan w:val="6"/>
          </w:tcPr>
          <w:p w14:paraId="0A4ECE90" w14:textId="77777777" w:rsidR="007431F9" w:rsidRDefault="007431F9" w:rsidP="00C70D6E">
            <w:pPr>
              <w:jc w:val="both"/>
              <w:rPr>
                <w:rFonts w:ascii="Calibri" w:eastAsia="Calibri" w:hAnsi="Calibri" w:cs="Calibri"/>
                <w:color w:val="000000"/>
                <w:sz w:val="20"/>
                <w:szCs w:val="20"/>
              </w:rPr>
            </w:pPr>
          </w:p>
        </w:tc>
        <w:tc>
          <w:tcPr>
            <w:tcW w:w="1701" w:type="dxa"/>
            <w:gridSpan w:val="3"/>
            <w:hideMark/>
          </w:tcPr>
          <w:p w14:paraId="0C570F1B" w14:textId="77777777" w:rsidR="007431F9" w:rsidRDefault="007431F9" w:rsidP="00C70D6E">
            <w:pPr>
              <w:rPr>
                <w:rFonts w:ascii="Calibri" w:eastAsia="Calibri" w:hAnsi="Calibri" w:cs="Calibri"/>
                <w:color w:val="000000"/>
                <w:sz w:val="22"/>
                <w:szCs w:val="22"/>
              </w:rPr>
            </w:pPr>
            <w:r>
              <w:rPr>
                <w:rFonts w:ascii="Calibri" w:eastAsia="Calibri" w:hAnsi="Calibri" w:cs="Calibri"/>
                <w:b/>
                <w:color w:val="000000"/>
                <w:sz w:val="22"/>
                <w:szCs w:val="22"/>
              </w:rPr>
              <w:t xml:space="preserve">PERIODOS: </w:t>
            </w:r>
          </w:p>
        </w:tc>
        <w:tc>
          <w:tcPr>
            <w:tcW w:w="3828" w:type="dxa"/>
            <w:gridSpan w:val="5"/>
          </w:tcPr>
          <w:p w14:paraId="02EB3968" w14:textId="77777777" w:rsidR="007431F9" w:rsidRDefault="007431F9" w:rsidP="00C70D6E">
            <w:pPr>
              <w:jc w:val="center"/>
              <w:rPr>
                <w:rFonts w:ascii="Calibri" w:eastAsia="Calibri" w:hAnsi="Calibri" w:cs="Calibri"/>
                <w:color w:val="000000"/>
                <w:sz w:val="20"/>
                <w:szCs w:val="20"/>
              </w:rPr>
            </w:pPr>
          </w:p>
        </w:tc>
        <w:tc>
          <w:tcPr>
            <w:tcW w:w="1984" w:type="dxa"/>
            <w:gridSpan w:val="4"/>
            <w:hideMark/>
          </w:tcPr>
          <w:p w14:paraId="1505FFE9" w14:textId="77777777" w:rsidR="007431F9" w:rsidRDefault="007431F9" w:rsidP="00C70D6E">
            <w:pPr>
              <w:rPr>
                <w:rFonts w:ascii="Calibri" w:eastAsia="Calibri" w:hAnsi="Calibri" w:cs="Calibri"/>
                <w:color w:val="000000"/>
                <w:sz w:val="22"/>
                <w:szCs w:val="22"/>
              </w:rPr>
            </w:pPr>
            <w:r>
              <w:rPr>
                <w:rFonts w:ascii="Calibri" w:eastAsia="Calibri" w:hAnsi="Calibri" w:cs="Calibri"/>
                <w:b/>
                <w:color w:val="000000"/>
                <w:sz w:val="22"/>
                <w:szCs w:val="22"/>
              </w:rPr>
              <w:t xml:space="preserve">SEMANA DE INICIO: </w:t>
            </w:r>
          </w:p>
        </w:tc>
        <w:tc>
          <w:tcPr>
            <w:tcW w:w="1418" w:type="dxa"/>
            <w:gridSpan w:val="2"/>
          </w:tcPr>
          <w:p w14:paraId="223738CF" w14:textId="77777777" w:rsidR="007431F9" w:rsidRDefault="007431F9" w:rsidP="00C70D6E">
            <w:pPr>
              <w:rPr>
                <w:rFonts w:ascii="Calibri" w:eastAsia="Calibri" w:hAnsi="Calibri" w:cs="Calibri"/>
                <w:color w:val="000000"/>
                <w:sz w:val="20"/>
                <w:szCs w:val="20"/>
              </w:rPr>
            </w:pPr>
          </w:p>
        </w:tc>
      </w:tr>
      <w:tr w:rsidR="007431F9" w14:paraId="65DF7F8E" w14:textId="77777777" w:rsidTr="00A749AB">
        <w:trPr>
          <w:trHeight w:val="420"/>
        </w:trPr>
        <w:tc>
          <w:tcPr>
            <w:tcW w:w="3579" w:type="dxa"/>
            <w:gridSpan w:val="6"/>
            <w:hideMark/>
          </w:tcPr>
          <w:p w14:paraId="62561FA5" w14:textId="77777777" w:rsidR="007431F9" w:rsidRDefault="007431F9" w:rsidP="00C70D6E">
            <w:pPr>
              <w:jc w:val="center"/>
              <w:rPr>
                <w:rFonts w:ascii="Calibri" w:eastAsia="Calibri" w:hAnsi="Calibri" w:cs="Calibri"/>
                <w:color w:val="000000"/>
                <w:sz w:val="22"/>
                <w:szCs w:val="22"/>
              </w:rPr>
            </w:pPr>
            <w:r>
              <w:rPr>
                <w:rFonts w:ascii="Calibri" w:eastAsia="Calibri" w:hAnsi="Calibri" w:cs="Calibri"/>
                <w:b/>
                <w:color w:val="000000"/>
                <w:sz w:val="22"/>
                <w:szCs w:val="22"/>
              </w:rPr>
              <w:t>Estrategias metodológicas</w:t>
            </w:r>
          </w:p>
        </w:tc>
        <w:tc>
          <w:tcPr>
            <w:tcW w:w="2797" w:type="dxa"/>
            <w:gridSpan w:val="4"/>
            <w:hideMark/>
          </w:tcPr>
          <w:p w14:paraId="1D08EF22" w14:textId="77777777" w:rsidR="007431F9" w:rsidRDefault="007431F9" w:rsidP="00C70D6E">
            <w:pPr>
              <w:jc w:val="center"/>
              <w:rPr>
                <w:rFonts w:ascii="Calibri" w:eastAsia="Calibri" w:hAnsi="Calibri" w:cs="Calibri"/>
                <w:color w:val="000000"/>
                <w:sz w:val="22"/>
                <w:szCs w:val="22"/>
              </w:rPr>
            </w:pPr>
            <w:r>
              <w:rPr>
                <w:rFonts w:ascii="Calibri" w:eastAsia="Calibri" w:hAnsi="Calibri" w:cs="Calibri"/>
                <w:b/>
                <w:color w:val="000000"/>
                <w:sz w:val="22"/>
                <w:szCs w:val="22"/>
              </w:rPr>
              <w:t>Recursos</w:t>
            </w:r>
          </w:p>
        </w:tc>
        <w:tc>
          <w:tcPr>
            <w:tcW w:w="5100" w:type="dxa"/>
            <w:gridSpan w:val="8"/>
            <w:hideMark/>
          </w:tcPr>
          <w:p w14:paraId="7ACABE4B" w14:textId="77777777" w:rsidR="007431F9" w:rsidRDefault="007431F9" w:rsidP="00C70D6E">
            <w:pPr>
              <w:jc w:val="center"/>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3195" w:type="dxa"/>
            <w:gridSpan w:val="5"/>
            <w:hideMark/>
          </w:tcPr>
          <w:p w14:paraId="4EF3465F" w14:textId="77777777" w:rsidR="007431F9" w:rsidRDefault="007431F9" w:rsidP="00C70D6E">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7431F9" w14:paraId="30744BA5" w14:textId="77777777" w:rsidTr="00A749AB">
        <w:trPr>
          <w:cnfStyle w:val="000000100000" w:firstRow="0" w:lastRow="0" w:firstColumn="0" w:lastColumn="0" w:oddVBand="0" w:evenVBand="0" w:oddHBand="1" w:evenHBand="0" w:firstRowFirstColumn="0" w:firstRowLastColumn="0" w:lastRowFirstColumn="0" w:lastRowLastColumn="0"/>
          <w:trHeight w:val="220"/>
        </w:trPr>
        <w:tc>
          <w:tcPr>
            <w:tcW w:w="3579" w:type="dxa"/>
            <w:gridSpan w:val="6"/>
            <w:hideMark/>
          </w:tcPr>
          <w:p w14:paraId="4A2D4AA5" w14:textId="77777777" w:rsidR="007431F9" w:rsidRDefault="007431F9" w:rsidP="007431F9">
            <w:pPr>
              <w:numPr>
                <w:ilvl w:val="0"/>
                <w:numId w:val="44"/>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Observación: determina la mirada que orienta el problema o tema a tratar</w:t>
            </w:r>
          </w:p>
          <w:p w14:paraId="46957089" w14:textId="77777777" w:rsidR="007431F9" w:rsidRDefault="007431F9" w:rsidP="007431F9">
            <w:pPr>
              <w:numPr>
                <w:ilvl w:val="0"/>
                <w:numId w:val="44"/>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Deducción-Inducción: analiza de manera general y secuencial los contenidos.</w:t>
            </w:r>
          </w:p>
          <w:p w14:paraId="6E0B1461" w14:textId="77777777" w:rsidR="007431F9" w:rsidRDefault="007431F9" w:rsidP="007431F9">
            <w:pPr>
              <w:numPr>
                <w:ilvl w:val="0"/>
                <w:numId w:val="44"/>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Lluvia de ideas: establece los aportes individuales y se integran en un solo esquema</w:t>
            </w:r>
          </w:p>
          <w:p w14:paraId="3A19BA8F" w14:textId="77777777" w:rsidR="007431F9" w:rsidRDefault="007431F9" w:rsidP="007431F9">
            <w:pPr>
              <w:numPr>
                <w:ilvl w:val="0"/>
                <w:numId w:val="44"/>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Comprensión lectora: determina La lectura de un texto donde se extraen las ideas principales o argumentos.</w:t>
            </w:r>
          </w:p>
          <w:p w14:paraId="0816DA64" w14:textId="77777777" w:rsidR="007431F9" w:rsidRDefault="007431F9" w:rsidP="007431F9">
            <w:pPr>
              <w:numPr>
                <w:ilvl w:val="0"/>
                <w:numId w:val="44"/>
              </w:numPr>
              <w:pBdr>
                <w:top w:val="none" w:sz="0" w:space="0" w:color="auto"/>
                <w:left w:val="none" w:sz="0" w:space="0" w:color="auto"/>
                <w:bottom w:val="none" w:sz="0" w:space="0" w:color="auto"/>
                <w:right w:val="none" w:sz="0" w:space="0" w:color="auto"/>
                <w:between w:val="none" w:sz="0" w:space="0" w:color="auto"/>
              </w:pBdr>
              <w:jc w:val="both"/>
              <w:rPr>
                <w:color w:val="000000"/>
                <w:sz w:val="20"/>
                <w:szCs w:val="20"/>
              </w:rPr>
            </w:pPr>
            <w:r>
              <w:rPr>
                <w:rFonts w:ascii="Calibri" w:eastAsia="Calibri" w:hAnsi="Calibri" w:cs="Calibri"/>
                <w:sz w:val="20"/>
                <w:szCs w:val="20"/>
              </w:rPr>
              <w:t>Debate: considera los aspectos esenciales que tiene una doctrina direccionada en distintos puntos de vista</w:t>
            </w:r>
          </w:p>
          <w:p w14:paraId="6FC4EB04" w14:textId="77777777" w:rsidR="007431F9" w:rsidRDefault="007431F9" w:rsidP="007431F9">
            <w:pPr>
              <w:numPr>
                <w:ilvl w:val="0"/>
                <w:numId w:val="44"/>
              </w:numPr>
              <w:pBdr>
                <w:top w:val="none" w:sz="0" w:space="0" w:color="auto"/>
                <w:left w:val="none" w:sz="0" w:space="0" w:color="auto"/>
                <w:bottom w:val="none" w:sz="0" w:space="0" w:color="auto"/>
                <w:right w:val="none" w:sz="0" w:space="0" w:color="auto"/>
                <w:between w:val="none" w:sz="0" w:space="0" w:color="auto"/>
              </w:pBdr>
              <w:jc w:val="both"/>
              <w:rPr>
                <w:color w:val="000000"/>
                <w:sz w:val="20"/>
                <w:szCs w:val="20"/>
              </w:rPr>
            </w:pPr>
            <w:r>
              <w:rPr>
                <w:rFonts w:ascii="Calibri" w:eastAsia="Calibri" w:hAnsi="Calibri" w:cs="Calibri"/>
                <w:sz w:val="20"/>
                <w:szCs w:val="20"/>
              </w:rPr>
              <w:t xml:space="preserve"> Inferencia: deducción e interiorización del tema que se trata</w:t>
            </w:r>
          </w:p>
          <w:p w14:paraId="7078FD99" w14:textId="77777777" w:rsidR="007431F9" w:rsidRDefault="007431F9" w:rsidP="007431F9">
            <w:pPr>
              <w:numPr>
                <w:ilvl w:val="0"/>
                <w:numId w:val="44"/>
              </w:numPr>
              <w:pBdr>
                <w:top w:val="none" w:sz="0" w:space="0" w:color="auto"/>
                <w:left w:val="none" w:sz="0" w:space="0" w:color="auto"/>
                <w:bottom w:val="none" w:sz="0" w:space="0" w:color="auto"/>
                <w:right w:val="none" w:sz="0" w:space="0" w:color="auto"/>
                <w:between w:val="none" w:sz="0" w:space="0" w:color="auto"/>
              </w:pBdr>
              <w:jc w:val="both"/>
              <w:rPr>
                <w:color w:val="000000"/>
                <w:sz w:val="20"/>
                <w:szCs w:val="20"/>
              </w:rPr>
            </w:pPr>
            <w:r>
              <w:rPr>
                <w:rFonts w:ascii="Calibri" w:eastAsia="Calibri" w:hAnsi="Calibri" w:cs="Calibri"/>
                <w:sz w:val="20"/>
                <w:szCs w:val="20"/>
              </w:rPr>
              <w:t>Sintetizacion: especifica el tema de manera resumida con enfoque preciso y concreto a través de diversos organizadores o esquemas</w:t>
            </w:r>
            <w:r>
              <w:rPr>
                <w:rFonts w:ascii="Calibri" w:eastAsia="Calibri" w:hAnsi="Calibri" w:cs="Calibri"/>
                <w:i/>
                <w:sz w:val="18"/>
                <w:szCs w:val="18"/>
              </w:rPr>
              <w:t xml:space="preserve">      </w:t>
            </w:r>
          </w:p>
          <w:p w14:paraId="6CA5CE3D" w14:textId="77777777" w:rsidR="007431F9" w:rsidRDefault="007431F9" w:rsidP="00C70D6E">
            <w:pPr>
              <w:ind w:left="720"/>
              <w:jc w:val="both"/>
              <w:rPr>
                <w:rFonts w:ascii="Calibri" w:eastAsia="Calibri" w:hAnsi="Calibri" w:cs="Calibri"/>
                <w:i/>
                <w:sz w:val="18"/>
                <w:szCs w:val="18"/>
              </w:rPr>
            </w:pPr>
            <w:r>
              <w:rPr>
                <w:rFonts w:ascii="Calibri" w:eastAsia="Calibri" w:hAnsi="Calibri" w:cs="Calibri"/>
                <w:i/>
                <w:sz w:val="18"/>
                <w:szCs w:val="18"/>
              </w:rPr>
              <w:t xml:space="preserve">       </w:t>
            </w:r>
          </w:p>
          <w:p w14:paraId="2FE5FD83" w14:textId="77777777" w:rsidR="00A749AB" w:rsidRDefault="00A749AB" w:rsidP="00C70D6E">
            <w:pPr>
              <w:ind w:left="720"/>
              <w:jc w:val="both"/>
              <w:rPr>
                <w:rFonts w:ascii="Calibri" w:eastAsia="Calibri" w:hAnsi="Calibri" w:cs="Calibri"/>
                <w:i/>
                <w:sz w:val="18"/>
                <w:szCs w:val="18"/>
              </w:rPr>
            </w:pPr>
          </w:p>
          <w:p w14:paraId="253B4E1A" w14:textId="77777777" w:rsidR="00A749AB" w:rsidRDefault="00A749AB" w:rsidP="00C70D6E">
            <w:pPr>
              <w:ind w:left="720"/>
              <w:jc w:val="both"/>
              <w:rPr>
                <w:color w:val="000000"/>
                <w:sz w:val="20"/>
                <w:szCs w:val="20"/>
              </w:rPr>
            </w:pPr>
          </w:p>
        </w:tc>
        <w:tc>
          <w:tcPr>
            <w:tcW w:w="2797" w:type="dxa"/>
            <w:gridSpan w:val="4"/>
          </w:tcPr>
          <w:p w14:paraId="6F30082B" w14:textId="77777777" w:rsidR="007431F9" w:rsidRDefault="007431F9" w:rsidP="007431F9">
            <w:pPr>
              <w:numPr>
                <w:ilvl w:val="0"/>
                <w:numId w:val="45"/>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i/>
                <w:color w:val="000000"/>
                <w:sz w:val="20"/>
                <w:szCs w:val="20"/>
              </w:rPr>
              <w:t>Texto</w:t>
            </w:r>
          </w:p>
          <w:p w14:paraId="20B659D3" w14:textId="77777777" w:rsidR="007431F9" w:rsidRDefault="007431F9" w:rsidP="007431F9">
            <w:pPr>
              <w:numPr>
                <w:ilvl w:val="0"/>
                <w:numId w:val="45"/>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i/>
                <w:color w:val="000000"/>
                <w:sz w:val="20"/>
                <w:szCs w:val="20"/>
              </w:rPr>
              <w:t>Bibliografía</w:t>
            </w:r>
          </w:p>
          <w:p w14:paraId="0EA0C567" w14:textId="77777777" w:rsidR="007431F9" w:rsidRDefault="007431F9" w:rsidP="007431F9">
            <w:pPr>
              <w:numPr>
                <w:ilvl w:val="0"/>
                <w:numId w:val="45"/>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i/>
                <w:color w:val="000000"/>
                <w:sz w:val="20"/>
                <w:szCs w:val="20"/>
              </w:rPr>
              <w:t>Internet</w:t>
            </w:r>
          </w:p>
          <w:p w14:paraId="48C1BA6A" w14:textId="77777777" w:rsidR="007431F9" w:rsidRDefault="007431F9" w:rsidP="007431F9">
            <w:pPr>
              <w:numPr>
                <w:ilvl w:val="0"/>
                <w:numId w:val="45"/>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i/>
                <w:color w:val="000000"/>
                <w:sz w:val="20"/>
                <w:szCs w:val="20"/>
              </w:rPr>
              <w:t>Diapositivas</w:t>
            </w:r>
          </w:p>
          <w:p w14:paraId="4B193E9D" w14:textId="77777777" w:rsidR="007431F9" w:rsidRDefault="007431F9" w:rsidP="00C70D6E">
            <w:pPr>
              <w:ind w:left="720"/>
              <w:rPr>
                <w:rFonts w:ascii="Calibri" w:eastAsia="Calibri" w:hAnsi="Calibri" w:cs="Calibri"/>
                <w:color w:val="000000"/>
                <w:sz w:val="20"/>
                <w:szCs w:val="20"/>
              </w:rPr>
            </w:pPr>
          </w:p>
        </w:tc>
        <w:tc>
          <w:tcPr>
            <w:tcW w:w="5100" w:type="dxa"/>
            <w:gridSpan w:val="8"/>
          </w:tcPr>
          <w:p w14:paraId="2283D92A" w14:textId="77777777" w:rsidR="007431F9" w:rsidRDefault="007431F9" w:rsidP="00C70D6E">
            <w:pPr>
              <w:jc w:val="both"/>
              <w:rPr>
                <w:rFonts w:ascii="Cabin" w:eastAsia="Cabin" w:hAnsi="Cabin" w:cs="Cabin"/>
                <w:color w:val="000000"/>
                <w:sz w:val="20"/>
                <w:szCs w:val="20"/>
              </w:rPr>
            </w:pPr>
            <w:r>
              <w:rPr>
                <w:rFonts w:ascii="Cabin" w:eastAsia="Cabin" w:hAnsi="Cabin" w:cs="Cabin"/>
                <w:color w:val="000000"/>
                <w:sz w:val="20"/>
                <w:szCs w:val="20"/>
              </w:rPr>
              <w:t>Tareas: recaba la información. Necesaria como punto de partida para el conocimiento</w:t>
            </w:r>
          </w:p>
          <w:p w14:paraId="372EE8B7" w14:textId="77777777" w:rsidR="007431F9" w:rsidRDefault="007431F9" w:rsidP="00C70D6E">
            <w:pPr>
              <w:jc w:val="both"/>
              <w:rPr>
                <w:rFonts w:ascii="Cabin" w:eastAsia="Cabin" w:hAnsi="Cabin" w:cs="Cabin"/>
                <w:color w:val="000000"/>
                <w:sz w:val="20"/>
                <w:szCs w:val="20"/>
              </w:rPr>
            </w:pPr>
            <w:r>
              <w:rPr>
                <w:rFonts w:ascii="Cabin" w:eastAsia="Cabin" w:hAnsi="Cabin" w:cs="Cabin"/>
                <w:color w:val="000000"/>
                <w:sz w:val="20"/>
                <w:szCs w:val="20"/>
              </w:rPr>
              <w:t>Deberes: mecanización de sistemas para memorizar aspectos necesarios</w:t>
            </w:r>
          </w:p>
          <w:p w14:paraId="1DA280C3" w14:textId="77777777" w:rsidR="007431F9" w:rsidRDefault="007431F9" w:rsidP="00C70D6E">
            <w:pPr>
              <w:jc w:val="both"/>
              <w:rPr>
                <w:rFonts w:ascii="Cabin" w:eastAsia="Cabin" w:hAnsi="Cabin" w:cs="Cabin"/>
                <w:color w:val="000000"/>
                <w:sz w:val="20"/>
                <w:szCs w:val="20"/>
              </w:rPr>
            </w:pPr>
            <w:r>
              <w:rPr>
                <w:rFonts w:ascii="Cabin" w:eastAsia="Cabin" w:hAnsi="Cabin" w:cs="Cabin"/>
                <w:color w:val="000000"/>
                <w:sz w:val="20"/>
                <w:szCs w:val="20"/>
              </w:rPr>
              <w:t>Consultas: trabajos bibliográficos sobre el tema</w:t>
            </w:r>
          </w:p>
          <w:p w14:paraId="7E3268DE" w14:textId="77777777" w:rsidR="007431F9" w:rsidRDefault="007431F9" w:rsidP="00C70D6E">
            <w:pPr>
              <w:jc w:val="both"/>
              <w:rPr>
                <w:rFonts w:ascii="Cabin" w:eastAsia="Cabin" w:hAnsi="Cabin" w:cs="Cabin"/>
                <w:color w:val="000000"/>
                <w:sz w:val="20"/>
                <w:szCs w:val="20"/>
              </w:rPr>
            </w:pPr>
            <w:r>
              <w:rPr>
                <w:rFonts w:ascii="Cabin" w:eastAsia="Cabin" w:hAnsi="Cabin" w:cs="Cabin"/>
                <w:color w:val="000000"/>
                <w:sz w:val="20"/>
                <w:szCs w:val="20"/>
              </w:rPr>
              <w:t>Investigaciones: determina un proceso de análisis, síntesis y conclusiones con respecto a los temas estudiados</w:t>
            </w:r>
          </w:p>
          <w:p w14:paraId="6EEDF70B" w14:textId="77777777" w:rsidR="007431F9" w:rsidRDefault="007431F9" w:rsidP="00C70D6E">
            <w:pPr>
              <w:jc w:val="both"/>
              <w:rPr>
                <w:rFonts w:ascii="Cabin" w:eastAsia="Cabin" w:hAnsi="Cabin" w:cs="Cabin"/>
                <w:color w:val="000000"/>
                <w:sz w:val="20"/>
                <w:szCs w:val="20"/>
              </w:rPr>
            </w:pPr>
            <w:r>
              <w:rPr>
                <w:rFonts w:ascii="Cabin" w:eastAsia="Cabin" w:hAnsi="Cabin" w:cs="Cabin"/>
                <w:color w:val="000000"/>
                <w:sz w:val="20"/>
                <w:szCs w:val="20"/>
              </w:rPr>
              <w:t>Informe: sistematización y publicación de los resultados obtenidos</w:t>
            </w:r>
          </w:p>
          <w:p w14:paraId="3A2B5E80" w14:textId="77777777" w:rsidR="007431F9" w:rsidRDefault="007431F9" w:rsidP="00C70D6E">
            <w:pPr>
              <w:jc w:val="both"/>
              <w:rPr>
                <w:rFonts w:ascii="Cabin" w:eastAsia="Cabin" w:hAnsi="Cabin" w:cs="Cabin"/>
                <w:color w:val="000000"/>
                <w:sz w:val="20"/>
                <w:szCs w:val="20"/>
              </w:rPr>
            </w:pPr>
            <w:r>
              <w:rPr>
                <w:rFonts w:ascii="Cabin" w:eastAsia="Cabin" w:hAnsi="Cabin" w:cs="Cabin"/>
                <w:color w:val="000000"/>
                <w:sz w:val="20"/>
                <w:szCs w:val="20"/>
              </w:rPr>
              <w:t xml:space="preserve">Laboratorio. </w:t>
            </w:r>
          </w:p>
          <w:p w14:paraId="2CD537EE" w14:textId="77777777" w:rsidR="007431F9" w:rsidRDefault="007431F9" w:rsidP="00C70D6E">
            <w:pPr>
              <w:jc w:val="both"/>
              <w:rPr>
                <w:rFonts w:ascii="Cabin" w:eastAsia="Cabin" w:hAnsi="Cabin" w:cs="Cabin"/>
                <w:color w:val="000000"/>
                <w:sz w:val="20"/>
                <w:szCs w:val="20"/>
              </w:rPr>
            </w:pPr>
          </w:p>
          <w:p w14:paraId="0ACF80BA" w14:textId="77777777" w:rsidR="007431F9" w:rsidRDefault="007431F9" w:rsidP="00C70D6E">
            <w:pPr>
              <w:jc w:val="both"/>
              <w:rPr>
                <w:rFonts w:ascii="Calibri" w:eastAsia="Calibri" w:hAnsi="Calibri" w:cs="Calibri"/>
                <w:color w:val="000000"/>
                <w:sz w:val="20"/>
                <w:szCs w:val="20"/>
              </w:rPr>
            </w:pPr>
          </w:p>
        </w:tc>
        <w:tc>
          <w:tcPr>
            <w:tcW w:w="3195" w:type="dxa"/>
            <w:gridSpan w:val="5"/>
          </w:tcPr>
          <w:p w14:paraId="558A1C30" w14:textId="77777777" w:rsidR="007431F9" w:rsidRDefault="007431F9" w:rsidP="00C70D6E">
            <w:pPr>
              <w:rPr>
                <w:rFonts w:ascii="Calibri" w:eastAsia="Calibri" w:hAnsi="Calibri" w:cs="Calibri"/>
                <w:color w:val="000000"/>
                <w:sz w:val="20"/>
                <w:szCs w:val="20"/>
              </w:rPr>
            </w:pPr>
          </w:p>
          <w:p w14:paraId="2E683541" w14:textId="77777777" w:rsidR="007431F9" w:rsidRDefault="007431F9" w:rsidP="00C70D6E">
            <w:pPr>
              <w:rPr>
                <w:rFonts w:ascii="Calibri" w:eastAsia="Calibri" w:hAnsi="Calibri" w:cs="Calibri"/>
                <w:color w:val="000000"/>
                <w:sz w:val="20"/>
                <w:szCs w:val="20"/>
              </w:rPr>
            </w:pPr>
          </w:p>
          <w:p w14:paraId="6ECFD3F4" w14:textId="77777777" w:rsidR="007431F9" w:rsidRDefault="007431F9" w:rsidP="00C70D6E">
            <w:pPr>
              <w:rPr>
                <w:rFonts w:ascii="Calibri" w:eastAsia="Calibri" w:hAnsi="Calibri" w:cs="Calibri"/>
                <w:color w:val="000000"/>
                <w:sz w:val="20"/>
                <w:szCs w:val="20"/>
              </w:rPr>
            </w:pPr>
          </w:p>
          <w:p w14:paraId="36033393" w14:textId="77777777" w:rsidR="007431F9" w:rsidRDefault="007431F9" w:rsidP="00C70D6E">
            <w:pPr>
              <w:rPr>
                <w:rFonts w:ascii="Calibri" w:eastAsia="Calibri" w:hAnsi="Calibri" w:cs="Calibri"/>
                <w:color w:val="000000"/>
                <w:sz w:val="20"/>
                <w:szCs w:val="20"/>
              </w:rPr>
            </w:pPr>
          </w:p>
          <w:p w14:paraId="33DE52AA" w14:textId="77777777" w:rsidR="007431F9" w:rsidRDefault="007431F9" w:rsidP="00C70D6E">
            <w:pPr>
              <w:rPr>
                <w:rFonts w:ascii="Calibri" w:eastAsia="Calibri" w:hAnsi="Calibri" w:cs="Calibri"/>
                <w:color w:val="000000"/>
                <w:sz w:val="20"/>
                <w:szCs w:val="20"/>
              </w:rPr>
            </w:pPr>
          </w:p>
          <w:p w14:paraId="73160970" w14:textId="77777777" w:rsidR="007431F9" w:rsidRDefault="007431F9" w:rsidP="00C70D6E">
            <w:pPr>
              <w:tabs>
                <w:tab w:val="left" w:pos="924"/>
              </w:tabs>
              <w:ind w:left="720"/>
              <w:jc w:val="both"/>
              <w:rPr>
                <w:rFonts w:ascii="Calibri" w:eastAsia="Calibri" w:hAnsi="Calibri" w:cs="Calibri"/>
                <w:sz w:val="20"/>
                <w:szCs w:val="20"/>
              </w:rPr>
            </w:pPr>
            <w:r>
              <w:rPr>
                <w:rFonts w:ascii="Calibri" w:eastAsia="Calibri" w:hAnsi="Calibri" w:cs="Calibri"/>
                <w:sz w:val="20"/>
                <w:szCs w:val="20"/>
              </w:rPr>
              <w:t>EVALUACION FORMATIVA</w:t>
            </w:r>
          </w:p>
          <w:p w14:paraId="2F750B0B" w14:textId="77777777" w:rsidR="007431F9" w:rsidRDefault="007431F9" w:rsidP="00C70D6E">
            <w:pPr>
              <w:tabs>
                <w:tab w:val="left" w:pos="924"/>
              </w:tabs>
              <w:ind w:left="720"/>
              <w:jc w:val="both"/>
              <w:rPr>
                <w:rFonts w:ascii="Calibri" w:eastAsia="Calibri" w:hAnsi="Calibri" w:cs="Calibri"/>
                <w:sz w:val="20"/>
                <w:szCs w:val="20"/>
              </w:rPr>
            </w:pPr>
          </w:p>
          <w:p w14:paraId="38357A7D" w14:textId="77777777" w:rsidR="007431F9" w:rsidRDefault="007431F9" w:rsidP="00C70D6E">
            <w:pPr>
              <w:tabs>
                <w:tab w:val="left" w:pos="6"/>
                <w:tab w:val="left" w:pos="924"/>
              </w:tabs>
              <w:ind w:left="6"/>
              <w:jc w:val="both"/>
              <w:rPr>
                <w:rFonts w:ascii="Calibri" w:eastAsia="Calibri" w:hAnsi="Calibri" w:cs="Calibri"/>
                <w:sz w:val="20"/>
                <w:szCs w:val="20"/>
              </w:rPr>
            </w:pPr>
            <w:r>
              <w:rPr>
                <w:rFonts w:ascii="Calibri" w:eastAsia="Calibri" w:hAnsi="Calibri" w:cs="Calibri"/>
                <w:sz w:val="20"/>
                <w:szCs w:val="20"/>
              </w:rPr>
              <w:t>Determina el procedimiento a través de los trabajos, tareas, deberes, entre otros.</w:t>
            </w:r>
          </w:p>
          <w:p w14:paraId="76A8F0E9" w14:textId="77777777" w:rsidR="007431F9" w:rsidRDefault="007431F9" w:rsidP="00C70D6E">
            <w:pPr>
              <w:tabs>
                <w:tab w:val="left" w:pos="6"/>
                <w:tab w:val="left" w:pos="924"/>
              </w:tabs>
              <w:ind w:left="6"/>
              <w:jc w:val="both"/>
              <w:rPr>
                <w:rFonts w:ascii="Calibri" w:eastAsia="Calibri" w:hAnsi="Calibri" w:cs="Calibri"/>
                <w:sz w:val="20"/>
                <w:szCs w:val="20"/>
              </w:rPr>
            </w:pPr>
          </w:p>
          <w:p w14:paraId="4A2F233D" w14:textId="77777777" w:rsidR="007431F9" w:rsidRDefault="007431F9" w:rsidP="00C70D6E">
            <w:pPr>
              <w:tabs>
                <w:tab w:val="left" w:pos="924"/>
              </w:tabs>
              <w:ind w:left="720"/>
              <w:jc w:val="both"/>
              <w:rPr>
                <w:rFonts w:ascii="Calibri" w:eastAsia="Calibri" w:hAnsi="Calibri" w:cs="Calibri"/>
                <w:sz w:val="20"/>
                <w:szCs w:val="20"/>
              </w:rPr>
            </w:pPr>
          </w:p>
          <w:p w14:paraId="0D67BA19" w14:textId="77777777" w:rsidR="007431F9" w:rsidRDefault="007431F9" w:rsidP="00C70D6E">
            <w:pPr>
              <w:tabs>
                <w:tab w:val="left" w:pos="924"/>
              </w:tabs>
              <w:ind w:left="720"/>
              <w:jc w:val="both"/>
              <w:rPr>
                <w:rFonts w:ascii="Calibri" w:eastAsia="Calibri" w:hAnsi="Calibri" w:cs="Calibri"/>
                <w:sz w:val="20"/>
                <w:szCs w:val="20"/>
              </w:rPr>
            </w:pPr>
          </w:p>
          <w:p w14:paraId="5F5B09E0" w14:textId="77777777" w:rsidR="007431F9" w:rsidRDefault="007431F9" w:rsidP="00C70D6E">
            <w:pPr>
              <w:tabs>
                <w:tab w:val="left" w:pos="924"/>
              </w:tabs>
              <w:ind w:left="720"/>
              <w:jc w:val="both"/>
              <w:rPr>
                <w:rFonts w:ascii="Calibri" w:eastAsia="Calibri" w:hAnsi="Calibri" w:cs="Calibri"/>
                <w:sz w:val="20"/>
                <w:szCs w:val="20"/>
              </w:rPr>
            </w:pPr>
            <w:r>
              <w:rPr>
                <w:rFonts w:ascii="Calibri" w:eastAsia="Calibri" w:hAnsi="Calibri" w:cs="Calibri"/>
                <w:sz w:val="20"/>
                <w:szCs w:val="20"/>
              </w:rPr>
              <w:t>EVALUACION SUMATIVA</w:t>
            </w:r>
          </w:p>
          <w:p w14:paraId="4296CA70" w14:textId="77777777" w:rsidR="007431F9" w:rsidRDefault="007431F9" w:rsidP="00C70D6E">
            <w:pPr>
              <w:tabs>
                <w:tab w:val="left" w:pos="924"/>
              </w:tabs>
              <w:ind w:left="720"/>
              <w:jc w:val="both"/>
              <w:rPr>
                <w:rFonts w:ascii="Calibri" w:eastAsia="Calibri" w:hAnsi="Calibri" w:cs="Calibri"/>
                <w:sz w:val="20"/>
                <w:szCs w:val="20"/>
              </w:rPr>
            </w:pPr>
          </w:p>
          <w:p w14:paraId="2DE11264" w14:textId="77777777" w:rsidR="007431F9" w:rsidRDefault="007431F9" w:rsidP="00C70D6E">
            <w:pPr>
              <w:jc w:val="both"/>
              <w:rPr>
                <w:rFonts w:ascii="Calibri" w:eastAsia="Calibri" w:hAnsi="Calibri" w:cs="Calibri"/>
                <w:sz w:val="20"/>
                <w:szCs w:val="20"/>
              </w:rPr>
            </w:pPr>
            <w:r>
              <w:rPr>
                <w:rFonts w:ascii="Calibri" w:eastAsia="Calibri" w:hAnsi="Calibri" w:cs="Calibri"/>
                <w:sz w:val="20"/>
                <w:szCs w:val="20"/>
              </w:rPr>
              <w:t>Determina la medición del aprendizaje a través de pruebas abiertas y de base estructurada</w:t>
            </w:r>
          </w:p>
          <w:p w14:paraId="2E8B48CA" w14:textId="77777777" w:rsidR="007431F9" w:rsidRDefault="007431F9" w:rsidP="00C70D6E">
            <w:pPr>
              <w:jc w:val="both"/>
              <w:rPr>
                <w:rFonts w:ascii="Calibri" w:eastAsia="Calibri" w:hAnsi="Calibri" w:cs="Calibri"/>
                <w:color w:val="000000"/>
                <w:sz w:val="20"/>
                <w:szCs w:val="20"/>
              </w:rPr>
            </w:pPr>
            <w:r>
              <w:rPr>
                <w:rFonts w:ascii="Calibri" w:eastAsia="Calibri" w:hAnsi="Calibri" w:cs="Calibri"/>
                <w:sz w:val="20"/>
                <w:szCs w:val="20"/>
              </w:rPr>
              <w:t xml:space="preserve"> Prueba de fin de unidad</w:t>
            </w:r>
          </w:p>
        </w:tc>
      </w:tr>
      <w:tr w:rsidR="007431F9" w14:paraId="6476F52D" w14:textId="77777777" w:rsidTr="00A749AB">
        <w:trPr>
          <w:trHeight w:val="300"/>
        </w:trPr>
        <w:tc>
          <w:tcPr>
            <w:tcW w:w="14671" w:type="dxa"/>
            <w:gridSpan w:val="23"/>
            <w:hideMark/>
          </w:tcPr>
          <w:p w14:paraId="7886BFBF" w14:textId="77777777" w:rsidR="007431F9" w:rsidRDefault="007431F9" w:rsidP="00C70D6E">
            <w:pPr>
              <w:rPr>
                <w:rFonts w:ascii="Calibri" w:eastAsia="Calibri" w:hAnsi="Calibri" w:cs="Calibri"/>
                <w:color w:val="000000"/>
                <w:sz w:val="22"/>
                <w:szCs w:val="22"/>
              </w:rPr>
            </w:pPr>
            <w:r>
              <w:rPr>
                <w:rFonts w:ascii="Calibri" w:eastAsia="Calibri" w:hAnsi="Calibri" w:cs="Calibri"/>
                <w:b/>
                <w:color w:val="000000"/>
                <w:sz w:val="22"/>
                <w:szCs w:val="22"/>
              </w:rPr>
              <w:t>3. ADAPTACIONES CURRICULARES</w:t>
            </w:r>
          </w:p>
        </w:tc>
      </w:tr>
      <w:tr w:rsidR="007431F9" w14:paraId="2E9F2C41" w14:textId="77777777" w:rsidTr="00A749AB">
        <w:trPr>
          <w:cnfStyle w:val="000000100000" w:firstRow="0" w:lastRow="0" w:firstColumn="0" w:lastColumn="0" w:oddVBand="0" w:evenVBand="0" w:oddHBand="1" w:evenHBand="0" w:firstRowFirstColumn="0" w:firstRowLastColumn="0" w:lastRowFirstColumn="0" w:lastRowLastColumn="0"/>
          <w:trHeight w:val="420"/>
        </w:trPr>
        <w:tc>
          <w:tcPr>
            <w:tcW w:w="5216" w:type="dxa"/>
            <w:gridSpan w:val="8"/>
            <w:hideMark/>
          </w:tcPr>
          <w:p w14:paraId="42A8A3AD" w14:textId="77777777" w:rsidR="007431F9" w:rsidRDefault="007431F9" w:rsidP="00C70D6E">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necesidad educativa</w:t>
            </w:r>
          </w:p>
        </w:tc>
        <w:tc>
          <w:tcPr>
            <w:tcW w:w="9455" w:type="dxa"/>
            <w:gridSpan w:val="15"/>
            <w:hideMark/>
          </w:tcPr>
          <w:p w14:paraId="5A9C0601" w14:textId="77777777" w:rsidR="007431F9" w:rsidRDefault="007431F9" w:rsidP="00C70D6E">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adaptación  a ser aplicada</w:t>
            </w:r>
          </w:p>
        </w:tc>
      </w:tr>
      <w:tr w:rsidR="007431F9" w14:paraId="1AA973AC" w14:textId="77777777" w:rsidTr="00A749AB">
        <w:trPr>
          <w:trHeight w:val="440"/>
        </w:trPr>
        <w:tc>
          <w:tcPr>
            <w:tcW w:w="5216" w:type="dxa"/>
            <w:gridSpan w:val="8"/>
          </w:tcPr>
          <w:p w14:paraId="2B7195ED" w14:textId="77777777" w:rsidR="007431F9" w:rsidRDefault="007431F9" w:rsidP="00C70D6E">
            <w:pP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p w14:paraId="3F91768C" w14:textId="77777777" w:rsidR="007431F9" w:rsidRDefault="007431F9" w:rsidP="00C70D6E">
            <w:pPr>
              <w:jc w:val="both"/>
              <w:rPr>
                <w:rFonts w:ascii="Calibri" w:eastAsia="Calibri" w:hAnsi="Calibri" w:cs="Calibri"/>
                <w:color w:val="000000"/>
                <w:sz w:val="22"/>
                <w:szCs w:val="22"/>
              </w:rPr>
            </w:pPr>
          </w:p>
          <w:p w14:paraId="4A7D9D58" w14:textId="77777777" w:rsidR="007431F9" w:rsidRDefault="007431F9" w:rsidP="00C70D6E">
            <w:pPr>
              <w:jc w:val="both"/>
              <w:rPr>
                <w:rFonts w:ascii="Calibri" w:eastAsia="Calibri" w:hAnsi="Calibri" w:cs="Calibri"/>
                <w:color w:val="000000"/>
                <w:sz w:val="22"/>
                <w:szCs w:val="22"/>
              </w:rPr>
            </w:pPr>
          </w:p>
          <w:p w14:paraId="500A138E" w14:textId="77777777" w:rsidR="007431F9" w:rsidRDefault="007431F9" w:rsidP="00C70D6E">
            <w:pPr>
              <w:jc w:val="both"/>
              <w:rPr>
                <w:rFonts w:ascii="Calibri" w:eastAsia="Calibri" w:hAnsi="Calibri" w:cs="Calibri"/>
                <w:color w:val="000000"/>
                <w:sz w:val="22"/>
                <w:szCs w:val="22"/>
              </w:rPr>
            </w:pPr>
          </w:p>
        </w:tc>
        <w:tc>
          <w:tcPr>
            <w:tcW w:w="9455" w:type="dxa"/>
            <w:gridSpan w:val="15"/>
          </w:tcPr>
          <w:p w14:paraId="2D9D1F94" w14:textId="77777777" w:rsidR="007431F9" w:rsidRDefault="007431F9" w:rsidP="00C70D6E">
            <w:pPr>
              <w:rPr>
                <w:rFonts w:ascii="Calibri" w:eastAsia="Calibri" w:hAnsi="Calibri" w:cs="Calibri"/>
                <w:color w:val="000000"/>
                <w:sz w:val="22"/>
                <w:szCs w:val="22"/>
              </w:rPr>
            </w:pPr>
            <w:r>
              <w:rPr>
                <w:rFonts w:ascii="Calibri" w:eastAsia="Calibri" w:hAnsi="Calibri" w:cs="Calibri"/>
                <w:color w:val="000000"/>
                <w:sz w:val="22"/>
                <w:szCs w:val="22"/>
              </w:rPr>
              <w:t> </w:t>
            </w:r>
          </w:p>
          <w:p w14:paraId="7FD1474E" w14:textId="77777777" w:rsidR="007431F9" w:rsidRDefault="007431F9" w:rsidP="00C70D6E">
            <w:pPr>
              <w:rPr>
                <w:rFonts w:ascii="Calibri" w:eastAsia="Calibri" w:hAnsi="Calibri" w:cs="Calibri"/>
                <w:color w:val="000000"/>
                <w:sz w:val="22"/>
                <w:szCs w:val="22"/>
              </w:rPr>
            </w:pPr>
          </w:p>
        </w:tc>
      </w:tr>
      <w:tr w:rsidR="007431F9" w14:paraId="0A4CBAC5" w14:textId="77777777" w:rsidTr="00A749AB">
        <w:trPr>
          <w:cnfStyle w:val="000000100000" w:firstRow="0" w:lastRow="0" w:firstColumn="0" w:lastColumn="0" w:oddVBand="0" w:evenVBand="0" w:oddHBand="1" w:evenHBand="0" w:firstRowFirstColumn="0" w:firstRowLastColumn="0" w:lastRowFirstColumn="0" w:lastRowLastColumn="0"/>
          <w:trHeight w:val="420"/>
        </w:trPr>
        <w:tc>
          <w:tcPr>
            <w:tcW w:w="5216" w:type="dxa"/>
            <w:gridSpan w:val="8"/>
            <w:hideMark/>
          </w:tcPr>
          <w:p w14:paraId="71C75C88" w14:textId="77777777" w:rsidR="007431F9" w:rsidRDefault="007431F9" w:rsidP="00C70D6E">
            <w:pPr>
              <w:jc w:val="center"/>
              <w:rPr>
                <w:rFonts w:ascii="Calibri" w:eastAsia="Calibri" w:hAnsi="Calibri" w:cs="Calibri"/>
                <w:color w:val="000000"/>
                <w:sz w:val="22"/>
                <w:szCs w:val="22"/>
              </w:rPr>
            </w:pPr>
            <w:r>
              <w:rPr>
                <w:rFonts w:ascii="Calibri" w:eastAsia="Calibri" w:hAnsi="Calibri" w:cs="Calibri"/>
                <w:b/>
                <w:color w:val="000000"/>
                <w:sz w:val="22"/>
                <w:szCs w:val="22"/>
              </w:rPr>
              <w:t>ELABORADO</w:t>
            </w:r>
          </w:p>
        </w:tc>
        <w:tc>
          <w:tcPr>
            <w:tcW w:w="4172" w:type="dxa"/>
            <w:gridSpan w:val="6"/>
            <w:hideMark/>
          </w:tcPr>
          <w:p w14:paraId="0835BF73" w14:textId="77777777" w:rsidR="007431F9" w:rsidRDefault="007431F9" w:rsidP="00C70D6E">
            <w:pPr>
              <w:jc w:val="center"/>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5283" w:type="dxa"/>
            <w:gridSpan w:val="9"/>
            <w:hideMark/>
          </w:tcPr>
          <w:p w14:paraId="10FE63F0" w14:textId="77777777" w:rsidR="007431F9" w:rsidRDefault="007431F9" w:rsidP="00C70D6E">
            <w:pPr>
              <w:jc w:val="center"/>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7431F9" w14:paraId="04A9851B" w14:textId="77777777" w:rsidTr="00A749AB">
        <w:trPr>
          <w:trHeight w:val="180"/>
        </w:trPr>
        <w:tc>
          <w:tcPr>
            <w:tcW w:w="5216" w:type="dxa"/>
            <w:gridSpan w:val="8"/>
            <w:hideMark/>
          </w:tcPr>
          <w:p w14:paraId="3CA5BD1B" w14:textId="77777777" w:rsidR="007431F9" w:rsidRDefault="007431F9" w:rsidP="00C70D6E">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72" w:type="dxa"/>
            <w:gridSpan w:val="6"/>
            <w:hideMark/>
          </w:tcPr>
          <w:p w14:paraId="3D548EB9" w14:textId="77777777" w:rsidR="007431F9" w:rsidRDefault="007431F9" w:rsidP="00C70D6E">
            <w:pPr>
              <w:rPr>
                <w:rFonts w:ascii="Calibri" w:eastAsia="Calibri" w:hAnsi="Calibri" w:cs="Calibri"/>
                <w:color w:val="000000"/>
                <w:sz w:val="22"/>
                <w:szCs w:val="22"/>
              </w:rPr>
            </w:pPr>
            <w:r>
              <w:rPr>
                <w:rFonts w:ascii="Calibri" w:eastAsia="Calibri" w:hAnsi="Calibri" w:cs="Calibri"/>
                <w:color w:val="000000"/>
                <w:sz w:val="22"/>
                <w:szCs w:val="22"/>
              </w:rPr>
              <w:t xml:space="preserve">Director del área : </w:t>
            </w:r>
          </w:p>
        </w:tc>
        <w:tc>
          <w:tcPr>
            <w:tcW w:w="5283" w:type="dxa"/>
            <w:gridSpan w:val="9"/>
            <w:hideMark/>
          </w:tcPr>
          <w:p w14:paraId="6FF427D8" w14:textId="77777777" w:rsidR="007431F9" w:rsidRDefault="007431F9" w:rsidP="00C70D6E">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7431F9" w14:paraId="42ECF6D5" w14:textId="77777777" w:rsidTr="00A749AB">
        <w:trPr>
          <w:cnfStyle w:val="000000100000" w:firstRow="0" w:lastRow="0" w:firstColumn="0" w:lastColumn="0" w:oddVBand="0" w:evenVBand="0" w:oddHBand="1" w:evenHBand="0" w:firstRowFirstColumn="0" w:firstRowLastColumn="0" w:lastRowFirstColumn="0" w:lastRowLastColumn="0"/>
          <w:trHeight w:val="220"/>
        </w:trPr>
        <w:tc>
          <w:tcPr>
            <w:tcW w:w="5216" w:type="dxa"/>
            <w:gridSpan w:val="8"/>
            <w:hideMark/>
          </w:tcPr>
          <w:p w14:paraId="76640531" w14:textId="77777777" w:rsidR="007431F9" w:rsidRDefault="007431F9" w:rsidP="00C70D6E">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6"/>
            <w:hideMark/>
          </w:tcPr>
          <w:p w14:paraId="76282554" w14:textId="77777777" w:rsidR="007431F9" w:rsidRDefault="007431F9" w:rsidP="00C70D6E">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5283" w:type="dxa"/>
            <w:gridSpan w:val="9"/>
            <w:hideMark/>
          </w:tcPr>
          <w:p w14:paraId="7D2D0385" w14:textId="77777777" w:rsidR="007431F9" w:rsidRDefault="007431F9" w:rsidP="00C70D6E">
            <w:pPr>
              <w:rPr>
                <w:rFonts w:ascii="Calibri" w:eastAsia="Calibri" w:hAnsi="Calibri" w:cs="Calibri"/>
                <w:color w:val="000000"/>
                <w:sz w:val="22"/>
                <w:szCs w:val="22"/>
              </w:rPr>
            </w:pPr>
            <w:r>
              <w:rPr>
                <w:rFonts w:ascii="Calibri" w:eastAsia="Calibri" w:hAnsi="Calibri" w:cs="Calibri"/>
                <w:color w:val="000000"/>
                <w:sz w:val="22"/>
                <w:szCs w:val="22"/>
              </w:rPr>
              <w:t>Firma:</w:t>
            </w:r>
          </w:p>
        </w:tc>
      </w:tr>
      <w:tr w:rsidR="007431F9" w14:paraId="7C55BF28" w14:textId="77777777" w:rsidTr="00A749AB">
        <w:trPr>
          <w:trHeight w:val="240"/>
        </w:trPr>
        <w:tc>
          <w:tcPr>
            <w:tcW w:w="5216" w:type="dxa"/>
            <w:gridSpan w:val="8"/>
            <w:hideMark/>
          </w:tcPr>
          <w:p w14:paraId="17C62A6A" w14:textId="77777777" w:rsidR="007431F9" w:rsidRDefault="007431F9" w:rsidP="00C70D6E">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6"/>
            <w:hideMark/>
          </w:tcPr>
          <w:p w14:paraId="2855E09A" w14:textId="77777777" w:rsidR="007431F9" w:rsidRDefault="007431F9" w:rsidP="00C70D6E">
            <w:pPr>
              <w:rPr>
                <w:rFonts w:ascii="Calibri" w:eastAsia="Calibri" w:hAnsi="Calibri" w:cs="Calibri"/>
                <w:color w:val="000000"/>
                <w:sz w:val="22"/>
                <w:szCs w:val="22"/>
              </w:rPr>
            </w:pPr>
            <w:r>
              <w:rPr>
                <w:rFonts w:ascii="Calibri" w:eastAsia="Calibri" w:hAnsi="Calibri" w:cs="Calibri"/>
                <w:color w:val="000000"/>
                <w:sz w:val="22"/>
                <w:szCs w:val="22"/>
              </w:rPr>
              <w:t>Fecha:</w:t>
            </w:r>
          </w:p>
        </w:tc>
        <w:tc>
          <w:tcPr>
            <w:tcW w:w="5283" w:type="dxa"/>
            <w:gridSpan w:val="9"/>
            <w:hideMark/>
          </w:tcPr>
          <w:p w14:paraId="0196415A" w14:textId="77777777" w:rsidR="007431F9" w:rsidRDefault="007431F9" w:rsidP="00C70D6E">
            <w:pPr>
              <w:rPr>
                <w:rFonts w:ascii="Calibri" w:eastAsia="Calibri" w:hAnsi="Calibri" w:cs="Calibri"/>
                <w:color w:val="000000"/>
                <w:sz w:val="22"/>
                <w:szCs w:val="22"/>
              </w:rPr>
            </w:pPr>
            <w:r>
              <w:rPr>
                <w:rFonts w:ascii="Calibri" w:eastAsia="Calibri" w:hAnsi="Calibri" w:cs="Calibri"/>
                <w:color w:val="000000"/>
                <w:sz w:val="22"/>
                <w:szCs w:val="22"/>
              </w:rPr>
              <w:t>Fecha:</w:t>
            </w:r>
          </w:p>
        </w:tc>
      </w:tr>
    </w:tbl>
    <w:p w14:paraId="00935AD8" w14:textId="77777777" w:rsidR="007431F9" w:rsidRDefault="007431F9" w:rsidP="007431F9">
      <w:pPr>
        <w:tabs>
          <w:tab w:val="left" w:pos="924"/>
        </w:tabs>
        <w:spacing w:before="240" w:after="240"/>
        <w:jc w:val="center"/>
        <w:rPr>
          <w:rFonts w:ascii="Calibri" w:eastAsia="Calibri" w:hAnsi="Calibri" w:cs="Calibri"/>
          <w:lang w:val="es-ES"/>
        </w:rPr>
      </w:pPr>
    </w:p>
    <w:p w14:paraId="3010D27B" w14:textId="77777777" w:rsidR="007431F9" w:rsidRDefault="007431F9" w:rsidP="007431F9">
      <w:pPr>
        <w:tabs>
          <w:tab w:val="left" w:pos="924"/>
        </w:tabs>
        <w:spacing w:before="240" w:after="240"/>
        <w:jc w:val="center"/>
        <w:rPr>
          <w:rFonts w:ascii="Calibri" w:eastAsia="Calibri" w:hAnsi="Calibri" w:cs="Calibri"/>
        </w:rPr>
      </w:pPr>
    </w:p>
    <w:p w14:paraId="10679380" w14:textId="77777777" w:rsidR="007431F9" w:rsidRDefault="007431F9" w:rsidP="007431F9">
      <w:pPr>
        <w:tabs>
          <w:tab w:val="left" w:pos="924"/>
        </w:tabs>
        <w:spacing w:before="240" w:after="240"/>
        <w:jc w:val="center"/>
        <w:rPr>
          <w:rFonts w:ascii="Calibri" w:eastAsia="Calibri" w:hAnsi="Calibri" w:cs="Calibri"/>
        </w:rPr>
      </w:pPr>
      <w:r>
        <w:rPr>
          <w:color w:val="auto"/>
        </w:rPr>
        <w:br w:type="page"/>
      </w:r>
      <w:r>
        <w:rPr>
          <w:rFonts w:ascii="Calibri" w:eastAsia="Calibri" w:hAnsi="Calibri" w:cs="Calibri"/>
          <w:b/>
        </w:rPr>
        <w:t>FORMATO PARA PLANIFICACIÓN POR DESTREZAS CON CRITERIOS DE DESEMPEÑO</w:t>
      </w:r>
    </w:p>
    <w:tbl>
      <w:tblPr>
        <w:tblStyle w:val="GridTable3-Accent1"/>
        <w:tblW w:w="0" w:type="dxa"/>
        <w:tblLayout w:type="fixed"/>
        <w:tblLook w:val="0400" w:firstRow="0" w:lastRow="0" w:firstColumn="0" w:lastColumn="0" w:noHBand="0" w:noVBand="1"/>
      </w:tblPr>
      <w:tblGrid>
        <w:gridCol w:w="1098"/>
        <w:gridCol w:w="815"/>
        <w:gridCol w:w="425"/>
        <w:gridCol w:w="590"/>
        <w:gridCol w:w="119"/>
        <w:gridCol w:w="532"/>
        <w:gridCol w:w="1210"/>
        <w:gridCol w:w="427"/>
        <w:gridCol w:w="524"/>
        <w:gridCol w:w="636"/>
        <w:gridCol w:w="215"/>
        <w:gridCol w:w="850"/>
        <w:gridCol w:w="1843"/>
        <w:gridCol w:w="104"/>
        <w:gridCol w:w="1314"/>
        <w:gridCol w:w="258"/>
        <w:gridCol w:w="309"/>
        <w:gridCol w:w="207"/>
        <w:gridCol w:w="785"/>
        <w:gridCol w:w="267"/>
        <w:gridCol w:w="725"/>
        <w:gridCol w:w="142"/>
        <w:gridCol w:w="1276"/>
      </w:tblGrid>
      <w:tr w:rsidR="007431F9" w14:paraId="65054EF4" w14:textId="77777777" w:rsidTr="00A749AB">
        <w:trPr>
          <w:cnfStyle w:val="000000100000" w:firstRow="0" w:lastRow="0" w:firstColumn="0" w:lastColumn="0" w:oddVBand="0" w:evenVBand="0" w:oddHBand="1" w:evenHBand="0" w:firstRowFirstColumn="0" w:firstRowLastColumn="0" w:lastRowFirstColumn="0" w:lastRowLastColumn="0"/>
          <w:trHeight w:val="120"/>
        </w:trPr>
        <w:tc>
          <w:tcPr>
            <w:tcW w:w="2928" w:type="dxa"/>
            <w:gridSpan w:val="4"/>
            <w:hideMark/>
          </w:tcPr>
          <w:p w14:paraId="70925A2B" w14:textId="77777777" w:rsidR="007431F9" w:rsidRDefault="007431F9" w:rsidP="00C70D6E">
            <w:pPr>
              <w:jc w:val="center"/>
              <w:rPr>
                <w:rFonts w:ascii="Calibri" w:eastAsia="Calibri" w:hAnsi="Calibri" w:cs="Calibri"/>
                <w:color w:val="000000"/>
                <w:sz w:val="22"/>
                <w:szCs w:val="22"/>
              </w:rPr>
            </w:pPr>
            <w:r>
              <w:rPr>
                <w:rFonts w:ascii="Calibri" w:eastAsia="Calibri" w:hAnsi="Calibri" w:cs="Calibri"/>
                <w:b/>
                <w:color w:val="000000"/>
                <w:sz w:val="22"/>
                <w:szCs w:val="22"/>
              </w:rPr>
              <w:t>LOGO INSTITUCIONAL</w:t>
            </w:r>
          </w:p>
        </w:tc>
        <w:tc>
          <w:tcPr>
            <w:tcW w:w="8032" w:type="dxa"/>
            <w:gridSpan w:val="12"/>
            <w:hideMark/>
          </w:tcPr>
          <w:p w14:paraId="399A22D0" w14:textId="77777777" w:rsidR="007431F9" w:rsidRDefault="007431F9" w:rsidP="00C70D6E">
            <w:pPr>
              <w:jc w:val="center"/>
              <w:rPr>
                <w:rFonts w:ascii="Calibri" w:eastAsia="Calibri" w:hAnsi="Calibri" w:cs="Calibri"/>
                <w:color w:val="000000"/>
                <w:sz w:val="22"/>
                <w:szCs w:val="22"/>
              </w:rPr>
            </w:pPr>
            <w:r>
              <w:rPr>
                <w:rFonts w:ascii="Calibri" w:eastAsia="Calibri" w:hAnsi="Calibri" w:cs="Calibri"/>
                <w:b/>
                <w:color w:val="000000"/>
                <w:sz w:val="22"/>
                <w:szCs w:val="22"/>
              </w:rPr>
              <w:t>NOMBRE DE LA INSTITUCIÓN</w:t>
            </w:r>
          </w:p>
        </w:tc>
        <w:tc>
          <w:tcPr>
            <w:tcW w:w="3711" w:type="dxa"/>
            <w:gridSpan w:val="7"/>
            <w:hideMark/>
          </w:tcPr>
          <w:p w14:paraId="6936591B" w14:textId="77777777" w:rsidR="007431F9" w:rsidRDefault="007431F9" w:rsidP="00C70D6E">
            <w:pPr>
              <w:jc w:val="center"/>
              <w:rPr>
                <w:rFonts w:ascii="Calibri" w:eastAsia="Calibri" w:hAnsi="Calibri" w:cs="Calibri"/>
                <w:color w:val="000000"/>
                <w:sz w:val="22"/>
                <w:szCs w:val="22"/>
              </w:rPr>
            </w:pPr>
            <w:r>
              <w:rPr>
                <w:rFonts w:ascii="Calibri" w:eastAsia="Calibri" w:hAnsi="Calibri" w:cs="Calibri"/>
                <w:b/>
                <w:color w:val="000000"/>
                <w:sz w:val="22"/>
                <w:szCs w:val="22"/>
              </w:rPr>
              <w:t>AÑO LECTIVO</w:t>
            </w:r>
          </w:p>
        </w:tc>
      </w:tr>
      <w:tr w:rsidR="007431F9" w14:paraId="3FA03F94" w14:textId="77777777" w:rsidTr="00A749AB">
        <w:trPr>
          <w:trHeight w:val="240"/>
        </w:trPr>
        <w:tc>
          <w:tcPr>
            <w:tcW w:w="14671" w:type="dxa"/>
            <w:gridSpan w:val="23"/>
            <w:hideMark/>
          </w:tcPr>
          <w:p w14:paraId="17B2C0EF" w14:textId="77777777" w:rsidR="007431F9" w:rsidRDefault="007431F9" w:rsidP="00C70D6E">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PLAN DE  DESTREZAS CON CRITERIO DE DESEMPEÑO  </w:t>
            </w:r>
            <w:r>
              <w:rPr>
                <w:rFonts w:ascii="Calibri" w:eastAsia="Calibri" w:hAnsi="Calibri" w:cs="Calibri"/>
                <w:color w:val="000000"/>
                <w:sz w:val="22"/>
                <w:szCs w:val="22"/>
              </w:rPr>
              <w:t xml:space="preserve">                                                                                                                                                                                  </w:t>
            </w:r>
          </w:p>
        </w:tc>
      </w:tr>
      <w:tr w:rsidR="007431F9" w14:paraId="7035F737" w14:textId="77777777" w:rsidTr="00A749AB">
        <w:trPr>
          <w:cnfStyle w:val="000000100000" w:firstRow="0" w:lastRow="0" w:firstColumn="0" w:lastColumn="0" w:oddVBand="0" w:evenVBand="0" w:oddHBand="1" w:evenHBand="0" w:firstRowFirstColumn="0" w:firstRowLastColumn="0" w:lastRowFirstColumn="0" w:lastRowLastColumn="0"/>
          <w:trHeight w:val="300"/>
        </w:trPr>
        <w:tc>
          <w:tcPr>
            <w:tcW w:w="14671" w:type="dxa"/>
            <w:gridSpan w:val="23"/>
            <w:hideMark/>
          </w:tcPr>
          <w:p w14:paraId="01B3F7CC" w14:textId="77777777" w:rsidR="007431F9" w:rsidRDefault="007431F9" w:rsidP="00C70D6E">
            <w:pPr>
              <w:rPr>
                <w:rFonts w:ascii="Calibri" w:eastAsia="Calibri" w:hAnsi="Calibri" w:cs="Calibri"/>
                <w:color w:val="000000"/>
                <w:sz w:val="22"/>
                <w:szCs w:val="22"/>
              </w:rPr>
            </w:pPr>
            <w:r>
              <w:rPr>
                <w:rFonts w:ascii="Calibri" w:eastAsia="Calibri" w:hAnsi="Calibri" w:cs="Calibri"/>
                <w:b/>
                <w:color w:val="000000"/>
                <w:sz w:val="22"/>
                <w:szCs w:val="22"/>
              </w:rPr>
              <w:t>1. DATOS INFORMATIVOS:</w:t>
            </w:r>
          </w:p>
        </w:tc>
      </w:tr>
      <w:tr w:rsidR="007431F9" w14:paraId="55879FC6" w14:textId="77777777" w:rsidTr="00A749AB">
        <w:trPr>
          <w:trHeight w:val="420"/>
        </w:trPr>
        <w:tc>
          <w:tcPr>
            <w:tcW w:w="1098" w:type="dxa"/>
            <w:hideMark/>
          </w:tcPr>
          <w:p w14:paraId="6159FC55" w14:textId="77777777" w:rsidR="007431F9" w:rsidRDefault="007431F9" w:rsidP="00C70D6E">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6"/>
            <w:hideMark/>
          </w:tcPr>
          <w:p w14:paraId="54322351" w14:textId="77777777" w:rsidR="007431F9" w:rsidRDefault="007431F9" w:rsidP="00C70D6E">
            <w:pPr>
              <w:rPr>
                <w:rFonts w:ascii="Calibri" w:eastAsia="Calibri" w:hAnsi="Calibri" w:cs="Calibri"/>
                <w:color w:val="000000"/>
                <w:sz w:val="20"/>
                <w:szCs w:val="20"/>
              </w:rPr>
            </w:pPr>
            <w:r>
              <w:rPr>
                <w:rFonts w:ascii="Calibri" w:eastAsia="Calibri" w:hAnsi="Calibri" w:cs="Calibri"/>
                <w:i/>
                <w:sz w:val="20"/>
                <w:szCs w:val="20"/>
              </w:rPr>
              <w:t>Nombre del docente que ingresa la información</w:t>
            </w:r>
          </w:p>
        </w:tc>
        <w:tc>
          <w:tcPr>
            <w:tcW w:w="1802" w:type="dxa"/>
            <w:gridSpan w:val="4"/>
            <w:hideMark/>
          </w:tcPr>
          <w:p w14:paraId="2281BD7C" w14:textId="77777777" w:rsidR="007431F9" w:rsidRDefault="007431F9" w:rsidP="00C70D6E">
            <w:pPr>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3" w:type="dxa"/>
            <w:gridSpan w:val="2"/>
            <w:hideMark/>
          </w:tcPr>
          <w:p w14:paraId="664EF677" w14:textId="77777777" w:rsidR="007431F9" w:rsidRDefault="007431F9" w:rsidP="00C70D6E">
            <w:pPr>
              <w:jc w:val="center"/>
              <w:rPr>
                <w:rFonts w:ascii="Calibri" w:eastAsia="Calibri" w:hAnsi="Calibri" w:cs="Calibri"/>
                <w:color w:val="000000"/>
                <w:sz w:val="22"/>
                <w:szCs w:val="22"/>
              </w:rPr>
            </w:pPr>
            <w:r>
              <w:rPr>
                <w:rFonts w:ascii="Calibri" w:eastAsia="Calibri" w:hAnsi="Calibri" w:cs="Calibri"/>
                <w:color w:val="000000"/>
                <w:sz w:val="22"/>
                <w:szCs w:val="22"/>
              </w:rPr>
              <w:t>LENGUA</w:t>
            </w:r>
          </w:p>
        </w:tc>
        <w:tc>
          <w:tcPr>
            <w:tcW w:w="1418" w:type="dxa"/>
            <w:gridSpan w:val="2"/>
            <w:hideMark/>
          </w:tcPr>
          <w:p w14:paraId="7E522AD0" w14:textId="77777777" w:rsidR="007431F9" w:rsidRDefault="007431F9" w:rsidP="00C70D6E">
            <w:pPr>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59" w:type="dxa"/>
            <w:gridSpan w:val="4"/>
            <w:hideMark/>
          </w:tcPr>
          <w:p w14:paraId="314169DF" w14:textId="77777777" w:rsidR="007431F9" w:rsidRDefault="007431F9" w:rsidP="00C70D6E">
            <w:pPr>
              <w:jc w:val="center"/>
              <w:rPr>
                <w:rFonts w:ascii="Calibri" w:eastAsia="Calibri" w:hAnsi="Calibri" w:cs="Calibri"/>
                <w:color w:val="000000"/>
                <w:sz w:val="22"/>
                <w:szCs w:val="22"/>
              </w:rPr>
            </w:pPr>
            <w:r>
              <w:rPr>
                <w:rFonts w:ascii="Calibri" w:eastAsia="Calibri" w:hAnsi="Calibri" w:cs="Calibri"/>
                <w:color w:val="000000"/>
                <w:sz w:val="22"/>
                <w:szCs w:val="22"/>
              </w:rPr>
              <w:t>7</w:t>
            </w:r>
          </w:p>
        </w:tc>
        <w:tc>
          <w:tcPr>
            <w:tcW w:w="1134" w:type="dxa"/>
            <w:gridSpan w:val="3"/>
            <w:hideMark/>
          </w:tcPr>
          <w:p w14:paraId="358750AD" w14:textId="77777777" w:rsidR="007431F9" w:rsidRDefault="007431F9" w:rsidP="00C70D6E">
            <w:pPr>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1276" w:type="dxa"/>
          </w:tcPr>
          <w:p w14:paraId="232ECD53" w14:textId="77777777" w:rsidR="007431F9" w:rsidRDefault="007431F9" w:rsidP="00C70D6E">
            <w:pPr>
              <w:rPr>
                <w:rFonts w:ascii="Calibri" w:eastAsia="Calibri" w:hAnsi="Calibri" w:cs="Calibri"/>
                <w:color w:val="000000"/>
                <w:sz w:val="22"/>
                <w:szCs w:val="22"/>
              </w:rPr>
            </w:pPr>
          </w:p>
        </w:tc>
      </w:tr>
      <w:tr w:rsidR="007431F9" w14:paraId="16B2D131" w14:textId="77777777" w:rsidTr="00A749AB">
        <w:trPr>
          <w:cnfStyle w:val="000000100000" w:firstRow="0" w:lastRow="0" w:firstColumn="0" w:lastColumn="0" w:oddVBand="0" w:evenVBand="0" w:oddHBand="1" w:evenHBand="0" w:firstRowFirstColumn="0" w:firstRowLastColumn="0" w:lastRowFirstColumn="0" w:lastRowLastColumn="0"/>
          <w:trHeight w:val="480"/>
        </w:trPr>
        <w:tc>
          <w:tcPr>
            <w:tcW w:w="1913" w:type="dxa"/>
            <w:gridSpan w:val="2"/>
            <w:hideMark/>
          </w:tcPr>
          <w:p w14:paraId="4F0958BA" w14:textId="77777777" w:rsidR="007431F9" w:rsidRDefault="007431F9" w:rsidP="00C70D6E">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4" w:type="dxa"/>
            <w:gridSpan w:val="3"/>
            <w:hideMark/>
          </w:tcPr>
          <w:p w14:paraId="349DC3B1" w14:textId="77777777" w:rsidR="007431F9" w:rsidRDefault="007431F9" w:rsidP="00C70D6E">
            <w:pPr>
              <w:jc w:val="center"/>
              <w:rPr>
                <w:rFonts w:ascii="Calibri" w:eastAsia="Calibri" w:hAnsi="Calibri" w:cs="Calibri"/>
                <w:color w:val="000000"/>
                <w:sz w:val="22"/>
                <w:szCs w:val="22"/>
              </w:rPr>
            </w:pPr>
            <w:r>
              <w:rPr>
                <w:rFonts w:ascii="Calibri" w:eastAsia="Calibri" w:hAnsi="Calibri" w:cs="Calibri"/>
                <w:color w:val="000000"/>
                <w:sz w:val="22"/>
                <w:szCs w:val="22"/>
              </w:rPr>
              <w:t>5.</w:t>
            </w:r>
          </w:p>
        </w:tc>
        <w:tc>
          <w:tcPr>
            <w:tcW w:w="3544" w:type="dxa"/>
            <w:gridSpan w:val="6"/>
            <w:hideMark/>
          </w:tcPr>
          <w:p w14:paraId="23693B43" w14:textId="77777777" w:rsidR="007431F9" w:rsidRDefault="007431F9" w:rsidP="00C70D6E">
            <w:pPr>
              <w:jc w:val="both"/>
              <w:rPr>
                <w:rFonts w:ascii="Calibri" w:eastAsia="Calibri" w:hAnsi="Calibri" w:cs="Calibri"/>
                <w:color w:val="000000"/>
                <w:sz w:val="22"/>
                <w:szCs w:val="22"/>
              </w:rPr>
            </w:pPr>
            <w:r>
              <w:rPr>
                <w:rFonts w:ascii="Calibri" w:eastAsia="Calibri" w:hAnsi="Calibri" w:cs="Calibri"/>
                <w:color w:val="000000"/>
                <w:sz w:val="22"/>
                <w:szCs w:val="22"/>
              </w:rPr>
              <w:t xml:space="preserve">Título de unidad de planificación: </w:t>
            </w:r>
          </w:p>
        </w:tc>
        <w:tc>
          <w:tcPr>
            <w:tcW w:w="2693" w:type="dxa"/>
            <w:gridSpan w:val="2"/>
          </w:tcPr>
          <w:p w14:paraId="17134AA4" w14:textId="77777777" w:rsidR="007431F9" w:rsidRDefault="007431F9" w:rsidP="00C70D6E">
            <w:pPr>
              <w:tabs>
                <w:tab w:val="left" w:pos="924"/>
              </w:tabs>
              <w:jc w:val="both"/>
              <w:rPr>
                <w:rFonts w:ascii="Calibri" w:eastAsia="Calibri" w:hAnsi="Calibri" w:cs="Calibri"/>
                <w:sz w:val="20"/>
                <w:szCs w:val="20"/>
              </w:rPr>
            </w:pPr>
            <w:r>
              <w:rPr>
                <w:rFonts w:ascii="Calibri" w:eastAsia="Calibri" w:hAnsi="Calibri" w:cs="Calibri"/>
                <w:sz w:val="20"/>
                <w:szCs w:val="20"/>
              </w:rPr>
              <w:t>El mundo que descubrimos</w:t>
            </w:r>
          </w:p>
          <w:p w14:paraId="5A232C20" w14:textId="77777777" w:rsidR="007431F9" w:rsidRDefault="007431F9" w:rsidP="00C70D6E">
            <w:pPr>
              <w:jc w:val="both"/>
              <w:rPr>
                <w:rFonts w:ascii="Calibri" w:eastAsia="Calibri" w:hAnsi="Calibri" w:cs="Calibri"/>
                <w:color w:val="000000"/>
                <w:sz w:val="20"/>
                <w:szCs w:val="20"/>
              </w:rPr>
            </w:pPr>
          </w:p>
        </w:tc>
        <w:tc>
          <w:tcPr>
            <w:tcW w:w="3244" w:type="dxa"/>
            <w:gridSpan w:val="7"/>
            <w:hideMark/>
          </w:tcPr>
          <w:p w14:paraId="1260AA75" w14:textId="77777777" w:rsidR="007431F9" w:rsidRDefault="007431F9" w:rsidP="00C70D6E">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2143" w:type="dxa"/>
            <w:gridSpan w:val="3"/>
            <w:hideMark/>
          </w:tcPr>
          <w:p w14:paraId="21781463" w14:textId="77777777" w:rsidR="007431F9" w:rsidRDefault="007431F9" w:rsidP="00C70D6E">
            <w:pPr>
              <w:jc w:val="both"/>
              <w:rPr>
                <w:color w:val="000000"/>
                <w:sz w:val="22"/>
                <w:szCs w:val="22"/>
              </w:rPr>
            </w:pPr>
            <w:r>
              <w:rPr>
                <w:rFonts w:ascii="Calibri" w:eastAsia="Calibri" w:hAnsi="Calibri" w:cs="Calibri"/>
                <w:sz w:val="20"/>
                <w:szCs w:val="20"/>
              </w:rPr>
              <w:t>Comprender mejor las  instrucciones, las reglas de los juegos, nuestros derechos como ciudadanos, la planificación, y el reglamento escolar a través de la escritura en la organización del mundo.</w:t>
            </w:r>
          </w:p>
        </w:tc>
      </w:tr>
      <w:tr w:rsidR="007431F9" w14:paraId="2FF3F622" w14:textId="77777777" w:rsidTr="00A749AB">
        <w:trPr>
          <w:trHeight w:val="280"/>
        </w:trPr>
        <w:tc>
          <w:tcPr>
            <w:tcW w:w="14671" w:type="dxa"/>
            <w:gridSpan w:val="23"/>
            <w:hideMark/>
          </w:tcPr>
          <w:p w14:paraId="650FF341" w14:textId="77777777" w:rsidR="007431F9" w:rsidRDefault="007431F9" w:rsidP="00C70D6E">
            <w:pPr>
              <w:rPr>
                <w:rFonts w:ascii="Calibri" w:eastAsia="Calibri" w:hAnsi="Calibri" w:cs="Calibri"/>
                <w:color w:val="000000"/>
                <w:sz w:val="22"/>
                <w:szCs w:val="22"/>
              </w:rPr>
            </w:pPr>
            <w:r>
              <w:rPr>
                <w:rFonts w:ascii="Calibri" w:eastAsia="Calibri" w:hAnsi="Calibri" w:cs="Calibri"/>
                <w:b/>
                <w:color w:val="000000"/>
                <w:sz w:val="22"/>
                <w:szCs w:val="22"/>
              </w:rPr>
              <w:t>2. PLANIFICACIÓN</w:t>
            </w:r>
          </w:p>
        </w:tc>
      </w:tr>
      <w:tr w:rsidR="007431F9" w14:paraId="278A33F1" w14:textId="77777777" w:rsidTr="00A749AB">
        <w:trPr>
          <w:cnfStyle w:val="000000100000" w:firstRow="0" w:lastRow="0" w:firstColumn="0" w:lastColumn="0" w:oddVBand="0" w:evenVBand="0" w:oddHBand="1" w:evenHBand="0" w:firstRowFirstColumn="0" w:firstRowLastColumn="0" w:lastRowFirstColumn="0" w:lastRowLastColumn="0"/>
          <w:trHeight w:val="300"/>
        </w:trPr>
        <w:tc>
          <w:tcPr>
            <w:tcW w:w="11269" w:type="dxa"/>
            <w:gridSpan w:val="17"/>
            <w:hideMark/>
          </w:tcPr>
          <w:p w14:paraId="3D3630F2" w14:textId="77777777" w:rsidR="007431F9" w:rsidRDefault="007431F9" w:rsidP="00C70D6E">
            <w:pPr>
              <w:jc w:val="both"/>
              <w:rPr>
                <w:rFonts w:ascii="Calibri" w:eastAsia="Calibri" w:hAnsi="Calibri" w:cs="Calibri"/>
                <w:color w:val="000000"/>
                <w:sz w:val="22"/>
                <w:szCs w:val="22"/>
              </w:rPr>
            </w:pPr>
            <w:r>
              <w:rPr>
                <w:rFonts w:ascii="Calibri" w:eastAsia="Calibri" w:hAnsi="Calibri" w:cs="Calibri"/>
                <w:b/>
                <w:color w:val="000000"/>
                <w:sz w:val="22"/>
                <w:szCs w:val="22"/>
              </w:rPr>
              <w:t xml:space="preserve">DESTREZAS CON CRITERIOS DE DESEMPEÑO A SER DESARROLLADAS: </w:t>
            </w:r>
          </w:p>
        </w:tc>
        <w:tc>
          <w:tcPr>
            <w:tcW w:w="3402" w:type="dxa"/>
            <w:gridSpan w:val="6"/>
            <w:hideMark/>
          </w:tcPr>
          <w:p w14:paraId="63008F66" w14:textId="77777777" w:rsidR="007431F9" w:rsidRDefault="007431F9" w:rsidP="00C70D6E">
            <w:pPr>
              <w:jc w:val="both"/>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r>
              <w:rPr>
                <w:rFonts w:ascii="Calibri" w:eastAsia="Calibri" w:hAnsi="Calibri" w:cs="Calibri"/>
                <w:color w:val="000000"/>
                <w:sz w:val="22"/>
                <w:szCs w:val="22"/>
              </w:rPr>
              <w:t xml:space="preserve"> </w:t>
            </w:r>
          </w:p>
        </w:tc>
      </w:tr>
      <w:tr w:rsidR="007431F9" w14:paraId="0FE105FA" w14:textId="77777777" w:rsidTr="00A749AB">
        <w:trPr>
          <w:trHeight w:val="520"/>
        </w:trPr>
        <w:tc>
          <w:tcPr>
            <w:tcW w:w="11269" w:type="dxa"/>
            <w:gridSpan w:val="17"/>
            <w:hideMark/>
          </w:tcPr>
          <w:p w14:paraId="7BF77000" w14:textId="77777777" w:rsidR="007431F9" w:rsidRDefault="007431F9" w:rsidP="00C70D6E">
            <w:pPr>
              <w:ind w:left="360"/>
              <w:jc w:val="both"/>
              <w:rPr>
                <w:rFonts w:ascii="Calibri" w:eastAsia="Calibri" w:hAnsi="Calibri" w:cs="Calibri"/>
                <w:color w:val="000000"/>
                <w:sz w:val="20"/>
                <w:szCs w:val="20"/>
              </w:rPr>
            </w:pPr>
            <w:r>
              <w:rPr>
                <w:rFonts w:ascii="Gotham-Light" w:eastAsia="Gotham-Light" w:hAnsi="Gotham-Light" w:cs="Gotham-Light"/>
                <w:color w:val="000000"/>
                <w:sz w:val="21"/>
                <w:szCs w:val="21"/>
              </w:rPr>
              <w:t>LL.3.2.2.</w:t>
            </w:r>
            <w:r>
              <w:rPr>
                <w:rFonts w:ascii="Calibri" w:eastAsia="Calibri" w:hAnsi="Calibri" w:cs="Calibri"/>
                <w:color w:val="000000"/>
                <w:sz w:val="20"/>
                <w:szCs w:val="20"/>
              </w:rPr>
              <w:t>Proponer intervenciones orales con una intención comunicativa, organizar el discurso según las estructuras básicas de la lengua oral y utilizar un vocabulario adecuado a diversas situaciones comunicativas.</w:t>
            </w:r>
          </w:p>
          <w:p w14:paraId="5E90ACD4" w14:textId="77777777" w:rsidR="007431F9" w:rsidRDefault="007431F9" w:rsidP="00C70D6E">
            <w:pPr>
              <w:ind w:left="360"/>
              <w:jc w:val="both"/>
              <w:rPr>
                <w:rFonts w:ascii="Calibri" w:eastAsia="Calibri" w:hAnsi="Calibri" w:cs="Calibri"/>
                <w:color w:val="000000"/>
                <w:sz w:val="20"/>
                <w:szCs w:val="20"/>
              </w:rPr>
            </w:pPr>
            <w:r>
              <w:rPr>
                <w:rFonts w:ascii="Gotham-Light" w:eastAsia="Gotham-Light" w:hAnsi="Gotham-Light" w:cs="Gotham-Light"/>
                <w:color w:val="000000"/>
                <w:sz w:val="21"/>
                <w:szCs w:val="21"/>
              </w:rPr>
              <w:t>LL.3.3.1.</w:t>
            </w:r>
            <w:r>
              <w:rPr>
                <w:rFonts w:ascii="Calibri" w:eastAsia="Calibri" w:hAnsi="Calibri" w:cs="Calibri"/>
                <w:color w:val="000000"/>
                <w:sz w:val="20"/>
                <w:szCs w:val="20"/>
              </w:rPr>
              <w:t>Establecer las relaciones explícitas entre los contenidos de dos o más textos, comparar y contrastar fuentes.</w:t>
            </w:r>
          </w:p>
          <w:p w14:paraId="6F433288" w14:textId="77777777" w:rsidR="007431F9" w:rsidRDefault="007431F9" w:rsidP="00C70D6E">
            <w:pPr>
              <w:ind w:left="360"/>
              <w:jc w:val="both"/>
              <w:rPr>
                <w:rFonts w:ascii="Calibri" w:eastAsia="Calibri" w:hAnsi="Calibri" w:cs="Calibri"/>
                <w:color w:val="000000"/>
                <w:sz w:val="20"/>
                <w:szCs w:val="20"/>
              </w:rPr>
            </w:pPr>
            <w:r>
              <w:rPr>
                <w:rFonts w:ascii="Gotham-Light" w:eastAsia="Gotham-Light" w:hAnsi="Gotham-Light" w:cs="Gotham-Light"/>
                <w:color w:val="000000"/>
                <w:sz w:val="21"/>
                <w:szCs w:val="21"/>
              </w:rPr>
              <w:t>LL.3.3.2.</w:t>
            </w:r>
            <w:r>
              <w:rPr>
                <w:rFonts w:ascii="Calibri" w:eastAsia="Calibri" w:hAnsi="Calibri" w:cs="Calibri"/>
                <w:color w:val="000000"/>
                <w:sz w:val="20"/>
                <w:szCs w:val="20"/>
              </w:rPr>
              <w:t>Comprender los contenidos implícitos de un texto mediante la realización de inferencias fundamentales y proyectivo-valorativas a partir del contenido de un texto.</w:t>
            </w:r>
          </w:p>
          <w:p w14:paraId="7FF66C5C" w14:textId="77777777" w:rsidR="007431F9" w:rsidRDefault="007431F9" w:rsidP="00C70D6E">
            <w:pPr>
              <w:ind w:left="360"/>
              <w:jc w:val="both"/>
              <w:rPr>
                <w:rFonts w:ascii="Calibri" w:eastAsia="Calibri" w:hAnsi="Calibri" w:cs="Calibri"/>
                <w:sz w:val="20"/>
                <w:szCs w:val="20"/>
              </w:rPr>
            </w:pPr>
            <w:r>
              <w:rPr>
                <w:rFonts w:ascii="Gotham-Light" w:eastAsia="Gotham-Light" w:hAnsi="Gotham-Light" w:cs="Gotham-Light"/>
                <w:color w:val="000000"/>
                <w:sz w:val="21"/>
                <w:szCs w:val="21"/>
              </w:rPr>
              <w:t>LL.3.3.4.</w:t>
            </w:r>
            <w:r>
              <w:rPr>
                <w:rFonts w:ascii="Calibri" w:eastAsia="Calibri" w:hAnsi="Calibri" w:cs="Calibri"/>
                <w:color w:val="000000"/>
                <w:sz w:val="20"/>
                <w:szCs w:val="20"/>
              </w:rPr>
              <w:t>Autorregular la comprensión de textos mediante el uso de estrategias cognitivas de comprensión: parafrasear, releer, formular preguntas, leer selectivamente, consultar fuentes adicionales.</w:t>
            </w:r>
          </w:p>
          <w:p w14:paraId="2BA8076D" w14:textId="77777777" w:rsidR="007431F9" w:rsidRDefault="007431F9" w:rsidP="00C70D6E">
            <w:pPr>
              <w:ind w:left="360"/>
              <w:jc w:val="both"/>
              <w:rPr>
                <w:rFonts w:ascii="Calibri" w:eastAsia="Calibri" w:hAnsi="Calibri" w:cs="Calibri"/>
                <w:color w:val="000000"/>
                <w:sz w:val="20"/>
                <w:szCs w:val="20"/>
              </w:rPr>
            </w:pPr>
            <w:r>
              <w:rPr>
                <w:rFonts w:ascii="Gotham-Light" w:eastAsia="Gotham-Light" w:hAnsi="Gotham-Light" w:cs="Gotham-Light"/>
                <w:color w:val="000000"/>
                <w:sz w:val="21"/>
                <w:szCs w:val="21"/>
              </w:rPr>
              <w:t>LL.3.3.11.</w:t>
            </w:r>
            <w:r>
              <w:rPr>
                <w:rFonts w:ascii="Calibri" w:eastAsia="Calibri" w:hAnsi="Calibri" w:cs="Calibri"/>
                <w:color w:val="000000"/>
                <w:sz w:val="20"/>
                <w:szCs w:val="20"/>
              </w:rPr>
              <w:t>Aplicar los conocimientos lingüísticos (léxicos, semánticos, sintácticos y fonológicos) en la decodificación y comprensión de textos.</w:t>
            </w:r>
          </w:p>
          <w:p w14:paraId="683199C4" w14:textId="77777777" w:rsidR="007431F9" w:rsidRDefault="007431F9" w:rsidP="00C70D6E">
            <w:pPr>
              <w:ind w:left="360"/>
              <w:jc w:val="both"/>
              <w:rPr>
                <w:rFonts w:ascii="Calibri" w:eastAsia="Calibri" w:hAnsi="Calibri" w:cs="Calibri"/>
                <w:color w:val="000000"/>
                <w:sz w:val="20"/>
                <w:szCs w:val="20"/>
              </w:rPr>
            </w:pPr>
            <w:r>
              <w:rPr>
                <w:rFonts w:ascii="Gotham-Light" w:eastAsia="Gotham-Light" w:hAnsi="Gotham-Light" w:cs="Gotham-Light"/>
                <w:color w:val="000000"/>
                <w:sz w:val="21"/>
                <w:szCs w:val="21"/>
              </w:rPr>
              <w:t>LL.3.4.4.</w:t>
            </w:r>
            <w:r>
              <w:rPr>
                <w:rFonts w:ascii="Calibri" w:eastAsia="Calibri" w:hAnsi="Calibri" w:cs="Calibri"/>
                <w:color w:val="000000"/>
                <w:sz w:val="20"/>
                <w:szCs w:val="20"/>
              </w:rPr>
              <w:t>Escribir instrucciones con secuencia lógica, uso de conectores temporales y de orden, y coherencia en el manejo del verbo y la persona, en situaciones comunicativas que lo requieran.</w:t>
            </w:r>
          </w:p>
          <w:p w14:paraId="51E4E4BF" w14:textId="77777777" w:rsidR="007431F9" w:rsidRDefault="007431F9" w:rsidP="00C70D6E">
            <w:pPr>
              <w:ind w:left="360"/>
              <w:jc w:val="both"/>
              <w:rPr>
                <w:rFonts w:ascii="Calibri" w:eastAsia="Calibri" w:hAnsi="Calibri" w:cs="Calibri"/>
                <w:color w:val="000000"/>
                <w:sz w:val="20"/>
                <w:szCs w:val="20"/>
              </w:rPr>
            </w:pPr>
            <w:r>
              <w:rPr>
                <w:rFonts w:ascii="Gotham-Light" w:eastAsia="Gotham-Light" w:hAnsi="Gotham-Light" w:cs="Gotham-Light"/>
                <w:color w:val="000000"/>
                <w:sz w:val="21"/>
                <w:szCs w:val="21"/>
              </w:rPr>
              <w:t>LL.3.4.5.</w:t>
            </w:r>
            <w:r>
              <w:rPr>
                <w:rFonts w:ascii="Calibri" w:eastAsia="Calibri" w:hAnsi="Calibri" w:cs="Calibri"/>
                <w:color w:val="000000"/>
                <w:sz w:val="20"/>
                <w:szCs w:val="20"/>
              </w:rPr>
              <w:t xml:space="preserve">Integrar relatos, descripciones, exposiciones e instrucciones en diferentes tipos de texto producidos con una intención comunicativa y en un contexto determinado. </w:t>
            </w:r>
          </w:p>
          <w:p w14:paraId="5528467B" w14:textId="77777777" w:rsidR="007431F9" w:rsidRDefault="007431F9" w:rsidP="00C70D6E">
            <w:pPr>
              <w:ind w:left="360"/>
              <w:jc w:val="both"/>
              <w:rPr>
                <w:rFonts w:ascii="Calibri" w:eastAsia="Calibri" w:hAnsi="Calibri" w:cs="Calibri"/>
                <w:color w:val="000000"/>
                <w:sz w:val="20"/>
                <w:szCs w:val="20"/>
              </w:rPr>
            </w:pPr>
            <w:r>
              <w:rPr>
                <w:rFonts w:ascii="Gotham-Light" w:eastAsia="Gotham-Light" w:hAnsi="Gotham-Light" w:cs="Gotham-Light"/>
                <w:color w:val="000000"/>
                <w:sz w:val="21"/>
                <w:szCs w:val="21"/>
              </w:rPr>
              <w:t>LL.3.4.10.</w:t>
            </w:r>
            <w:r>
              <w:rPr>
                <w:rFonts w:ascii="Calibri" w:eastAsia="Calibri" w:hAnsi="Calibri" w:cs="Calibri"/>
                <w:color w:val="000000"/>
                <w:sz w:val="20"/>
                <w:szCs w:val="20"/>
              </w:rPr>
              <w:t>Expresar sus ideas con precisión e integrar en las producciones escritas los diferentes tipos de sustantivo, pronombre, adjetivo, verbo, adverbio y sus modificadores.</w:t>
            </w:r>
          </w:p>
        </w:tc>
        <w:tc>
          <w:tcPr>
            <w:tcW w:w="3402" w:type="dxa"/>
            <w:gridSpan w:val="6"/>
          </w:tcPr>
          <w:p w14:paraId="0524C763" w14:textId="77777777" w:rsidR="007431F9" w:rsidRDefault="007431F9" w:rsidP="00C70D6E">
            <w:pPr>
              <w:widowControl w:val="0"/>
              <w:rPr>
                <w:color w:val="000000"/>
                <w:sz w:val="20"/>
                <w:szCs w:val="20"/>
              </w:rPr>
            </w:pPr>
            <w:r>
              <w:rPr>
                <w:color w:val="000000"/>
                <w:sz w:val="20"/>
                <w:szCs w:val="20"/>
              </w:rPr>
              <w:t>I.LL.3.1.1. Reconoce la funcionalidad de la lengua escrita como manifestación cultural y de identidad en diferentes contextos y situaciones, atendiendo a la diversidad lingüística del Ecuador. (I.3., S.2.)</w:t>
            </w:r>
          </w:p>
          <w:p w14:paraId="6F01C740" w14:textId="77777777" w:rsidR="007431F9" w:rsidRDefault="007431F9" w:rsidP="00C70D6E">
            <w:pPr>
              <w:widowControl w:val="0"/>
              <w:rPr>
                <w:color w:val="000000"/>
                <w:sz w:val="20"/>
                <w:szCs w:val="20"/>
              </w:rPr>
            </w:pPr>
            <w:r>
              <w:rPr>
                <w:color w:val="000000"/>
                <w:sz w:val="20"/>
                <w:szCs w:val="20"/>
              </w:rPr>
              <w:t xml:space="preserve"> I.LL.3.1.2. Indaga sobre las influencias lingüísticas y culturales que explican los diferentes dialectos del castellano, así como la presencia de varias nacionalidades y pueblos que hablan otras lenguas en el país. (I.3., S.2.)</w:t>
            </w:r>
          </w:p>
          <w:p w14:paraId="3245DB7C" w14:textId="77777777" w:rsidR="007431F9" w:rsidRDefault="007431F9" w:rsidP="00C70D6E">
            <w:pPr>
              <w:widowControl w:val="0"/>
              <w:rPr>
                <w:color w:val="000000"/>
                <w:sz w:val="20"/>
                <w:szCs w:val="20"/>
              </w:rPr>
            </w:pPr>
            <w:r>
              <w:rPr>
                <w:color w:val="000000"/>
                <w:sz w:val="20"/>
                <w:szCs w:val="20"/>
              </w:rPr>
              <w:t>I.LL.3.2.1. Escucha discursos orales (conversaciones, diálogos, narraciones, discusiones, entrevistas, exposiciones, presentaciones), parafrasea su contenido y participa de manera respetuosa frente a las intervenciones de los demás, buscando acuerdos en el debate de temas conflictivos. (J.3., S.1.)</w:t>
            </w:r>
          </w:p>
          <w:p w14:paraId="3D01F9FD" w14:textId="77777777" w:rsidR="007431F9" w:rsidRDefault="007431F9" w:rsidP="00C70D6E">
            <w:pPr>
              <w:widowControl w:val="0"/>
              <w:rPr>
                <w:color w:val="000000"/>
                <w:sz w:val="20"/>
                <w:szCs w:val="20"/>
              </w:rPr>
            </w:pPr>
            <w:r>
              <w:rPr>
                <w:color w:val="000000"/>
                <w:sz w:val="20"/>
                <w:szCs w:val="20"/>
              </w:rPr>
              <w:t xml:space="preserve"> I.LL.3.2.2. Propone intervenciones orales con una intención comunicativa, organiza el discurso de acuerdo con las estructuras básicas de la lengua oral, reflexiona sobre los efectos del uso de estereotipos y prejuicios, adapta el vocabulario, según las diversas situaciones comunicativas a las que se enfrente. (J.3., I.4.)</w:t>
            </w:r>
          </w:p>
          <w:p w14:paraId="0FE045DD" w14:textId="77777777" w:rsidR="007431F9" w:rsidRDefault="007431F9" w:rsidP="00C70D6E">
            <w:pPr>
              <w:widowControl w:val="0"/>
              <w:rPr>
                <w:color w:val="000000"/>
                <w:sz w:val="20"/>
                <w:szCs w:val="20"/>
              </w:rPr>
            </w:pPr>
            <w:r>
              <w:rPr>
                <w:color w:val="000000"/>
                <w:sz w:val="20"/>
                <w:szCs w:val="20"/>
              </w:rPr>
              <w:t>I.LL.3.3.1. Establece relaciones explícitas entre los contenidos de dos o más textos, los compara, contrasta sus fuentes, reconoce el punto de vista, las motivaciones y los argumentos del autor al monitorear y autorregular su comprensión mediante el uso de estrategias cognitivas. (I.3., I.4.) I.LL.3.3.2. Realiza inferencias fundamentales y proyectivas valorativas, valora los contenidos y aspectos de forma a partir de criterios preestablecidos, reconoce el punto de vista, las motivaciones y los argumentos del autor al monitorear y autorregular su comprensión mediante el uso de estrategias cognitivas. (J.2., J.4.)</w:t>
            </w:r>
          </w:p>
          <w:p w14:paraId="29E4F8CB" w14:textId="77777777" w:rsidR="007431F9" w:rsidRDefault="007431F9" w:rsidP="00C70D6E">
            <w:pPr>
              <w:widowControl w:val="0"/>
              <w:rPr>
                <w:b/>
                <w:color w:val="000000"/>
                <w:sz w:val="20"/>
                <w:szCs w:val="20"/>
              </w:rPr>
            </w:pPr>
            <w:r>
              <w:rPr>
                <w:color w:val="000000"/>
                <w:sz w:val="20"/>
                <w:szCs w:val="20"/>
              </w:rPr>
              <w:t>I.LL.3.6.1. Produce textos narrativos, descriptivos, expositivos e instructivos; autorregula la escritura mediante la aplicación del proceso de escritura y el uso de estrategias y procesos de pensamiento; organiza ideas en párrafos con unidad de sentido, con precisión y claridad; utiliza un vocabulario, según un determinado campo semántico y elementos gramaticales apropiados, y se apoya en el empleo de diferentes formatos, recursos y materiales, incluidas las TIC, en las situaciones comunicativas que lo requieran. (I.2., I.4.) I.LL.3.6.2. Escribe cartas, noticias, diario personal, entre otros textos narrativos, (organizando los hechos y acciones con criterios de secuencia lógica y temporal, manejo de persona y tiempo verbal, conectores temporales y aditivos, proposiciones y conjunciones) y los integra en diversos tipos de textos producidos con una intención comunicativa y en un contexto determinado. (I.3., I.4.) I.LL.3.6.3. Escribe textos descriptivos organizados, usando recursos estilísticos para la descripción de objetos, personajes y lugares (topografía, prosopografía, etopeya, descripción de objetos), estructuras descriptivas en diferentes tipos de texto (guía turística, biografía o autobiografía, reseña, entre otros), elementos gramaticales adecuados: atributos, adjetivos calificativos y posesivos; conectores de adición, de comparación, orden, y un vocabulario específico relativo al ser, objeto, lugar o hecho que se describe, y los integra en diversos tipos de textos producidos con una intención comunicativa y en un contexto determinado. (I.3., I.4.) I.LL.3.6.4. Escribe diferentes tipos de texto con estructuras expositivas (informe, noticia, entre otros), según su estructura, con secuencia lógica, manejo coherente de la persona y del tiempo verbal; organiza las ideas en párrafos según esquemas expositivos de comparación-contraste, problema-solución, antecedente-consecuente y causa-efecto, y utiliza conectores causales y consecutivos, proposiciones y conjunciones, y los integra en diversos tipos de textos producidos con una intención comunicativa y en un contexto determinado. (I.3., I.4.) I.LL.3.6.5. Escribe diferentes tipos de texto con estructuras instructivas (receta, manual, entre otros) según una secuencia lógica, con concordancia de género, número, persona y y tiempo verbal, uso de conectores temporales y de orden; organiza las ideas en párrafos diferentes con el uso de conectores lógicos, proposiciones y conjunciones, integrándolos en diversos tipos de textos producidos con una intención comunicativa y en un contexto determinado. (I.3., I.4.)</w:t>
            </w:r>
          </w:p>
          <w:p w14:paraId="50293E7D" w14:textId="77777777" w:rsidR="007431F9" w:rsidRDefault="007431F9" w:rsidP="00C70D6E">
            <w:pPr>
              <w:widowControl w:val="0"/>
              <w:rPr>
                <w:color w:val="000000"/>
                <w:sz w:val="20"/>
                <w:szCs w:val="20"/>
              </w:rPr>
            </w:pPr>
            <w:r>
              <w:rPr>
                <w:color w:val="000000"/>
                <w:sz w:val="20"/>
                <w:szCs w:val="20"/>
              </w:rPr>
              <w:t>I.LL.3.7.1. Reconoce en textos de literatura oral (canciones, adivinanzas, trabalenguas, retahílas, nanas, rondas, arrullos, amorfinos, chigualos) o escrita (cuentos, poemas, mitos, leyendas), los elementos característicos que les dan sentido; y participa en discusiones sobre textos literarios en las que aporta información, experiencias y opiniones. (I.3., S.4.) I.LL.3.7.2. Elige lecturas basándose en preferencias personales de autores, géneros o temas, maneja diversos soportes para formarse como lector autónomo y participa en discusiones literarias, desarrollando progresivamente la lectura crítica. (J.4., S.4.)</w:t>
            </w:r>
          </w:p>
          <w:p w14:paraId="594F2AD5" w14:textId="77777777" w:rsidR="007431F9" w:rsidRDefault="007431F9" w:rsidP="00C70D6E">
            <w:pPr>
              <w:widowControl w:val="0"/>
              <w:rPr>
                <w:color w:val="000000"/>
                <w:sz w:val="20"/>
                <w:szCs w:val="20"/>
              </w:rPr>
            </w:pPr>
            <w:r>
              <w:rPr>
                <w:color w:val="000000"/>
                <w:sz w:val="20"/>
                <w:szCs w:val="20"/>
              </w:rPr>
              <w:t>I.LL.3.8.1. Reinventa textos literarios, reconociendo la fuente original, los relaciona con el contexto cultural propio y de otros entornos, incorpora recursos del lenguaje figurado y usa diversos medios y recursos (incluidas las TIC) para recrearlos. (J.2., I.2.)</w:t>
            </w:r>
          </w:p>
          <w:p w14:paraId="4D2B1D06" w14:textId="77777777" w:rsidR="007431F9" w:rsidRDefault="007431F9" w:rsidP="00C70D6E">
            <w:pPr>
              <w:widowControl w:val="0"/>
              <w:rPr>
                <w:color w:val="000000"/>
                <w:sz w:val="20"/>
                <w:szCs w:val="20"/>
              </w:rPr>
            </w:pPr>
          </w:p>
          <w:p w14:paraId="0A053B63" w14:textId="77777777" w:rsidR="007431F9" w:rsidRDefault="007431F9" w:rsidP="00C70D6E">
            <w:pPr>
              <w:widowControl w:val="0"/>
              <w:rPr>
                <w:color w:val="000000"/>
                <w:sz w:val="20"/>
                <w:szCs w:val="20"/>
              </w:rPr>
            </w:pPr>
          </w:p>
          <w:p w14:paraId="05C3EE08" w14:textId="77777777" w:rsidR="007431F9" w:rsidRDefault="007431F9" w:rsidP="00C70D6E">
            <w:pPr>
              <w:widowControl w:val="0"/>
              <w:rPr>
                <w:color w:val="000000"/>
                <w:sz w:val="20"/>
                <w:szCs w:val="20"/>
              </w:rPr>
            </w:pPr>
          </w:p>
          <w:p w14:paraId="488F4AB3" w14:textId="77777777" w:rsidR="007431F9" w:rsidRDefault="007431F9" w:rsidP="00C70D6E">
            <w:pPr>
              <w:widowControl w:val="0"/>
              <w:rPr>
                <w:color w:val="000000"/>
                <w:sz w:val="20"/>
                <w:szCs w:val="20"/>
              </w:rPr>
            </w:pPr>
          </w:p>
          <w:p w14:paraId="3C318BCB" w14:textId="77777777" w:rsidR="007431F9" w:rsidRDefault="007431F9" w:rsidP="00C70D6E">
            <w:pPr>
              <w:widowControl w:val="0"/>
              <w:rPr>
                <w:color w:val="000000"/>
                <w:sz w:val="20"/>
                <w:szCs w:val="20"/>
              </w:rPr>
            </w:pPr>
          </w:p>
          <w:p w14:paraId="53CCD19F" w14:textId="77777777" w:rsidR="007431F9" w:rsidRDefault="007431F9" w:rsidP="00C70D6E">
            <w:pPr>
              <w:widowControl w:val="0"/>
              <w:rPr>
                <w:color w:val="000000"/>
                <w:sz w:val="20"/>
                <w:szCs w:val="20"/>
              </w:rPr>
            </w:pPr>
          </w:p>
          <w:p w14:paraId="7392A9A9" w14:textId="77777777" w:rsidR="007431F9" w:rsidRDefault="007431F9" w:rsidP="00C70D6E">
            <w:pPr>
              <w:widowControl w:val="0"/>
              <w:rPr>
                <w:color w:val="000000"/>
                <w:sz w:val="20"/>
                <w:szCs w:val="20"/>
              </w:rPr>
            </w:pPr>
          </w:p>
          <w:p w14:paraId="5C839D9F" w14:textId="77777777" w:rsidR="007431F9" w:rsidRDefault="007431F9" w:rsidP="00C70D6E">
            <w:pPr>
              <w:widowControl w:val="0"/>
              <w:rPr>
                <w:color w:val="000000"/>
                <w:sz w:val="20"/>
                <w:szCs w:val="20"/>
              </w:rPr>
            </w:pPr>
          </w:p>
          <w:p w14:paraId="4042C5E3" w14:textId="77777777" w:rsidR="007431F9" w:rsidRDefault="007431F9" w:rsidP="00C70D6E">
            <w:pPr>
              <w:widowControl w:val="0"/>
              <w:rPr>
                <w:color w:val="000000"/>
                <w:sz w:val="20"/>
                <w:szCs w:val="20"/>
              </w:rPr>
            </w:pPr>
          </w:p>
          <w:p w14:paraId="5CAE693C" w14:textId="77777777" w:rsidR="007431F9" w:rsidRDefault="007431F9" w:rsidP="00C70D6E">
            <w:pPr>
              <w:widowControl w:val="0"/>
              <w:rPr>
                <w:color w:val="000000"/>
                <w:sz w:val="20"/>
                <w:szCs w:val="20"/>
              </w:rPr>
            </w:pPr>
          </w:p>
          <w:p w14:paraId="2A07FF7C" w14:textId="77777777" w:rsidR="007431F9" w:rsidRDefault="007431F9" w:rsidP="00C70D6E">
            <w:pPr>
              <w:widowControl w:val="0"/>
              <w:rPr>
                <w:rFonts w:ascii="Calibri" w:eastAsia="Calibri" w:hAnsi="Calibri" w:cs="Calibri"/>
                <w:color w:val="000000"/>
                <w:sz w:val="20"/>
                <w:szCs w:val="20"/>
              </w:rPr>
            </w:pPr>
          </w:p>
        </w:tc>
      </w:tr>
      <w:tr w:rsidR="007431F9" w14:paraId="49B22B20" w14:textId="77777777" w:rsidTr="00A749AB">
        <w:trPr>
          <w:cnfStyle w:val="000000100000" w:firstRow="0" w:lastRow="0" w:firstColumn="0" w:lastColumn="0" w:oddVBand="0" w:evenVBand="0" w:oddHBand="1" w:evenHBand="0" w:firstRowFirstColumn="0" w:firstRowLastColumn="0" w:lastRowFirstColumn="0" w:lastRowLastColumn="0"/>
          <w:trHeight w:val="380"/>
        </w:trPr>
        <w:tc>
          <w:tcPr>
            <w:tcW w:w="2338" w:type="dxa"/>
            <w:gridSpan w:val="3"/>
            <w:hideMark/>
          </w:tcPr>
          <w:p w14:paraId="46AEF7B3" w14:textId="77777777" w:rsidR="007431F9" w:rsidRDefault="007431F9" w:rsidP="00C70D6E">
            <w:pPr>
              <w:jc w:val="both"/>
              <w:rPr>
                <w:rFonts w:ascii="Calibri" w:eastAsia="Calibri" w:hAnsi="Calibri" w:cs="Calibri"/>
                <w:color w:val="000000"/>
                <w:sz w:val="22"/>
                <w:szCs w:val="22"/>
              </w:rPr>
            </w:pPr>
            <w:r>
              <w:rPr>
                <w:rFonts w:ascii="Calibri" w:eastAsia="Calibri" w:hAnsi="Calibri" w:cs="Calibri"/>
                <w:b/>
                <w:color w:val="000000"/>
                <w:sz w:val="22"/>
                <w:szCs w:val="22"/>
              </w:rPr>
              <w:t xml:space="preserve">EJES TRANSVERSALES: </w:t>
            </w:r>
          </w:p>
        </w:tc>
        <w:tc>
          <w:tcPr>
            <w:tcW w:w="3402" w:type="dxa"/>
            <w:gridSpan w:val="6"/>
          </w:tcPr>
          <w:p w14:paraId="41616A7D" w14:textId="77777777" w:rsidR="007431F9" w:rsidRDefault="007431F9" w:rsidP="00C70D6E">
            <w:pPr>
              <w:jc w:val="both"/>
              <w:rPr>
                <w:rFonts w:ascii="Calibri" w:eastAsia="Calibri" w:hAnsi="Calibri" w:cs="Calibri"/>
                <w:color w:val="000000"/>
                <w:sz w:val="20"/>
                <w:szCs w:val="20"/>
              </w:rPr>
            </w:pPr>
          </w:p>
        </w:tc>
        <w:tc>
          <w:tcPr>
            <w:tcW w:w="1701" w:type="dxa"/>
            <w:gridSpan w:val="3"/>
            <w:hideMark/>
          </w:tcPr>
          <w:p w14:paraId="513F1CCB" w14:textId="77777777" w:rsidR="007431F9" w:rsidRDefault="007431F9" w:rsidP="00C70D6E">
            <w:pPr>
              <w:rPr>
                <w:rFonts w:ascii="Calibri" w:eastAsia="Calibri" w:hAnsi="Calibri" w:cs="Calibri"/>
                <w:color w:val="000000"/>
                <w:sz w:val="22"/>
                <w:szCs w:val="22"/>
              </w:rPr>
            </w:pPr>
            <w:r>
              <w:rPr>
                <w:rFonts w:ascii="Calibri" w:eastAsia="Calibri" w:hAnsi="Calibri" w:cs="Calibri"/>
                <w:b/>
                <w:color w:val="000000"/>
                <w:sz w:val="22"/>
                <w:szCs w:val="22"/>
              </w:rPr>
              <w:t xml:space="preserve">PERIODOS: </w:t>
            </w:r>
          </w:p>
        </w:tc>
        <w:tc>
          <w:tcPr>
            <w:tcW w:w="3828" w:type="dxa"/>
            <w:gridSpan w:val="5"/>
          </w:tcPr>
          <w:p w14:paraId="7D407A59" w14:textId="77777777" w:rsidR="007431F9" w:rsidRDefault="007431F9" w:rsidP="00C70D6E">
            <w:pPr>
              <w:jc w:val="center"/>
              <w:rPr>
                <w:rFonts w:ascii="Calibri" w:eastAsia="Calibri" w:hAnsi="Calibri" w:cs="Calibri"/>
                <w:color w:val="000000"/>
                <w:sz w:val="20"/>
                <w:szCs w:val="20"/>
              </w:rPr>
            </w:pPr>
          </w:p>
        </w:tc>
        <w:tc>
          <w:tcPr>
            <w:tcW w:w="1984" w:type="dxa"/>
            <w:gridSpan w:val="4"/>
            <w:hideMark/>
          </w:tcPr>
          <w:p w14:paraId="2DA2AA09" w14:textId="77777777" w:rsidR="007431F9" w:rsidRDefault="007431F9" w:rsidP="00C70D6E">
            <w:pPr>
              <w:rPr>
                <w:rFonts w:ascii="Calibri" w:eastAsia="Calibri" w:hAnsi="Calibri" w:cs="Calibri"/>
                <w:color w:val="000000"/>
                <w:sz w:val="22"/>
                <w:szCs w:val="22"/>
              </w:rPr>
            </w:pPr>
            <w:r>
              <w:rPr>
                <w:rFonts w:ascii="Calibri" w:eastAsia="Calibri" w:hAnsi="Calibri" w:cs="Calibri"/>
                <w:b/>
                <w:color w:val="000000"/>
                <w:sz w:val="22"/>
                <w:szCs w:val="22"/>
              </w:rPr>
              <w:t xml:space="preserve">SEMANA DE INICIO: </w:t>
            </w:r>
          </w:p>
        </w:tc>
        <w:tc>
          <w:tcPr>
            <w:tcW w:w="1418" w:type="dxa"/>
            <w:gridSpan w:val="2"/>
          </w:tcPr>
          <w:p w14:paraId="5461DEEE" w14:textId="77777777" w:rsidR="007431F9" w:rsidRDefault="007431F9" w:rsidP="00C70D6E">
            <w:pPr>
              <w:rPr>
                <w:rFonts w:ascii="Calibri" w:eastAsia="Calibri" w:hAnsi="Calibri" w:cs="Calibri"/>
                <w:color w:val="000000"/>
                <w:sz w:val="20"/>
                <w:szCs w:val="20"/>
              </w:rPr>
            </w:pPr>
          </w:p>
        </w:tc>
      </w:tr>
      <w:tr w:rsidR="007431F9" w14:paraId="58188A42" w14:textId="77777777" w:rsidTr="00A749AB">
        <w:trPr>
          <w:trHeight w:val="420"/>
        </w:trPr>
        <w:tc>
          <w:tcPr>
            <w:tcW w:w="3579" w:type="dxa"/>
            <w:gridSpan w:val="6"/>
            <w:hideMark/>
          </w:tcPr>
          <w:p w14:paraId="532D3C39" w14:textId="77777777" w:rsidR="007431F9" w:rsidRDefault="007431F9" w:rsidP="00C70D6E">
            <w:pPr>
              <w:jc w:val="center"/>
              <w:rPr>
                <w:rFonts w:ascii="Calibri" w:eastAsia="Calibri" w:hAnsi="Calibri" w:cs="Calibri"/>
                <w:color w:val="000000"/>
                <w:sz w:val="22"/>
                <w:szCs w:val="22"/>
              </w:rPr>
            </w:pPr>
            <w:r>
              <w:rPr>
                <w:rFonts w:ascii="Calibri" w:eastAsia="Calibri" w:hAnsi="Calibri" w:cs="Calibri"/>
                <w:b/>
                <w:color w:val="000000"/>
                <w:sz w:val="22"/>
                <w:szCs w:val="22"/>
              </w:rPr>
              <w:t>Estrategias metodológicas</w:t>
            </w:r>
          </w:p>
        </w:tc>
        <w:tc>
          <w:tcPr>
            <w:tcW w:w="2797" w:type="dxa"/>
            <w:gridSpan w:val="4"/>
            <w:hideMark/>
          </w:tcPr>
          <w:p w14:paraId="096C2922" w14:textId="77777777" w:rsidR="007431F9" w:rsidRDefault="007431F9" w:rsidP="00C70D6E">
            <w:pPr>
              <w:jc w:val="center"/>
              <w:rPr>
                <w:rFonts w:ascii="Calibri" w:eastAsia="Calibri" w:hAnsi="Calibri" w:cs="Calibri"/>
                <w:color w:val="000000"/>
                <w:sz w:val="22"/>
                <w:szCs w:val="22"/>
              </w:rPr>
            </w:pPr>
            <w:r>
              <w:rPr>
                <w:rFonts w:ascii="Calibri" w:eastAsia="Calibri" w:hAnsi="Calibri" w:cs="Calibri"/>
                <w:b/>
                <w:color w:val="000000"/>
                <w:sz w:val="22"/>
                <w:szCs w:val="22"/>
              </w:rPr>
              <w:t>Recursos</w:t>
            </w:r>
          </w:p>
        </w:tc>
        <w:tc>
          <w:tcPr>
            <w:tcW w:w="5100" w:type="dxa"/>
            <w:gridSpan w:val="8"/>
            <w:hideMark/>
          </w:tcPr>
          <w:p w14:paraId="1572A956" w14:textId="77777777" w:rsidR="007431F9" w:rsidRDefault="007431F9" w:rsidP="00C70D6E">
            <w:pPr>
              <w:jc w:val="center"/>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3195" w:type="dxa"/>
            <w:gridSpan w:val="5"/>
            <w:hideMark/>
          </w:tcPr>
          <w:p w14:paraId="6AD7139E" w14:textId="77777777" w:rsidR="007431F9" w:rsidRDefault="007431F9" w:rsidP="00C70D6E">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7431F9" w14:paraId="0350963E" w14:textId="77777777" w:rsidTr="00A749AB">
        <w:trPr>
          <w:cnfStyle w:val="000000100000" w:firstRow="0" w:lastRow="0" w:firstColumn="0" w:lastColumn="0" w:oddVBand="0" w:evenVBand="0" w:oddHBand="1" w:evenHBand="0" w:firstRowFirstColumn="0" w:firstRowLastColumn="0" w:lastRowFirstColumn="0" w:lastRowLastColumn="0"/>
          <w:trHeight w:val="220"/>
        </w:trPr>
        <w:tc>
          <w:tcPr>
            <w:tcW w:w="3579" w:type="dxa"/>
            <w:gridSpan w:val="6"/>
          </w:tcPr>
          <w:p w14:paraId="407CFB8A" w14:textId="77777777" w:rsidR="007431F9" w:rsidRDefault="007431F9" w:rsidP="007431F9">
            <w:pPr>
              <w:numPr>
                <w:ilvl w:val="0"/>
                <w:numId w:val="44"/>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Observación: determina la mirada que orienta el problema o tema a tratar</w:t>
            </w:r>
          </w:p>
          <w:p w14:paraId="15CAB6C0" w14:textId="77777777" w:rsidR="007431F9" w:rsidRDefault="007431F9" w:rsidP="007431F9">
            <w:pPr>
              <w:numPr>
                <w:ilvl w:val="0"/>
                <w:numId w:val="44"/>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Deducción-Inducción: analiza de manera general y secuencial los contenidos.</w:t>
            </w:r>
          </w:p>
          <w:p w14:paraId="1CD1A085" w14:textId="77777777" w:rsidR="007431F9" w:rsidRDefault="007431F9" w:rsidP="007431F9">
            <w:pPr>
              <w:numPr>
                <w:ilvl w:val="0"/>
                <w:numId w:val="44"/>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Lluvia de ideas: establece los aportes individuales y se integran en un solo esquema</w:t>
            </w:r>
          </w:p>
          <w:p w14:paraId="3107CDB5" w14:textId="77777777" w:rsidR="007431F9" w:rsidRDefault="007431F9" w:rsidP="007431F9">
            <w:pPr>
              <w:numPr>
                <w:ilvl w:val="0"/>
                <w:numId w:val="44"/>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Comprensión lectora: determina La lectura de un texto donde se extraen las ideas principales o argumentos.</w:t>
            </w:r>
          </w:p>
          <w:p w14:paraId="136B65DC" w14:textId="77777777" w:rsidR="007431F9" w:rsidRDefault="007431F9" w:rsidP="007431F9">
            <w:pPr>
              <w:numPr>
                <w:ilvl w:val="0"/>
                <w:numId w:val="44"/>
              </w:numPr>
              <w:pBdr>
                <w:top w:val="none" w:sz="0" w:space="0" w:color="auto"/>
                <w:left w:val="none" w:sz="0" w:space="0" w:color="auto"/>
                <w:bottom w:val="none" w:sz="0" w:space="0" w:color="auto"/>
                <w:right w:val="none" w:sz="0" w:space="0" w:color="auto"/>
                <w:between w:val="none" w:sz="0" w:space="0" w:color="auto"/>
              </w:pBdr>
              <w:jc w:val="both"/>
              <w:rPr>
                <w:color w:val="000000"/>
                <w:sz w:val="20"/>
                <w:szCs w:val="20"/>
              </w:rPr>
            </w:pPr>
            <w:r>
              <w:rPr>
                <w:rFonts w:ascii="Calibri" w:eastAsia="Calibri" w:hAnsi="Calibri" w:cs="Calibri"/>
                <w:sz w:val="20"/>
                <w:szCs w:val="20"/>
              </w:rPr>
              <w:t>Debate: considera los aspectos esenciales que tiene una doctrina direccionada en distintos puntos de vista</w:t>
            </w:r>
          </w:p>
          <w:p w14:paraId="1A2F58E1" w14:textId="77777777" w:rsidR="007431F9" w:rsidRDefault="007431F9" w:rsidP="007431F9">
            <w:pPr>
              <w:numPr>
                <w:ilvl w:val="0"/>
                <w:numId w:val="44"/>
              </w:numPr>
              <w:pBdr>
                <w:top w:val="none" w:sz="0" w:space="0" w:color="auto"/>
                <w:left w:val="none" w:sz="0" w:space="0" w:color="auto"/>
                <w:bottom w:val="none" w:sz="0" w:space="0" w:color="auto"/>
                <w:right w:val="none" w:sz="0" w:space="0" w:color="auto"/>
                <w:between w:val="none" w:sz="0" w:space="0" w:color="auto"/>
              </w:pBdr>
              <w:jc w:val="both"/>
              <w:rPr>
                <w:color w:val="000000"/>
                <w:sz w:val="20"/>
                <w:szCs w:val="20"/>
              </w:rPr>
            </w:pPr>
            <w:r>
              <w:rPr>
                <w:rFonts w:ascii="Calibri" w:eastAsia="Calibri" w:hAnsi="Calibri" w:cs="Calibri"/>
                <w:sz w:val="20"/>
                <w:szCs w:val="20"/>
              </w:rPr>
              <w:t xml:space="preserve"> Inferencia: deducción e interiorización del tema que se trata</w:t>
            </w:r>
          </w:p>
          <w:p w14:paraId="25716CCF" w14:textId="77777777" w:rsidR="007431F9" w:rsidRDefault="007431F9" w:rsidP="007431F9">
            <w:pPr>
              <w:numPr>
                <w:ilvl w:val="0"/>
                <w:numId w:val="44"/>
              </w:numPr>
              <w:pBdr>
                <w:top w:val="none" w:sz="0" w:space="0" w:color="auto"/>
                <w:left w:val="none" w:sz="0" w:space="0" w:color="auto"/>
                <w:bottom w:val="none" w:sz="0" w:space="0" w:color="auto"/>
                <w:right w:val="none" w:sz="0" w:space="0" w:color="auto"/>
                <w:between w:val="none" w:sz="0" w:space="0" w:color="auto"/>
              </w:pBdr>
              <w:jc w:val="both"/>
              <w:rPr>
                <w:color w:val="000000"/>
                <w:sz w:val="20"/>
                <w:szCs w:val="20"/>
              </w:rPr>
            </w:pPr>
            <w:r>
              <w:rPr>
                <w:rFonts w:ascii="Calibri" w:eastAsia="Calibri" w:hAnsi="Calibri" w:cs="Calibri"/>
                <w:sz w:val="20"/>
                <w:szCs w:val="20"/>
              </w:rPr>
              <w:t>Sintetizacion: especifica el tema de manera resumida con enfoque preciso y concreto a través de diversos organizadores o esquemas</w:t>
            </w:r>
            <w:r>
              <w:rPr>
                <w:rFonts w:ascii="Calibri" w:eastAsia="Calibri" w:hAnsi="Calibri" w:cs="Calibri"/>
                <w:i/>
                <w:sz w:val="18"/>
                <w:szCs w:val="18"/>
              </w:rPr>
              <w:t xml:space="preserve">      </w:t>
            </w:r>
          </w:p>
          <w:p w14:paraId="0B67F61A" w14:textId="77777777" w:rsidR="007431F9" w:rsidRDefault="007431F9" w:rsidP="00C70D6E">
            <w:pPr>
              <w:jc w:val="both"/>
              <w:rPr>
                <w:rFonts w:ascii="Calibri" w:eastAsia="Calibri" w:hAnsi="Calibri" w:cs="Calibri"/>
                <w:i/>
                <w:sz w:val="18"/>
                <w:szCs w:val="18"/>
              </w:rPr>
            </w:pPr>
          </w:p>
          <w:p w14:paraId="2E590010" w14:textId="77777777" w:rsidR="007431F9" w:rsidRDefault="007431F9" w:rsidP="00C70D6E">
            <w:pPr>
              <w:jc w:val="both"/>
              <w:rPr>
                <w:rFonts w:ascii="Calibri" w:eastAsia="Calibri" w:hAnsi="Calibri" w:cs="Calibri"/>
                <w:i/>
                <w:sz w:val="18"/>
                <w:szCs w:val="18"/>
              </w:rPr>
            </w:pPr>
          </w:p>
          <w:p w14:paraId="27643DA1" w14:textId="77777777" w:rsidR="007431F9" w:rsidRDefault="007431F9" w:rsidP="00C70D6E">
            <w:pPr>
              <w:jc w:val="both"/>
              <w:rPr>
                <w:rFonts w:ascii="Calibri" w:eastAsia="Calibri" w:hAnsi="Calibri" w:cs="Calibri"/>
                <w:i/>
                <w:sz w:val="18"/>
                <w:szCs w:val="18"/>
              </w:rPr>
            </w:pPr>
          </w:p>
          <w:p w14:paraId="4B9D1ED5" w14:textId="77777777" w:rsidR="007431F9" w:rsidRDefault="007431F9" w:rsidP="00C70D6E">
            <w:pPr>
              <w:jc w:val="both"/>
              <w:rPr>
                <w:rFonts w:ascii="Calibri" w:eastAsia="Calibri" w:hAnsi="Calibri" w:cs="Calibri"/>
                <w:i/>
                <w:sz w:val="18"/>
                <w:szCs w:val="18"/>
              </w:rPr>
            </w:pPr>
          </w:p>
          <w:p w14:paraId="65B4A6F2" w14:textId="77777777" w:rsidR="00A749AB" w:rsidRDefault="00A749AB" w:rsidP="00C70D6E">
            <w:pPr>
              <w:jc w:val="both"/>
              <w:rPr>
                <w:rFonts w:ascii="Calibri" w:eastAsia="Calibri" w:hAnsi="Calibri" w:cs="Calibri"/>
                <w:i/>
                <w:sz w:val="18"/>
                <w:szCs w:val="18"/>
              </w:rPr>
            </w:pPr>
          </w:p>
          <w:p w14:paraId="5E757C63" w14:textId="77777777" w:rsidR="00A749AB" w:rsidRDefault="00A749AB" w:rsidP="00C70D6E">
            <w:pPr>
              <w:jc w:val="both"/>
              <w:rPr>
                <w:rFonts w:ascii="Calibri" w:eastAsia="Calibri" w:hAnsi="Calibri" w:cs="Calibri"/>
                <w:i/>
                <w:sz w:val="18"/>
                <w:szCs w:val="18"/>
              </w:rPr>
            </w:pPr>
          </w:p>
          <w:p w14:paraId="5C31C013" w14:textId="77777777" w:rsidR="00A749AB" w:rsidRDefault="00A749AB" w:rsidP="00C70D6E">
            <w:pPr>
              <w:jc w:val="both"/>
              <w:rPr>
                <w:rFonts w:ascii="Calibri" w:eastAsia="Calibri" w:hAnsi="Calibri" w:cs="Calibri"/>
                <w:i/>
                <w:sz w:val="18"/>
                <w:szCs w:val="18"/>
              </w:rPr>
            </w:pPr>
          </w:p>
          <w:p w14:paraId="7BA27822" w14:textId="77777777" w:rsidR="00A749AB" w:rsidRDefault="00A749AB" w:rsidP="00C70D6E">
            <w:pPr>
              <w:jc w:val="both"/>
              <w:rPr>
                <w:rFonts w:ascii="Calibri" w:eastAsia="Calibri" w:hAnsi="Calibri" w:cs="Calibri"/>
                <w:i/>
                <w:sz w:val="18"/>
                <w:szCs w:val="18"/>
              </w:rPr>
            </w:pPr>
          </w:p>
          <w:p w14:paraId="22E7AB63" w14:textId="77777777" w:rsidR="00A749AB" w:rsidRDefault="00A749AB" w:rsidP="00C70D6E">
            <w:pPr>
              <w:jc w:val="both"/>
              <w:rPr>
                <w:rFonts w:ascii="Calibri" w:eastAsia="Calibri" w:hAnsi="Calibri" w:cs="Calibri"/>
                <w:i/>
                <w:sz w:val="18"/>
                <w:szCs w:val="18"/>
              </w:rPr>
            </w:pPr>
          </w:p>
          <w:p w14:paraId="2CA6B255" w14:textId="77777777" w:rsidR="00A749AB" w:rsidRDefault="00A749AB" w:rsidP="00C70D6E">
            <w:pPr>
              <w:jc w:val="both"/>
              <w:rPr>
                <w:rFonts w:ascii="Calibri" w:eastAsia="Calibri" w:hAnsi="Calibri" w:cs="Calibri"/>
                <w:i/>
                <w:sz w:val="18"/>
                <w:szCs w:val="18"/>
              </w:rPr>
            </w:pPr>
          </w:p>
          <w:p w14:paraId="121437A8" w14:textId="77777777" w:rsidR="007431F9" w:rsidRDefault="007431F9" w:rsidP="00C70D6E">
            <w:pPr>
              <w:jc w:val="both"/>
              <w:rPr>
                <w:color w:val="000000"/>
                <w:sz w:val="20"/>
                <w:szCs w:val="20"/>
              </w:rPr>
            </w:pPr>
            <w:r>
              <w:rPr>
                <w:rFonts w:ascii="Calibri" w:eastAsia="Calibri" w:hAnsi="Calibri" w:cs="Calibri"/>
                <w:i/>
                <w:sz w:val="18"/>
                <w:szCs w:val="18"/>
              </w:rPr>
              <w:t xml:space="preserve">       </w:t>
            </w:r>
          </w:p>
        </w:tc>
        <w:tc>
          <w:tcPr>
            <w:tcW w:w="2797" w:type="dxa"/>
            <w:gridSpan w:val="4"/>
          </w:tcPr>
          <w:p w14:paraId="2CA7D42A" w14:textId="77777777" w:rsidR="007431F9" w:rsidRDefault="007431F9" w:rsidP="007431F9">
            <w:pPr>
              <w:numPr>
                <w:ilvl w:val="0"/>
                <w:numId w:val="45"/>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i/>
                <w:color w:val="000000"/>
                <w:sz w:val="20"/>
                <w:szCs w:val="20"/>
              </w:rPr>
              <w:t>Texto</w:t>
            </w:r>
          </w:p>
          <w:p w14:paraId="3D832893" w14:textId="77777777" w:rsidR="007431F9" w:rsidRDefault="007431F9" w:rsidP="007431F9">
            <w:pPr>
              <w:numPr>
                <w:ilvl w:val="0"/>
                <w:numId w:val="45"/>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i/>
                <w:color w:val="000000"/>
                <w:sz w:val="20"/>
                <w:szCs w:val="20"/>
              </w:rPr>
              <w:t>Bibliografía</w:t>
            </w:r>
          </w:p>
          <w:p w14:paraId="6BB856A8" w14:textId="77777777" w:rsidR="007431F9" w:rsidRDefault="007431F9" w:rsidP="007431F9">
            <w:pPr>
              <w:numPr>
                <w:ilvl w:val="0"/>
                <w:numId w:val="45"/>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i/>
                <w:color w:val="000000"/>
                <w:sz w:val="20"/>
                <w:szCs w:val="20"/>
              </w:rPr>
              <w:t>Internet</w:t>
            </w:r>
          </w:p>
          <w:p w14:paraId="19E16145" w14:textId="77777777" w:rsidR="007431F9" w:rsidRDefault="007431F9" w:rsidP="007431F9">
            <w:pPr>
              <w:numPr>
                <w:ilvl w:val="0"/>
                <w:numId w:val="45"/>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i/>
                <w:color w:val="000000"/>
                <w:sz w:val="20"/>
                <w:szCs w:val="20"/>
              </w:rPr>
              <w:t>Diapositivas</w:t>
            </w:r>
          </w:p>
          <w:p w14:paraId="765D5FD1" w14:textId="77777777" w:rsidR="007431F9" w:rsidRDefault="007431F9" w:rsidP="00C70D6E">
            <w:pPr>
              <w:ind w:left="720"/>
              <w:rPr>
                <w:rFonts w:ascii="Calibri" w:eastAsia="Calibri" w:hAnsi="Calibri" w:cs="Calibri"/>
                <w:color w:val="000000"/>
                <w:sz w:val="20"/>
                <w:szCs w:val="20"/>
              </w:rPr>
            </w:pPr>
          </w:p>
        </w:tc>
        <w:tc>
          <w:tcPr>
            <w:tcW w:w="5100" w:type="dxa"/>
            <w:gridSpan w:val="8"/>
          </w:tcPr>
          <w:p w14:paraId="7731C743" w14:textId="77777777" w:rsidR="007431F9" w:rsidRDefault="007431F9" w:rsidP="00C70D6E">
            <w:pPr>
              <w:jc w:val="both"/>
              <w:rPr>
                <w:rFonts w:ascii="Cabin" w:eastAsia="Cabin" w:hAnsi="Cabin" w:cs="Cabin"/>
                <w:color w:val="000000"/>
                <w:sz w:val="20"/>
                <w:szCs w:val="20"/>
              </w:rPr>
            </w:pPr>
            <w:r>
              <w:rPr>
                <w:rFonts w:ascii="Cabin" w:eastAsia="Cabin" w:hAnsi="Cabin" w:cs="Cabin"/>
                <w:color w:val="000000"/>
                <w:sz w:val="20"/>
                <w:szCs w:val="20"/>
              </w:rPr>
              <w:t>Tareas: recaba la información. Necesaria como punto de partida para el conocimiento</w:t>
            </w:r>
          </w:p>
          <w:p w14:paraId="4BB65CBC" w14:textId="77777777" w:rsidR="007431F9" w:rsidRDefault="007431F9" w:rsidP="00C70D6E">
            <w:pPr>
              <w:jc w:val="both"/>
              <w:rPr>
                <w:rFonts w:ascii="Cabin" w:eastAsia="Cabin" w:hAnsi="Cabin" w:cs="Cabin"/>
                <w:color w:val="000000"/>
                <w:sz w:val="20"/>
                <w:szCs w:val="20"/>
              </w:rPr>
            </w:pPr>
            <w:r>
              <w:rPr>
                <w:rFonts w:ascii="Cabin" w:eastAsia="Cabin" w:hAnsi="Cabin" w:cs="Cabin"/>
                <w:color w:val="000000"/>
                <w:sz w:val="20"/>
                <w:szCs w:val="20"/>
              </w:rPr>
              <w:t>Deberes: mecanización de sistemas para memorizar aspectos necesarios</w:t>
            </w:r>
          </w:p>
          <w:p w14:paraId="2E107AD4" w14:textId="77777777" w:rsidR="007431F9" w:rsidRDefault="007431F9" w:rsidP="00C70D6E">
            <w:pPr>
              <w:jc w:val="both"/>
              <w:rPr>
                <w:rFonts w:ascii="Cabin" w:eastAsia="Cabin" w:hAnsi="Cabin" w:cs="Cabin"/>
                <w:color w:val="000000"/>
                <w:sz w:val="20"/>
                <w:szCs w:val="20"/>
              </w:rPr>
            </w:pPr>
            <w:r>
              <w:rPr>
                <w:rFonts w:ascii="Cabin" w:eastAsia="Cabin" w:hAnsi="Cabin" w:cs="Cabin"/>
                <w:color w:val="000000"/>
                <w:sz w:val="20"/>
                <w:szCs w:val="20"/>
              </w:rPr>
              <w:t>Consultas: trabajos bibliográficos sobre el tema</w:t>
            </w:r>
          </w:p>
          <w:p w14:paraId="4944EB62" w14:textId="77777777" w:rsidR="007431F9" w:rsidRDefault="007431F9" w:rsidP="00C70D6E">
            <w:pPr>
              <w:jc w:val="both"/>
              <w:rPr>
                <w:rFonts w:ascii="Cabin" w:eastAsia="Cabin" w:hAnsi="Cabin" w:cs="Cabin"/>
                <w:color w:val="000000"/>
                <w:sz w:val="20"/>
                <w:szCs w:val="20"/>
              </w:rPr>
            </w:pPr>
            <w:r>
              <w:rPr>
                <w:rFonts w:ascii="Cabin" w:eastAsia="Cabin" w:hAnsi="Cabin" w:cs="Cabin"/>
                <w:color w:val="000000"/>
                <w:sz w:val="20"/>
                <w:szCs w:val="20"/>
              </w:rPr>
              <w:t>Investigaciones: determina un proceso de análisis, síntesis y conclusiones con respecto a los temas estudiados</w:t>
            </w:r>
          </w:p>
          <w:p w14:paraId="7406FCAB" w14:textId="77777777" w:rsidR="007431F9" w:rsidRDefault="007431F9" w:rsidP="00C70D6E">
            <w:pPr>
              <w:jc w:val="both"/>
              <w:rPr>
                <w:rFonts w:ascii="Cabin" w:eastAsia="Cabin" w:hAnsi="Cabin" w:cs="Cabin"/>
                <w:color w:val="000000"/>
                <w:sz w:val="20"/>
                <w:szCs w:val="20"/>
              </w:rPr>
            </w:pPr>
            <w:r>
              <w:rPr>
                <w:rFonts w:ascii="Cabin" w:eastAsia="Cabin" w:hAnsi="Cabin" w:cs="Cabin"/>
                <w:color w:val="000000"/>
                <w:sz w:val="20"/>
                <w:szCs w:val="20"/>
              </w:rPr>
              <w:t>Informe: sistematización y publicación de los resultados obtenidos</w:t>
            </w:r>
          </w:p>
          <w:p w14:paraId="4B1825CE" w14:textId="77777777" w:rsidR="007431F9" w:rsidRDefault="007431F9" w:rsidP="00C70D6E">
            <w:pPr>
              <w:jc w:val="both"/>
              <w:rPr>
                <w:rFonts w:ascii="Cabin" w:eastAsia="Cabin" w:hAnsi="Cabin" w:cs="Cabin"/>
                <w:color w:val="000000"/>
                <w:sz w:val="20"/>
                <w:szCs w:val="20"/>
              </w:rPr>
            </w:pPr>
            <w:r>
              <w:rPr>
                <w:rFonts w:ascii="Cabin" w:eastAsia="Cabin" w:hAnsi="Cabin" w:cs="Cabin"/>
                <w:color w:val="000000"/>
                <w:sz w:val="20"/>
                <w:szCs w:val="20"/>
              </w:rPr>
              <w:t xml:space="preserve">Laboratorio. </w:t>
            </w:r>
          </w:p>
          <w:p w14:paraId="786F2913" w14:textId="77777777" w:rsidR="007431F9" w:rsidRDefault="007431F9" w:rsidP="00C70D6E">
            <w:pPr>
              <w:jc w:val="both"/>
              <w:rPr>
                <w:rFonts w:ascii="Cabin" w:eastAsia="Cabin" w:hAnsi="Cabin" w:cs="Cabin"/>
                <w:color w:val="000000"/>
                <w:sz w:val="20"/>
                <w:szCs w:val="20"/>
              </w:rPr>
            </w:pPr>
          </w:p>
          <w:p w14:paraId="5B87A48E" w14:textId="77777777" w:rsidR="007431F9" w:rsidRDefault="007431F9" w:rsidP="00C70D6E">
            <w:pPr>
              <w:jc w:val="both"/>
              <w:rPr>
                <w:rFonts w:ascii="Calibri" w:eastAsia="Calibri" w:hAnsi="Calibri" w:cs="Calibri"/>
                <w:color w:val="000000"/>
                <w:sz w:val="20"/>
                <w:szCs w:val="20"/>
              </w:rPr>
            </w:pPr>
          </w:p>
        </w:tc>
        <w:tc>
          <w:tcPr>
            <w:tcW w:w="3195" w:type="dxa"/>
            <w:gridSpan w:val="5"/>
          </w:tcPr>
          <w:p w14:paraId="7DC0AFBA" w14:textId="77777777" w:rsidR="007431F9" w:rsidRDefault="007431F9" w:rsidP="00C70D6E">
            <w:pPr>
              <w:rPr>
                <w:rFonts w:ascii="Calibri" w:eastAsia="Calibri" w:hAnsi="Calibri" w:cs="Calibri"/>
                <w:color w:val="000000"/>
                <w:sz w:val="20"/>
                <w:szCs w:val="20"/>
              </w:rPr>
            </w:pPr>
          </w:p>
          <w:p w14:paraId="64227219" w14:textId="77777777" w:rsidR="007431F9" w:rsidRDefault="007431F9" w:rsidP="00C70D6E">
            <w:pPr>
              <w:rPr>
                <w:rFonts w:ascii="Calibri" w:eastAsia="Calibri" w:hAnsi="Calibri" w:cs="Calibri"/>
                <w:color w:val="000000"/>
                <w:sz w:val="20"/>
                <w:szCs w:val="20"/>
              </w:rPr>
            </w:pPr>
          </w:p>
          <w:p w14:paraId="188008EB" w14:textId="77777777" w:rsidR="007431F9" w:rsidRDefault="007431F9" w:rsidP="00C70D6E">
            <w:pPr>
              <w:rPr>
                <w:rFonts w:ascii="Calibri" w:eastAsia="Calibri" w:hAnsi="Calibri" w:cs="Calibri"/>
                <w:color w:val="000000"/>
                <w:sz w:val="20"/>
                <w:szCs w:val="20"/>
              </w:rPr>
            </w:pPr>
          </w:p>
          <w:p w14:paraId="02E2DF10" w14:textId="77777777" w:rsidR="007431F9" w:rsidRDefault="007431F9" w:rsidP="00C70D6E">
            <w:pPr>
              <w:rPr>
                <w:rFonts w:ascii="Calibri" w:eastAsia="Calibri" w:hAnsi="Calibri" w:cs="Calibri"/>
                <w:color w:val="000000"/>
                <w:sz w:val="20"/>
                <w:szCs w:val="20"/>
              </w:rPr>
            </w:pPr>
          </w:p>
          <w:p w14:paraId="54942B6C" w14:textId="77777777" w:rsidR="007431F9" w:rsidRDefault="007431F9" w:rsidP="00C70D6E">
            <w:pPr>
              <w:rPr>
                <w:rFonts w:ascii="Calibri" w:eastAsia="Calibri" w:hAnsi="Calibri" w:cs="Calibri"/>
                <w:color w:val="000000"/>
                <w:sz w:val="20"/>
                <w:szCs w:val="20"/>
              </w:rPr>
            </w:pPr>
          </w:p>
          <w:p w14:paraId="5352BA6F" w14:textId="77777777" w:rsidR="007431F9" w:rsidRDefault="007431F9" w:rsidP="00C70D6E">
            <w:pPr>
              <w:tabs>
                <w:tab w:val="left" w:pos="924"/>
              </w:tabs>
              <w:ind w:left="720"/>
              <w:jc w:val="both"/>
              <w:rPr>
                <w:rFonts w:ascii="Calibri" w:eastAsia="Calibri" w:hAnsi="Calibri" w:cs="Calibri"/>
                <w:sz w:val="20"/>
                <w:szCs w:val="20"/>
              </w:rPr>
            </w:pPr>
            <w:r>
              <w:rPr>
                <w:rFonts w:ascii="Calibri" w:eastAsia="Calibri" w:hAnsi="Calibri" w:cs="Calibri"/>
                <w:sz w:val="20"/>
                <w:szCs w:val="20"/>
              </w:rPr>
              <w:t>EVALUACION FORMATIVA</w:t>
            </w:r>
          </w:p>
          <w:p w14:paraId="27C709E5" w14:textId="77777777" w:rsidR="007431F9" w:rsidRDefault="007431F9" w:rsidP="00C70D6E">
            <w:pPr>
              <w:tabs>
                <w:tab w:val="left" w:pos="924"/>
              </w:tabs>
              <w:ind w:left="720"/>
              <w:jc w:val="both"/>
              <w:rPr>
                <w:rFonts w:ascii="Calibri" w:eastAsia="Calibri" w:hAnsi="Calibri" w:cs="Calibri"/>
                <w:sz w:val="20"/>
                <w:szCs w:val="20"/>
              </w:rPr>
            </w:pPr>
          </w:p>
          <w:p w14:paraId="19D35A4E" w14:textId="77777777" w:rsidR="007431F9" w:rsidRDefault="007431F9" w:rsidP="00C70D6E">
            <w:pPr>
              <w:tabs>
                <w:tab w:val="left" w:pos="6"/>
                <w:tab w:val="left" w:pos="924"/>
              </w:tabs>
              <w:ind w:left="6"/>
              <w:jc w:val="both"/>
              <w:rPr>
                <w:rFonts w:ascii="Calibri" w:eastAsia="Calibri" w:hAnsi="Calibri" w:cs="Calibri"/>
                <w:sz w:val="20"/>
                <w:szCs w:val="20"/>
              </w:rPr>
            </w:pPr>
            <w:r>
              <w:rPr>
                <w:rFonts w:ascii="Calibri" w:eastAsia="Calibri" w:hAnsi="Calibri" w:cs="Calibri"/>
                <w:sz w:val="20"/>
                <w:szCs w:val="20"/>
              </w:rPr>
              <w:t>Determina el procedimiento a través de los trabajos, tareas, deberes, entre otros.</w:t>
            </w:r>
          </w:p>
          <w:p w14:paraId="5C3C1A15" w14:textId="77777777" w:rsidR="007431F9" w:rsidRDefault="007431F9" w:rsidP="00C70D6E">
            <w:pPr>
              <w:tabs>
                <w:tab w:val="left" w:pos="6"/>
                <w:tab w:val="left" w:pos="924"/>
              </w:tabs>
              <w:ind w:left="6"/>
              <w:jc w:val="both"/>
              <w:rPr>
                <w:rFonts w:ascii="Calibri" w:eastAsia="Calibri" w:hAnsi="Calibri" w:cs="Calibri"/>
                <w:sz w:val="20"/>
                <w:szCs w:val="20"/>
              </w:rPr>
            </w:pPr>
          </w:p>
          <w:p w14:paraId="08C176DE" w14:textId="77777777" w:rsidR="007431F9" w:rsidRDefault="007431F9" w:rsidP="00C70D6E">
            <w:pPr>
              <w:tabs>
                <w:tab w:val="left" w:pos="924"/>
              </w:tabs>
              <w:ind w:left="720"/>
              <w:jc w:val="both"/>
              <w:rPr>
                <w:rFonts w:ascii="Calibri" w:eastAsia="Calibri" w:hAnsi="Calibri" w:cs="Calibri"/>
                <w:sz w:val="20"/>
                <w:szCs w:val="20"/>
              </w:rPr>
            </w:pPr>
          </w:p>
          <w:p w14:paraId="00F9D0F5" w14:textId="77777777" w:rsidR="007431F9" w:rsidRDefault="007431F9" w:rsidP="00C70D6E">
            <w:pPr>
              <w:tabs>
                <w:tab w:val="left" w:pos="924"/>
              </w:tabs>
              <w:ind w:left="720"/>
              <w:jc w:val="both"/>
              <w:rPr>
                <w:rFonts w:ascii="Calibri" w:eastAsia="Calibri" w:hAnsi="Calibri" w:cs="Calibri"/>
                <w:sz w:val="20"/>
                <w:szCs w:val="20"/>
              </w:rPr>
            </w:pPr>
          </w:p>
          <w:p w14:paraId="0AD20439" w14:textId="77777777" w:rsidR="007431F9" w:rsidRDefault="007431F9" w:rsidP="00C70D6E">
            <w:pPr>
              <w:tabs>
                <w:tab w:val="left" w:pos="924"/>
              </w:tabs>
              <w:ind w:left="720"/>
              <w:jc w:val="both"/>
              <w:rPr>
                <w:rFonts w:ascii="Calibri" w:eastAsia="Calibri" w:hAnsi="Calibri" w:cs="Calibri"/>
                <w:sz w:val="20"/>
                <w:szCs w:val="20"/>
              </w:rPr>
            </w:pPr>
            <w:r>
              <w:rPr>
                <w:rFonts w:ascii="Calibri" w:eastAsia="Calibri" w:hAnsi="Calibri" w:cs="Calibri"/>
                <w:sz w:val="20"/>
                <w:szCs w:val="20"/>
              </w:rPr>
              <w:t>EVALUACION SUMATIVA</w:t>
            </w:r>
          </w:p>
          <w:p w14:paraId="35F8C18C" w14:textId="77777777" w:rsidR="007431F9" w:rsidRDefault="007431F9" w:rsidP="00C70D6E">
            <w:pPr>
              <w:tabs>
                <w:tab w:val="left" w:pos="924"/>
              </w:tabs>
              <w:ind w:left="720"/>
              <w:jc w:val="both"/>
              <w:rPr>
                <w:rFonts w:ascii="Calibri" w:eastAsia="Calibri" w:hAnsi="Calibri" w:cs="Calibri"/>
                <w:sz w:val="20"/>
                <w:szCs w:val="20"/>
              </w:rPr>
            </w:pPr>
          </w:p>
          <w:p w14:paraId="2325D7BD" w14:textId="77777777" w:rsidR="007431F9" w:rsidRDefault="007431F9" w:rsidP="00C70D6E">
            <w:pPr>
              <w:jc w:val="both"/>
              <w:rPr>
                <w:rFonts w:ascii="Calibri" w:eastAsia="Calibri" w:hAnsi="Calibri" w:cs="Calibri"/>
                <w:sz w:val="20"/>
                <w:szCs w:val="20"/>
              </w:rPr>
            </w:pPr>
            <w:r>
              <w:rPr>
                <w:rFonts w:ascii="Calibri" w:eastAsia="Calibri" w:hAnsi="Calibri" w:cs="Calibri"/>
                <w:sz w:val="20"/>
                <w:szCs w:val="20"/>
              </w:rPr>
              <w:t>Determina la medición del aprendizaje a través de pruebas abiertas y de base estructurada</w:t>
            </w:r>
          </w:p>
          <w:p w14:paraId="7DD22E8B" w14:textId="77777777" w:rsidR="007431F9" w:rsidRDefault="007431F9" w:rsidP="00C70D6E">
            <w:pPr>
              <w:jc w:val="both"/>
              <w:rPr>
                <w:rFonts w:ascii="Calibri" w:eastAsia="Calibri" w:hAnsi="Calibri" w:cs="Calibri"/>
                <w:color w:val="000000"/>
                <w:sz w:val="20"/>
                <w:szCs w:val="20"/>
              </w:rPr>
            </w:pPr>
            <w:r>
              <w:rPr>
                <w:rFonts w:ascii="Calibri" w:eastAsia="Calibri" w:hAnsi="Calibri" w:cs="Calibri"/>
                <w:sz w:val="20"/>
                <w:szCs w:val="20"/>
              </w:rPr>
              <w:t xml:space="preserve"> Prueba de fin de unidad</w:t>
            </w:r>
          </w:p>
        </w:tc>
      </w:tr>
      <w:tr w:rsidR="007431F9" w14:paraId="37632D74" w14:textId="77777777" w:rsidTr="00A749AB">
        <w:trPr>
          <w:trHeight w:val="300"/>
        </w:trPr>
        <w:tc>
          <w:tcPr>
            <w:tcW w:w="14671" w:type="dxa"/>
            <w:gridSpan w:val="23"/>
            <w:hideMark/>
          </w:tcPr>
          <w:p w14:paraId="45A072DC" w14:textId="77777777" w:rsidR="007431F9" w:rsidRDefault="007431F9" w:rsidP="00C70D6E">
            <w:pPr>
              <w:rPr>
                <w:rFonts w:ascii="Calibri" w:eastAsia="Calibri" w:hAnsi="Calibri" w:cs="Calibri"/>
                <w:color w:val="000000"/>
                <w:sz w:val="22"/>
                <w:szCs w:val="22"/>
              </w:rPr>
            </w:pPr>
            <w:r>
              <w:rPr>
                <w:rFonts w:ascii="Calibri" w:eastAsia="Calibri" w:hAnsi="Calibri" w:cs="Calibri"/>
                <w:b/>
                <w:color w:val="000000"/>
                <w:sz w:val="22"/>
                <w:szCs w:val="22"/>
              </w:rPr>
              <w:t>3. ADAPTACIONES CURRICULARES</w:t>
            </w:r>
          </w:p>
        </w:tc>
      </w:tr>
      <w:tr w:rsidR="007431F9" w14:paraId="2007E431" w14:textId="77777777" w:rsidTr="00A749AB">
        <w:trPr>
          <w:cnfStyle w:val="000000100000" w:firstRow="0" w:lastRow="0" w:firstColumn="0" w:lastColumn="0" w:oddVBand="0" w:evenVBand="0" w:oddHBand="1" w:evenHBand="0" w:firstRowFirstColumn="0" w:firstRowLastColumn="0" w:lastRowFirstColumn="0" w:lastRowLastColumn="0"/>
          <w:trHeight w:val="420"/>
        </w:trPr>
        <w:tc>
          <w:tcPr>
            <w:tcW w:w="5216" w:type="dxa"/>
            <w:gridSpan w:val="8"/>
            <w:hideMark/>
          </w:tcPr>
          <w:p w14:paraId="72D38937" w14:textId="77777777" w:rsidR="007431F9" w:rsidRDefault="007431F9" w:rsidP="00C70D6E">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necesidad educativa</w:t>
            </w:r>
          </w:p>
        </w:tc>
        <w:tc>
          <w:tcPr>
            <w:tcW w:w="9455" w:type="dxa"/>
            <w:gridSpan w:val="15"/>
            <w:hideMark/>
          </w:tcPr>
          <w:p w14:paraId="3843E729" w14:textId="77777777" w:rsidR="007431F9" w:rsidRDefault="007431F9" w:rsidP="00C70D6E">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adaptación  a ser aplicada</w:t>
            </w:r>
          </w:p>
        </w:tc>
      </w:tr>
      <w:tr w:rsidR="007431F9" w14:paraId="71A05DF3" w14:textId="77777777" w:rsidTr="00A749AB">
        <w:trPr>
          <w:trHeight w:val="440"/>
        </w:trPr>
        <w:tc>
          <w:tcPr>
            <w:tcW w:w="5216" w:type="dxa"/>
            <w:gridSpan w:val="8"/>
          </w:tcPr>
          <w:p w14:paraId="69C9EC89" w14:textId="77777777" w:rsidR="007431F9" w:rsidRDefault="007431F9" w:rsidP="00C70D6E">
            <w:pP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p w14:paraId="02844194" w14:textId="77777777" w:rsidR="007431F9" w:rsidRDefault="007431F9" w:rsidP="00C70D6E">
            <w:pPr>
              <w:jc w:val="both"/>
              <w:rPr>
                <w:rFonts w:ascii="Calibri" w:eastAsia="Calibri" w:hAnsi="Calibri" w:cs="Calibri"/>
                <w:color w:val="000000"/>
                <w:sz w:val="22"/>
                <w:szCs w:val="22"/>
              </w:rPr>
            </w:pPr>
          </w:p>
          <w:p w14:paraId="26D47D45" w14:textId="77777777" w:rsidR="007431F9" w:rsidRDefault="007431F9" w:rsidP="00C70D6E">
            <w:pPr>
              <w:jc w:val="both"/>
              <w:rPr>
                <w:rFonts w:ascii="Calibri" w:eastAsia="Calibri" w:hAnsi="Calibri" w:cs="Calibri"/>
                <w:color w:val="000000"/>
                <w:sz w:val="22"/>
                <w:szCs w:val="22"/>
              </w:rPr>
            </w:pPr>
          </w:p>
          <w:p w14:paraId="40D683E1" w14:textId="77777777" w:rsidR="007431F9" w:rsidRDefault="007431F9" w:rsidP="00C70D6E">
            <w:pPr>
              <w:jc w:val="both"/>
              <w:rPr>
                <w:rFonts w:ascii="Calibri" w:eastAsia="Calibri" w:hAnsi="Calibri" w:cs="Calibri"/>
                <w:color w:val="000000"/>
                <w:sz w:val="22"/>
                <w:szCs w:val="22"/>
              </w:rPr>
            </w:pPr>
          </w:p>
        </w:tc>
        <w:tc>
          <w:tcPr>
            <w:tcW w:w="9455" w:type="dxa"/>
            <w:gridSpan w:val="15"/>
          </w:tcPr>
          <w:p w14:paraId="008E27FB" w14:textId="77777777" w:rsidR="007431F9" w:rsidRDefault="007431F9" w:rsidP="00C70D6E">
            <w:pPr>
              <w:rPr>
                <w:rFonts w:ascii="Calibri" w:eastAsia="Calibri" w:hAnsi="Calibri" w:cs="Calibri"/>
                <w:color w:val="000000"/>
                <w:sz w:val="22"/>
                <w:szCs w:val="22"/>
              </w:rPr>
            </w:pPr>
            <w:r>
              <w:rPr>
                <w:rFonts w:ascii="Calibri" w:eastAsia="Calibri" w:hAnsi="Calibri" w:cs="Calibri"/>
                <w:color w:val="000000"/>
                <w:sz w:val="22"/>
                <w:szCs w:val="22"/>
              </w:rPr>
              <w:t> </w:t>
            </w:r>
          </w:p>
          <w:p w14:paraId="68A08878" w14:textId="77777777" w:rsidR="007431F9" w:rsidRDefault="007431F9" w:rsidP="00C70D6E">
            <w:pPr>
              <w:rPr>
                <w:rFonts w:ascii="Calibri" w:eastAsia="Calibri" w:hAnsi="Calibri" w:cs="Calibri"/>
                <w:color w:val="000000"/>
                <w:sz w:val="22"/>
                <w:szCs w:val="22"/>
              </w:rPr>
            </w:pPr>
          </w:p>
        </w:tc>
      </w:tr>
      <w:tr w:rsidR="007431F9" w14:paraId="4DCD9660" w14:textId="77777777" w:rsidTr="00A749AB">
        <w:trPr>
          <w:cnfStyle w:val="000000100000" w:firstRow="0" w:lastRow="0" w:firstColumn="0" w:lastColumn="0" w:oddVBand="0" w:evenVBand="0" w:oddHBand="1" w:evenHBand="0" w:firstRowFirstColumn="0" w:firstRowLastColumn="0" w:lastRowFirstColumn="0" w:lastRowLastColumn="0"/>
          <w:trHeight w:val="420"/>
        </w:trPr>
        <w:tc>
          <w:tcPr>
            <w:tcW w:w="5216" w:type="dxa"/>
            <w:gridSpan w:val="8"/>
            <w:hideMark/>
          </w:tcPr>
          <w:p w14:paraId="30413055" w14:textId="77777777" w:rsidR="007431F9" w:rsidRDefault="007431F9" w:rsidP="00C70D6E">
            <w:pPr>
              <w:jc w:val="center"/>
              <w:rPr>
                <w:rFonts w:ascii="Calibri" w:eastAsia="Calibri" w:hAnsi="Calibri" w:cs="Calibri"/>
                <w:color w:val="000000"/>
                <w:sz w:val="22"/>
                <w:szCs w:val="22"/>
              </w:rPr>
            </w:pPr>
            <w:r>
              <w:rPr>
                <w:rFonts w:ascii="Calibri" w:eastAsia="Calibri" w:hAnsi="Calibri" w:cs="Calibri"/>
                <w:b/>
                <w:color w:val="000000"/>
                <w:sz w:val="22"/>
                <w:szCs w:val="22"/>
              </w:rPr>
              <w:t>ELABORADO</w:t>
            </w:r>
          </w:p>
        </w:tc>
        <w:tc>
          <w:tcPr>
            <w:tcW w:w="4172" w:type="dxa"/>
            <w:gridSpan w:val="6"/>
            <w:hideMark/>
          </w:tcPr>
          <w:p w14:paraId="4FE80CDD" w14:textId="77777777" w:rsidR="007431F9" w:rsidRDefault="007431F9" w:rsidP="00C70D6E">
            <w:pPr>
              <w:jc w:val="center"/>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5283" w:type="dxa"/>
            <w:gridSpan w:val="9"/>
            <w:hideMark/>
          </w:tcPr>
          <w:p w14:paraId="144247EA" w14:textId="77777777" w:rsidR="007431F9" w:rsidRDefault="007431F9" w:rsidP="00C70D6E">
            <w:pPr>
              <w:jc w:val="center"/>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7431F9" w14:paraId="092EBCE2" w14:textId="77777777" w:rsidTr="00A749AB">
        <w:trPr>
          <w:trHeight w:val="180"/>
        </w:trPr>
        <w:tc>
          <w:tcPr>
            <w:tcW w:w="5216" w:type="dxa"/>
            <w:gridSpan w:val="8"/>
            <w:hideMark/>
          </w:tcPr>
          <w:p w14:paraId="630ECDD2" w14:textId="77777777" w:rsidR="007431F9" w:rsidRDefault="007431F9" w:rsidP="00C70D6E">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72" w:type="dxa"/>
            <w:gridSpan w:val="6"/>
            <w:hideMark/>
          </w:tcPr>
          <w:p w14:paraId="49FACF2D" w14:textId="77777777" w:rsidR="007431F9" w:rsidRDefault="007431F9" w:rsidP="00C70D6E">
            <w:pPr>
              <w:rPr>
                <w:rFonts w:ascii="Calibri" w:eastAsia="Calibri" w:hAnsi="Calibri" w:cs="Calibri"/>
                <w:color w:val="000000"/>
                <w:sz w:val="22"/>
                <w:szCs w:val="22"/>
              </w:rPr>
            </w:pPr>
            <w:r>
              <w:rPr>
                <w:rFonts w:ascii="Calibri" w:eastAsia="Calibri" w:hAnsi="Calibri" w:cs="Calibri"/>
                <w:color w:val="000000"/>
                <w:sz w:val="22"/>
                <w:szCs w:val="22"/>
              </w:rPr>
              <w:t xml:space="preserve">Director del área : </w:t>
            </w:r>
          </w:p>
        </w:tc>
        <w:tc>
          <w:tcPr>
            <w:tcW w:w="5283" w:type="dxa"/>
            <w:gridSpan w:val="9"/>
            <w:hideMark/>
          </w:tcPr>
          <w:p w14:paraId="35EABBAD" w14:textId="77777777" w:rsidR="007431F9" w:rsidRDefault="007431F9" w:rsidP="00C70D6E">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7431F9" w14:paraId="74E136CE" w14:textId="77777777" w:rsidTr="00A749AB">
        <w:trPr>
          <w:cnfStyle w:val="000000100000" w:firstRow="0" w:lastRow="0" w:firstColumn="0" w:lastColumn="0" w:oddVBand="0" w:evenVBand="0" w:oddHBand="1" w:evenHBand="0" w:firstRowFirstColumn="0" w:firstRowLastColumn="0" w:lastRowFirstColumn="0" w:lastRowLastColumn="0"/>
          <w:trHeight w:val="220"/>
        </w:trPr>
        <w:tc>
          <w:tcPr>
            <w:tcW w:w="5216" w:type="dxa"/>
            <w:gridSpan w:val="8"/>
            <w:hideMark/>
          </w:tcPr>
          <w:p w14:paraId="6110E631" w14:textId="77777777" w:rsidR="007431F9" w:rsidRDefault="007431F9" w:rsidP="00C70D6E">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6"/>
            <w:hideMark/>
          </w:tcPr>
          <w:p w14:paraId="605BD990" w14:textId="77777777" w:rsidR="007431F9" w:rsidRDefault="007431F9" w:rsidP="00C70D6E">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5283" w:type="dxa"/>
            <w:gridSpan w:val="9"/>
            <w:hideMark/>
          </w:tcPr>
          <w:p w14:paraId="3EB65B81" w14:textId="77777777" w:rsidR="007431F9" w:rsidRDefault="007431F9" w:rsidP="00C70D6E">
            <w:pPr>
              <w:rPr>
                <w:rFonts w:ascii="Calibri" w:eastAsia="Calibri" w:hAnsi="Calibri" w:cs="Calibri"/>
                <w:color w:val="000000"/>
                <w:sz w:val="22"/>
                <w:szCs w:val="22"/>
              </w:rPr>
            </w:pPr>
            <w:r>
              <w:rPr>
                <w:rFonts w:ascii="Calibri" w:eastAsia="Calibri" w:hAnsi="Calibri" w:cs="Calibri"/>
                <w:color w:val="000000"/>
                <w:sz w:val="22"/>
                <w:szCs w:val="22"/>
              </w:rPr>
              <w:t>Firma:</w:t>
            </w:r>
          </w:p>
        </w:tc>
      </w:tr>
      <w:tr w:rsidR="007431F9" w14:paraId="174D685C" w14:textId="77777777" w:rsidTr="00A749AB">
        <w:trPr>
          <w:trHeight w:val="240"/>
        </w:trPr>
        <w:tc>
          <w:tcPr>
            <w:tcW w:w="5216" w:type="dxa"/>
            <w:gridSpan w:val="8"/>
            <w:hideMark/>
          </w:tcPr>
          <w:p w14:paraId="7F007FF5" w14:textId="77777777" w:rsidR="007431F9" w:rsidRDefault="007431F9" w:rsidP="00C70D6E">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6"/>
            <w:hideMark/>
          </w:tcPr>
          <w:p w14:paraId="5139D569" w14:textId="77777777" w:rsidR="007431F9" w:rsidRDefault="007431F9" w:rsidP="00C70D6E">
            <w:pPr>
              <w:rPr>
                <w:rFonts w:ascii="Calibri" w:eastAsia="Calibri" w:hAnsi="Calibri" w:cs="Calibri"/>
                <w:color w:val="000000"/>
                <w:sz w:val="22"/>
                <w:szCs w:val="22"/>
              </w:rPr>
            </w:pPr>
            <w:r>
              <w:rPr>
                <w:rFonts w:ascii="Calibri" w:eastAsia="Calibri" w:hAnsi="Calibri" w:cs="Calibri"/>
                <w:color w:val="000000"/>
                <w:sz w:val="22"/>
                <w:szCs w:val="22"/>
              </w:rPr>
              <w:t>Fecha:</w:t>
            </w:r>
          </w:p>
        </w:tc>
        <w:tc>
          <w:tcPr>
            <w:tcW w:w="5283" w:type="dxa"/>
            <w:gridSpan w:val="9"/>
            <w:hideMark/>
          </w:tcPr>
          <w:p w14:paraId="32BCFD47" w14:textId="77777777" w:rsidR="007431F9" w:rsidRDefault="007431F9" w:rsidP="00C70D6E">
            <w:pPr>
              <w:rPr>
                <w:rFonts w:ascii="Calibri" w:eastAsia="Calibri" w:hAnsi="Calibri" w:cs="Calibri"/>
                <w:color w:val="000000"/>
                <w:sz w:val="22"/>
                <w:szCs w:val="22"/>
              </w:rPr>
            </w:pPr>
            <w:r>
              <w:rPr>
                <w:rFonts w:ascii="Calibri" w:eastAsia="Calibri" w:hAnsi="Calibri" w:cs="Calibri"/>
                <w:color w:val="000000"/>
                <w:sz w:val="22"/>
                <w:szCs w:val="22"/>
              </w:rPr>
              <w:t>Fecha:</w:t>
            </w:r>
          </w:p>
        </w:tc>
      </w:tr>
    </w:tbl>
    <w:p w14:paraId="0FA9438D" w14:textId="77777777" w:rsidR="007431F9" w:rsidRDefault="007431F9" w:rsidP="007431F9">
      <w:pPr>
        <w:tabs>
          <w:tab w:val="left" w:pos="924"/>
        </w:tabs>
        <w:spacing w:before="240" w:after="240"/>
        <w:jc w:val="center"/>
        <w:rPr>
          <w:rFonts w:ascii="Calibri" w:eastAsia="Calibri" w:hAnsi="Calibri" w:cs="Calibri"/>
          <w:lang w:val="es-ES"/>
        </w:rPr>
      </w:pPr>
      <w:r>
        <w:rPr>
          <w:color w:val="auto"/>
        </w:rPr>
        <w:br w:type="page"/>
      </w:r>
      <w:r>
        <w:rPr>
          <w:rFonts w:ascii="Calibri" w:eastAsia="Calibri" w:hAnsi="Calibri" w:cs="Calibri"/>
          <w:b/>
        </w:rPr>
        <w:t>FORMATO PARA PLANIFICACIÓN POR DESTREZAS CON CRITERIOS DE DESEMPEÑO</w:t>
      </w:r>
    </w:p>
    <w:tbl>
      <w:tblPr>
        <w:tblStyle w:val="GridTable3-Accent1"/>
        <w:tblW w:w="0" w:type="dxa"/>
        <w:tblLayout w:type="fixed"/>
        <w:tblLook w:val="0400" w:firstRow="0" w:lastRow="0" w:firstColumn="0" w:lastColumn="0" w:noHBand="0" w:noVBand="1"/>
      </w:tblPr>
      <w:tblGrid>
        <w:gridCol w:w="1098"/>
        <w:gridCol w:w="815"/>
        <w:gridCol w:w="425"/>
        <w:gridCol w:w="590"/>
        <w:gridCol w:w="119"/>
        <w:gridCol w:w="532"/>
        <w:gridCol w:w="1210"/>
        <w:gridCol w:w="427"/>
        <w:gridCol w:w="524"/>
        <w:gridCol w:w="636"/>
        <w:gridCol w:w="215"/>
        <w:gridCol w:w="850"/>
        <w:gridCol w:w="1843"/>
        <w:gridCol w:w="104"/>
        <w:gridCol w:w="1314"/>
        <w:gridCol w:w="258"/>
        <w:gridCol w:w="309"/>
        <w:gridCol w:w="207"/>
        <w:gridCol w:w="785"/>
        <w:gridCol w:w="267"/>
        <w:gridCol w:w="725"/>
        <w:gridCol w:w="142"/>
        <w:gridCol w:w="1134"/>
      </w:tblGrid>
      <w:tr w:rsidR="007431F9" w14:paraId="2CB1D3B4" w14:textId="77777777" w:rsidTr="00A749AB">
        <w:trPr>
          <w:cnfStyle w:val="000000100000" w:firstRow="0" w:lastRow="0" w:firstColumn="0" w:lastColumn="0" w:oddVBand="0" w:evenVBand="0" w:oddHBand="1" w:evenHBand="0" w:firstRowFirstColumn="0" w:firstRowLastColumn="0" w:lastRowFirstColumn="0" w:lastRowLastColumn="0"/>
          <w:trHeight w:val="120"/>
        </w:trPr>
        <w:tc>
          <w:tcPr>
            <w:tcW w:w="2928" w:type="dxa"/>
            <w:gridSpan w:val="4"/>
            <w:hideMark/>
          </w:tcPr>
          <w:p w14:paraId="6B913F8D" w14:textId="77777777" w:rsidR="007431F9" w:rsidRDefault="007431F9" w:rsidP="00C70D6E">
            <w:pPr>
              <w:jc w:val="center"/>
              <w:rPr>
                <w:rFonts w:ascii="Calibri" w:eastAsia="Calibri" w:hAnsi="Calibri" w:cs="Calibri"/>
                <w:color w:val="000000"/>
                <w:sz w:val="22"/>
                <w:szCs w:val="22"/>
              </w:rPr>
            </w:pPr>
            <w:r>
              <w:rPr>
                <w:rFonts w:ascii="Calibri" w:eastAsia="Calibri" w:hAnsi="Calibri" w:cs="Calibri"/>
                <w:b/>
                <w:color w:val="000000"/>
                <w:sz w:val="22"/>
                <w:szCs w:val="22"/>
              </w:rPr>
              <w:t>LOGO INSTITUCIONAL</w:t>
            </w:r>
          </w:p>
        </w:tc>
        <w:tc>
          <w:tcPr>
            <w:tcW w:w="8032" w:type="dxa"/>
            <w:gridSpan w:val="12"/>
            <w:hideMark/>
          </w:tcPr>
          <w:p w14:paraId="3E40016E" w14:textId="77777777" w:rsidR="007431F9" w:rsidRDefault="007431F9" w:rsidP="00C70D6E">
            <w:pPr>
              <w:jc w:val="center"/>
              <w:rPr>
                <w:rFonts w:ascii="Calibri" w:eastAsia="Calibri" w:hAnsi="Calibri" w:cs="Calibri"/>
                <w:color w:val="000000"/>
                <w:sz w:val="22"/>
                <w:szCs w:val="22"/>
              </w:rPr>
            </w:pPr>
            <w:r>
              <w:rPr>
                <w:rFonts w:ascii="Calibri" w:eastAsia="Calibri" w:hAnsi="Calibri" w:cs="Calibri"/>
                <w:b/>
                <w:color w:val="000000"/>
                <w:sz w:val="22"/>
                <w:szCs w:val="22"/>
              </w:rPr>
              <w:t>NOMBRE DE LA INSTITUCIÓN</w:t>
            </w:r>
          </w:p>
        </w:tc>
        <w:tc>
          <w:tcPr>
            <w:tcW w:w="3569" w:type="dxa"/>
            <w:gridSpan w:val="7"/>
            <w:hideMark/>
          </w:tcPr>
          <w:p w14:paraId="3883A085" w14:textId="77777777" w:rsidR="007431F9" w:rsidRDefault="007431F9" w:rsidP="00C70D6E">
            <w:pPr>
              <w:jc w:val="center"/>
              <w:rPr>
                <w:rFonts w:ascii="Calibri" w:eastAsia="Calibri" w:hAnsi="Calibri" w:cs="Calibri"/>
                <w:color w:val="000000"/>
                <w:sz w:val="22"/>
                <w:szCs w:val="22"/>
              </w:rPr>
            </w:pPr>
            <w:r>
              <w:rPr>
                <w:rFonts w:ascii="Calibri" w:eastAsia="Calibri" w:hAnsi="Calibri" w:cs="Calibri"/>
                <w:b/>
                <w:color w:val="000000"/>
                <w:sz w:val="22"/>
                <w:szCs w:val="22"/>
              </w:rPr>
              <w:t>AÑO LECTIVO</w:t>
            </w:r>
          </w:p>
        </w:tc>
      </w:tr>
      <w:tr w:rsidR="007431F9" w14:paraId="2AAA7021" w14:textId="77777777" w:rsidTr="00A749AB">
        <w:trPr>
          <w:trHeight w:val="240"/>
        </w:trPr>
        <w:tc>
          <w:tcPr>
            <w:tcW w:w="14529" w:type="dxa"/>
            <w:gridSpan w:val="23"/>
            <w:hideMark/>
          </w:tcPr>
          <w:p w14:paraId="3D135B82" w14:textId="77777777" w:rsidR="007431F9" w:rsidRDefault="007431F9" w:rsidP="00C70D6E">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PLAN DE  DESTREZAS CON CRITERIO DE DESEMPEÑO  </w:t>
            </w:r>
            <w:r>
              <w:rPr>
                <w:rFonts w:ascii="Calibri" w:eastAsia="Calibri" w:hAnsi="Calibri" w:cs="Calibri"/>
                <w:color w:val="000000"/>
                <w:sz w:val="22"/>
                <w:szCs w:val="22"/>
              </w:rPr>
              <w:t xml:space="preserve">                                                                                                                                                                                  </w:t>
            </w:r>
          </w:p>
        </w:tc>
      </w:tr>
      <w:tr w:rsidR="007431F9" w14:paraId="7975439D" w14:textId="77777777" w:rsidTr="00A749AB">
        <w:trPr>
          <w:cnfStyle w:val="000000100000" w:firstRow="0" w:lastRow="0" w:firstColumn="0" w:lastColumn="0" w:oddVBand="0" w:evenVBand="0" w:oddHBand="1" w:evenHBand="0" w:firstRowFirstColumn="0" w:firstRowLastColumn="0" w:lastRowFirstColumn="0" w:lastRowLastColumn="0"/>
          <w:trHeight w:val="300"/>
        </w:trPr>
        <w:tc>
          <w:tcPr>
            <w:tcW w:w="14529" w:type="dxa"/>
            <w:gridSpan w:val="23"/>
            <w:hideMark/>
          </w:tcPr>
          <w:p w14:paraId="679C7D06" w14:textId="77777777" w:rsidR="007431F9" w:rsidRDefault="007431F9" w:rsidP="00C70D6E">
            <w:pPr>
              <w:rPr>
                <w:rFonts w:ascii="Calibri" w:eastAsia="Calibri" w:hAnsi="Calibri" w:cs="Calibri"/>
                <w:color w:val="000000"/>
                <w:sz w:val="22"/>
                <w:szCs w:val="22"/>
              </w:rPr>
            </w:pPr>
            <w:r>
              <w:rPr>
                <w:rFonts w:ascii="Calibri" w:eastAsia="Calibri" w:hAnsi="Calibri" w:cs="Calibri"/>
                <w:b/>
                <w:color w:val="000000"/>
                <w:sz w:val="22"/>
                <w:szCs w:val="22"/>
              </w:rPr>
              <w:t>1. DATOS INFORMATIVOS:</w:t>
            </w:r>
          </w:p>
        </w:tc>
      </w:tr>
      <w:tr w:rsidR="007431F9" w14:paraId="35818DD0" w14:textId="77777777" w:rsidTr="00A749AB">
        <w:trPr>
          <w:trHeight w:val="420"/>
        </w:trPr>
        <w:tc>
          <w:tcPr>
            <w:tcW w:w="1098" w:type="dxa"/>
            <w:hideMark/>
          </w:tcPr>
          <w:p w14:paraId="22AFE894" w14:textId="77777777" w:rsidR="007431F9" w:rsidRDefault="007431F9" w:rsidP="00C70D6E">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6"/>
            <w:hideMark/>
          </w:tcPr>
          <w:p w14:paraId="517A4A0F" w14:textId="77777777" w:rsidR="007431F9" w:rsidRDefault="007431F9" w:rsidP="00C70D6E">
            <w:pPr>
              <w:rPr>
                <w:rFonts w:ascii="Calibri" w:eastAsia="Calibri" w:hAnsi="Calibri" w:cs="Calibri"/>
                <w:color w:val="000000"/>
                <w:sz w:val="20"/>
                <w:szCs w:val="20"/>
              </w:rPr>
            </w:pPr>
            <w:r>
              <w:rPr>
                <w:rFonts w:ascii="Calibri" w:eastAsia="Calibri" w:hAnsi="Calibri" w:cs="Calibri"/>
                <w:i/>
                <w:sz w:val="20"/>
                <w:szCs w:val="20"/>
              </w:rPr>
              <w:t>Nombre del docente que ingresa la información</w:t>
            </w:r>
          </w:p>
        </w:tc>
        <w:tc>
          <w:tcPr>
            <w:tcW w:w="1802" w:type="dxa"/>
            <w:gridSpan w:val="4"/>
            <w:hideMark/>
          </w:tcPr>
          <w:p w14:paraId="5B78088D" w14:textId="77777777" w:rsidR="007431F9" w:rsidRDefault="007431F9" w:rsidP="00C70D6E">
            <w:pPr>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3" w:type="dxa"/>
            <w:gridSpan w:val="2"/>
            <w:hideMark/>
          </w:tcPr>
          <w:p w14:paraId="26ECE0AA" w14:textId="77777777" w:rsidR="007431F9" w:rsidRDefault="007431F9" w:rsidP="00C70D6E">
            <w:pPr>
              <w:jc w:val="center"/>
              <w:rPr>
                <w:rFonts w:ascii="Calibri" w:eastAsia="Calibri" w:hAnsi="Calibri" w:cs="Calibri"/>
                <w:color w:val="000000"/>
                <w:sz w:val="22"/>
                <w:szCs w:val="22"/>
              </w:rPr>
            </w:pPr>
            <w:r>
              <w:rPr>
                <w:rFonts w:ascii="Calibri" w:eastAsia="Calibri" w:hAnsi="Calibri" w:cs="Calibri"/>
                <w:color w:val="000000"/>
                <w:sz w:val="22"/>
                <w:szCs w:val="22"/>
              </w:rPr>
              <w:t>LENGUA</w:t>
            </w:r>
          </w:p>
        </w:tc>
        <w:tc>
          <w:tcPr>
            <w:tcW w:w="1418" w:type="dxa"/>
            <w:gridSpan w:val="2"/>
            <w:hideMark/>
          </w:tcPr>
          <w:p w14:paraId="6873B29F" w14:textId="77777777" w:rsidR="007431F9" w:rsidRDefault="007431F9" w:rsidP="00C70D6E">
            <w:pPr>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59" w:type="dxa"/>
            <w:gridSpan w:val="4"/>
            <w:hideMark/>
          </w:tcPr>
          <w:p w14:paraId="399867F0" w14:textId="77777777" w:rsidR="007431F9" w:rsidRDefault="007431F9" w:rsidP="00C70D6E">
            <w:pPr>
              <w:jc w:val="center"/>
              <w:rPr>
                <w:rFonts w:ascii="Calibri" w:eastAsia="Calibri" w:hAnsi="Calibri" w:cs="Calibri"/>
                <w:color w:val="000000"/>
                <w:sz w:val="22"/>
                <w:szCs w:val="22"/>
              </w:rPr>
            </w:pPr>
            <w:r>
              <w:rPr>
                <w:rFonts w:ascii="Calibri" w:eastAsia="Calibri" w:hAnsi="Calibri" w:cs="Calibri"/>
                <w:color w:val="000000"/>
                <w:sz w:val="22"/>
                <w:szCs w:val="22"/>
              </w:rPr>
              <w:t>7</w:t>
            </w:r>
          </w:p>
        </w:tc>
        <w:tc>
          <w:tcPr>
            <w:tcW w:w="1134" w:type="dxa"/>
            <w:gridSpan w:val="3"/>
            <w:hideMark/>
          </w:tcPr>
          <w:p w14:paraId="26D8246D" w14:textId="77777777" w:rsidR="007431F9" w:rsidRDefault="007431F9" w:rsidP="00C70D6E">
            <w:pPr>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1134" w:type="dxa"/>
          </w:tcPr>
          <w:p w14:paraId="4CFA32F4" w14:textId="77777777" w:rsidR="007431F9" w:rsidRDefault="007431F9" w:rsidP="00C70D6E">
            <w:pPr>
              <w:rPr>
                <w:rFonts w:ascii="Calibri" w:eastAsia="Calibri" w:hAnsi="Calibri" w:cs="Calibri"/>
                <w:color w:val="000000"/>
                <w:sz w:val="22"/>
                <w:szCs w:val="22"/>
              </w:rPr>
            </w:pPr>
          </w:p>
        </w:tc>
      </w:tr>
      <w:tr w:rsidR="007431F9" w14:paraId="638E73A9" w14:textId="77777777" w:rsidTr="00A749AB">
        <w:trPr>
          <w:cnfStyle w:val="000000100000" w:firstRow="0" w:lastRow="0" w:firstColumn="0" w:lastColumn="0" w:oddVBand="0" w:evenVBand="0" w:oddHBand="1" w:evenHBand="0" w:firstRowFirstColumn="0" w:firstRowLastColumn="0" w:lastRowFirstColumn="0" w:lastRowLastColumn="0"/>
          <w:trHeight w:val="480"/>
        </w:trPr>
        <w:tc>
          <w:tcPr>
            <w:tcW w:w="1913" w:type="dxa"/>
            <w:gridSpan w:val="2"/>
            <w:hideMark/>
          </w:tcPr>
          <w:p w14:paraId="462A2FDE" w14:textId="77777777" w:rsidR="007431F9" w:rsidRDefault="007431F9" w:rsidP="00C70D6E">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4" w:type="dxa"/>
            <w:gridSpan w:val="3"/>
            <w:hideMark/>
          </w:tcPr>
          <w:p w14:paraId="5B7B202D" w14:textId="77777777" w:rsidR="007431F9" w:rsidRDefault="007431F9" w:rsidP="00C70D6E">
            <w:pPr>
              <w:jc w:val="center"/>
              <w:rPr>
                <w:rFonts w:ascii="Calibri" w:eastAsia="Calibri" w:hAnsi="Calibri" w:cs="Calibri"/>
                <w:color w:val="000000"/>
                <w:sz w:val="22"/>
                <w:szCs w:val="22"/>
              </w:rPr>
            </w:pPr>
            <w:r>
              <w:rPr>
                <w:rFonts w:ascii="Calibri" w:eastAsia="Calibri" w:hAnsi="Calibri" w:cs="Calibri"/>
                <w:color w:val="000000"/>
                <w:sz w:val="22"/>
                <w:szCs w:val="22"/>
              </w:rPr>
              <w:t>6.</w:t>
            </w:r>
          </w:p>
        </w:tc>
        <w:tc>
          <w:tcPr>
            <w:tcW w:w="3544" w:type="dxa"/>
            <w:gridSpan w:val="6"/>
            <w:hideMark/>
          </w:tcPr>
          <w:p w14:paraId="1D8E57F5" w14:textId="77777777" w:rsidR="007431F9" w:rsidRDefault="007431F9" w:rsidP="00C70D6E">
            <w:pPr>
              <w:jc w:val="both"/>
              <w:rPr>
                <w:rFonts w:ascii="Calibri" w:eastAsia="Calibri" w:hAnsi="Calibri" w:cs="Calibri"/>
                <w:color w:val="000000"/>
                <w:sz w:val="22"/>
                <w:szCs w:val="22"/>
              </w:rPr>
            </w:pPr>
            <w:r>
              <w:rPr>
                <w:rFonts w:ascii="Calibri" w:eastAsia="Calibri" w:hAnsi="Calibri" w:cs="Calibri"/>
                <w:color w:val="000000"/>
                <w:sz w:val="22"/>
                <w:szCs w:val="22"/>
              </w:rPr>
              <w:t xml:space="preserve">Título de unidad de planificación: </w:t>
            </w:r>
          </w:p>
        </w:tc>
        <w:tc>
          <w:tcPr>
            <w:tcW w:w="2693" w:type="dxa"/>
            <w:gridSpan w:val="2"/>
          </w:tcPr>
          <w:p w14:paraId="78D12446" w14:textId="77777777" w:rsidR="007431F9" w:rsidRDefault="007431F9" w:rsidP="00C70D6E">
            <w:pPr>
              <w:tabs>
                <w:tab w:val="left" w:pos="924"/>
              </w:tabs>
              <w:jc w:val="both"/>
              <w:rPr>
                <w:rFonts w:ascii="Calibri" w:eastAsia="Calibri" w:hAnsi="Calibri" w:cs="Calibri"/>
                <w:sz w:val="20"/>
                <w:szCs w:val="20"/>
              </w:rPr>
            </w:pPr>
            <w:r>
              <w:rPr>
                <w:rFonts w:ascii="Calibri" w:eastAsia="Calibri" w:hAnsi="Calibri" w:cs="Calibri"/>
                <w:sz w:val="20"/>
                <w:szCs w:val="20"/>
              </w:rPr>
              <w:t>El mundo que descubrimos</w:t>
            </w:r>
          </w:p>
          <w:p w14:paraId="0A697C35" w14:textId="77777777" w:rsidR="007431F9" w:rsidRDefault="007431F9" w:rsidP="00C70D6E">
            <w:pPr>
              <w:jc w:val="both"/>
              <w:rPr>
                <w:rFonts w:ascii="Calibri" w:eastAsia="Calibri" w:hAnsi="Calibri" w:cs="Calibri"/>
                <w:color w:val="000000"/>
                <w:sz w:val="20"/>
                <w:szCs w:val="20"/>
              </w:rPr>
            </w:pPr>
          </w:p>
        </w:tc>
        <w:tc>
          <w:tcPr>
            <w:tcW w:w="3244" w:type="dxa"/>
            <w:gridSpan w:val="7"/>
            <w:hideMark/>
          </w:tcPr>
          <w:p w14:paraId="0BCEAA97" w14:textId="77777777" w:rsidR="007431F9" w:rsidRDefault="007431F9" w:rsidP="00C70D6E">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2001" w:type="dxa"/>
            <w:gridSpan w:val="3"/>
            <w:hideMark/>
          </w:tcPr>
          <w:p w14:paraId="12731237" w14:textId="77777777" w:rsidR="007431F9" w:rsidRDefault="007431F9" w:rsidP="00C70D6E">
            <w:pPr>
              <w:jc w:val="both"/>
              <w:rPr>
                <w:color w:val="000000"/>
                <w:sz w:val="22"/>
                <w:szCs w:val="22"/>
              </w:rPr>
            </w:pPr>
            <w:r>
              <w:rPr>
                <w:rFonts w:ascii="Calibri" w:eastAsia="Calibri" w:hAnsi="Calibri" w:cs="Calibri"/>
                <w:sz w:val="20"/>
                <w:szCs w:val="20"/>
              </w:rPr>
              <w:t>Conocer más sobre las enciclopedias, los folletos turísticos, la diversidad lingüística, los mitos y los pasillos por medio de la escritura en la cultura.</w:t>
            </w:r>
          </w:p>
        </w:tc>
      </w:tr>
      <w:tr w:rsidR="007431F9" w14:paraId="4A88D81C" w14:textId="77777777" w:rsidTr="00A749AB">
        <w:trPr>
          <w:trHeight w:val="280"/>
        </w:trPr>
        <w:tc>
          <w:tcPr>
            <w:tcW w:w="14529" w:type="dxa"/>
            <w:gridSpan w:val="23"/>
            <w:hideMark/>
          </w:tcPr>
          <w:p w14:paraId="6AF816A0" w14:textId="77777777" w:rsidR="007431F9" w:rsidRDefault="007431F9" w:rsidP="00C70D6E">
            <w:pPr>
              <w:rPr>
                <w:rFonts w:ascii="Calibri" w:eastAsia="Calibri" w:hAnsi="Calibri" w:cs="Calibri"/>
                <w:color w:val="000000"/>
                <w:sz w:val="22"/>
                <w:szCs w:val="22"/>
              </w:rPr>
            </w:pPr>
            <w:r>
              <w:rPr>
                <w:rFonts w:ascii="Calibri" w:eastAsia="Calibri" w:hAnsi="Calibri" w:cs="Calibri"/>
                <w:b/>
                <w:color w:val="000000"/>
                <w:sz w:val="22"/>
                <w:szCs w:val="22"/>
              </w:rPr>
              <w:t>2. PLANIFICACIÓN</w:t>
            </w:r>
          </w:p>
        </w:tc>
      </w:tr>
      <w:tr w:rsidR="007431F9" w14:paraId="4E2F67F1" w14:textId="77777777" w:rsidTr="00A749AB">
        <w:trPr>
          <w:cnfStyle w:val="000000100000" w:firstRow="0" w:lastRow="0" w:firstColumn="0" w:lastColumn="0" w:oddVBand="0" w:evenVBand="0" w:oddHBand="1" w:evenHBand="0" w:firstRowFirstColumn="0" w:firstRowLastColumn="0" w:lastRowFirstColumn="0" w:lastRowLastColumn="0"/>
          <w:trHeight w:val="300"/>
        </w:trPr>
        <w:tc>
          <w:tcPr>
            <w:tcW w:w="11269" w:type="dxa"/>
            <w:gridSpan w:val="17"/>
            <w:hideMark/>
          </w:tcPr>
          <w:p w14:paraId="7ED777DE" w14:textId="77777777" w:rsidR="007431F9" w:rsidRDefault="007431F9" w:rsidP="00C70D6E">
            <w:pPr>
              <w:jc w:val="both"/>
              <w:rPr>
                <w:rFonts w:ascii="Calibri" w:eastAsia="Calibri" w:hAnsi="Calibri" w:cs="Calibri"/>
                <w:color w:val="000000"/>
                <w:sz w:val="22"/>
                <w:szCs w:val="22"/>
              </w:rPr>
            </w:pPr>
            <w:r>
              <w:rPr>
                <w:rFonts w:ascii="Calibri" w:eastAsia="Calibri" w:hAnsi="Calibri" w:cs="Calibri"/>
                <w:b/>
                <w:color w:val="000000"/>
                <w:sz w:val="22"/>
                <w:szCs w:val="22"/>
              </w:rPr>
              <w:t xml:space="preserve">DESTREZAS CON CRITERIOS DE DESEMPEÑO A SER DESARROLLADAS: </w:t>
            </w:r>
          </w:p>
        </w:tc>
        <w:tc>
          <w:tcPr>
            <w:tcW w:w="3260" w:type="dxa"/>
            <w:gridSpan w:val="6"/>
            <w:hideMark/>
          </w:tcPr>
          <w:p w14:paraId="2B1E8DB7" w14:textId="77777777" w:rsidR="007431F9" w:rsidRDefault="007431F9" w:rsidP="00C70D6E">
            <w:pPr>
              <w:jc w:val="both"/>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r>
              <w:rPr>
                <w:rFonts w:ascii="Calibri" w:eastAsia="Calibri" w:hAnsi="Calibri" w:cs="Calibri"/>
                <w:color w:val="000000"/>
                <w:sz w:val="22"/>
                <w:szCs w:val="22"/>
              </w:rPr>
              <w:t xml:space="preserve"> </w:t>
            </w:r>
          </w:p>
        </w:tc>
      </w:tr>
      <w:tr w:rsidR="007431F9" w14:paraId="21A23F1A" w14:textId="77777777" w:rsidTr="00A749AB">
        <w:trPr>
          <w:trHeight w:val="520"/>
        </w:trPr>
        <w:tc>
          <w:tcPr>
            <w:tcW w:w="11269" w:type="dxa"/>
            <w:gridSpan w:val="17"/>
            <w:hideMark/>
          </w:tcPr>
          <w:p w14:paraId="0BB366D0" w14:textId="77777777" w:rsidR="007431F9" w:rsidRDefault="007431F9" w:rsidP="00C70D6E">
            <w:pPr>
              <w:jc w:val="both"/>
              <w:rPr>
                <w:rFonts w:ascii="Calibri" w:eastAsia="Calibri" w:hAnsi="Calibri" w:cs="Calibri"/>
                <w:color w:val="000000"/>
                <w:sz w:val="20"/>
                <w:szCs w:val="20"/>
              </w:rPr>
            </w:pPr>
            <w:r>
              <w:rPr>
                <w:rFonts w:ascii="Gotham-Light" w:eastAsia="Gotham-Light" w:hAnsi="Gotham-Light" w:cs="Gotham-Light"/>
                <w:color w:val="000000"/>
                <w:sz w:val="21"/>
                <w:szCs w:val="21"/>
              </w:rPr>
              <w:t>LL.3.1.1.</w:t>
            </w:r>
            <w:r>
              <w:rPr>
                <w:rFonts w:ascii="Calibri" w:eastAsia="Calibri" w:hAnsi="Calibri" w:cs="Calibri"/>
                <w:color w:val="000000"/>
                <w:sz w:val="20"/>
                <w:szCs w:val="20"/>
              </w:rPr>
              <w:t>Participar en contextos y situaciones que evidencien la funcionalidad de la lengua escrita como herramienta cultural.</w:t>
            </w:r>
          </w:p>
          <w:p w14:paraId="7C7C005E" w14:textId="77777777" w:rsidR="007431F9" w:rsidRDefault="007431F9" w:rsidP="00C70D6E">
            <w:pPr>
              <w:jc w:val="both"/>
              <w:rPr>
                <w:rFonts w:ascii="Calibri" w:eastAsia="Calibri" w:hAnsi="Calibri" w:cs="Calibri"/>
                <w:color w:val="000000"/>
                <w:sz w:val="20"/>
                <w:szCs w:val="20"/>
              </w:rPr>
            </w:pPr>
            <w:r>
              <w:rPr>
                <w:rFonts w:ascii="Gotham-Light" w:eastAsia="Gotham-Light" w:hAnsi="Gotham-Light" w:cs="Gotham-Light"/>
                <w:color w:val="000000"/>
                <w:sz w:val="21"/>
                <w:szCs w:val="21"/>
              </w:rPr>
              <w:t>LL.3.1.2.</w:t>
            </w:r>
            <w:r>
              <w:rPr>
                <w:rFonts w:ascii="Calibri" w:eastAsia="Calibri" w:hAnsi="Calibri" w:cs="Calibri"/>
                <w:color w:val="000000"/>
                <w:sz w:val="20"/>
                <w:szCs w:val="20"/>
              </w:rPr>
              <w:t>ndagar sobre las influencias lingüísticas y culturales que explican los dialectos del castellano en el Ecuador.</w:t>
            </w:r>
          </w:p>
          <w:p w14:paraId="3C2708F0" w14:textId="77777777" w:rsidR="007431F9" w:rsidRDefault="007431F9" w:rsidP="00C70D6E">
            <w:pPr>
              <w:jc w:val="both"/>
              <w:rPr>
                <w:rFonts w:ascii="Calibri" w:eastAsia="Calibri" w:hAnsi="Calibri" w:cs="Calibri"/>
                <w:color w:val="000000"/>
                <w:sz w:val="20"/>
                <w:szCs w:val="20"/>
              </w:rPr>
            </w:pPr>
            <w:r>
              <w:rPr>
                <w:rFonts w:ascii="Gotham-Light" w:eastAsia="Gotham-Light" w:hAnsi="Gotham-Light" w:cs="Gotham-Light"/>
                <w:color w:val="000000"/>
                <w:sz w:val="21"/>
                <w:szCs w:val="21"/>
              </w:rPr>
              <w:t>LL.3.2.2.</w:t>
            </w:r>
            <w:r>
              <w:rPr>
                <w:rFonts w:ascii="Calibri" w:eastAsia="Calibri" w:hAnsi="Calibri" w:cs="Calibri"/>
                <w:color w:val="000000"/>
                <w:sz w:val="20"/>
                <w:szCs w:val="20"/>
              </w:rPr>
              <w:t>Proponer intervenciones orales con una intención comunicativa, organizar el discurso según las estructuras básicas de la lengua oral y utilizar un vocabulario adecuado a diversas situaciones comunicativas.</w:t>
            </w:r>
          </w:p>
          <w:p w14:paraId="408EC384" w14:textId="77777777" w:rsidR="007431F9" w:rsidRDefault="007431F9" w:rsidP="00C70D6E">
            <w:pPr>
              <w:tabs>
                <w:tab w:val="left" w:pos="284"/>
              </w:tabs>
              <w:jc w:val="both"/>
              <w:rPr>
                <w:rFonts w:ascii="Calibri" w:eastAsia="Calibri" w:hAnsi="Calibri" w:cs="Calibri"/>
                <w:color w:val="000000"/>
                <w:sz w:val="20"/>
                <w:szCs w:val="20"/>
              </w:rPr>
            </w:pPr>
            <w:r>
              <w:rPr>
                <w:rFonts w:ascii="Gotham-Light" w:eastAsia="Gotham-Light" w:hAnsi="Gotham-Light" w:cs="Gotham-Light"/>
                <w:color w:val="000000"/>
                <w:sz w:val="21"/>
                <w:szCs w:val="21"/>
              </w:rPr>
              <w:t>LL.3.3.3.</w:t>
            </w:r>
            <w:r>
              <w:rPr>
                <w:rFonts w:ascii="Calibri" w:eastAsia="Calibri" w:hAnsi="Calibri" w:cs="Calibri"/>
                <w:color w:val="000000"/>
                <w:sz w:val="20"/>
                <w:szCs w:val="20"/>
              </w:rPr>
              <w:t>Inferir y sintetizar el contenido esencial de un texto al diferenciar el tema de las ideas principales.</w:t>
            </w:r>
          </w:p>
          <w:p w14:paraId="3FEF811C" w14:textId="77777777" w:rsidR="007431F9" w:rsidRDefault="007431F9" w:rsidP="00C70D6E">
            <w:pPr>
              <w:jc w:val="both"/>
              <w:rPr>
                <w:rFonts w:ascii="Calibri" w:eastAsia="Calibri" w:hAnsi="Calibri" w:cs="Calibri"/>
                <w:color w:val="000000"/>
                <w:sz w:val="20"/>
                <w:szCs w:val="20"/>
              </w:rPr>
            </w:pPr>
            <w:r>
              <w:rPr>
                <w:rFonts w:ascii="Gotham-Light" w:eastAsia="Gotham-Light" w:hAnsi="Gotham-Light" w:cs="Gotham-Light"/>
                <w:color w:val="000000"/>
                <w:sz w:val="21"/>
                <w:szCs w:val="21"/>
              </w:rPr>
              <w:t>LL.3.3.4.</w:t>
            </w:r>
            <w:r>
              <w:rPr>
                <w:rFonts w:ascii="Calibri" w:eastAsia="Calibri" w:hAnsi="Calibri" w:cs="Calibri"/>
                <w:color w:val="000000"/>
                <w:sz w:val="20"/>
                <w:szCs w:val="20"/>
              </w:rPr>
              <w:t>Autorregular la comprensión de textos mediante el uso de estrategias cognitivas de comprensión: parafrasear, releer, formular preguntas, leer selectivamente, consultar fuentes adicionales.</w:t>
            </w:r>
          </w:p>
          <w:p w14:paraId="6238E710" w14:textId="77777777" w:rsidR="007431F9" w:rsidRDefault="007431F9" w:rsidP="00C70D6E">
            <w:pPr>
              <w:jc w:val="both"/>
              <w:rPr>
                <w:rFonts w:ascii="Calibri" w:eastAsia="Calibri" w:hAnsi="Calibri" w:cs="Calibri"/>
                <w:color w:val="000000"/>
                <w:sz w:val="20"/>
                <w:szCs w:val="20"/>
              </w:rPr>
            </w:pPr>
            <w:r>
              <w:rPr>
                <w:rFonts w:ascii="Gotham-Light" w:eastAsia="Gotham-Light" w:hAnsi="Gotham-Light" w:cs="Gotham-Light"/>
                <w:color w:val="000000"/>
                <w:sz w:val="21"/>
                <w:szCs w:val="21"/>
              </w:rPr>
              <w:t>LL.3.3.5.</w:t>
            </w:r>
            <w:r>
              <w:rPr>
                <w:rFonts w:ascii="Calibri" w:eastAsia="Calibri" w:hAnsi="Calibri" w:cs="Calibri"/>
                <w:color w:val="000000"/>
                <w:sz w:val="20"/>
                <w:szCs w:val="20"/>
              </w:rPr>
              <w:t>Valorar los aspectos de forma y el contenido de un texto, a partir de criterios preestablecidos.</w:t>
            </w:r>
          </w:p>
          <w:p w14:paraId="3C052D20" w14:textId="77777777" w:rsidR="007431F9" w:rsidRDefault="007431F9" w:rsidP="00C70D6E">
            <w:pPr>
              <w:jc w:val="both"/>
              <w:rPr>
                <w:rFonts w:ascii="Calibri" w:eastAsia="Calibri" w:hAnsi="Calibri" w:cs="Calibri"/>
                <w:color w:val="000000"/>
                <w:sz w:val="20"/>
                <w:szCs w:val="20"/>
              </w:rPr>
            </w:pPr>
            <w:r>
              <w:rPr>
                <w:rFonts w:ascii="Gotham-Light" w:eastAsia="Gotham-Light" w:hAnsi="Gotham-Light" w:cs="Gotham-Light"/>
                <w:color w:val="000000"/>
                <w:sz w:val="21"/>
                <w:szCs w:val="21"/>
              </w:rPr>
              <w:t>LL.3.4.1.</w:t>
            </w:r>
            <w:r>
              <w:rPr>
                <w:rFonts w:ascii="Calibri" w:eastAsia="Calibri" w:hAnsi="Calibri" w:cs="Calibri"/>
                <w:color w:val="000000"/>
                <w:sz w:val="20"/>
                <w:szCs w:val="20"/>
              </w:rPr>
              <w:t>Relatar textos con secuencia lógica, manejo de conectores y coherencia en el uso de la persona y tiempo verbal, e integrarlos en diversas situaciones comunicativas.</w:t>
            </w:r>
          </w:p>
          <w:p w14:paraId="2DA0F613" w14:textId="77777777" w:rsidR="007431F9" w:rsidRDefault="007431F9" w:rsidP="00C70D6E">
            <w:pPr>
              <w:jc w:val="both"/>
              <w:rPr>
                <w:rFonts w:ascii="Calibri" w:eastAsia="Calibri" w:hAnsi="Calibri" w:cs="Calibri"/>
                <w:color w:val="000000"/>
                <w:sz w:val="20"/>
                <w:szCs w:val="20"/>
              </w:rPr>
            </w:pPr>
            <w:r>
              <w:rPr>
                <w:rFonts w:ascii="Gotham-Light" w:eastAsia="Gotham-Light" w:hAnsi="Gotham-Light" w:cs="Gotham-Light"/>
                <w:color w:val="000000"/>
                <w:sz w:val="21"/>
                <w:szCs w:val="21"/>
              </w:rPr>
              <w:t>LL.3.4.8.</w:t>
            </w:r>
            <w:r>
              <w:rPr>
                <w:rFonts w:ascii="Calibri" w:eastAsia="Calibri" w:hAnsi="Calibri" w:cs="Calibri"/>
                <w:color w:val="000000"/>
                <w:sz w:val="20"/>
                <w:szCs w:val="20"/>
              </w:rPr>
              <w:t>Lograr precisión y claridad en sus producciones escritas, mediante el uso de vocabulario según un determinado campo semántico.</w:t>
            </w:r>
          </w:p>
          <w:p w14:paraId="130CFB64" w14:textId="77777777" w:rsidR="007431F9" w:rsidRDefault="007431F9" w:rsidP="00C70D6E">
            <w:pPr>
              <w:jc w:val="both"/>
              <w:rPr>
                <w:rFonts w:ascii="Calibri" w:eastAsia="Calibri" w:hAnsi="Calibri" w:cs="Calibri"/>
                <w:color w:val="000000"/>
                <w:sz w:val="20"/>
                <w:szCs w:val="20"/>
              </w:rPr>
            </w:pPr>
            <w:r>
              <w:rPr>
                <w:rFonts w:ascii="Gotham-Light" w:eastAsia="Gotham-Light" w:hAnsi="Gotham-Light" w:cs="Gotham-Light"/>
                <w:color w:val="000000"/>
                <w:sz w:val="21"/>
                <w:szCs w:val="21"/>
              </w:rPr>
              <w:t>LL.3.5.4.</w:t>
            </w:r>
            <w:r>
              <w:rPr>
                <w:rFonts w:ascii="Calibri" w:eastAsia="Calibri" w:hAnsi="Calibri" w:cs="Calibri"/>
                <w:color w:val="000000"/>
                <w:sz w:val="20"/>
                <w:szCs w:val="20"/>
              </w:rPr>
              <w:t xml:space="preserve">Incorporar los recursos del lenguaje figurado en sus ejercicios de creación literaria. </w:t>
            </w:r>
          </w:p>
          <w:p w14:paraId="7414DF8D" w14:textId="77777777" w:rsidR="007431F9" w:rsidRDefault="007431F9" w:rsidP="00C70D6E">
            <w:pPr>
              <w:jc w:val="both"/>
              <w:rPr>
                <w:rFonts w:ascii="Calibri" w:eastAsia="Calibri" w:hAnsi="Calibri" w:cs="Calibri"/>
                <w:color w:val="000000"/>
                <w:sz w:val="20"/>
                <w:szCs w:val="20"/>
              </w:rPr>
            </w:pPr>
            <w:r>
              <w:rPr>
                <w:rFonts w:ascii="Gotham-Light" w:eastAsia="Gotham-Light" w:hAnsi="Gotham-Light" w:cs="Gotham-Light"/>
                <w:color w:val="000000"/>
                <w:sz w:val="21"/>
                <w:szCs w:val="21"/>
              </w:rPr>
              <w:t>LL.3.5.5.</w:t>
            </w:r>
            <w:r>
              <w:rPr>
                <w:rFonts w:ascii="Calibri" w:eastAsia="Calibri" w:hAnsi="Calibri" w:cs="Calibri"/>
                <w:color w:val="000000"/>
                <w:sz w:val="20"/>
                <w:szCs w:val="20"/>
              </w:rPr>
              <w:t>Reinventar los textos literarios y relacionarlos con el contexto cultural propio y de otros entornos.</w:t>
            </w:r>
          </w:p>
        </w:tc>
        <w:tc>
          <w:tcPr>
            <w:tcW w:w="3260" w:type="dxa"/>
            <w:gridSpan w:val="6"/>
          </w:tcPr>
          <w:p w14:paraId="5FD11537" w14:textId="77777777" w:rsidR="007431F9" w:rsidRDefault="007431F9" w:rsidP="00C70D6E">
            <w:pPr>
              <w:widowControl w:val="0"/>
              <w:rPr>
                <w:color w:val="000000"/>
                <w:sz w:val="20"/>
                <w:szCs w:val="20"/>
              </w:rPr>
            </w:pPr>
            <w:r>
              <w:rPr>
                <w:color w:val="000000"/>
                <w:sz w:val="20"/>
                <w:szCs w:val="20"/>
              </w:rPr>
              <w:t>I.LL.3.1.1. Reconoce la funcionalidad de la lengua escrita como manifestación cultural y de identidad en diferentes contextos y situaciones, atendiendo a la diversidad lingüística del Ecuador. (I.3., S.2.)</w:t>
            </w:r>
          </w:p>
          <w:p w14:paraId="7327B585" w14:textId="77777777" w:rsidR="007431F9" w:rsidRDefault="007431F9" w:rsidP="00C70D6E">
            <w:pPr>
              <w:widowControl w:val="0"/>
              <w:rPr>
                <w:color w:val="000000"/>
                <w:sz w:val="20"/>
                <w:szCs w:val="20"/>
              </w:rPr>
            </w:pPr>
            <w:r>
              <w:rPr>
                <w:color w:val="000000"/>
                <w:sz w:val="20"/>
                <w:szCs w:val="20"/>
              </w:rPr>
              <w:t xml:space="preserve"> I.LL.3.1.2. Indaga sobre las influencias lingüísticas y culturales que explican los diferentes dialectos del castellano, así como la presencia de varias nacionalidades y pueblos que hablan otras lenguas en el país. (I.3., S.2.)</w:t>
            </w:r>
          </w:p>
          <w:p w14:paraId="556BA7A6" w14:textId="77777777" w:rsidR="007431F9" w:rsidRDefault="007431F9" w:rsidP="00C70D6E">
            <w:pPr>
              <w:widowControl w:val="0"/>
              <w:rPr>
                <w:color w:val="000000"/>
                <w:sz w:val="20"/>
                <w:szCs w:val="20"/>
              </w:rPr>
            </w:pPr>
            <w:r>
              <w:rPr>
                <w:color w:val="000000"/>
                <w:sz w:val="20"/>
                <w:szCs w:val="20"/>
              </w:rPr>
              <w:t>I.LL.3.2.1. Escucha discursos orales (conversaciones, diálogos, narraciones, discusiones, entrevistas, exposiciones, presentaciones), parafrasea su contenido y participa de manera respetuosa frente a las intervenciones de los demás, buscando acuerdos en el debate de temas conflictivos. (J.3., S.1.)</w:t>
            </w:r>
          </w:p>
          <w:p w14:paraId="1E0B80B8" w14:textId="77777777" w:rsidR="007431F9" w:rsidRDefault="007431F9" w:rsidP="00C70D6E">
            <w:pPr>
              <w:widowControl w:val="0"/>
              <w:rPr>
                <w:color w:val="000000"/>
                <w:sz w:val="20"/>
                <w:szCs w:val="20"/>
              </w:rPr>
            </w:pPr>
            <w:r>
              <w:rPr>
                <w:color w:val="000000"/>
                <w:sz w:val="20"/>
                <w:szCs w:val="20"/>
              </w:rPr>
              <w:t xml:space="preserve"> I.LL.3.2.2. Propone intervenciones orales con una intención comunicativa, organiza el discurso de acuerdo con las estructuras básicas de la lengua oral, reflexiona sobre los efectos del uso de estereotipos y prejuicios, adapta el vocabulario, según las diversas situaciones comunicativas a las que se enfrente. (J.3., I.4.)</w:t>
            </w:r>
          </w:p>
          <w:p w14:paraId="3A55DE86" w14:textId="77777777" w:rsidR="007431F9" w:rsidRDefault="007431F9" w:rsidP="00C70D6E">
            <w:pPr>
              <w:widowControl w:val="0"/>
              <w:rPr>
                <w:color w:val="000000"/>
                <w:sz w:val="20"/>
                <w:szCs w:val="20"/>
              </w:rPr>
            </w:pPr>
            <w:r>
              <w:rPr>
                <w:color w:val="000000"/>
                <w:sz w:val="20"/>
                <w:szCs w:val="20"/>
              </w:rPr>
              <w:t>I.LL.3.3.1. Establece relaciones explícitas entre los contenidos de dos o más textos, los compara, contrasta sus fuentes, reconoce el punto de vista, las motivaciones y los argumentos del autor al monitorear y autorregular su comprensión mediante el uso de estrategias cognitivas. (I.3., I.4.) I.LL.3.3.2. Realiza inferencias fundamentales y proyectivo valorativas, valora los contenidos y aspectos de forma a partir de criterios preestablecidos, reconoce el punto de vista, las motivaciones y los argumentos del autor al monitorear y autorregular su comprensión mediante el uso de estrategias cognitivas. (J.2., J.4.)</w:t>
            </w:r>
          </w:p>
          <w:p w14:paraId="0B467FB1" w14:textId="77777777" w:rsidR="007431F9" w:rsidRDefault="007431F9" w:rsidP="00C70D6E">
            <w:pPr>
              <w:widowControl w:val="0"/>
              <w:rPr>
                <w:color w:val="000000"/>
                <w:sz w:val="20"/>
                <w:szCs w:val="20"/>
              </w:rPr>
            </w:pPr>
            <w:r>
              <w:rPr>
                <w:color w:val="000000"/>
                <w:sz w:val="20"/>
                <w:szCs w:val="20"/>
              </w:rPr>
              <w:t>I.LL.3.4.1. Aplica sus conocimientos lingüísticos (léxicos, semánticos, sintácticos y fonológicos) en la decodificación y comprensión de textos, leyendo con fluidez y entonación en diversos contextos (familiares, escolares y sociales) y con diferentes propósitos (exponer, informar, narrar, compartir, etc.). (I.3., I.4.)</w:t>
            </w:r>
          </w:p>
          <w:p w14:paraId="2A9D67F1" w14:textId="77777777" w:rsidR="007431F9" w:rsidRDefault="007431F9" w:rsidP="00C70D6E">
            <w:pPr>
              <w:widowControl w:val="0"/>
              <w:rPr>
                <w:b/>
                <w:color w:val="000000"/>
                <w:sz w:val="20"/>
                <w:szCs w:val="20"/>
              </w:rPr>
            </w:pPr>
            <w:r>
              <w:rPr>
                <w:color w:val="000000"/>
                <w:sz w:val="20"/>
                <w:szCs w:val="20"/>
              </w:rPr>
              <w:t>I.LL.3.6.1. Produce textos narrativos, descriptivos, expositivos e instructivos; autorregula la escritura mediante la aplicación del proceso de escritura y el uso de estrategias y procesos de pensamiento; organiza ideas en párrafos con unidad de sentido, con precisión y claridad; utiliza un vocabulario, según un determinado campo semántico y elementos gramaticales apropiados, y se apoya en el empleo de diferentes formatos, recursos y materiales, incluidas las TIC, en las situaciones comunicativas que lo requieran. (I.2., I.4.) I.LL.3.6.2. Escribe cartas, noticias, diario personal, entre otros textos narrativos, (organizando los hechos y acciones con criterios de secuencia lógica y temporal, manejo de persona y tiempo verbal, conectores temporales y aditivos, proposiciones y conjunciones) y los integra en diversos tipos de textos producidos con una intención comunicativa y en un contexto determinado. (I.3., I.4.) I.LL.3.6.3. Escribe textos descriptivos organizados, usando recursos estilísticos para la descripción de objetos, personajes y lugares (topografía, prosopografía, etopeya, descripción de objetos), estructuras descriptivas en diferentes tipos de texto (guía turística, biografía o autobiografía, reseña, entre otros), elementos gramaticales adecuados: atributos, adjetivos calificativos y posesivos; conectores de adición, de comparación, orden, y un vocabulario especí- fico relativo al ser, objeto, lugar o hecho que se describe, y los integra en diversos tipos de textos producidos con una intención comunicativa y en un contexto determinado. (I.3., I.4.) I.LL.3.6.4. Escribe diferentes tipos de texto con estructuras expositivas (informe, noticia, entre otros), según su estructura, con secuencia lógica, manejo coherente de la persona y del tiempo verbal; organiza las ideas en párrafos según esquemas expositivos de comparación-contraste, problema-solución, antecedente-consecuente y causa-efecto, y utiliza conectores causales y consecutivos, proposiciones y conjunciones, y los integra en diversos tipos de textos producidos con una intención comunicativa y en un contexto determinado. (I.3., I.4.) I.LL.3.6.5. Escribe diferentes tipos de texto con estructuras instructivas (receta, manual, entre otros) según una secuencia lógica, con concordancia de género, número, persona y  tiempo verbal, uso de conectores temporales y de orden; organiza las ideas en párrafos diferentes con el uso de conectores lógicos, proposiciones y conjunciones, integrándolos en diversos tipos de textos producidos con una intención comunicativa y en un contexto determinado. (I.3., I.4.)</w:t>
            </w:r>
          </w:p>
          <w:p w14:paraId="73A95CB1" w14:textId="77777777" w:rsidR="007431F9" w:rsidRDefault="007431F9" w:rsidP="00C70D6E">
            <w:pPr>
              <w:widowControl w:val="0"/>
              <w:rPr>
                <w:color w:val="000000"/>
                <w:sz w:val="20"/>
                <w:szCs w:val="20"/>
              </w:rPr>
            </w:pPr>
            <w:r>
              <w:rPr>
                <w:color w:val="000000"/>
                <w:sz w:val="20"/>
                <w:szCs w:val="20"/>
              </w:rPr>
              <w:t>I.LL.3.7.1. Reconoce en textos de literatura oral (canciones, adivinanzas, trabalenguas, retahílas, nanas, rondas, arrullos, amorfinos, chigualos) o escrita (cuentos, poemas, mitos, leyendas), los elementos característicos que les dan sentido; y participa en discusiones sobre textos literarios en las que aporta información, experiencias y opiniones. (I.3., S.4.) I.LL.3.7.2. Elige lecturas basándose en preferencias personales de autores, géneros o temas, maneja diversos soportes para formarse como lector autónomo y participa en discusiones literarias, desarrollando progresivamente la lectura crítica. (J.4., S.4.)</w:t>
            </w:r>
          </w:p>
          <w:p w14:paraId="4355F1D4" w14:textId="77777777" w:rsidR="007431F9" w:rsidRDefault="007431F9" w:rsidP="00C70D6E">
            <w:pPr>
              <w:widowControl w:val="0"/>
              <w:rPr>
                <w:color w:val="000000"/>
                <w:sz w:val="20"/>
                <w:szCs w:val="20"/>
              </w:rPr>
            </w:pPr>
          </w:p>
          <w:p w14:paraId="532B31D9" w14:textId="77777777" w:rsidR="007431F9" w:rsidRDefault="007431F9" w:rsidP="00C70D6E">
            <w:pPr>
              <w:widowControl w:val="0"/>
              <w:rPr>
                <w:color w:val="000000"/>
                <w:sz w:val="20"/>
                <w:szCs w:val="20"/>
              </w:rPr>
            </w:pPr>
          </w:p>
          <w:p w14:paraId="3B2437E3" w14:textId="77777777" w:rsidR="007431F9" w:rsidRDefault="007431F9" w:rsidP="00C70D6E">
            <w:pPr>
              <w:widowControl w:val="0"/>
              <w:rPr>
                <w:color w:val="000000"/>
                <w:sz w:val="20"/>
                <w:szCs w:val="20"/>
              </w:rPr>
            </w:pPr>
          </w:p>
          <w:p w14:paraId="7780C213" w14:textId="77777777" w:rsidR="007431F9" w:rsidRDefault="007431F9" w:rsidP="00C70D6E">
            <w:pPr>
              <w:widowControl w:val="0"/>
              <w:rPr>
                <w:rFonts w:ascii="Calibri" w:eastAsia="Calibri" w:hAnsi="Calibri" w:cs="Calibri"/>
                <w:color w:val="000000"/>
                <w:sz w:val="20"/>
                <w:szCs w:val="20"/>
              </w:rPr>
            </w:pPr>
          </w:p>
        </w:tc>
      </w:tr>
      <w:tr w:rsidR="007431F9" w14:paraId="4B0FD906" w14:textId="77777777" w:rsidTr="00A749AB">
        <w:trPr>
          <w:cnfStyle w:val="000000100000" w:firstRow="0" w:lastRow="0" w:firstColumn="0" w:lastColumn="0" w:oddVBand="0" w:evenVBand="0" w:oddHBand="1" w:evenHBand="0" w:firstRowFirstColumn="0" w:firstRowLastColumn="0" w:lastRowFirstColumn="0" w:lastRowLastColumn="0"/>
          <w:trHeight w:val="380"/>
        </w:trPr>
        <w:tc>
          <w:tcPr>
            <w:tcW w:w="2338" w:type="dxa"/>
            <w:gridSpan w:val="3"/>
            <w:hideMark/>
          </w:tcPr>
          <w:p w14:paraId="685B8702" w14:textId="77777777" w:rsidR="007431F9" w:rsidRDefault="007431F9" w:rsidP="00C70D6E">
            <w:pPr>
              <w:jc w:val="both"/>
              <w:rPr>
                <w:rFonts w:ascii="Calibri" w:eastAsia="Calibri" w:hAnsi="Calibri" w:cs="Calibri"/>
                <w:color w:val="000000"/>
                <w:sz w:val="22"/>
                <w:szCs w:val="22"/>
              </w:rPr>
            </w:pPr>
            <w:r>
              <w:rPr>
                <w:rFonts w:ascii="Calibri" w:eastAsia="Calibri" w:hAnsi="Calibri" w:cs="Calibri"/>
                <w:b/>
                <w:color w:val="000000"/>
                <w:sz w:val="22"/>
                <w:szCs w:val="22"/>
              </w:rPr>
              <w:t xml:space="preserve">EJES TRANSVERSALES: </w:t>
            </w:r>
          </w:p>
        </w:tc>
        <w:tc>
          <w:tcPr>
            <w:tcW w:w="3402" w:type="dxa"/>
            <w:gridSpan w:val="6"/>
          </w:tcPr>
          <w:p w14:paraId="1A574B45" w14:textId="77777777" w:rsidR="007431F9" w:rsidRDefault="007431F9" w:rsidP="00C70D6E">
            <w:pPr>
              <w:jc w:val="both"/>
              <w:rPr>
                <w:rFonts w:ascii="Calibri" w:eastAsia="Calibri" w:hAnsi="Calibri" w:cs="Calibri"/>
                <w:color w:val="000000"/>
                <w:sz w:val="20"/>
                <w:szCs w:val="20"/>
              </w:rPr>
            </w:pPr>
          </w:p>
        </w:tc>
        <w:tc>
          <w:tcPr>
            <w:tcW w:w="1701" w:type="dxa"/>
            <w:gridSpan w:val="3"/>
            <w:hideMark/>
          </w:tcPr>
          <w:p w14:paraId="21EF4CFE" w14:textId="77777777" w:rsidR="007431F9" w:rsidRDefault="007431F9" w:rsidP="00C70D6E">
            <w:pPr>
              <w:rPr>
                <w:rFonts w:ascii="Calibri" w:eastAsia="Calibri" w:hAnsi="Calibri" w:cs="Calibri"/>
                <w:color w:val="000000"/>
                <w:sz w:val="22"/>
                <w:szCs w:val="22"/>
              </w:rPr>
            </w:pPr>
            <w:r>
              <w:rPr>
                <w:rFonts w:ascii="Calibri" w:eastAsia="Calibri" w:hAnsi="Calibri" w:cs="Calibri"/>
                <w:b/>
                <w:color w:val="000000"/>
                <w:sz w:val="22"/>
                <w:szCs w:val="22"/>
              </w:rPr>
              <w:t xml:space="preserve">PERIODOS: </w:t>
            </w:r>
          </w:p>
        </w:tc>
        <w:tc>
          <w:tcPr>
            <w:tcW w:w="3828" w:type="dxa"/>
            <w:gridSpan w:val="5"/>
          </w:tcPr>
          <w:p w14:paraId="74696537" w14:textId="77777777" w:rsidR="007431F9" w:rsidRDefault="007431F9" w:rsidP="00C70D6E">
            <w:pPr>
              <w:jc w:val="center"/>
              <w:rPr>
                <w:rFonts w:ascii="Calibri" w:eastAsia="Calibri" w:hAnsi="Calibri" w:cs="Calibri"/>
                <w:color w:val="000000"/>
                <w:sz w:val="20"/>
                <w:szCs w:val="20"/>
              </w:rPr>
            </w:pPr>
          </w:p>
        </w:tc>
        <w:tc>
          <w:tcPr>
            <w:tcW w:w="1984" w:type="dxa"/>
            <w:gridSpan w:val="4"/>
            <w:hideMark/>
          </w:tcPr>
          <w:p w14:paraId="0A5CF0FC" w14:textId="77777777" w:rsidR="007431F9" w:rsidRDefault="007431F9" w:rsidP="00C70D6E">
            <w:pPr>
              <w:rPr>
                <w:rFonts w:ascii="Calibri" w:eastAsia="Calibri" w:hAnsi="Calibri" w:cs="Calibri"/>
                <w:color w:val="000000"/>
                <w:sz w:val="22"/>
                <w:szCs w:val="22"/>
              </w:rPr>
            </w:pPr>
            <w:r>
              <w:rPr>
                <w:rFonts w:ascii="Calibri" w:eastAsia="Calibri" w:hAnsi="Calibri" w:cs="Calibri"/>
                <w:b/>
                <w:color w:val="000000"/>
                <w:sz w:val="22"/>
                <w:szCs w:val="22"/>
              </w:rPr>
              <w:t xml:space="preserve">SEMANA DE INICIO: </w:t>
            </w:r>
          </w:p>
        </w:tc>
        <w:tc>
          <w:tcPr>
            <w:tcW w:w="1276" w:type="dxa"/>
            <w:gridSpan w:val="2"/>
          </w:tcPr>
          <w:p w14:paraId="2A95ACB8" w14:textId="77777777" w:rsidR="007431F9" w:rsidRDefault="007431F9" w:rsidP="00C70D6E">
            <w:pPr>
              <w:rPr>
                <w:rFonts w:ascii="Calibri" w:eastAsia="Calibri" w:hAnsi="Calibri" w:cs="Calibri"/>
                <w:color w:val="000000"/>
                <w:sz w:val="20"/>
                <w:szCs w:val="20"/>
              </w:rPr>
            </w:pPr>
          </w:p>
        </w:tc>
      </w:tr>
      <w:tr w:rsidR="007431F9" w14:paraId="046C5A91" w14:textId="77777777" w:rsidTr="00A749AB">
        <w:trPr>
          <w:trHeight w:val="420"/>
        </w:trPr>
        <w:tc>
          <w:tcPr>
            <w:tcW w:w="3579" w:type="dxa"/>
            <w:gridSpan w:val="6"/>
            <w:hideMark/>
          </w:tcPr>
          <w:p w14:paraId="3A058E47" w14:textId="77777777" w:rsidR="007431F9" w:rsidRDefault="007431F9" w:rsidP="00C70D6E">
            <w:pPr>
              <w:jc w:val="center"/>
              <w:rPr>
                <w:rFonts w:ascii="Calibri" w:eastAsia="Calibri" w:hAnsi="Calibri" w:cs="Calibri"/>
                <w:color w:val="000000"/>
                <w:sz w:val="22"/>
                <w:szCs w:val="22"/>
              </w:rPr>
            </w:pPr>
            <w:r>
              <w:rPr>
                <w:rFonts w:ascii="Calibri" w:eastAsia="Calibri" w:hAnsi="Calibri" w:cs="Calibri"/>
                <w:b/>
                <w:color w:val="000000"/>
                <w:sz w:val="22"/>
                <w:szCs w:val="22"/>
              </w:rPr>
              <w:t>Estrategias metodológicas</w:t>
            </w:r>
          </w:p>
        </w:tc>
        <w:tc>
          <w:tcPr>
            <w:tcW w:w="2797" w:type="dxa"/>
            <w:gridSpan w:val="4"/>
            <w:hideMark/>
          </w:tcPr>
          <w:p w14:paraId="022FFE22" w14:textId="77777777" w:rsidR="007431F9" w:rsidRDefault="007431F9" w:rsidP="00C70D6E">
            <w:pPr>
              <w:jc w:val="center"/>
              <w:rPr>
                <w:rFonts w:ascii="Calibri" w:eastAsia="Calibri" w:hAnsi="Calibri" w:cs="Calibri"/>
                <w:color w:val="000000"/>
                <w:sz w:val="22"/>
                <w:szCs w:val="22"/>
              </w:rPr>
            </w:pPr>
            <w:r>
              <w:rPr>
                <w:rFonts w:ascii="Calibri" w:eastAsia="Calibri" w:hAnsi="Calibri" w:cs="Calibri"/>
                <w:b/>
                <w:color w:val="000000"/>
                <w:sz w:val="22"/>
                <w:szCs w:val="22"/>
              </w:rPr>
              <w:t>Recursos</w:t>
            </w:r>
          </w:p>
        </w:tc>
        <w:tc>
          <w:tcPr>
            <w:tcW w:w="5100" w:type="dxa"/>
            <w:gridSpan w:val="8"/>
            <w:hideMark/>
          </w:tcPr>
          <w:p w14:paraId="063504A5" w14:textId="77777777" w:rsidR="007431F9" w:rsidRDefault="007431F9" w:rsidP="00C70D6E">
            <w:pPr>
              <w:jc w:val="center"/>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3053" w:type="dxa"/>
            <w:gridSpan w:val="5"/>
            <w:hideMark/>
          </w:tcPr>
          <w:p w14:paraId="3AFFDA74" w14:textId="77777777" w:rsidR="007431F9" w:rsidRDefault="007431F9" w:rsidP="00C70D6E">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7431F9" w14:paraId="66B04A55" w14:textId="77777777" w:rsidTr="00A749AB">
        <w:trPr>
          <w:cnfStyle w:val="000000100000" w:firstRow="0" w:lastRow="0" w:firstColumn="0" w:lastColumn="0" w:oddVBand="0" w:evenVBand="0" w:oddHBand="1" w:evenHBand="0" w:firstRowFirstColumn="0" w:firstRowLastColumn="0" w:lastRowFirstColumn="0" w:lastRowLastColumn="0"/>
          <w:trHeight w:val="220"/>
        </w:trPr>
        <w:tc>
          <w:tcPr>
            <w:tcW w:w="3579" w:type="dxa"/>
            <w:gridSpan w:val="6"/>
          </w:tcPr>
          <w:p w14:paraId="4BDB2D57" w14:textId="77777777" w:rsidR="007431F9" w:rsidRDefault="007431F9" w:rsidP="007431F9">
            <w:pPr>
              <w:numPr>
                <w:ilvl w:val="0"/>
                <w:numId w:val="44"/>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Observación: determina la mirada que orienta el problema o tema a tratar</w:t>
            </w:r>
          </w:p>
          <w:p w14:paraId="32673314" w14:textId="77777777" w:rsidR="007431F9" w:rsidRDefault="007431F9" w:rsidP="007431F9">
            <w:pPr>
              <w:numPr>
                <w:ilvl w:val="0"/>
                <w:numId w:val="44"/>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Deducción-Inducción: analiza de manera general y secuencial los contenidos.</w:t>
            </w:r>
          </w:p>
          <w:p w14:paraId="3C1F6341" w14:textId="77777777" w:rsidR="007431F9" w:rsidRDefault="007431F9" w:rsidP="007431F9">
            <w:pPr>
              <w:numPr>
                <w:ilvl w:val="0"/>
                <w:numId w:val="44"/>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Lluvia de ideas: establece los aportes individuales y se integran en un solo esquema</w:t>
            </w:r>
          </w:p>
          <w:p w14:paraId="1B2F780D" w14:textId="77777777" w:rsidR="007431F9" w:rsidRDefault="007431F9" w:rsidP="007431F9">
            <w:pPr>
              <w:numPr>
                <w:ilvl w:val="0"/>
                <w:numId w:val="44"/>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Comprensión lectora: determina La lectura de un texto donde se extraen las ideas principales o argumentos.</w:t>
            </w:r>
          </w:p>
          <w:p w14:paraId="071D507C" w14:textId="77777777" w:rsidR="007431F9" w:rsidRDefault="007431F9" w:rsidP="007431F9">
            <w:pPr>
              <w:numPr>
                <w:ilvl w:val="0"/>
                <w:numId w:val="44"/>
              </w:numPr>
              <w:pBdr>
                <w:top w:val="none" w:sz="0" w:space="0" w:color="auto"/>
                <w:left w:val="none" w:sz="0" w:space="0" w:color="auto"/>
                <w:bottom w:val="none" w:sz="0" w:space="0" w:color="auto"/>
                <w:right w:val="none" w:sz="0" w:space="0" w:color="auto"/>
                <w:between w:val="none" w:sz="0" w:space="0" w:color="auto"/>
              </w:pBdr>
              <w:jc w:val="both"/>
              <w:rPr>
                <w:color w:val="000000"/>
                <w:sz w:val="20"/>
                <w:szCs w:val="20"/>
              </w:rPr>
            </w:pPr>
            <w:r>
              <w:rPr>
                <w:rFonts w:ascii="Calibri" w:eastAsia="Calibri" w:hAnsi="Calibri" w:cs="Calibri"/>
                <w:sz w:val="20"/>
                <w:szCs w:val="20"/>
              </w:rPr>
              <w:t>Debate: considera los aspectos esenciales que tiene una doctrina direccionada en distintos puntos de vista</w:t>
            </w:r>
          </w:p>
          <w:p w14:paraId="0AA55CA6" w14:textId="77777777" w:rsidR="007431F9" w:rsidRDefault="007431F9" w:rsidP="007431F9">
            <w:pPr>
              <w:numPr>
                <w:ilvl w:val="0"/>
                <w:numId w:val="44"/>
              </w:numPr>
              <w:pBdr>
                <w:top w:val="none" w:sz="0" w:space="0" w:color="auto"/>
                <w:left w:val="none" w:sz="0" w:space="0" w:color="auto"/>
                <w:bottom w:val="none" w:sz="0" w:space="0" w:color="auto"/>
                <w:right w:val="none" w:sz="0" w:space="0" w:color="auto"/>
                <w:between w:val="none" w:sz="0" w:space="0" w:color="auto"/>
              </w:pBdr>
              <w:jc w:val="both"/>
              <w:rPr>
                <w:color w:val="000000"/>
                <w:sz w:val="20"/>
                <w:szCs w:val="20"/>
              </w:rPr>
            </w:pPr>
            <w:r>
              <w:rPr>
                <w:rFonts w:ascii="Calibri" w:eastAsia="Calibri" w:hAnsi="Calibri" w:cs="Calibri"/>
                <w:sz w:val="20"/>
                <w:szCs w:val="20"/>
              </w:rPr>
              <w:t xml:space="preserve"> Inferencia: deducción e interiorización del tema que se trata</w:t>
            </w:r>
          </w:p>
          <w:p w14:paraId="04DFF73E" w14:textId="77777777" w:rsidR="007431F9" w:rsidRDefault="007431F9" w:rsidP="007431F9">
            <w:pPr>
              <w:numPr>
                <w:ilvl w:val="0"/>
                <w:numId w:val="44"/>
              </w:numPr>
              <w:pBdr>
                <w:top w:val="none" w:sz="0" w:space="0" w:color="auto"/>
                <w:left w:val="none" w:sz="0" w:space="0" w:color="auto"/>
                <w:bottom w:val="none" w:sz="0" w:space="0" w:color="auto"/>
                <w:right w:val="none" w:sz="0" w:space="0" w:color="auto"/>
                <w:between w:val="none" w:sz="0" w:space="0" w:color="auto"/>
              </w:pBdr>
              <w:jc w:val="both"/>
              <w:rPr>
                <w:color w:val="000000"/>
                <w:sz w:val="20"/>
                <w:szCs w:val="20"/>
              </w:rPr>
            </w:pPr>
            <w:r>
              <w:rPr>
                <w:rFonts w:ascii="Calibri" w:eastAsia="Calibri" w:hAnsi="Calibri" w:cs="Calibri"/>
                <w:sz w:val="20"/>
                <w:szCs w:val="20"/>
              </w:rPr>
              <w:t>Sintetizacion: especifica el tema de manera resumida con enfoque preciso y concreto a través de diversos organizadores o esquemas</w:t>
            </w:r>
            <w:r>
              <w:rPr>
                <w:rFonts w:ascii="Calibri" w:eastAsia="Calibri" w:hAnsi="Calibri" w:cs="Calibri"/>
                <w:i/>
                <w:sz w:val="18"/>
                <w:szCs w:val="18"/>
              </w:rPr>
              <w:t xml:space="preserve">      </w:t>
            </w:r>
          </w:p>
          <w:p w14:paraId="1F1CBC13" w14:textId="77777777" w:rsidR="007431F9" w:rsidRDefault="007431F9" w:rsidP="00C70D6E">
            <w:pPr>
              <w:jc w:val="both"/>
              <w:rPr>
                <w:rFonts w:ascii="Calibri" w:eastAsia="Calibri" w:hAnsi="Calibri" w:cs="Calibri"/>
                <w:i/>
                <w:sz w:val="18"/>
                <w:szCs w:val="18"/>
              </w:rPr>
            </w:pPr>
          </w:p>
          <w:p w14:paraId="2C67E15F" w14:textId="77777777" w:rsidR="007431F9" w:rsidRDefault="007431F9" w:rsidP="00C70D6E">
            <w:pPr>
              <w:jc w:val="both"/>
              <w:rPr>
                <w:rFonts w:ascii="Calibri" w:eastAsia="Calibri" w:hAnsi="Calibri" w:cs="Calibri"/>
                <w:i/>
                <w:sz w:val="18"/>
                <w:szCs w:val="18"/>
              </w:rPr>
            </w:pPr>
          </w:p>
          <w:p w14:paraId="283DC365" w14:textId="77777777" w:rsidR="007431F9" w:rsidRDefault="007431F9" w:rsidP="00C70D6E">
            <w:pPr>
              <w:jc w:val="both"/>
              <w:rPr>
                <w:rFonts w:ascii="Calibri" w:eastAsia="Calibri" w:hAnsi="Calibri" w:cs="Calibri"/>
                <w:i/>
                <w:sz w:val="18"/>
                <w:szCs w:val="18"/>
              </w:rPr>
            </w:pPr>
          </w:p>
          <w:p w14:paraId="647DB0E9" w14:textId="77777777" w:rsidR="007431F9" w:rsidRDefault="007431F9" w:rsidP="00C70D6E">
            <w:pPr>
              <w:jc w:val="both"/>
              <w:rPr>
                <w:rFonts w:ascii="Calibri" w:eastAsia="Calibri" w:hAnsi="Calibri" w:cs="Calibri"/>
                <w:i/>
                <w:sz w:val="18"/>
                <w:szCs w:val="18"/>
              </w:rPr>
            </w:pPr>
          </w:p>
          <w:p w14:paraId="44F8D5D4" w14:textId="77777777" w:rsidR="007431F9" w:rsidRDefault="007431F9" w:rsidP="00C70D6E">
            <w:pPr>
              <w:jc w:val="both"/>
              <w:rPr>
                <w:color w:val="000000"/>
                <w:sz w:val="20"/>
                <w:szCs w:val="20"/>
              </w:rPr>
            </w:pPr>
            <w:r>
              <w:rPr>
                <w:rFonts w:ascii="Calibri" w:eastAsia="Calibri" w:hAnsi="Calibri" w:cs="Calibri"/>
                <w:i/>
                <w:sz w:val="18"/>
                <w:szCs w:val="18"/>
              </w:rPr>
              <w:t xml:space="preserve">       </w:t>
            </w:r>
          </w:p>
        </w:tc>
        <w:tc>
          <w:tcPr>
            <w:tcW w:w="2797" w:type="dxa"/>
            <w:gridSpan w:val="4"/>
          </w:tcPr>
          <w:p w14:paraId="192FF12C" w14:textId="77777777" w:rsidR="007431F9" w:rsidRDefault="007431F9" w:rsidP="007431F9">
            <w:pPr>
              <w:numPr>
                <w:ilvl w:val="0"/>
                <w:numId w:val="45"/>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i/>
                <w:color w:val="000000"/>
                <w:sz w:val="20"/>
                <w:szCs w:val="20"/>
              </w:rPr>
              <w:t>Texto</w:t>
            </w:r>
          </w:p>
          <w:p w14:paraId="5F43DF94" w14:textId="77777777" w:rsidR="007431F9" w:rsidRDefault="007431F9" w:rsidP="007431F9">
            <w:pPr>
              <w:numPr>
                <w:ilvl w:val="0"/>
                <w:numId w:val="45"/>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i/>
                <w:color w:val="000000"/>
                <w:sz w:val="20"/>
                <w:szCs w:val="20"/>
              </w:rPr>
              <w:t>Bibliografía</w:t>
            </w:r>
          </w:p>
          <w:p w14:paraId="49E50C41" w14:textId="77777777" w:rsidR="007431F9" w:rsidRDefault="007431F9" w:rsidP="007431F9">
            <w:pPr>
              <w:numPr>
                <w:ilvl w:val="0"/>
                <w:numId w:val="45"/>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i/>
                <w:color w:val="000000"/>
                <w:sz w:val="20"/>
                <w:szCs w:val="20"/>
              </w:rPr>
              <w:t>Internet</w:t>
            </w:r>
          </w:p>
          <w:p w14:paraId="7313EB22" w14:textId="77777777" w:rsidR="007431F9" w:rsidRDefault="007431F9" w:rsidP="007431F9">
            <w:pPr>
              <w:numPr>
                <w:ilvl w:val="0"/>
                <w:numId w:val="45"/>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i/>
                <w:color w:val="000000"/>
                <w:sz w:val="20"/>
                <w:szCs w:val="20"/>
              </w:rPr>
              <w:t>Diapositivas</w:t>
            </w:r>
          </w:p>
          <w:p w14:paraId="5E30692B" w14:textId="77777777" w:rsidR="007431F9" w:rsidRDefault="007431F9" w:rsidP="00C70D6E">
            <w:pPr>
              <w:ind w:left="720"/>
              <w:rPr>
                <w:rFonts w:ascii="Calibri" w:eastAsia="Calibri" w:hAnsi="Calibri" w:cs="Calibri"/>
                <w:color w:val="000000"/>
                <w:sz w:val="20"/>
                <w:szCs w:val="20"/>
              </w:rPr>
            </w:pPr>
          </w:p>
        </w:tc>
        <w:tc>
          <w:tcPr>
            <w:tcW w:w="5100" w:type="dxa"/>
            <w:gridSpan w:val="8"/>
          </w:tcPr>
          <w:p w14:paraId="023F6D2B" w14:textId="77777777" w:rsidR="007431F9" w:rsidRDefault="007431F9" w:rsidP="00C70D6E">
            <w:pPr>
              <w:jc w:val="both"/>
              <w:rPr>
                <w:rFonts w:ascii="Cabin" w:eastAsia="Cabin" w:hAnsi="Cabin" w:cs="Cabin"/>
                <w:color w:val="000000"/>
                <w:sz w:val="20"/>
                <w:szCs w:val="20"/>
              </w:rPr>
            </w:pPr>
            <w:r>
              <w:rPr>
                <w:rFonts w:ascii="Cabin" w:eastAsia="Cabin" w:hAnsi="Cabin" w:cs="Cabin"/>
                <w:color w:val="000000"/>
                <w:sz w:val="20"/>
                <w:szCs w:val="20"/>
              </w:rPr>
              <w:t>Tareas: recaba la información. Necesaria como punto de partida para el conocimiento</w:t>
            </w:r>
          </w:p>
          <w:p w14:paraId="564BB63A" w14:textId="77777777" w:rsidR="007431F9" w:rsidRDefault="007431F9" w:rsidP="00C70D6E">
            <w:pPr>
              <w:jc w:val="both"/>
              <w:rPr>
                <w:rFonts w:ascii="Cabin" w:eastAsia="Cabin" w:hAnsi="Cabin" w:cs="Cabin"/>
                <w:color w:val="000000"/>
                <w:sz w:val="20"/>
                <w:szCs w:val="20"/>
              </w:rPr>
            </w:pPr>
            <w:r>
              <w:rPr>
                <w:rFonts w:ascii="Cabin" w:eastAsia="Cabin" w:hAnsi="Cabin" w:cs="Cabin"/>
                <w:color w:val="000000"/>
                <w:sz w:val="20"/>
                <w:szCs w:val="20"/>
              </w:rPr>
              <w:t>Deberes: mecanización de sistemas para memorizar aspectos necesarios</w:t>
            </w:r>
          </w:p>
          <w:p w14:paraId="319AC456" w14:textId="77777777" w:rsidR="007431F9" w:rsidRDefault="007431F9" w:rsidP="00C70D6E">
            <w:pPr>
              <w:jc w:val="both"/>
              <w:rPr>
                <w:rFonts w:ascii="Cabin" w:eastAsia="Cabin" w:hAnsi="Cabin" w:cs="Cabin"/>
                <w:color w:val="000000"/>
                <w:sz w:val="20"/>
                <w:szCs w:val="20"/>
              </w:rPr>
            </w:pPr>
            <w:r>
              <w:rPr>
                <w:rFonts w:ascii="Cabin" w:eastAsia="Cabin" w:hAnsi="Cabin" w:cs="Cabin"/>
                <w:color w:val="000000"/>
                <w:sz w:val="20"/>
                <w:szCs w:val="20"/>
              </w:rPr>
              <w:t>Consultas: trabajos bibliográficos sobre el tema</w:t>
            </w:r>
          </w:p>
          <w:p w14:paraId="196AEBFD" w14:textId="77777777" w:rsidR="007431F9" w:rsidRDefault="007431F9" w:rsidP="00C70D6E">
            <w:pPr>
              <w:jc w:val="both"/>
              <w:rPr>
                <w:rFonts w:ascii="Cabin" w:eastAsia="Cabin" w:hAnsi="Cabin" w:cs="Cabin"/>
                <w:color w:val="000000"/>
                <w:sz w:val="20"/>
                <w:szCs w:val="20"/>
              </w:rPr>
            </w:pPr>
            <w:r>
              <w:rPr>
                <w:rFonts w:ascii="Cabin" w:eastAsia="Cabin" w:hAnsi="Cabin" w:cs="Cabin"/>
                <w:color w:val="000000"/>
                <w:sz w:val="20"/>
                <w:szCs w:val="20"/>
              </w:rPr>
              <w:t>Investigaciones: determina un proceso de análisis, síntesis y conclusiones con respecto a los temas estudiados</w:t>
            </w:r>
          </w:p>
          <w:p w14:paraId="35EC0D19" w14:textId="77777777" w:rsidR="007431F9" w:rsidRDefault="007431F9" w:rsidP="00C70D6E">
            <w:pPr>
              <w:jc w:val="both"/>
              <w:rPr>
                <w:rFonts w:ascii="Cabin" w:eastAsia="Cabin" w:hAnsi="Cabin" w:cs="Cabin"/>
                <w:color w:val="000000"/>
                <w:sz w:val="20"/>
                <w:szCs w:val="20"/>
              </w:rPr>
            </w:pPr>
            <w:r>
              <w:rPr>
                <w:rFonts w:ascii="Cabin" w:eastAsia="Cabin" w:hAnsi="Cabin" w:cs="Cabin"/>
                <w:color w:val="000000"/>
                <w:sz w:val="20"/>
                <w:szCs w:val="20"/>
              </w:rPr>
              <w:t>Informe: sistematización y publicación de los resultados obtenidos</w:t>
            </w:r>
          </w:p>
          <w:p w14:paraId="3BBF36CC" w14:textId="77777777" w:rsidR="007431F9" w:rsidRDefault="007431F9" w:rsidP="00C70D6E">
            <w:pPr>
              <w:jc w:val="both"/>
              <w:rPr>
                <w:rFonts w:ascii="Cabin" w:eastAsia="Cabin" w:hAnsi="Cabin" w:cs="Cabin"/>
                <w:color w:val="000000"/>
                <w:sz w:val="20"/>
                <w:szCs w:val="20"/>
              </w:rPr>
            </w:pPr>
            <w:r>
              <w:rPr>
                <w:rFonts w:ascii="Cabin" w:eastAsia="Cabin" w:hAnsi="Cabin" w:cs="Cabin"/>
                <w:color w:val="000000"/>
                <w:sz w:val="20"/>
                <w:szCs w:val="20"/>
              </w:rPr>
              <w:t xml:space="preserve">Laboratorio. </w:t>
            </w:r>
          </w:p>
          <w:p w14:paraId="31A60B39" w14:textId="77777777" w:rsidR="007431F9" w:rsidRDefault="007431F9" w:rsidP="00C70D6E">
            <w:pPr>
              <w:jc w:val="both"/>
              <w:rPr>
                <w:rFonts w:ascii="Cabin" w:eastAsia="Cabin" w:hAnsi="Cabin" w:cs="Cabin"/>
                <w:color w:val="000000"/>
                <w:sz w:val="20"/>
                <w:szCs w:val="20"/>
              </w:rPr>
            </w:pPr>
          </w:p>
          <w:p w14:paraId="4A095EC0" w14:textId="77777777" w:rsidR="007431F9" w:rsidRDefault="007431F9" w:rsidP="00C70D6E">
            <w:pPr>
              <w:jc w:val="both"/>
              <w:rPr>
                <w:rFonts w:ascii="Calibri" w:eastAsia="Calibri" w:hAnsi="Calibri" w:cs="Calibri"/>
                <w:color w:val="000000"/>
                <w:sz w:val="20"/>
                <w:szCs w:val="20"/>
              </w:rPr>
            </w:pPr>
          </w:p>
        </w:tc>
        <w:tc>
          <w:tcPr>
            <w:tcW w:w="3053" w:type="dxa"/>
            <w:gridSpan w:val="5"/>
          </w:tcPr>
          <w:p w14:paraId="6484CBCE" w14:textId="77777777" w:rsidR="007431F9" w:rsidRDefault="007431F9" w:rsidP="00C70D6E">
            <w:pPr>
              <w:rPr>
                <w:rFonts w:ascii="Calibri" w:eastAsia="Calibri" w:hAnsi="Calibri" w:cs="Calibri"/>
                <w:color w:val="000000"/>
                <w:sz w:val="20"/>
                <w:szCs w:val="20"/>
              </w:rPr>
            </w:pPr>
          </w:p>
          <w:p w14:paraId="558B98CB" w14:textId="77777777" w:rsidR="007431F9" w:rsidRDefault="007431F9" w:rsidP="00C70D6E">
            <w:pPr>
              <w:rPr>
                <w:rFonts w:ascii="Calibri" w:eastAsia="Calibri" w:hAnsi="Calibri" w:cs="Calibri"/>
                <w:color w:val="000000"/>
                <w:sz w:val="20"/>
                <w:szCs w:val="20"/>
              </w:rPr>
            </w:pPr>
          </w:p>
          <w:p w14:paraId="6771805B" w14:textId="77777777" w:rsidR="007431F9" w:rsidRDefault="007431F9" w:rsidP="00C70D6E">
            <w:pPr>
              <w:rPr>
                <w:rFonts w:ascii="Calibri" w:eastAsia="Calibri" w:hAnsi="Calibri" w:cs="Calibri"/>
                <w:color w:val="000000"/>
                <w:sz w:val="20"/>
                <w:szCs w:val="20"/>
              </w:rPr>
            </w:pPr>
          </w:p>
          <w:p w14:paraId="08561062" w14:textId="77777777" w:rsidR="007431F9" w:rsidRDefault="007431F9" w:rsidP="00C70D6E">
            <w:pPr>
              <w:rPr>
                <w:rFonts w:ascii="Calibri" w:eastAsia="Calibri" w:hAnsi="Calibri" w:cs="Calibri"/>
                <w:color w:val="000000"/>
                <w:sz w:val="20"/>
                <w:szCs w:val="20"/>
              </w:rPr>
            </w:pPr>
          </w:p>
          <w:p w14:paraId="68BF339A" w14:textId="77777777" w:rsidR="007431F9" w:rsidRDefault="007431F9" w:rsidP="00C70D6E">
            <w:pPr>
              <w:rPr>
                <w:rFonts w:ascii="Calibri" w:eastAsia="Calibri" w:hAnsi="Calibri" w:cs="Calibri"/>
                <w:color w:val="000000"/>
                <w:sz w:val="20"/>
                <w:szCs w:val="20"/>
              </w:rPr>
            </w:pPr>
          </w:p>
          <w:p w14:paraId="0A2B7709" w14:textId="77777777" w:rsidR="007431F9" w:rsidRDefault="007431F9" w:rsidP="00C70D6E">
            <w:pPr>
              <w:tabs>
                <w:tab w:val="left" w:pos="924"/>
              </w:tabs>
              <w:ind w:left="720"/>
              <w:jc w:val="both"/>
              <w:rPr>
                <w:rFonts w:ascii="Calibri" w:eastAsia="Calibri" w:hAnsi="Calibri" w:cs="Calibri"/>
                <w:sz w:val="20"/>
                <w:szCs w:val="20"/>
              </w:rPr>
            </w:pPr>
            <w:r>
              <w:rPr>
                <w:rFonts w:ascii="Calibri" w:eastAsia="Calibri" w:hAnsi="Calibri" w:cs="Calibri"/>
                <w:sz w:val="20"/>
                <w:szCs w:val="20"/>
              </w:rPr>
              <w:t>EVALUACION FORMATIVA</w:t>
            </w:r>
          </w:p>
          <w:p w14:paraId="408250D0" w14:textId="77777777" w:rsidR="007431F9" w:rsidRDefault="007431F9" w:rsidP="00C70D6E">
            <w:pPr>
              <w:tabs>
                <w:tab w:val="left" w:pos="924"/>
              </w:tabs>
              <w:ind w:left="720"/>
              <w:jc w:val="both"/>
              <w:rPr>
                <w:rFonts w:ascii="Calibri" w:eastAsia="Calibri" w:hAnsi="Calibri" w:cs="Calibri"/>
                <w:sz w:val="20"/>
                <w:szCs w:val="20"/>
              </w:rPr>
            </w:pPr>
          </w:p>
          <w:p w14:paraId="62630C69" w14:textId="77777777" w:rsidR="007431F9" w:rsidRDefault="007431F9" w:rsidP="00C70D6E">
            <w:pPr>
              <w:tabs>
                <w:tab w:val="left" w:pos="6"/>
                <w:tab w:val="left" w:pos="924"/>
              </w:tabs>
              <w:ind w:left="6"/>
              <w:jc w:val="both"/>
              <w:rPr>
                <w:rFonts w:ascii="Calibri" w:eastAsia="Calibri" w:hAnsi="Calibri" w:cs="Calibri"/>
                <w:sz w:val="20"/>
                <w:szCs w:val="20"/>
              </w:rPr>
            </w:pPr>
            <w:r>
              <w:rPr>
                <w:rFonts w:ascii="Calibri" w:eastAsia="Calibri" w:hAnsi="Calibri" w:cs="Calibri"/>
                <w:sz w:val="20"/>
                <w:szCs w:val="20"/>
              </w:rPr>
              <w:t>Determina el procedimiento a través de los trabajos, tareas, deberes, entre otros.</w:t>
            </w:r>
          </w:p>
          <w:p w14:paraId="0CDFF19D" w14:textId="77777777" w:rsidR="007431F9" w:rsidRDefault="007431F9" w:rsidP="00C70D6E">
            <w:pPr>
              <w:tabs>
                <w:tab w:val="left" w:pos="6"/>
                <w:tab w:val="left" w:pos="924"/>
              </w:tabs>
              <w:ind w:left="6"/>
              <w:jc w:val="both"/>
              <w:rPr>
                <w:rFonts w:ascii="Calibri" w:eastAsia="Calibri" w:hAnsi="Calibri" w:cs="Calibri"/>
                <w:sz w:val="20"/>
                <w:szCs w:val="20"/>
              </w:rPr>
            </w:pPr>
          </w:p>
          <w:p w14:paraId="0644C2DF" w14:textId="77777777" w:rsidR="007431F9" w:rsidRDefault="007431F9" w:rsidP="00C70D6E">
            <w:pPr>
              <w:tabs>
                <w:tab w:val="left" w:pos="924"/>
              </w:tabs>
              <w:ind w:left="720"/>
              <w:jc w:val="both"/>
              <w:rPr>
                <w:rFonts w:ascii="Calibri" w:eastAsia="Calibri" w:hAnsi="Calibri" w:cs="Calibri"/>
                <w:sz w:val="20"/>
                <w:szCs w:val="20"/>
              </w:rPr>
            </w:pPr>
          </w:p>
          <w:p w14:paraId="16F48648" w14:textId="77777777" w:rsidR="007431F9" w:rsidRDefault="007431F9" w:rsidP="00C70D6E">
            <w:pPr>
              <w:tabs>
                <w:tab w:val="left" w:pos="924"/>
              </w:tabs>
              <w:ind w:left="720"/>
              <w:jc w:val="both"/>
              <w:rPr>
                <w:rFonts w:ascii="Calibri" w:eastAsia="Calibri" w:hAnsi="Calibri" w:cs="Calibri"/>
                <w:sz w:val="20"/>
                <w:szCs w:val="20"/>
              </w:rPr>
            </w:pPr>
          </w:p>
          <w:p w14:paraId="3DD04482" w14:textId="77777777" w:rsidR="007431F9" w:rsidRDefault="007431F9" w:rsidP="00C70D6E">
            <w:pPr>
              <w:tabs>
                <w:tab w:val="left" w:pos="924"/>
              </w:tabs>
              <w:ind w:left="720"/>
              <w:jc w:val="both"/>
              <w:rPr>
                <w:rFonts w:ascii="Calibri" w:eastAsia="Calibri" w:hAnsi="Calibri" w:cs="Calibri"/>
                <w:sz w:val="20"/>
                <w:szCs w:val="20"/>
              </w:rPr>
            </w:pPr>
            <w:r>
              <w:rPr>
                <w:rFonts w:ascii="Calibri" w:eastAsia="Calibri" w:hAnsi="Calibri" w:cs="Calibri"/>
                <w:sz w:val="20"/>
                <w:szCs w:val="20"/>
              </w:rPr>
              <w:t>EVALUACION SUMATIVA</w:t>
            </w:r>
          </w:p>
          <w:p w14:paraId="79E10C96" w14:textId="77777777" w:rsidR="007431F9" w:rsidRDefault="007431F9" w:rsidP="00C70D6E">
            <w:pPr>
              <w:tabs>
                <w:tab w:val="left" w:pos="924"/>
              </w:tabs>
              <w:ind w:left="720"/>
              <w:jc w:val="both"/>
              <w:rPr>
                <w:rFonts w:ascii="Calibri" w:eastAsia="Calibri" w:hAnsi="Calibri" w:cs="Calibri"/>
                <w:sz w:val="20"/>
                <w:szCs w:val="20"/>
              </w:rPr>
            </w:pPr>
          </w:p>
          <w:p w14:paraId="49ACBCC5" w14:textId="77777777" w:rsidR="007431F9" w:rsidRDefault="007431F9" w:rsidP="00C70D6E">
            <w:pPr>
              <w:jc w:val="both"/>
              <w:rPr>
                <w:rFonts w:ascii="Calibri" w:eastAsia="Calibri" w:hAnsi="Calibri" w:cs="Calibri"/>
                <w:sz w:val="20"/>
                <w:szCs w:val="20"/>
              </w:rPr>
            </w:pPr>
            <w:r>
              <w:rPr>
                <w:rFonts w:ascii="Calibri" w:eastAsia="Calibri" w:hAnsi="Calibri" w:cs="Calibri"/>
                <w:sz w:val="20"/>
                <w:szCs w:val="20"/>
              </w:rPr>
              <w:t>Determina la medición del aprendizaje a través de pruebas abiertas y de base estructurada</w:t>
            </w:r>
          </w:p>
          <w:p w14:paraId="02D2A929" w14:textId="77777777" w:rsidR="007431F9" w:rsidRDefault="007431F9" w:rsidP="00C70D6E">
            <w:pPr>
              <w:jc w:val="both"/>
              <w:rPr>
                <w:rFonts w:ascii="Calibri" w:eastAsia="Calibri" w:hAnsi="Calibri" w:cs="Calibri"/>
                <w:color w:val="000000"/>
                <w:sz w:val="20"/>
                <w:szCs w:val="20"/>
              </w:rPr>
            </w:pPr>
            <w:r>
              <w:rPr>
                <w:rFonts w:ascii="Calibri" w:eastAsia="Calibri" w:hAnsi="Calibri" w:cs="Calibri"/>
                <w:sz w:val="20"/>
                <w:szCs w:val="20"/>
              </w:rPr>
              <w:t xml:space="preserve"> Prueba de fin de unidad</w:t>
            </w:r>
          </w:p>
        </w:tc>
      </w:tr>
      <w:tr w:rsidR="007431F9" w14:paraId="3DFA858D" w14:textId="77777777" w:rsidTr="00A749AB">
        <w:trPr>
          <w:trHeight w:val="300"/>
        </w:trPr>
        <w:tc>
          <w:tcPr>
            <w:tcW w:w="14529" w:type="dxa"/>
            <w:gridSpan w:val="23"/>
            <w:hideMark/>
          </w:tcPr>
          <w:p w14:paraId="142080D1" w14:textId="77777777" w:rsidR="007431F9" w:rsidRDefault="007431F9" w:rsidP="00C70D6E">
            <w:pPr>
              <w:rPr>
                <w:rFonts w:ascii="Calibri" w:eastAsia="Calibri" w:hAnsi="Calibri" w:cs="Calibri"/>
                <w:color w:val="000000"/>
                <w:sz w:val="22"/>
                <w:szCs w:val="22"/>
              </w:rPr>
            </w:pPr>
            <w:r>
              <w:rPr>
                <w:rFonts w:ascii="Calibri" w:eastAsia="Calibri" w:hAnsi="Calibri" w:cs="Calibri"/>
                <w:b/>
                <w:color w:val="000000"/>
                <w:sz w:val="22"/>
                <w:szCs w:val="22"/>
              </w:rPr>
              <w:t>3. ADAPTACIONES CURRICULARES</w:t>
            </w:r>
          </w:p>
        </w:tc>
      </w:tr>
      <w:tr w:rsidR="007431F9" w14:paraId="12C7EF05" w14:textId="77777777" w:rsidTr="00A749AB">
        <w:trPr>
          <w:cnfStyle w:val="000000100000" w:firstRow="0" w:lastRow="0" w:firstColumn="0" w:lastColumn="0" w:oddVBand="0" w:evenVBand="0" w:oddHBand="1" w:evenHBand="0" w:firstRowFirstColumn="0" w:firstRowLastColumn="0" w:lastRowFirstColumn="0" w:lastRowLastColumn="0"/>
          <w:trHeight w:val="420"/>
        </w:trPr>
        <w:tc>
          <w:tcPr>
            <w:tcW w:w="5216" w:type="dxa"/>
            <w:gridSpan w:val="8"/>
            <w:hideMark/>
          </w:tcPr>
          <w:p w14:paraId="4EE251D5" w14:textId="77777777" w:rsidR="007431F9" w:rsidRDefault="007431F9" w:rsidP="00C70D6E">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necesidad educativa</w:t>
            </w:r>
          </w:p>
        </w:tc>
        <w:tc>
          <w:tcPr>
            <w:tcW w:w="9313" w:type="dxa"/>
            <w:gridSpan w:val="15"/>
            <w:hideMark/>
          </w:tcPr>
          <w:p w14:paraId="5B6A2986" w14:textId="77777777" w:rsidR="007431F9" w:rsidRDefault="007431F9" w:rsidP="00C70D6E">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adaptación  a ser aplicada</w:t>
            </w:r>
          </w:p>
        </w:tc>
      </w:tr>
      <w:tr w:rsidR="007431F9" w14:paraId="39937918" w14:textId="77777777" w:rsidTr="00A749AB">
        <w:trPr>
          <w:trHeight w:val="440"/>
        </w:trPr>
        <w:tc>
          <w:tcPr>
            <w:tcW w:w="5216" w:type="dxa"/>
            <w:gridSpan w:val="8"/>
          </w:tcPr>
          <w:p w14:paraId="1B295787" w14:textId="77777777" w:rsidR="007431F9" w:rsidRDefault="007431F9" w:rsidP="00C70D6E">
            <w:pP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p w14:paraId="1C0F9F2D" w14:textId="77777777" w:rsidR="007431F9" w:rsidRDefault="007431F9" w:rsidP="00C70D6E">
            <w:pPr>
              <w:jc w:val="both"/>
              <w:rPr>
                <w:rFonts w:ascii="Calibri" w:eastAsia="Calibri" w:hAnsi="Calibri" w:cs="Calibri"/>
                <w:color w:val="000000"/>
                <w:sz w:val="22"/>
                <w:szCs w:val="22"/>
              </w:rPr>
            </w:pPr>
          </w:p>
          <w:p w14:paraId="1E5A3F9E" w14:textId="77777777" w:rsidR="007431F9" w:rsidRDefault="007431F9" w:rsidP="00C70D6E">
            <w:pPr>
              <w:jc w:val="both"/>
              <w:rPr>
                <w:rFonts w:ascii="Calibri" w:eastAsia="Calibri" w:hAnsi="Calibri" w:cs="Calibri"/>
                <w:color w:val="000000"/>
                <w:sz w:val="22"/>
                <w:szCs w:val="22"/>
              </w:rPr>
            </w:pPr>
          </w:p>
          <w:p w14:paraId="074741B4" w14:textId="77777777" w:rsidR="007431F9" w:rsidRDefault="007431F9" w:rsidP="00C70D6E">
            <w:pPr>
              <w:jc w:val="both"/>
              <w:rPr>
                <w:rFonts w:ascii="Calibri" w:eastAsia="Calibri" w:hAnsi="Calibri" w:cs="Calibri"/>
                <w:color w:val="000000"/>
                <w:sz w:val="22"/>
                <w:szCs w:val="22"/>
              </w:rPr>
            </w:pPr>
          </w:p>
        </w:tc>
        <w:tc>
          <w:tcPr>
            <w:tcW w:w="9313" w:type="dxa"/>
            <w:gridSpan w:val="15"/>
          </w:tcPr>
          <w:p w14:paraId="53B05DCC" w14:textId="77777777" w:rsidR="007431F9" w:rsidRDefault="007431F9" w:rsidP="00C70D6E">
            <w:pPr>
              <w:rPr>
                <w:rFonts w:ascii="Calibri" w:eastAsia="Calibri" w:hAnsi="Calibri" w:cs="Calibri"/>
                <w:color w:val="000000"/>
                <w:sz w:val="22"/>
                <w:szCs w:val="22"/>
              </w:rPr>
            </w:pPr>
            <w:r>
              <w:rPr>
                <w:rFonts w:ascii="Calibri" w:eastAsia="Calibri" w:hAnsi="Calibri" w:cs="Calibri"/>
                <w:color w:val="000000"/>
                <w:sz w:val="22"/>
                <w:szCs w:val="22"/>
              </w:rPr>
              <w:t> </w:t>
            </w:r>
          </w:p>
          <w:p w14:paraId="300B38EC" w14:textId="77777777" w:rsidR="007431F9" w:rsidRDefault="007431F9" w:rsidP="00C70D6E">
            <w:pPr>
              <w:rPr>
                <w:rFonts w:ascii="Calibri" w:eastAsia="Calibri" w:hAnsi="Calibri" w:cs="Calibri"/>
                <w:color w:val="000000"/>
                <w:sz w:val="22"/>
                <w:szCs w:val="22"/>
              </w:rPr>
            </w:pPr>
          </w:p>
        </w:tc>
      </w:tr>
      <w:tr w:rsidR="007431F9" w14:paraId="3FF44803" w14:textId="77777777" w:rsidTr="00A749AB">
        <w:trPr>
          <w:cnfStyle w:val="000000100000" w:firstRow="0" w:lastRow="0" w:firstColumn="0" w:lastColumn="0" w:oddVBand="0" w:evenVBand="0" w:oddHBand="1" w:evenHBand="0" w:firstRowFirstColumn="0" w:firstRowLastColumn="0" w:lastRowFirstColumn="0" w:lastRowLastColumn="0"/>
          <w:trHeight w:val="420"/>
        </w:trPr>
        <w:tc>
          <w:tcPr>
            <w:tcW w:w="5216" w:type="dxa"/>
            <w:gridSpan w:val="8"/>
            <w:hideMark/>
          </w:tcPr>
          <w:p w14:paraId="699972DF" w14:textId="77777777" w:rsidR="007431F9" w:rsidRDefault="007431F9" w:rsidP="00C70D6E">
            <w:pPr>
              <w:jc w:val="center"/>
              <w:rPr>
                <w:rFonts w:ascii="Calibri" w:eastAsia="Calibri" w:hAnsi="Calibri" w:cs="Calibri"/>
                <w:color w:val="000000"/>
                <w:sz w:val="22"/>
                <w:szCs w:val="22"/>
              </w:rPr>
            </w:pPr>
            <w:r>
              <w:rPr>
                <w:rFonts w:ascii="Calibri" w:eastAsia="Calibri" w:hAnsi="Calibri" w:cs="Calibri"/>
                <w:b/>
                <w:color w:val="000000"/>
                <w:sz w:val="22"/>
                <w:szCs w:val="22"/>
              </w:rPr>
              <w:t>ELABORADO</w:t>
            </w:r>
          </w:p>
        </w:tc>
        <w:tc>
          <w:tcPr>
            <w:tcW w:w="4172" w:type="dxa"/>
            <w:gridSpan w:val="6"/>
            <w:hideMark/>
          </w:tcPr>
          <w:p w14:paraId="3ED8B718" w14:textId="77777777" w:rsidR="007431F9" w:rsidRDefault="007431F9" w:rsidP="00C70D6E">
            <w:pPr>
              <w:jc w:val="center"/>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5141" w:type="dxa"/>
            <w:gridSpan w:val="9"/>
            <w:hideMark/>
          </w:tcPr>
          <w:p w14:paraId="1AF4E4A5" w14:textId="77777777" w:rsidR="007431F9" w:rsidRDefault="007431F9" w:rsidP="00C70D6E">
            <w:pPr>
              <w:jc w:val="center"/>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7431F9" w14:paraId="4F39CC86" w14:textId="77777777" w:rsidTr="00A749AB">
        <w:trPr>
          <w:trHeight w:val="180"/>
        </w:trPr>
        <w:tc>
          <w:tcPr>
            <w:tcW w:w="5216" w:type="dxa"/>
            <w:gridSpan w:val="8"/>
            <w:hideMark/>
          </w:tcPr>
          <w:p w14:paraId="197B6C2A" w14:textId="77777777" w:rsidR="007431F9" w:rsidRDefault="007431F9" w:rsidP="00C70D6E">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72" w:type="dxa"/>
            <w:gridSpan w:val="6"/>
            <w:hideMark/>
          </w:tcPr>
          <w:p w14:paraId="2EF14F44" w14:textId="77777777" w:rsidR="007431F9" w:rsidRDefault="007431F9" w:rsidP="00C70D6E">
            <w:pPr>
              <w:rPr>
                <w:rFonts w:ascii="Calibri" w:eastAsia="Calibri" w:hAnsi="Calibri" w:cs="Calibri"/>
                <w:color w:val="000000"/>
                <w:sz w:val="22"/>
                <w:szCs w:val="22"/>
              </w:rPr>
            </w:pPr>
            <w:r>
              <w:rPr>
                <w:rFonts w:ascii="Calibri" w:eastAsia="Calibri" w:hAnsi="Calibri" w:cs="Calibri"/>
                <w:color w:val="000000"/>
                <w:sz w:val="22"/>
                <w:szCs w:val="22"/>
              </w:rPr>
              <w:t xml:space="preserve">Director del área : </w:t>
            </w:r>
          </w:p>
        </w:tc>
        <w:tc>
          <w:tcPr>
            <w:tcW w:w="5141" w:type="dxa"/>
            <w:gridSpan w:val="9"/>
            <w:hideMark/>
          </w:tcPr>
          <w:p w14:paraId="7A7AAC88" w14:textId="77777777" w:rsidR="007431F9" w:rsidRDefault="007431F9" w:rsidP="00C70D6E">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7431F9" w14:paraId="544E3EF2" w14:textId="77777777" w:rsidTr="00A749AB">
        <w:trPr>
          <w:cnfStyle w:val="000000100000" w:firstRow="0" w:lastRow="0" w:firstColumn="0" w:lastColumn="0" w:oddVBand="0" w:evenVBand="0" w:oddHBand="1" w:evenHBand="0" w:firstRowFirstColumn="0" w:firstRowLastColumn="0" w:lastRowFirstColumn="0" w:lastRowLastColumn="0"/>
          <w:trHeight w:val="220"/>
        </w:trPr>
        <w:tc>
          <w:tcPr>
            <w:tcW w:w="5216" w:type="dxa"/>
            <w:gridSpan w:val="8"/>
            <w:hideMark/>
          </w:tcPr>
          <w:p w14:paraId="776818E7" w14:textId="77777777" w:rsidR="007431F9" w:rsidRDefault="007431F9" w:rsidP="00C70D6E">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6"/>
            <w:hideMark/>
          </w:tcPr>
          <w:p w14:paraId="6F904928" w14:textId="77777777" w:rsidR="007431F9" w:rsidRDefault="007431F9" w:rsidP="00C70D6E">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5141" w:type="dxa"/>
            <w:gridSpan w:val="9"/>
            <w:hideMark/>
          </w:tcPr>
          <w:p w14:paraId="0D536B76" w14:textId="77777777" w:rsidR="007431F9" w:rsidRDefault="007431F9" w:rsidP="00C70D6E">
            <w:pPr>
              <w:rPr>
                <w:rFonts w:ascii="Calibri" w:eastAsia="Calibri" w:hAnsi="Calibri" w:cs="Calibri"/>
                <w:color w:val="000000"/>
                <w:sz w:val="22"/>
                <w:szCs w:val="22"/>
              </w:rPr>
            </w:pPr>
            <w:r>
              <w:rPr>
                <w:rFonts w:ascii="Calibri" w:eastAsia="Calibri" w:hAnsi="Calibri" w:cs="Calibri"/>
                <w:color w:val="000000"/>
                <w:sz w:val="22"/>
                <w:szCs w:val="22"/>
              </w:rPr>
              <w:t>Firma:</w:t>
            </w:r>
          </w:p>
        </w:tc>
      </w:tr>
      <w:tr w:rsidR="007431F9" w14:paraId="336723BC" w14:textId="77777777" w:rsidTr="00A749AB">
        <w:trPr>
          <w:trHeight w:val="240"/>
        </w:trPr>
        <w:tc>
          <w:tcPr>
            <w:tcW w:w="5216" w:type="dxa"/>
            <w:gridSpan w:val="8"/>
            <w:hideMark/>
          </w:tcPr>
          <w:p w14:paraId="58D1A2C7" w14:textId="77777777" w:rsidR="007431F9" w:rsidRDefault="007431F9" w:rsidP="00C70D6E">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6"/>
            <w:hideMark/>
          </w:tcPr>
          <w:p w14:paraId="7D5E9677" w14:textId="77777777" w:rsidR="007431F9" w:rsidRDefault="007431F9" w:rsidP="00C70D6E">
            <w:pPr>
              <w:rPr>
                <w:rFonts w:ascii="Calibri" w:eastAsia="Calibri" w:hAnsi="Calibri" w:cs="Calibri"/>
                <w:color w:val="000000"/>
                <w:sz w:val="22"/>
                <w:szCs w:val="22"/>
              </w:rPr>
            </w:pPr>
            <w:r>
              <w:rPr>
                <w:rFonts w:ascii="Calibri" w:eastAsia="Calibri" w:hAnsi="Calibri" w:cs="Calibri"/>
                <w:color w:val="000000"/>
                <w:sz w:val="22"/>
                <w:szCs w:val="22"/>
              </w:rPr>
              <w:t>Fecha:</w:t>
            </w:r>
          </w:p>
        </w:tc>
        <w:tc>
          <w:tcPr>
            <w:tcW w:w="5141" w:type="dxa"/>
            <w:gridSpan w:val="9"/>
            <w:hideMark/>
          </w:tcPr>
          <w:p w14:paraId="30BF3BD5" w14:textId="77777777" w:rsidR="007431F9" w:rsidRDefault="007431F9" w:rsidP="00C70D6E">
            <w:pPr>
              <w:rPr>
                <w:rFonts w:ascii="Calibri" w:eastAsia="Calibri" w:hAnsi="Calibri" w:cs="Calibri"/>
                <w:color w:val="000000"/>
                <w:sz w:val="22"/>
                <w:szCs w:val="22"/>
              </w:rPr>
            </w:pPr>
            <w:r>
              <w:rPr>
                <w:rFonts w:ascii="Calibri" w:eastAsia="Calibri" w:hAnsi="Calibri" w:cs="Calibri"/>
                <w:color w:val="000000"/>
                <w:sz w:val="22"/>
                <w:szCs w:val="22"/>
              </w:rPr>
              <w:t>Fecha:</w:t>
            </w:r>
          </w:p>
        </w:tc>
      </w:tr>
    </w:tbl>
    <w:p w14:paraId="16D2B678" w14:textId="77777777" w:rsidR="007431F9" w:rsidRDefault="007431F9" w:rsidP="007431F9">
      <w:pPr>
        <w:tabs>
          <w:tab w:val="left" w:pos="924"/>
        </w:tabs>
        <w:spacing w:before="240" w:after="240"/>
        <w:jc w:val="center"/>
        <w:rPr>
          <w:rFonts w:ascii="Calibri" w:eastAsia="Calibri" w:hAnsi="Calibri" w:cs="Calibri"/>
          <w:lang w:val="es-ES"/>
        </w:rPr>
      </w:pPr>
    </w:p>
    <w:p w14:paraId="2CAEE4E6" w14:textId="77777777" w:rsidR="007431F9" w:rsidRDefault="007431F9" w:rsidP="007431F9">
      <w:pPr>
        <w:tabs>
          <w:tab w:val="left" w:pos="924"/>
        </w:tabs>
        <w:spacing w:before="240" w:after="240"/>
        <w:jc w:val="center"/>
        <w:rPr>
          <w:rFonts w:ascii="Calibri" w:eastAsia="Calibri" w:hAnsi="Calibri" w:cs="Calibri"/>
        </w:rPr>
      </w:pPr>
    </w:p>
    <w:p w14:paraId="4C901416" w14:textId="77777777" w:rsidR="007431F9" w:rsidRDefault="007431F9" w:rsidP="007431F9">
      <w:pPr>
        <w:tabs>
          <w:tab w:val="left" w:pos="924"/>
        </w:tabs>
        <w:spacing w:before="240" w:after="240"/>
        <w:jc w:val="center"/>
        <w:rPr>
          <w:rFonts w:ascii="Calibri" w:eastAsia="Calibri" w:hAnsi="Calibri" w:cs="Calibri"/>
        </w:rPr>
      </w:pPr>
    </w:p>
    <w:p w14:paraId="4E5F633D" w14:textId="77777777" w:rsidR="007431F9" w:rsidRDefault="007431F9" w:rsidP="007431F9"/>
    <w:p w14:paraId="3C6EED6F" w14:textId="77777777" w:rsidR="007431F9" w:rsidRDefault="007431F9" w:rsidP="007431F9"/>
    <w:p w14:paraId="06977FBD" w14:textId="77777777" w:rsidR="007431F9" w:rsidRDefault="007431F9" w:rsidP="007431F9"/>
    <w:p w14:paraId="7D0C22EA" w14:textId="77777777" w:rsidR="007431F9" w:rsidRDefault="007431F9" w:rsidP="007431F9"/>
    <w:p w14:paraId="55A4601F" w14:textId="77777777" w:rsidR="007431F9" w:rsidRDefault="007431F9" w:rsidP="007431F9"/>
    <w:p w14:paraId="1E085B82" w14:textId="77777777" w:rsidR="007431F9" w:rsidRDefault="007431F9" w:rsidP="007431F9"/>
    <w:p w14:paraId="41AB4053" w14:textId="77777777" w:rsidR="007431F9" w:rsidRDefault="007431F9"/>
    <w:p w14:paraId="61CF8F89" w14:textId="77777777" w:rsidR="007431F9" w:rsidRDefault="007431F9"/>
    <w:p w14:paraId="72C25D5F" w14:textId="77777777" w:rsidR="007431F9" w:rsidRDefault="007431F9"/>
    <w:p w14:paraId="25850737" w14:textId="77777777" w:rsidR="007431F9" w:rsidRDefault="007431F9"/>
    <w:p w14:paraId="7B728CA3" w14:textId="77777777" w:rsidR="007431F9" w:rsidRDefault="007431F9"/>
    <w:p w14:paraId="748A4A3D" w14:textId="77777777" w:rsidR="007431F9" w:rsidRDefault="007431F9"/>
    <w:p w14:paraId="784EFE44" w14:textId="77777777" w:rsidR="007431F9" w:rsidRDefault="007431F9"/>
    <w:p w14:paraId="097D7D81" w14:textId="77777777" w:rsidR="007431F9" w:rsidRDefault="007431F9"/>
    <w:p w14:paraId="2E4468A6" w14:textId="77777777" w:rsidR="007431F9" w:rsidRDefault="007431F9"/>
    <w:p w14:paraId="116F7748" w14:textId="77777777" w:rsidR="007431F9" w:rsidRDefault="007431F9"/>
    <w:p w14:paraId="7C3FC9DD" w14:textId="77777777" w:rsidR="00A749AB" w:rsidRDefault="00A749AB">
      <w:pPr>
        <w:sectPr w:rsidR="00A749AB" w:rsidSect="00BF4C0A">
          <w:pgSz w:w="16839" w:h="11907" w:orient="landscape"/>
          <w:pgMar w:top="170" w:right="720" w:bottom="1559" w:left="1389" w:header="708" w:footer="708" w:gutter="0"/>
          <w:cols w:space="708"/>
          <w:docGrid w:linePitch="360"/>
        </w:sectPr>
      </w:pPr>
    </w:p>
    <w:p w14:paraId="363012C8" w14:textId="77777777" w:rsidR="00401756" w:rsidRPr="00E406BD" w:rsidRDefault="00401756" w:rsidP="00401756">
      <w:pPr>
        <w:tabs>
          <w:tab w:val="clear" w:pos="708"/>
        </w:tabs>
        <w:spacing w:after="160" w:line="259" w:lineRule="auto"/>
        <w:jc w:val="center"/>
        <w:rPr>
          <w:rFonts w:ascii="Arial" w:eastAsia="Arial" w:hAnsi="Arial" w:cs="Arial"/>
          <w:b/>
          <w:color w:val="000000"/>
          <w:sz w:val="22"/>
          <w:szCs w:val="22"/>
          <w:lang w:val="es-ES"/>
        </w:rPr>
      </w:pPr>
      <w:r w:rsidRPr="00E406BD">
        <w:rPr>
          <w:rFonts w:ascii="Arial" w:eastAsia="Arial" w:hAnsi="Arial" w:cs="Arial"/>
          <w:b/>
          <w:color w:val="000000"/>
          <w:sz w:val="22"/>
          <w:szCs w:val="22"/>
          <w:lang w:val="es-ES"/>
        </w:rPr>
        <w:t>PRUEBA OBJETIVA DE PRIMER QUIMESTRE</w:t>
      </w:r>
    </w:p>
    <w:p w14:paraId="6D4D40EB" w14:textId="77777777" w:rsidR="00401756" w:rsidRPr="00E406BD" w:rsidRDefault="00401756" w:rsidP="00401756">
      <w:pPr>
        <w:tabs>
          <w:tab w:val="clear" w:pos="708"/>
        </w:tabs>
        <w:spacing w:after="160" w:line="259" w:lineRule="auto"/>
        <w:jc w:val="center"/>
        <w:rPr>
          <w:rFonts w:ascii="Arial" w:eastAsia="Arial" w:hAnsi="Arial" w:cs="Arial"/>
          <w:b/>
          <w:color w:val="000000"/>
          <w:sz w:val="22"/>
          <w:szCs w:val="22"/>
          <w:lang w:val="es-ES"/>
        </w:rPr>
      </w:pPr>
      <w:r w:rsidRPr="00E406BD">
        <w:rPr>
          <w:rFonts w:ascii="Arial" w:eastAsia="Arial" w:hAnsi="Arial" w:cs="Arial"/>
          <w:b/>
          <w:color w:val="000000"/>
          <w:sz w:val="22"/>
          <w:szCs w:val="22"/>
          <w:lang w:val="es-ES"/>
        </w:rPr>
        <w:t>LENGUA</w:t>
      </w:r>
    </w:p>
    <w:p w14:paraId="47C07566" w14:textId="77777777" w:rsidR="00401756" w:rsidRPr="00E406BD" w:rsidRDefault="00401756" w:rsidP="00401756">
      <w:pPr>
        <w:tabs>
          <w:tab w:val="clear" w:pos="708"/>
        </w:tabs>
        <w:spacing w:after="160" w:line="259" w:lineRule="auto"/>
        <w:jc w:val="center"/>
        <w:rPr>
          <w:rFonts w:ascii="Arial" w:eastAsia="Arial" w:hAnsi="Arial" w:cs="Arial"/>
          <w:b/>
          <w:color w:val="000000"/>
          <w:sz w:val="22"/>
          <w:szCs w:val="22"/>
          <w:lang w:val="es-ES"/>
        </w:rPr>
      </w:pPr>
      <w:r w:rsidRPr="00E406BD">
        <w:rPr>
          <w:rFonts w:ascii="Arial" w:eastAsia="Arial" w:hAnsi="Arial" w:cs="Arial"/>
          <w:b/>
          <w:color w:val="000000"/>
          <w:sz w:val="22"/>
          <w:szCs w:val="22"/>
          <w:lang w:val="es-ES"/>
        </w:rPr>
        <w:t>SÉPTIMO DE EDUCACIÓN GENERAL BÁSICA</w:t>
      </w:r>
    </w:p>
    <w:p w14:paraId="3D64B7FA" w14:textId="77777777" w:rsidR="00401756" w:rsidRPr="00E406BD" w:rsidRDefault="00401756" w:rsidP="00401756">
      <w:pPr>
        <w:tabs>
          <w:tab w:val="clear" w:pos="708"/>
        </w:tabs>
        <w:spacing w:line="276" w:lineRule="auto"/>
        <w:rPr>
          <w:rFonts w:ascii="Arial" w:eastAsia="Arial" w:hAnsi="Arial" w:cs="Arial"/>
          <w:b/>
          <w:color w:val="000000"/>
          <w:sz w:val="22"/>
          <w:szCs w:val="22"/>
          <w:lang w:val="es-ES"/>
        </w:rPr>
      </w:pPr>
      <w:r w:rsidRPr="00E406BD">
        <w:rPr>
          <w:rFonts w:ascii="Arial" w:eastAsia="Arial" w:hAnsi="Arial" w:cs="Arial"/>
          <w:b/>
          <w:color w:val="000000"/>
          <w:sz w:val="22"/>
          <w:szCs w:val="22"/>
          <w:lang w:val="es-ES"/>
        </w:rPr>
        <w:t>1. La siguiente imagen representa un:</w:t>
      </w:r>
    </w:p>
    <w:p w14:paraId="5BF2B734" w14:textId="77777777" w:rsidR="00401756" w:rsidRPr="00E406BD" w:rsidRDefault="00401756" w:rsidP="00401756">
      <w:pPr>
        <w:tabs>
          <w:tab w:val="clear" w:pos="708"/>
        </w:tabs>
        <w:spacing w:line="276" w:lineRule="auto"/>
        <w:rPr>
          <w:rFonts w:ascii="Arial" w:eastAsia="Arial" w:hAnsi="Arial" w:cs="Arial"/>
          <w:b/>
          <w:color w:val="000000"/>
          <w:sz w:val="22"/>
          <w:szCs w:val="22"/>
          <w:lang w:val="es-ES"/>
        </w:rPr>
      </w:pPr>
      <w:r w:rsidRPr="00E406BD">
        <w:rPr>
          <w:rFonts w:ascii="Arial" w:eastAsia="Arial" w:hAnsi="Arial" w:cs="Arial"/>
          <w:b/>
          <w:noProof/>
          <w:color w:val="000000"/>
          <w:sz w:val="22"/>
          <w:szCs w:val="22"/>
          <w:lang w:eastAsia="es-EC"/>
        </w:rPr>
        <w:drawing>
          <wp:inline distT="114300" distB="114300" distL="114300" distR="114300" wp14:anchorId="4F2BBCC0" wp14:editId="5BF4E00C">
            <wp:extent cx="2000250" cy="3171825"/>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8"/>
                    <a:srcRect l="6796" t="17657" r="66771" b="7912"/>
                    <a:stretch>
                      <a:fillRect/>
                    </a:stretch>
                  </pic:blipFill>
                  <pic:spPr>
                    <a:xfrm>
                      <a:off x="0" y="0"/>
                      <a:ext cx="2000250" cy="3171825"/>
                    </a:xfrm>
                    <a:prstGeom prst="rect">
                      <a:avLst/>
                    </a:prstGeom>
                    <a:ln/>
                  </pic:spPr>
                </pic:pic>
              </a:graphicData>
            </a:graphic>
          </wp:inline>
        </w:drawing>
      </w:r>
    </w:p>
    <w:p w14:paraId="096B2760" w14:textId="77777777" w:rsidR="00401756" w:rsidRPr="00E406BD" w:rsidRDefault="00401756" w:rsidP="00401756">
      <w:pPr>
        <w:widowControl w:val="0"/>
        <w:tabs>
          <w:tab w:val="clear" w:pos="708"/>
        </w:tabs>
        <w:rPr>
          <w:rFonts w:ascii="Arial" w:eastAsia="Arial" w:hAnsi="Arial" w:cs="Arial"/>
          <w:color w:val="000000"/>
          <w:sz w:val="20"/>
          <w:szCs w:val="20"/>
          <w:lang w:val="es-ES"/>
        </w:rPr>
      </w:pPr>
      <w:r w:rsidRPr="00E406BD">
        <w:rPr>
          <w:rFonts w:ascii="Arial" w:eastAsia="Arial" w:hAnsi="Arial" w:cs="Arial"/>
          <w:color w:val="000000"/>
          <w:sz w:val="20"/>
          <w:szCs w:val="20"/>
          <w:lang w:val="es-ES"/>
        </w:rPr>
        <w:t>Ediciones Holguín. (2017). Logros Lengua. p. 14</w:t>
      </w:r>
    </w:p>
    <w:p w14:paraId="6ED24D69" w14:textId="77777777" w:rsidR="00401756" w:rsidRPr="00E406BD" w:rsidRDefault="00401756" w:rsidP="00401756">
      <w:pPr>
        <w:tabs>
          <w:tab w:val="clear" w:pos="708"/>
        </w:tabs>
        <w:spacing w:line="276" w:lineRule="auto"/>
        <w:rPr>
          <w:rFonts w:ascii="Arial" w:eastAsia="Arial" w:hAnsi="Arial" w:cs="Arial"/>
          <w:b/>
          <w:color w:val="000000"/>
          <w:sz w:val="22"/>
          <w:szCs w:val="22"/>
          <w:lang w:val="es-ES"/>
        </w:rPr>
      </w:pPr>
    </w:p>
    <w:p w14:paraId="14F0B68C" w14:textId="77777777" w:rsidR="00401756" w:rsidRPr="00E406BD" w:rsidRDefault="00401756" w:rsidP="00401756">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b/>
          <w:color w:val="000000"/>
          <w:sz w:val="22"/>
          <w:szCs w:val="22"/>
          <w:lang w:val="es-ES"/>
        </w:rPr>
        <w:t xml:space="preserve">2.  Ordene los pasos para realizar una exposición oral </w:t>
      </w:r>
    </w:p>
    <w:p w14:paraId="7197E702" w14:textId="77777777" w:rsidR="00401756" w:rsidRPr="00E406BD" w:rsidRDefault="00401756" w:rsidP="00401756">
      <w:pPr>
        <w:tabs>
          <w:tab w:val="clear" w:pos="708"/>
        </w:tabs>
        <w:spacing w:line="276" w:lineRule="auto"/>
        <w:rPr>
          <w:rFonts w:ascii="Arial" w:eastAsia="Arial" w:hAnsi="Arial" w:cs="Arial"/>
          <w:color w:val="000000"/>
          <w:sz w:val="22"/>
          <w:szCs w:val="22"/>
          <w:lang w:val="es-ES"/>
        </w:rPr>
      </w:pPr>
    </w:p>
    <w:p w14:paraId="6B8622DF" w14:textId="77777777" w:rsidR="00401756" w:rsidRPr="00E406BD" w:rsidRDefault="00401756" w:rsidP="00401756">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1. Estructurar la exposición: introducción, contenido, conclusión.</w:t>
      </w:r>
    </w:p>
    <w:p w14:paraId="13F4BBA0" w14:textId="77777777" w:rsidR="00401756" w:rsidRPr="00E406BD" w:rsidRDefault="00401756" w:rsidP="00401756">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2. Preparar la exposición.</w:t>
      </w:r>
    </w:p>
    <w:p w14:paraId="2ECEB148" w14:textId="77777777" w:rsidR="00401756" w:rsidRPr="00E406BD" w:rsidRDefault="00401756" w:rsidP="00401756">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3. Investigar sobre el tema escogido.</w:t>
      </w:r>
    </w:p>
    <w:p w14:paraId="4A73EDEC" w14:textId="77777777" w:rsidR="00401756" w:rsidRPr="00E406BD" w:rsidRDefault="00401756" w:rsidP="00401756">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4. Presentar la exposición y evaluarla.</w:t>
      </w:r>
    </w:p>
    <w:p w14:paraId="5C7B5D9C" w14:textId="77777777" w:rsidR="00401756" w:rsidRPr="00E406BD" w:rsidRDefault="00401756" w:rsidP="00401756">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5. Escribir un guión con los puntos más importantes y seleccionar los recursos a utilizar.</w:t>
      </w:r>
    </w:p>
    <w:p w14:paraId="03C31293" w14:textId="77777777" w:rsidR="00401756" w:rsidRPr="00E406BD" w:rsidRDefault="00401756" w:rsidP="00401756">
      <w:pPr>
        <w:tabs>
          <w:tab w:val="clear" w:pos="708"/>
        </w:tabs>
        <w:spacing w:line="276" w:lineRule="auto"/>
        <w:rPr>
          <w:rFonts w:ascii="Arial" w:eastAsia="Arial" w:hAnsi="Arial" w:cs="Arial"/>
          <w:color w:val="000000"/>
          <w:sz w:val="22"/>
          <w:szCs w:val="22"/>
          <w:lang w:val="es-ES"/>
        </w:rPr>
      </w:pPr>
    </w:p>
    <w:p w14:paraId="6DAC5044" w14:textId="77777777" w:rsidR="00401756" w:rsidRPr="00E406BD" w:rsidRDefault="00401756" w:rsidP="00401756">
      <w:pPr>
        <w:tabs>
          <w:tab w:val="clear" w:pos="708"/>
        </w:tabs>
        <w:spacing w:line="276" w:lineRule="auto"/>
        <w:rPr>
          <w:rFonts w:ascii="Arial" w:eastAsia="Arial" w:hAnsi="Arial" w:cs="Arial"/>
          <w:color w:val="000000"/>
          <w:sz w:val="22"/>
          <w:szCs w:val="22"/>
          <w:lang w:val="es-ES"/>
        </w:rPr>
      </w:pPr>
    </w:p>
    <w:p w14:paraId="069029C2" w14:textId="77777777" w:rsidR="00401756" w:rsidRPr="00E406BD" w:rsidRDefault="00401756" w:rsidP="00401756">
      <w:pPr>
        <w:tabs>
          <w:tab w:val="clear" w:pos="708"/>
        </w:tabs>
        <w:spacing w:line="276" w:lineRule="auto"/>
        <w:rPr>
          <w:rFonts w:ascii="Arial" w:eastAsia="Arial" w:hAnsi="Arial" w:cs="Arial"/>
          <w:b/>
          <w:color w:val="000000"/>
          <w:sz w:val="22"/>
          <w:szCs w:val="22"/>
          <w:lang w:val="es-ES"/>
        </w:rPr>
      </w:pPr>
    </w:p>
    <w:p w14:paraId="639E9E10" w14:textId="77777777" w:rsidR="00401756" w:rsidRPr="00E406BD" w:rsidRDefault="00401756" w:rsidP="00401756">
      <w:pPr>
        <w:tabs>
          <w:tab w:val="clear" w:pos="708"/>
        </w:tabs>
        <w:spacing w:line="276" w:lineRule="auto"/>
        <w:rPr>
          <w:rFonts w:ascii="Arial" w:eastAsia="Arial" w:hAnsi="Arial" w:cs="Arial"/>
          <w:b/>
          <w:color w:val="000000"/>
          <w:sz w:val="22"/>
          <w:szCs w:val="22"/>
          <w:lang w:val="es-ES"/>
        </w:rPr>
      </w:pPr>
    </w:p>
    <w:p w14:paraId="5722BA8E" w14:textId="77777777" w:rsidR="00401756" w:rsidRPr="00E406BD" w:rsidRDefault="00401756" w:rsidP="00401756">
      <w:pPr>
        <w:tabs>
          <w:tab w:val="clear" w:pos="708"/>
        </w:tabs>
        <w:spacing w:line="276" w:lineRule="auto"/>
        <w:rPr>
          <w:rFonts w:ascii="Arial" w:eastAsia="Arial" w:hAnsi="Arial" w:cs="Arial"/>
          <w:b/>
          <w:color w:val="000000"/>
          <w:sz w:val="22"/>
          <w:szCs w:val="22"/>
          <w:lang w:val="es-ES"/>
        </w:rPr>
      </w:pPr>
      <w:r w:rsidRPr="00E406BD">
        <w:rPr>
          <w:rFonts w:ascii="Arial" w:eastAsia="Arial" w:hAnsi="Arial" w:cs="Arial"/>
          <w:b/>
          <w:color w:val="000000"/>
          <w:sz w:val="22"/>
          <w:szCs w:val="22"/>
          <w:lang w:val="es-ES"/>
        </w:rPr>
        <w:t>3. Escoja 3 recomendaciones para utilizar los recursos audiovisuales en una exposición oral.</w:t>
      </w:r>
    </w:p>
    <w:p w14:paraId="6A5BC541" w14:textId="77777777" w:rsidR="00401756" w:rsidRPr="00E406BD" w:rsidRDefault="00401756" w:rsidP="00401756">
      <w:pPr>
        <w:tabs>
          <w:tab w:val="clear" w:pos="708"/>
        </w:tabs>
        <w:spacing w:line="276" w:lineRule="auto"/>
        <w:rPr>
          <w:rFonts w:ascii="Arial" w:eastAsia="Arial" w:hAnsi="Arial" w:cs="Arial"/>
          <w:b/>
          <w:color w:val="000000"/>
          <w:sz w:val="22"/>
          <w:szCs w:val="22"/>
          <w:lang w:val="es-ES"/>
        </w:rPr>
      </w:pPr>
    </w:p>
    <w:p w14:paraId="5DAB4F7D" w14:textId="77777777" w:rsidR="00401756" w:rsidRPr="00E406BD" w:rsidRDefault="00401756" w:rsidP="00401756">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1. Poner textos que tengan más de 8 líneas.</w:t>
      </w:r>
    </w:p>
    <w:p w14:paraId="10155870" w14:textId="77777777" w:rsidR="00401756" w:rsidRPr="00E406BD" w:rsidRDefault="00401756" w:rsidP="00401756">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2. Utilizar letra imprenta y en diapositivas usar letras son adornos.</w:t>
      </w:r>
    </w:p>
    <w:p w14:paraId="1DEE74FD" w14:textId="77777777" w:rsidR="00401756" w:rsidRPr="00E406BD" w:rsidRDefault="00401756" w:rsidP="00401756">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3. Utilizar letras de colores suaves.</w:t>
      </w:r>
    </w:p>
    <w:p w14:paraId="600ADF81" w14:textId="77777777" w:rsidR="00401756" w:rsidRPr="00E406BD" w:rsidRDefault="00401756" w:rsidP="00401756">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4. Cuidar la ortografía.</w:t>
      </w:r>
    </w:p>
    <w:p w14:paraId="1C2D50A6" w14:textId="77777777" w:rsidR="00401756" w:rsidRPr="00E406BD" w:rsidRDefault="00401756" w:rsidP="00401756">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5. Usar más gráficos que letras.</w:t>
      </w:r>
    </w:p>
    <w:p w14:paraId="117BC2A7" w14:textId="77777777" w:rsidR="00401756" w:rsidRDefault="00401756" w:rsidP="00401756">
      <w:pPr>
        <w:tabs>
          <w:tab w:val="clear" w:pos="708"/>
        </w:tabs>
        <w:spacing w:line="276" w:lineRule="auto"/>
        <w:rPr>
          <w:rFonts w:ascii="Arial" w:eastAsia="Arial" w:hAnsi="Arial" w:cs="Arial"/>
          <w:b/>
          <w:color w:val="000000"/>
          <w:sz w:val="22"/>
          <w:szCs w:val="22"/>
          <w:lang w:val="es-ES"/>
        </w:rPr>
      </w:pPr>
    </w:p>
    <w:p w14:paraId="53E74C0C" w14:textId="77777777" w:rsidR="00401756" w:rsidRDefault="00401756" w:rsidP="00401756">
      <w:pPr>
        <w:tabs>
          <w:tab w:val="clear" w:pos="708"/>
        </w:tabs>
        <w:spacing w:line="276" w:lineRule="auto"/>
        <w:rPr>
          <w:rFonts w:ascii="Arial" w:eastAsia="Arial" w:hAnsi="Arial" w:cs="Arial"/>
          <w:b/>
          <w:color w:val="000000"/>
          <w:sz w:val="22"/>
          <w:szCs w:val="22"/>
          <w:lang w:val="es-ES"/>
        </w:rPr>
      </w:pPr>
    </w:p>
    <w:p w14:paraId="6B5D37DB" w14:textId="77777777" w:rsidR="00401756" w:rsidRPr="00E406BD" w:rsidRDefault="00401756" w:rsidP="00401756">
      <w:pPr>
        <w:tabs>
          <w:tab w:val="clear" w:pos="708"/>
        </w:tabs>
        <w:spacing w:line="276" w:lineRule="auto"/>
        <w:rPr>
          <w:rFonts w:ascii="Arial" w:eastAsia="Arial" w:hAnsi="Arial" w:cs="Arial"/>
          <w:b/>
          <w:color w:val="000000"/>
          <w:sz w:val="22"/>
          <w:szCs w:val="22"/>
          <w:lang w:val="es-ES"/>
        </w:rPr>
      </w:pPr>
    </w:p>
    <w:p w14:paraId="7234C20B" w14:textId="77777777" w:rsidR="00401756" w:rsidRPr="00E406BD" w:rsidRDefault="00401756" w:rsidP="00401756">
      <w:pPr>
        <w:tabs>
          <w:tab w:val="clear" w:pos="708"/>
        </w:tabs>
        <w:spacing w:line="276" w:lineRule="auto"/>
        <w:rPr>
          <w:rFonts w:ascii="Arial" w:eastAsia="Arial" w:hAnsi="Arial" w:cs="Arial"/>
          <w:b/>
          <w:color w:val="000000"/>
          <w:sz w:val="22"/>
          <w:szCs w:val="22"/>
          <w:lang w:val="es-ES"/>
        </w:rPr>
      </w:pPr>
    </w:p>
    <w:p w14:paraId="6D051901" w14:textId="77777777" w:rsidR="00401756" w:rsidRPr="00E406BD" w:rsidRDefault="00401756" w:rsidP="00401756">
      <w:pPr>
        <w:tabs>
          <w:tab w:val="clear" w:pos="708"/>
        </w:tabs>
        <w:spacing w:line="276" w:lineRule="auto"/>
        <w:rPr>
          <w:rFonts w:ascii="Arial" w:eastAsia="Arial" w:hAnsi="Arial" w:cs="Arial"/>
          <w:b/>
          <w:color w:val="000000"/>
          <w:sz w:val="22"/>
          <w:szCs w:val="22"/>
          <w:lang w:val="es-ES"/>
        </w:rPr>
      </w:pPr>
      <w:r w:rsidRPr="00E406BD">
        <w:rPr>
          <w:rFonts w:ascii="Arial" w:eastAsia="Arial" w:hAnsi="Arial" w:cs="Arial"/>
          <w:b/>
          <w:color w:val="000000"/>
          <w:sz w:val="22"/>
          <w:szCs w:val="22"/>
          <w:lang w:val="es-ES"/>
        </w:rPr>
        <w:t>4. Relacione los modificadores del sujeto con sus respectivos ejemplos.</w:t>
      </w:r>
    </w:p>
    <w:p w14:paraId="779D22B0" w14:textId="77777777" w:rsidR="00401756" w:rsidRPr="00E406BD" w:rsidRDefault="00401756" w:rsidP="00401756">
      <w:pPr>
        <w:tabs>
          <w:tab w:val="clear" w:pos="708"/>
        </w:tabs>
        <w:spacing w:line="276" w:lineRule="auto"/>
        <w:rPr>
          <w:rFonts w:ascii="Arial" w:eastAsia="Arial" w:hAnsi="Arial" w:cs="Arial"/>
          <w:b/>
          <w:color w:val="000000"/>
          <w:sz w:val="22"/>
          <w:szCs w:val="22"/>
          <w:lang w:val="es-ES"/>
        </w:rPr>
      </w:pPr>
      <w:r w:rsidRPr="00E406BD">
        <w:rPr>
          <w:rFonts w:ascii="Arial" w:eastAsia="Arial" w:hAnsi="Arial" w:cs="Arial"/>
          <w:b/>
          <w:color w:val="000000"/>
          <w:sz w:val="22"/>
          <w:szCs w:val="22"/>
          <w:lang w:val="es-ES"/>
        </w:rPr>
        <w:t xml:space="preserve">      Modificadores                                                         Ejemplos</w:t>
      </w:r>
    </w:p>
    <w:p w14:paraId="6248A65B" w14:textId="77777777" w:rsidR="00401756" w:rsidRPr="00E406BD" w:rsidRDefault="00401756" w:rsidP="00401756">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1. Aposición                                        a) Tus cabellos, como rayos de sol, iluminan mi paso.</w:t>
      </w:r>
    </w:p>
    <w:p w14:paraId="1822EAF8" w14:textId="77777777" w:rsidR="00401756" w:rsidRPr="00E406BD" w:rsidRDefault="00401756" w:rsidP="00401756">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2. Construcción comparativa              b) Pavarotti, José Carreras y Plácido Domingo, los tres tenores, cantaron en España.</w:t>
      </w:r>
    </w:p>
    <w:p w14:paraId="0E9CF3E1" w14:textId="77777777" w:rsidR="00401756" w:rsidRPr="00E406BD" w:rsidRDefault="00401756" w:rsidP="00401756">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 xml:space="preserve">                                                            c) Pedro y Juan juegan fútbol en el parque.</w:t>
      </w:r>
    </w:p>
    <w:p w14:paraId="3644B2AA" w14:textId="77777777" w:rsidR="00401756" w:rsidRPr="00E406BD" w:rsidRDefault="00401756" w:rsidP="00401756">
      <w:pPr>
        <w:tabs>
          <w:tab w:val="clear" w:pos="708"/>
        </w:tabs>
        <w:spacing w:line="276" w:lineRule="auto"/>
        <w:rPr>
          <w:rFonts w:ascii="Arial" w:eastAsia="Arial" w:hAnsi="Arial" w:cs="Arial"/>
          <w:color w:val="000000"/>
          <w:sz w:val="22"/>
          <w:szCs w:val="22"/>
          <w:lang w:val="es-ES"/>
        </w:rPr>
      </w:pPr>
    </w:p>
    <w:p w14:paraId="0486F8E1" w14:textId="77777777" w:rsidR="00401756" w:rsidRPr="00E406BD" w:rsidRDefault="00401756" w:rsidP="00401756">
      <w:pPr>
        <w:tabs>
          <w:tab w:val="clear" w:pos="708"/>
        </w:tabs>
        <w:spacing w:line="276" w:lineRule="auto"/>
        <w:rPr>
          <w:rFonts w:ascii="Arial" w:eastAsia="Arial" w:hAnsi="Arial" w:cs="Arial"/>
          <w:b/>
          <w:color w:val="000000"/>
          <w:sz w:val="22"/>
          <w:szCs w:val="22"/>
          <w:lang w:val="es-ES"/>
        </w:rPr>
      </w:pPr>
      <w:r w:rsidRPr="00E406BD">
        <w:rPr>
          <w:rFonts w:ascii="Arial" w:eastAsia="Arial" w:hAnsi="Arial" w:cs="Arial"/>
          <w:color w:val="000000"/>
          <w:sz w:val="22"/>
          <w:szCs w:val="22"/>
          <w:lang w:val="es-ES"/>
        </w:rPr>
        <w:t xml:space="preserve">                                               </w:t>
      </w:r>
    </w:p>
    <w:p w14:paraId="49069067" w14:textId="77777777" w:rsidR="00401756" w:rsidRPr="00E406BD" w:rsidRDefault="00401756" w:rsidP="00401756">
      <w:pPr>
        <w:tabs>
          <w:tab w:val="clear" w:pos="708"/>
        </w:tabs>
        <w:spacing w:line="276" w:lineRule="auto"/>
        <w:rPr>
          <w:rFonts w:ascii="Arial" w:eastAsia="Arial" w:hAnsi="Arial" w:cs="Arial"/>
          <w:b/>
          <w:color w:val="000000"/>
          <w:sz w:val="22"/>
          <w:szCs w:val="22"/>
          <w:lang w:val="es-ES"/>
        </w:rPr>
      </w:pPr>
      <w:r w:rsidRPr="00E406BD">
        <w:rPr>
          <w:rFonts w:ascii="Arial" w:eastAsia="Arial" w:hAnsi="Arial" w:cs="Arial"/>
          <w:b/>
          <w:color w:val="000000"/>
          <w:sz w:val="22"/>
          <w:szCs w:val="22"/>
          <w:lang w:val="es-ES"/>
        </w:rPr>
        <w:t xml:space="preserve">5. La siguiente pintura pertenece a: </w:t>
      </w:r>
    </w:p>
    <w:p w14:paraId="1BDE8FE5" w14:textId="77777777" w:rsidR="00401756" w:rsidRPr="00E406BD" w:rsidRDefault="00401756" w:rsidP="00401756">
      <w:pPr>
        <w:tabs>
          <w:tab w:val="clear" w:pos="708"/>
        </w:tabs>
        <w:spacing w:line="276" w:lineRule="auto"/>
        <w:rPr>
          <w:rFonts w:ascii="Arial" w:eastAsia="Arial" w:hAnsi="Arial" w:cs="Arial"/>
          <w:b/>
          <w:color w:val="000000"/>
          <w:sz w:val="22"/>
          <w:szCs w:val="22"/>
          <w:lang w:val="es-ES"/>
        </w:rPr>
      </w:pPr>
    </w:p>
    <w:p w14:paraId="4442FAD0" w14:textId="77777777" w:rsidR="00401756" w:rsidRPr="00E406BD" w:rsidRDefault="00401756" w:rsidP="00401756">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noProof/>
          <w:color w:val="000000"/>
          <w:sz w:val="22"/>
          <w:szCs w:val="22"/>
          <w:lang w:eastAsia="es-EC"/>
        </w:rPr>
        <w:drawing>
          <wp:inline distT="114300" distB="114300" distL="114300" distR="114300" wp14:anchorId="5C442571" wp14:editId="3D5D4E45">
            <wp:extent cx="4458998" cy="2881313"/>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9"/>
                    <a:srcRect/>
                    <a:stretch>
                      <a:fillRect/>
                    </a:stretch>
                  </pic:blipFill>
                  <pic:spPr>
                    <a:xfrm>
                      <a:off x="0" y="0"/>
                      <a:ext cx="4458998" cy="2881313"/>
                    </a:xfrm>
                    <a:prstGeom prst="rect">
                      <a:avLst/>
                    </a:prstGeom>
                    <a:ln/>
                  </pic:spPr>
                </pic:pic>
              </a:graphicData>
            </a:graphic>
          </wp:inline>
        </w:drawing>
      </w:r>
    </w:p>
    <w:p w14:paraId="589CE75C" w14:textId="77777777" w:rsidR="00401756" w:rsidRPr="00E406BD" w:rsidRDefault="00401756" w:rsidP="00401756">
      <w:pPr>
        <w:tabs>
          <w:tab w:val="clear" w:pos="708"/>
        </w:tabs>
        <w:spacing w:line="276" w:lineRule="auto"/>
        <w:rPr>
          <w:rFonts w:ascii="Arial" w:eastAsia="Arial" w:hAnsi="Arial" w:cs="Arial"/>
          <w:color w:val="000000"/>
          <w:sz w:val="22"/>
          <w:szCs w:val="22"/>
          <w:lang w:val="es-ES"/>
        </w:rPr>
      </w:pPr>
    </w:p>
    <w:p w14:paraId="1664A08C" w14:textId="77777777" w:rsidR="00401756" w:rsidRPr="00E406BD" w:rsidRDefault="00401756" w:rsidP="00401756">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 xml:space="preserve">El Tiempo.(2016). Guayasamín, el pintor ecuatoriano que retrató el sufrimiento de los pueblos latinoamericanos. Obtenido de: </w:t>
      </w:r>
      <w:hyperlink r:id="rId40">
        <w:r w:rsidRPr="00E406BD">
          <w:rPr>
            <w:rFonts w:ascii="Arial" w:eastAsia="Arial" w:hAnsi="Arial" w:cs="Arial"/>
            <w:color w:val="000000"/>
            <w:sz w:val="22"/>
            <w:szCs w:val="22"/>
            <w:u w:val="single"/>
            <w:lang w:val="es-ES"/>
          </w:rPr>
          <w:t>http://www.eltiempo.com.ec/noticias/cultura/7/369961/guayasamin-el-pintor-ecuatoriano-que-retrato-el-sufrimiento-de-los-pueblos-latinoamericanos</w:t>
        </w:r>
      </w:hyperlink>
    </w:p>
    <w:p w14:paraId="2D6FD275" w14:textId="77777777" w:rsidR="00401756" w:rsidRPr="00E406BD" w:rsidRDefault="00401756" w:rsidP="00401756">
      <w:pPr>
        <w:tabs>
          <w:tab w:val="clear" w:pos="708"/>
        </w:tabs>
        <w:spacing w:line="276" w:lineRule="auto"/>
        <w:rPr>
          <w:rFonts w:ascii="Arial" w:eastAsia="Arial" w:hAnsi="Arial" w:cs="Arial"/>
          <w:b/>
          <w:color w:val="000000"/>
          <w:sz w:val="22"/>
          <w:szCs w:val="22"/>
          <w:lang w:val="es-ES"/>
        </w:rPr>
      </w:pPr>
    </w:p>
    <w:p w14:paraId="35E9A3CD" w14:textId="77777777" w:rsidR="00401756" w:rsidRPr="00E406BD" w:rsidRDefault="00401756" w:rsidP="00401756">
      <w:pPr>
        <w:tabs>
          <w:tab w:val="clear" w:pos="708"/>
        </w:tabs>
        <w:spacing w:line="276" w:lineRule="auto"/>
        <w:rPr>
          <w:rFonts w:ascii="Arial" w:eastAsia="Arial" w:hAnsi="Arial" w:cs="Arial"/>
          <w:b/>
          <w:color w:val="000000"/>
          <w:sz w:val="22"/>
          <w:szCs w:val="22"/>
          <w:lang w:val="es-ES"/>
        </w:rPr>
      </w:pPr>
      <w:r w:rsidRPr="00E406BD">
        <w:rPr>
          <w:rFonts w:ascii="Arial" w:eastAsia="Arial" w:hAnsi="Arial" w:cs="Arial"/>
          <w:b/>
          <w:color w:val="000000"/>
          <w:sz w:val="22"/>
          <w:szCs w:val="22"/>
          <w:lang w:val="es-ES"/>
        </w:rPr>
        <w:t>Respuesta:</w:t>
      </w:r>
    </w:p>
    <w:tbl>
      <w:tblPr>
        <w:tblW w:w="10200" w:type="dxa"/>
        <w:tblLayout w:type="fixed"/>
        <w:tblLook w:val="04A0" w:firstRow="1" w:lastRow="0" w:firstColumn="1" w:lastColumn="0" w:noHBand="0" w:noVBand="1"/>
      </w:tblPr>
      <w:tblGrid>
        <w:gridCol w:w="10200"/>
      </w:tblGrid>
      <w:tr w:rsidR="00401756" w:rsidRPr="00E406BD" w14:paraId="60D6AE6E" w14:textId="77777777" w:rsidTr="00C70D6E">
        <w:trPr>
          <w:trHeight w:val="294"/>
        </w:trPr>
        <w:tc>
          <w:tcPr>
            <w:tcW w:w="2715" w:type="dxa"/>
          </w:tcPr>
          <w:p w14:paraId="5F3DCC62" w14:textId="77777777" w:rsidR="00401756" w:rsidRPr="00E406BD" w:rsidRDefault="00401756" w:rsidP="00C70D6E">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A) Oswaldo Guayasamín</w:t>
            </w:r>
          </w:p>
        </w:tc>
      </w:tr>
      <w:tr w:rsidR="00401756" w:rsidRPr="00E406BD" w14:paraId="2BD1827A" w14:textId="77777777" w:rsidTr="00C70D6E">
        <w:trPr>
          <w:trHeight w:val="345"/>
        </w:trPr>
        <w:tc>
          <w:tcPr>
            <w:tcW w:w="2715" w:type="dxa"/>
          </w:tcPr>
          <w:p w14:paraId="26EEA235" w14:textId="77777777" w:rsidR="00401756" w:rsidRPr="00E406BD" w:rsidRDefault="00401756" w:rsidP="00C70D6E">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B) Medardo Ángel Silva</w:t>
            </w:r>
          </w:p>
        </w:tc>
      </w:tr>
      <w:tr w:rsidR="00401756" w:rsidRPr="00E406BD" w14:paraId="2626CB3C" w14:textId="77777777" w:rsidTr="00C70D6E">
        <w:tc>
          <w:tcPr>
            <w:tcW w:w="2715" w:type="dxa"/>
          </w:tcPr>
          <w:p w14:paraId="1F875724" w14:textId="77777777" w:rsidR="00401756" w:rsidRPr="00E406BD" w:rsidRDefault="00401756" w:rsidP="00C70D6E">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C) Dolores Cacuango Quilo</w:t>
            </w:r>
          </w:p>
        </w:tc>
      </w:tr>
      <w:tr w:rsidR="00401756" w:rsidRPr="00E406BD" w14:paraId="38A412D1" w14:textId="77777777" w:rsidTr="00C70D6E">
        <w:tc>
          <w:tcPr>
            <w:tcW w:w="2715" w:type="dxa"/>
          </w:tcPr>
          <w:p w14:paraId="394F7764" w14:textId="77777777" w:rsidR="00401756" w:rsidRPr="00E406BD" w:rsidRDefault="00401756" w:rsidP="00C70D6E">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D) Pablo Neruda</w:t>
            </w:r>
          </w:p>
        </w:tc>
      </w:tr>
    </w:tbl>
    <w:p w14:paraId="0972AD74" w14:textId="77777777" w:rsidR="00401756" w:rsidRPr="00E406BD" w:rsidRDefault="00401756" w:rsidP="00401756">
      <w:pPr>
        <w:tabs>
          <w:tab w:val="clear" w:pos="708"/>
        </w:tabs>
        <w:spacing w:line="276" w:lineRule="auto"/>
        <w:rPr>
          <w:rFonts w:ascii="Arial" w:eastAsia="Arial" w:hAnsi="Arial" w:cs="Arial"/>
          <w:b/>
          <w:color w:val="000000"/>
          <w:sz w:val="22"/>
          <w:szCs w:val="22"/>
          <w:lang w:val="es-ES"/>
        </w:rPr>
      </w:pPr>
    </w:p>
    <w:p w14:paraId="0F74E03C" w14:textId="77777777" w:rsidR="00401756" w:rsidRPr="00E406BD" w:rsidRDefault="00401756" w:rsidP="00401756">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6.Completa</w:t>
      </w:r>
    </w:p>
    <w:p w14:paraId="11CB0DE7" w14:textId="77777777" w:rsidR="00401756" w:rsidRPr="00E406BD" w:rsidRDefault="00401756" w:rsidP="00401756">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 xml:space="preserve"> Usain Bolt corre rápidamente puesto que tiene una marca de 9, 58 segundos en los 100 metros planos. </w:t>
      </w:r>
    </w:p>
    <w:p w14:paraId="35E121EC" w14:textId="77777777" w:rsidR="00401756" w:rsidRPr="00E406BD" w:rsidRDefault="00401756" w:rsidP="00401756">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En la oración, la palabra rápidamente es un:</w:t>
      </w:r>
    </w:p>
    <w:p w14:paraId="18DF2DC2" w14:textId="77777777" w:rsidR="00401756" w:rsidRPr="00E406BD" w:rsidRDefault="00401756" w:rsidP="00401756">
      <w:pPr>
        <w:tabs>
          <w:tab w:val="clear" w:pos="708"/>
        </w:tabs>
        <w:spacing w:line="276" w:lineRule="auto"/>
        <w:rPr>
          <w:rFonts w:ascii="Arial" w:eastAsia="Arial" w:hAnsi="Arial" w:cs="Arial"/>
          <w:color w:val="000000"/>
          <w:sz w:val="22"/>
          <w:szCs w:val="22"/>
          <w:lang w:val="es-ES"/>
        </w:rPr>
      </w:pPr>
    </w:p>
    <w:p w14:paraId="44EB28D8" w14:textId="77777777" w:rsidR="00401756" w:rsidRPr="00E406BD" w:rsidRDefault="00401756" w:rsidP="00401756">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1. objeto directo</w:t>
      </w:r>
    </w:p>
    <w:p w14:paraId="0C8AB73F" w14:textId="77777777" w:rsidR="00401756" w:rsidRPr="00E406BD" w:rsidRDefault="00401756" w:rsidP="00401756">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2. adjetivo posesivo</w:t>
      </w:r>
    </w:p>
    <w:p w14:paraId="40A49805" w14:textId="77777777" w:rsidR="00401756" w:rsidRPr="00E406BD" w:rsidRDefault="00401756" w:rsidP="00401756">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3. verbo</w:t>
      </w:r>
    </w:p>
    <w:p w14:paraId="0568D123" w14:textId="77777777" w:rsidR="00401756" w:rsidRPr="00E406BD" w:rsidRDefault="00401756" w:rsidP="00401756">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4. adverbio</w:t>
      </w:r>
    </w:p>
    <w:p w14:paraId="212BCC9C" w14:textId="77777777" w:rsidR="00401756" w:rsidRDefault="00401756" w:rsidP="00401756">
      <w:pPr>
        <w:tabs>
          <w:tab w:val="clear" w:pos="708"/>
        </w:tabs>
        <w:spacing w:line="276" w:lineRule="auto"/>
        <w:rPr>
          <w:rFonts w:ascii="Arial" w:eastAsia="Arial" w:hAnsi="Arial" w:cs="Arial"/>
          <w:b/>
          <w:color w:val="000000"/>
          <w:sz w:val="22"/>
          <w:szCs w:val="22"/>
          <w:lang w:val="es-ES"/>
        </w:rPr>
      </w:pPr>
    </w:p>
    <w:p w14:paraId="28554C8C" w14:textId="77777777" w:rsidR="00401756" w:rsidRDefault="00401756" w:rsidP="00401756">
      <w:pPr>
        <w:tabs>
          <w:tab w:val="clear" w:pos="708"/>
        </w:tabs>
        <w:spacing w:line="276" w:lineRule="auto"/>
        <w:rPr>
          <w:rFonts w:ascii="Arial" w:eastAsia="Arial" w:hAnsi="Arial" w:cs="Arial"/>
          <w:b/>
          <w:color w:val="000000"/>
          <w:sz w:val="22"/>
          <w:szCs w:val="22"/>
          <w:lang w:val="es-ES"/>
        </w:rPr>
      </w:pPr>
    </w:p>
    <w:p w14:paraId="6B666276" w14:textId="77777777" w:rsidR="00401756" w:rsidRPr="00E406BD" w:rsidRDefault="00401756" w:rsidP="00401756">
      <w:pPr>
        <w:tabs>
          <w:tab w:val="clear" w:pos="708"/>
        </w:tabs>
        <w:spacing w:line="276" w:lineRule="auto"/>
        <w:rPr>
          <w:rFonts w:ascii="Arial" w:eastAsia="Arial" w:hAnsi="Arial" w:cs="Arial"/>
          <w:b/>
          <w:color w:val="000000"/>
          <w:sz w:val="22"/>
          <w:szCs w:val="22"/>
          <w:lang w:val="es-ES"/>
        </w:rPr>
      </w:pPr>
    </w:p>
    <w:p w14:paraId="51DC2D45" w14:textId="77777777" w:rsidR="00401756" w:rsidRPr="00E406BD" w:rsidRDefault="00401756" w:rsidP="00401756">
      <w:pPr>
        <w:tabs>
          <w:tab w:val="clear" w:pos="708"/>
        </w:tabs>
        <w:spacing w:line="276" w:lineRule="auto"/>
        <w:rPr>
          <w:rFonts w:ascii="Arial" w:eastAsia="Arial" w:hAnsi="Arial" w:cs="Arial"/>
          <w:b/>
          <w:color w:val="000000"/>
          <w:sz w:val="22"/>
          <w:szCs w:val="22"/>
          <w:lang w:val="es-ES"/>
        </w:rPr>
      </w:pPr>
      <w:r w:rsidRPr="00E406BD">
        <w:rPr>
          <w:rFonts w:ascii="Arial" w:eastAsia="Arial" w:hAnsi="Arial" w:cs="Arial"/>
          <w:b/>
          <w:color w:val="000000"/>
          <w:sz w:val="22"/>
          <w:szCs w:val="22"/>
          <w:lang w:val="es-ES"/>
        </w:rPr>
        <w:t>7. Completa</w:t>
      </w:r>
    </w:p>
    <w:p w14:paraId="06C19932" w14:textId="77777777" w:rsidR="00401756" w:rsidRPr="00E406BD" w:rsidRDefault="00401756" w:rsidP="00401756">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b/>
          <w:color w:val="000000"/>
          <w:sz w:val="22"/>
          <w:szCs w:val="22"/>
          <w:lang w:val="es-ES"/>
        </w:rPr>
        <w:t xml:space="preserve"> El _______ es la lengua nativa más hablada en el Ecuador.</w:t>
      </w:r>
    </w:p>
    <w:tbl>
      <w:tblPr>
        <w:tblW w:w="10200" w:type="dxa"/>
        <w:tblLayout w:type="fixed"/>
        <w:tblLook w:val="04A0" w:firstRow="1" w:lastRow="0" w:firstColumn="1" w:lastColumn="0" w:noHBand="0" w:noVBand="1"/>
      </w:tblPr>
      <w:tblGrid>
        <w:gridCol w:w="10200"/>
      </w:tblGrid>
      <w:tr w:rsidR="00401756" w:rsidRPr="00E406BD" w14:paraId="52CE7DB9" w14:textId="77777777" w:rsidTr="00C70D6E">
        <w:trPr>
          <w:trHeight w:val="286"/>
        </w:trPr>
        <w:tc>
          <w:tcPr>
            <w:tcW w:w="2715" w:type="dxa"/>
          </w:tcPr>
          <w:p w14:paraId="4C1EC092" w14:textId="77777777" w:rsidR="00401756" w:rsidRPr="00E406BD" w:rsidRDefault="00401756" w:rsidP="00C70D6E">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A) Kichwas</w:t>
            </w:r>
          </w:p>
        </w:tc>
      </w:tr>
      <w:tr w:rsidR="00401756" w:rsidRPr="00E406BD" w14:paraId="3BFDDC61" w14:textId="77777777" w:rsidTr="00C70D6E">
        <w:trPr>
          <w:trHeight w:val="210"/>
        </w:trPr>
        <w:tc>
          <w:tcPr>
            <w:tcW w:w="2715" w:type="dxa"/>
          </w:tcPr>
          <w:p w14:paraId="56BA167F" w14:textId="77777777" w:rsidR="00401756" w:rsidRPr="00E406BD" w:rsidRDefault="00401756" w:rsidP="00C70D6E">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B) Latín</w:t>
            </w:r>
          </w:p>
        </w:tc>
      </w:tr>
      <w:tr w:rsidR="00401756" w:rsidRPr="00E406BD" w14:paraId="2ED71F6A" w14:textId="77777777" w:rsidTr="00C70D6E">
        <w:tc>
          <w:tcPr>
            <w:tcW w:w="2715" w:type="dxa"/>
          </w:tcPr>
          <w:p w14:paraId="14FC51B4" w14:textId="77777777" w:rsidR="00401756" w:rsidRPr="00E406BD" w:rsidRDefault="00401756" w:rsidP="00C70D6E">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C) Shwar</w:t>
            </w:r>
          </w:p>
        </w:tc>
      </w:tr>
      <w:tr w:rsidR="00401756" w:rsidRPr="00E406BD" w14:paraId="6DCD5E16" w14:textId="77777777" w:rsidTr="00C70D6E">
        <w:tc>
          <w:tcPr>
            <w:tcW w:w="2715" w:type="dxa"/>
          </w:tcPr>
          <w:p w14:paraId="0DDCE1C1" w14:textId="77777777" w:rsidR="00401756" w:rsidRPr="00E406BD" w:rsidRDefault="00401756" w:rsidP="00C70D6E">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D) Castellano</w:t>
            </w:r>
          </w:p>
        </w:tc>
      </w:tr>
    </w:tbl>
    <w:p w14:paraId="7A9F5BF0" w14:textId="77777777" w:rsidR="00401756" w:rsidRPr="00E406BD" w:rsidRDefault="00401756" w:rsidP="00401756">
      <w:pPr>
        <w:tabs>
          <w:tab w:val="clear" w:pos="708"/>
        </w:tabs>
        <w:spacing w:line="276" w:lineRule="auto"/>
        <w:rPr>
          <w:rFonts w:ascii="Arial" w:eastAsia="Arial" w:hAnsi="Arial" w:cs="Arial"/>
          <w:b/>
          <w:color w:val="000000"/>
          <w:sz w:val="22"/>
          <w:szCs w:val="22"/>
          <w:lang w:val="es-ES"/>
        </w:rPr>
      </w:pPr>
    </w:p>
    <w:p w14:paraId="4E970065" w14:textId="77777777" w:rsidR="00401756" w:rsidRPr="00E406BD" w:rsidRDefault="00401756" w:rsidP="00401756">
      <w:pPr>
        <w:tabs>
          <w:tab w:val="clear" w:pos="708"/>
        </w:tabs>
        <w:spacing w:line="276" w:lineRule="auto"/>
        <w:rPr>
          <w:rFonts w:ascii="Arial" w:eastAsia="Arial" w:hAnsi="Arial" w:cs="Arial"/>
          <w:b/>
          <w:color w:val="000000"/>
          <w:sz w:val="22"/>
          <w:szCs w:val="22"/>
          <w:lang w:val="es-ES"/>
        </w:rPr>
      </w:pPr>
      <w:r w:rsidRPr="00E406BD">
        <w:rPr>
          <w:rFonts w:ascii="Arial" w:eastAsia="Arial" w:hAnsi="Arial" w:cs="Arial"/>
          <w:b/>
          <w:color w:val="000000"/>
          <w:sz w:val="22"/>
          <w:szCs w:val="22"/>
          <w:lang w:val="es-ES"/>
        </w:rPr>
        <w:t>8. Relacione los modos del verbo con sus respectivos ejemplos.</w:t>
      </w:r>
    </w:p>
    <w:p w14:paraId="11F7066D" w14:textId="77777777" w:rsidR="00401756" w:rsidRPr="00E406BD" w:rsidRDefault="00401756" w:rsidP="00401756">
      <w:pPr>
        <w:tabs>
          <w:tab w:val="clear" w:pos="708"/>
        </w:tabs>
        <w:spacing w:line="276" w:lineRule="auto"/>
        <w:rPr>
          <w:rFonts w:ascii="Arial" w:eastAsia="Arial" w:hAnsi="Arial" w:cs="Arial"/>
          <w:b/>
          <w:color w:val="000000"/>
          <w:sz w:val="22"/>
          <w:szCs w:val="22"/>
          <w:lang w:val="es-ES"/>
        </w:rPr>
      </w:pPr>
      <w:r w:rsidRPr="00E406BD">
        <w:rPr>
          <w:rFonts w:ascii="Arial" w:eastAsia="Arial" w:hAnsi="Arial" w:cs="Arial"/>
          <w:b/>
          <w:color w:val="000000"/>
          <w:sz w:val="22"/>
          <w:szCs w:val="22"/>
          <w:lang w:val="es-ES"/>
        </w:rPr>
        <w:t xml:space="preserve">           Modos                                             Ejemplos</w:t>
      </w:r>
    </w:p>
    <w:p w14:paraId="4CBE2E02" w14:textId="77777777" w:rsidR="00401756" w:rsidRPr="00E406BD" w:rsidRDefault="00401756" w:rsidP="00401756">
      <w:pPr>
        <w:numPr>
          <w:ilvl w:val="0"/>
          <w:numId w:val="46"/>
        </w:numPr>
        <w:tabs>
          <w:tab w:val="clear" w:pos="708"/>
        </w:tabs>
        <w:spacing w:line="276" w:lineRule="auto"/>
        <w:contextualSpacing/>
        <w:rPr>
          <w:rFonts w:ascii="Arial" w:eastAsia="Arial" w:hAnsi="Arial" w:cs="Arial"/>
          <w:color w:val="000000"/>
          <w:sz w:val="22"/>
          <w:szCs w:val="22"/>
          <w:lang w:val="es-ES"/>
        </w:rPr>
      </w:pPr>
      <w:r w:rsidRPr="00E406BD">
        <w:rPr>
          <w:rFonts w:ascii="Arial" w:eastAsia="Arial" w:hAnsi="Arial" w:cs="Arial"/>
          <w:color w:val="000000"/>
          <w:sz w:val="22"/>
          <w:szCs w:val="22"/>
          <w:lang w:val="es-ES"/>
        </w:rPr>
        <w:t>Infinitivo                                    a) Carlos baila.</w:t>
      </w:r>
    </w:p>
    <w:p w14:paraId="36F7D539" w14:textId="77777777" w:rsidR="00401756" w:rsidRPr="00E406BD" w:rsidRDefault="00401756" w:rsidP="00401756">
      <w:pPr>
        <w:numPr>
          <w:ilvl w:val="0"/>
          <w:numId w:val="46"/>
        </w:numPr>
        <w:tabs>
          <w:tab w:val="clear" w:pos="708"/>
        </w:tabs>
        <w:spacing w:line="276" w:lineRule="auto"/>
        <w:contextualSpacing/>
        <w:rPr>
          <w:rFonts w:ascii="Arial" w:eastAsia="Arial" w:hAnsi="Arial" w:cs="Arial"/>
          <w:color w:val="000000"/>
          <w:sz w:val="22"/>
          <w:szCs w:val="22"/>
          <w:lang w:val="es-ES"/>
        </w:rPr>
      </w:pPr>
      <w:r w:rsidRPr="00E406BD">
        <w:rPr>
          <w:rFonts w:ascii="Arial" w:eastAsia="Arial" w:hAnsi="Arial" w:cs="Arial"/>
          <w:color w:val="000000"/>
          <w:sz w:val="22"/>
          <w:szCs w:val="22"/>
          <w:lang w:val="es-ES"/>
        </w:rPr>
        <w:t>Indicativo                                  b) Correr, bailar</w:t>
      </w:r>
    </w:p>
    <w:p w14:paraId="5CBBC505" w14:textId="77777777" w:rsidR="00401756" w:rsidRPr="00E406BD" w:rsidRDefault="00401756" w:rsidP="00401756">
      <w:pPr>
        <w:numPr>
          <w:ilvl w:val="0"/>
          <w:numId w:val="46"/>
        </w:numPr>
        <w:tabs>
          <w:tab w:val="clear" w:pos="708"/>
        </w:tabs>
        <w:spacing w:line="276" w:lineRule="auto"/>
        <w:contextualSpacing/>
        <w:rPr>
          <w:rFonts w:ascii="Arial" w:eastAsia="Arial" w:hAnsi="Arial" w:cs="Arial"/>
          <w:color w:val="000000"/>
          <w:sz w:val="22"/>
          <w:szCs w:val="22"/>
          <w:lang w:val="es-ES"/>
        </w:rPr>
      </w:pPr>
      <w:r w:rsidRPr="00E406BD">
        <w:rPr>
          <w:rFonts w:ascii="Arial" w:eastAsia="Arial" w:hAnsi="Arial" w:cs="Arial"/>
          <w:color w:val="000000"/>
          <w:sz w:val="22"/>
          <w:szCs w:val="22"/>
          <w:lang w:val="es-ES"/>
        </w:rPr>
        <w:t>Subjuntivo                                c) ¡Baila ya!</w:t>
      </w:r>
    </w:p>
    <w:p w14:paraId="2A823E70" w14:textId="77777777" w:rsidR="00401756" w:rsidRPr="00E406BD" w:rsidRDefault="00401756" w:rsidP="00401756">
      <w:pPr>
        <w:numPr>
          <w:ilvl w:val="0"/>
          <w:numId w:val="46"/>
        </w:numPr>
        <w:tabs>
          <w:tab w:val="clear" w:pos="708"/>
        </w:tabs>
        <w:spacing w:line="276" w:lineRule="auto"/>
        <w:contextualSpacing/>
        <w:rPr>
          <w:rFonts w:ascii="Arial" w:eastAsia="Arial" w:hAnsi="Arial" w:cs="Arial"/>
          <w:color w:val="000000"/>
          <w:sz w:val="22"/>
          <w:szCs w:val="22"/>
          <w:lang w:val="es-ES"/>
        </w:rPr>
      </w:pPr>
      <w:r w:rsidRPr="00E406BD">
        <w:rPr>
          <w:rFonts w:ascii="Arial" w:eastAsia="Arial" w:hAnsi="Arial" w:cs="Arial"/>
          <w:color w:val="000000"/>
          <w:sz w:val="22"/>
          <w:szCs w:val="22"/>
          <w:lang w:val="es-ES"/>
        </w:rPr>
        <w:t>Imperativo                                d) Quiero que bailes.</w:t>
      </w:r>
    </w:p>
    <w:p w14:paraId="61A21E8F" w14:textId="77777777" w:rsidR="00401756" w:rsidRPr="00E406BD" w:rsidRDefault="00401756" w:rsidP="00401756">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 xml:space="preserve">                                                                                                                </w:t>
      </w:r>
    </w:p>
    <w:p w14:paraId="237B45EB" w14:textId="77777777" w:rsidR="00401756" w:rsidRPr="00E406BD" w:rsidRDefault="00401756" w:rsidP="00401756">
      <w:pPr>
        <w:tabs>
          <w:tab w:val="clear" w:pos="708"/>
        </w:tabs>
        <w:spacing w:line="276" w:lineRule="auto"/>
        <w:rPr>
          <w:rFonts w:ascii="Arial" w:eastAsia="Arial" w:hAnsi="Arial" w:cs="Arial"/>
          <w:b/>
          <w:color w:val="000000"/>
          <w:sz w:val="22"/>
          <w:szCs w:val="22"/>
          <w:lang w:val="es-ES"/>
        </w:rPr>
      </w:pPr>
      <w:r w:rsidRPr="00E406BD">
        <w:rPr>
          <w:rFonts w:ascii="Arial" w:eastAsia="Arial" w:hAnsi="Arial" w:cs="Arial"/>
          <w:color w:val="000000"/>
          <w:sz w:val="22"/>
          <w:szCs w:val="22"/>
          <w:lang w:val="es-ES"/>
        </w:rPr>
        <w:t xml:space="preserve">                                                                 </w:t>
      </w:r>
    </w:p>
    <w:p w14:paraId="4B360669" w14:textId="77777777" w:rsidR="00401756" w:rsidRPr="00E406BD" w:rsidRDefault="00401756" w:rsidP="00401756">
      <w:pPr>
        <w:tabs>
          <w:tab w:val="clear" w:pos="708"/>
        </w:tabs>
        <w:spacing w:line="276" w:lineRule="auto"/>
        <w:rPr>
          <w:rFonts w:ascii="Arial" w:eastAsia="Arial" w:hAnsi="Arial" w:cs="Arial"/>
          <w:b/>
          <w:color w:val="000000"/>
          <w:sz w:val="22"/>
          <w:szCs w:val="22"/>
          <w:lang w:val="es-ES"/>
        </w:rPr>
      </w:pPr>
      <w:r w:rsidRPr="00E406BD">
        <w:rPr>
          <w:rFonts w:ascii="Arial" w:eastAsia="Arial" w:hAnsi="Arial" w:cs="Arial"/>
          <w:b/>
          <w:color w:val="000000"/>
          <w:sz w:val="22"/>
          <w:szCs w:val="22"/>
          <w:lang w:val="es-ES"/>
        </w:rPr>
        <w:t>9. Escoja 3 elementos a considerar para escribir un diálogo.</w:t>
      </w:r>
    </w:p>
    <w:p w14:paraId="72A0D344" w14:textId="77777777" w:rsidR="00401756" w:rsidRPr="00E406BD" w:rsidRDefault="00401756" w:rsidP="00401756">
      <w:pPr>
        <w:tabs>
          <w:tab w:val="clear" w:pos="708"/>
        </w:tabs>
        <w:spacing w:line="276" w:lineRule="auto"/>
        <w:rPr>
          <w:rFonts w:ascii="Arial" w:eastAsia="Arial" w:hAnsi="Arial" w:cs="Arial"/>
          <w:b/>
          <w:color w:val="000000"/>
          <w:sz w:val="22"/>
          <w:szCs w:val="22"/>
          <w:lang w:val="es-ES"/>
        </w:rPr>
      </w:pPr>
    </w:p>
    <w:p w14:paraId="1ED5D1D7" w14:textId="77777777" w:rsidR="00401756" w:rsidRPr="00E406BD" w:rsidRDefault="00401756" w:rsidP="00401756">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1. Contexto</w:t>
      </w:r>
    </w:p>
    <w:p w14:paraId="0BDFDB95" w14:textId="77777777" w:rsidR="00401756" w:rsidRPr="00E406BD" w:rsidRDefault="00401756" w:rsidP="00401756">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2. Estructura</w:t>
      </w:r>
    </w:p>
    <w:p w14:paraId="25F798A1" w14:textId="77777777" w:rsidR="00401756" w:rsidRPr="00E406BD" w:rsidRDefault="00401756" w:rsidP="00401756">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3. Personajes</w:t>
      </w:r>
    </w:p>
    <w:p w14:paraId="26A7267E" w14:textId="77777777" w:rsidR="00401756" w:rsidRPr="00E406BD" w:rsidRDefault="00401756" w:rsidP="00401756">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4. Contenido</w:t>
      </w:r>
    </w:p>
    <w:p w14:paraId="757C669E" w14:textId="77777777" w:rsidR="00401756" w:rsidRPr="00E406BD" w:rsidRDefault="00401756" w:rsidP="00401756">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5. Acotaciones</w:t>
      </w:r>
    </w:p>
    <w:p w14:paraId="4079BA1A" w14:textId="77777777" w:rsidR="00401756" w:rsidRPr="00E406BD" w:rsidRDefault="00401756" w:rsidP="00401756">
      <w:pPr>
        <w:tabs>
          <w:tab w:val="clear" w:pos="708"/>
        </w:tabs>
        <w:spacing w:line="276" w:lineRule="auto"/>
        <w:rPr>
          <w:rFonts w:ascii="Arial" w:eastAsia="Arial" w:hAnsi="Arial" w:cs="Arial"/>
          <w:color w:val="000000"/>
          <w:sz w:val="22"/>
          <w:szCs w:val="22"/>
          <w:lang w:val="es-ES"/>
        </w:rPr>
      </w:pPr>
    </w:p>
    <w:p w14:paraId="18E55748" w14:textId="77777777" w:rsidR="00401756" w:rsidRPr="00E406BD" w:rsidRDefault="00401756" w:rsidP="00401756">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10. El siguiente texto es:</w:t>
      </w:r>
    </w:p>
    <w:p w14:paraId="315224D9" w14:textId="77777777" w:rsidR="00401756" w:rsidRPr="00E406BD" w:rsidRDefault="00401756" w:rsidP="00401756">
      <w:pPr>
        <w:tabs>
          <w:tab w:val="clear" w:pos="708"/>
        </w:tabs>
        <w:spacing w:line="276" w:lineRule="auto"/>
        <w:rPr>
          <w:rFonts w:ascii="Arial" w:eastAsia="Arial" w:hAnsi="Arial" w:cs="Arial"/>
          <w:color w:val="000000"/>
          <w:sz w:val="22"/>
          <w:szCs w:val="22"/>
          <w:lang w:val="es-ES"/>
        </w:rPr>
      </w:pPr>
    </w:p>
    <w:p w14:paraId="375C5B72" w14:textId="77777777" w:rsidR="00401756" w:rsidRPr="00E406BD" w:rsidRDefault="00401756" w:rsidP="00401756">
      <w:pPr>
        <w:tabs>
          <w:tab w:val="clear" w:pos="708"/>
        </w:tabs>
        <w:spacing w:line="276" w:lineRule="auto"/>
        <w:rPr>
          <w:rFonts w:ascii="Arial" w:eastAsia="Arial" w:hAnsi="Arial" w:cs="Arial"/>
          <w:b/>
          <w:color w:val="000000"/>
          <w:sz w:val="22"/>
          <w:szCs w:val="22"/>
          <w:lang w:val="es-ES"/>
        </w:rPr>
      </w:pPr>
      <w:r w:rsidRPr="00E406BD">
        <w:rPr>
          <w:rFonts w:ascii="Arial" w:eastAsia="Arial" w:hAnsi="Arial" w:cs="Arial"/>
          <w:color w:val="000000"/>
          <w:sz w:val="22"/>
          <w:szCs w:val="22"/>
          <w:lang w:val="es-ES"/>
        </w:rPr>
        <w:t xml:space="preserve"> </w:t>
      </w:r>
      <w:r w:rsidRPr="00E406BD">
        <w:rPr>
          <w:rFonts w:ascii="Arial" w:eastAsia="Arial" w:hAnsi="Arial" w:cs="Arial"/>
          <w:b/>
          <w:color w:val="000000"/>
          <w:sz w:val="22"/>
          <w:szCs w:val="22"/>
          <w:lang w:val="es-ES"/>
        </w:rPr>
        <w:t>Corazón coraza</w:t>
      </w:r>
    </w:p>
    <w:p w14:paraId="6D2CEA3F" w14:textId="77777777" w:rsidR="00401756" w:rsidRPr="00E406BD" w:rsidRDefault="00401756" w:rsidP="00401756">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 xml:space="preserve">Porque te tengo y no </w:t>
      </w:r>
      <w:r w:rsidRPr="00E406BD">
        <w:rPr>
          <w:rFonts w:ascii="Arial" w:eastAsia="Arial" w:hAnsi="Arial" w:cs="Arial"/>
          <w:color w:val="000000"/>
          <w:sz w:val="22"/>
          <w:szCs w:val="22"/>
          <w:lang w:val="es-ES"/>
        </w:rPr>
        <w:br/>
        <w:t xml:space="preserve">porque te pienso </w:t>
      </w:r>
      <w:r w:rsidRPr="00E406BD">
        <w:rPr>
          <w:rFonts w:ascii="Arial" w:eastAsia="Arial" w:hAnsi="Arial" w:cs="Arial"/>
          <w:color w:val="000000"/>
          <w:sz w:val="22"/>
          <w:szCs w:val="22"/>
          <w:lang w:val="es-ES"/>
        </w:rPr>
        <w:br/>
        <w:t xml:space="preserve">porque la noche está de ojos abiertos </w:t>
      </w:r>
      <w:r w:rsidRPr="00E406BD">
        <w:rPr>
          <w:rFonts w:ascii="Arial" w:eastAsia="Arial" w:hAnsi="Arial" w:cs="Arial"/>
          <w:color w:val="000000"/>
          <w:sz w:val="22"/>
          <w:szCs w:val="22"/>
          <w:lang w:val="es-ES"/>
        </w:rPr>
        <w:br/>
        <w:t xml:space="preserve">porque la noche pasa y digo amor </w:t>
      </w:r>
      <w:r w:rsidRPr="00E406BD">
        <w:rPr>
          <w:rFonts w:ascii="Arial" w:eastAsia="Arial" w:hAnsi="Arial" w:cs="Arial"/>
          <w:color w:val="000000"/>
          <w:sz w:val="22"/>
          <w:szCs w:val="22"/>
          <w:lang w:val="es-ES"/>
        </w:rPr>
        <w:br/>
        <w:t xml:space="preserve">porque has venido a recoger tu imagen </w:t>
      </w:r>
      <w:r w:rsidRPr="00E406BD">
        <w:rPr>
          <w:rFonts w:ascii="Arial" w:eastAsia="Arial" w:hAnsi="Arial" w:cs="Arial"/>
          <w:color w:val="000000"/>
          <w:sz w:val="22"/>
          <w:szCs w:val="22"/>
          <w:lang w:val="es-ES"/>
        </w:rPr>
        <w:br/>
        <w:t xml:space="preserve">y eres mejor que todas tus imágenes </w:t>
      </w:r>
      <w:r w:rsidRPr="00E406BD">
        <w:rPr>
          <w:rFonts w:ascii="Arial" w:eastAsia="Arial" w:hAnsi="Arial" w:cs="Arial"/>
          <w:color w:val="000000"/>
          <w:sz w:val="22"/>
          <w:szCs w:val="22"/>
          <w:lang w:val="es-ES"/>
        </w:rPr>
        <w:br/>
        <w:t xml:space="preserve">porque eres linda desde el pie hasta el alma </w:t>
      </w:r>
      <w:r w:rsidRPr="00E406BD">
        <w:rPr>
          <w:rFonts w:ascii="Arial" w:eastAsia="Arial" w:hAnsi="Arial" w:cs="Arial"/>
          <w:color w:val="000000"/>
          <w:sz w:val="22"/>
          <w:szCs w:val="22"/>
          <w:lang w:val="es-ES"/>
        </w:rPr>
        <w:br/>
        <w:t xml:space="preserve">porque eres buena desde el alma a mí </w:t>
      </w:r>
      <w:r w:rsidRPr="00E406BD">
        <w:rPr>
          <w:rFonts w:ascii="Arial" w:eastAsia="Arial" w:hAnsi="Arial" w:cs="Arial"/>
          <w:color w:val="000000"/>
          <w:sz w:val="22"/>
          <w:szCs w:val="22"/>
          <w:lang w:val="es-ES"/>
        </w:rPr>
        <w:br/>
        <w:t xml:space="preserve">porque te escondes dulce en el orgullo </w:t>
      </w:r>
      <w:r w:rsidRPr="00E406BD">
        <w:rPr>
          <w:rFonts w:ascii="Arial" w:eastAsia="Arial" w:hAnsi="Arial" w:cs="Arial"/>
          <w:color w:val="000000"/>
          <w:sz w:val="22"/>
          <w:szCs w:val="22"/>
          <w:lang w:val="es-ES"/>
        </w:rPr>
        <w:br/>
        <w:t xml:space="preserve">pequeña y dulce </w:t>
      </w:r>
      <w:r w:rsidRPr="00E406BD">
        <w:rPr>
          <w:rFonts w:ascii="Arial" w:eastAsia="Arial" w:hAnsi="Arial" w:cs="Arial"/>
          <w:color w:val="000000"/>
          <w:sz w:val="22"/>
          <w:szCs w:val="22"/>
          <w:lang w:val="es-ES"/>
        </w:rPr>
        <w:br/>
        <w:t>corazón coraza</w:t>
      </w:r>
    </w:p>
    <w:p w14:paraId="6F2357D0" w14:textId="77777777" w:rsidR="00401756" w:rsidRPr="00E406BD" w:rsidRDefault="00401756" w:rsidP="00401756">
      <w:pPr>
        <w:tabs>
          <w:tab w:val="clear" w:pos="708"/>
        </w:tabs>
        <w:spacing w:line="276" w:lineRule="auto"/>
        <w:rPr>
          <w:rFonts w:ascii="Arial" w:eastAsia="Arial" w:hAnsi="Arial" w:cs="Arial"/>
          <w:color w:val="000000"/>
          <w:sz w:val="22"/>
          <w:szCs w:val="22"/>
          <w:lang w:val="es-ES"/>
        </w:rPr>
      </w:pPr>
    </w:p>
    <w:p w14:paraId="39ECBA2D" w14:textId="77777777" w:rsidR="00401756" w:rsidRPr="00E406BD" w:rsidRDefault="00401756" w:rsidP="00401756">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Mario Benedetti</w:t>
      </w:r>
    </w:p>
    <w:p w14:paraId="49AF34AD" w14:textId="77777777" w:rsidR="00401756" w:rsidRPr="00E406BD" w:rsidRDefault="00401756" w:rsidP="00401756">
      <w:pPr>
        <w:tabs>
          <w:tab w:val="clear" w:pos="708"/>
        </w:tabs>
        <w:spacing w:line="276" w:lineRule="auto"/>
        <w:rPr>
          <w:rFonts w:ascii="Arial" w:eastAsia="Arial" w:hAnsi="Arial" w:cs="Arial"/>
          <w:b/>
          <w:color w:val="000000"/>
          <w:sz w:val="22"/>
          <w:szCs w:val="22"/>
          <w:lang w:val="es-ES"/>
        </w:rPr>
      </w:pPr>
    </w:p>
    <w:p w14:paraId="6184B301" w14:textId="77777777" w:rsidR="00401756" w:rsidRPr="00E406BD" w:rsidRDefault="00401756" w:rsidP="00401756">
      <w:pPr>
        <w:tabs>
          <w:tab w:val="clear" w:pos="708"/>
        </w:tabs>
        <w:spacing w:line="276" w:lineRule="auto"/>
        <w:rPr>
          <w:rFonts w:ascii="Arial" w:eastAsia="Arial" w:hAnsi="Arial" w:cs="Arial"/>
          <w:b/>
          <w:color w:val="000000"/>
          <w:sz w:val="22"/>
          <w:szCs w:val="22"/>
          <w:lang w:val="es-ES"/>
        </w:rPr>
      </w:pPr>
    </w:p>
    <w:p w14:paraId="3AD40541" w14:textId="77777777" w:rsidR="00401756" w:rsidRPr="00E406BD" w:rsidRDefault="00401756" w:rsidP="00401756">
      <w:pPr>
        <w:tabs>
          <w:tab w:val="clear" w:pos="708"/>
        </w:tabs>
        <w:spacing w:line="276" w:lineRule="auto"/>
        <w:rPr>
          <w:rFonts w:ascii="Arial" w:eastAsia="Arial" w:hAnsi="Arial" w:cs="Arial"/>
          <w:b/>
          <w:color w:val="000000"/>
          <w:sz w:val="22"/>
          <w:szCs w:val="22"/>
          <w:lang w:val="es-ES"/>
        </w:rPr>
      </w:pPr>
    </w:p>
    <w:p w14:paraId="72DA6AEC" w14:textId="77777777" w:rsidR="00401756" w:rsidRPr="00E406BD" w:rsidRDefault="00401756" w:rsidP="00401756">
      <w:pPr>
        <w:tabs>
          <w:tab w:val="clear" w:pos="708"/>
        </w:tabs>
        <w:spacing w:line="276" w:lineRule="auto"/>
        <w:rPr>
          <w:rFonts w:ascii="Arial" w:eastAsia="Arial" w:hAnsi="Arial" w:cs="Arial"/>
          <w:b/>
          <w:color w:val="000000"/>
          <w:sz w:val="22"/>
          <w:szCs w:val="22"/>
          <w:lang w:val="es-ES"/>
        </w:rPr>
      </w:pPr>
    </w:p>
    <w:p w14:paraId="4044D78C" w14:textId="77777777" w:rsidR="00401756" w:rsidRPr="00E406BD" w:rsidRDefault="00401756" w:rsidP="00401756">
      <w:pPr>
        <w:tabs>
          <w:tab w:val="clear" w:pos="708"/>
        </w:tabs>
        <w:spacing w:line="276" w:lineRule="auto"/>
        <w:rPr>
          <w:rFonts w:ascii="Arial" w:eastAsia="Arial" w:hAnsi="Arial" w:cs="Arial"/>
          <w:b/>
          <w:color w:val="000000"/>
          <w:sz w:val="22"/>
          <w:szCs w:val="22"/>
          <w:lang w:val="es-ES"/>
        </w:rPr>
      </w:pPr>
    </w:p>
    <w:p w14:paraId="2C0DDA6C" w14:textId="77777777" w:rsidR="00401756" w:rsidRPr="00E406BD" w:rsidRDefault="00401756" w:rsidP="00401756">
      <w:pPr>
        <w:tabs>
          <w:tab w:val="clear" w:pos="708"/>
        </w:tabs>
        <w:spacing w:line="276" w:lineRule="auto"/>
        <w:rPr>
          <w:rFonts w:ascii="Arial" w:eastAsia="Arial" w:hAnsi="Arial" w:cs="Arial"/>
          <w:b/>
          <w:color w:val="000000"/>
          <w:sz w:val="22"/>
          <w:szCs w:val="22"/>
          <w:lang w:val="es-ES"/>
        </w:rPr>
      </w:pPr>
    </w:p>
    <w:p w14:paraId="2A811C6E" w14:textId="77777777" w:rsidR="00401756" w:rsidRPr="00E406BD" w:rsidRDefault="00401756" w:rsidP="00401756">
      <w:pPr>
        <w:tabs>
          <w:tab w:val="clear" w:pos="708"/>
        </w:tabs>
        <w:spacing w:line="276" w:lineRule="auto"/>
        <w:rPr>
          <w:rFonts w:ascii="Arial" w:eastAsia="Arial" w:hAnsi="Arial" w:cs="Arial"/>
          <w:b/>
          <w:color w:val="000000"/>
          <w:sz w:val="22"/>
          <w:szCs w:val="22"/>
          <w:lang w:val="es-ES"/>
        </w:rPr>
      </w:pPr>
    </w:p>
    <w:p w14:paraId="362C6E78" w14:textId="77777777" w:rsidR="00401756" w:rsidRPr="00E406BD" w:rsidRDefault="00401756" w:rsidP="00401756">
      <w:pPr>
        <w:tabs>
          <w:tab w:val="clear" w:pos="708"/>
        </w:tabs>
        <w:spacing w:line="276" w:lineRule="auto"/>
        <w:rPr>
          <w:rFonts w:ascii="Arial" w:eastAsia="Arial" w:hAnsi="Arial" w:cs="Arial"/>
          <w:b/>
          <w:color w:val="000000"/>
          <w:sz w:val="22"/>
          <w:szCs w:val="22"/>
          <w:lang w:val="es-ES"/>
        </w:rPr>
      </w:pPr>
    </w:p>
    <w:p w14:paraId="6196C882" w14:textId="77777777" w:rsidR="00401756" w:rsidRPr="00E406BD" w:rsidRDefault="00401756" w:rsidP="00401756">
      <w:pPr>
        <w:tabs>
          <w:tab w:val="clear" w:pos="708"/>
        </w:tabs>
        <w:spacing w:line="276" w:lineRule="auto"/>
        <w:rPr>
          <w:rFonts w:ascii="Arial" w:eastAsia="Arial" w:hAnsi="Arial" w:cs="Arial"/>
          <w:b/>
          <w:color w:val="000000"/>
          <w:sz w:val="22"/>
          <w:szCs w:val="22"/>
          <w:lang w:val="es-ES"/>
        </w:rPr>
      </w:pPr>
    </w:p>
    <w:p w14:paraId="7097180A" w14:textId="77777777" w:rsidR="00401756" w:rsidRPr="00E406BD" w:rsidRDefault="00401756" w:rsidP="00401756">
      <w:pPr>
        <w:tabs>
          <w:tab w:val="clear" w:pos="708"/>
        </w:tabs>
        <w:spacing w:line="276" w:lineRule="auto"/>
        <w:rPr>
          <w:rFonts w:ascii="Arial" w:eastAsia="Arial" w:hAnsi="Arial" w:cs="Arial"/>
          <w:b/>
          <w:color w:val="000000"/>
          <w:sz w:val="22"/>
          <w:szCs w:val="22"/>
          <w:lang w:val="es-ES"/>
        </w:rPr>
      </w:pPr>
      <w:r w:rsidRPr="00E406BD">
        <w:rPr>
          <w:rFonts w:ascii="Arial" w:eastAsia="Arial" w:hAnsi="Arial" w:cs="Arial"/>
          <w:b/>
          <w:color w:val="000000"/>
          <w:sz w:val="22"/>
          <w:szCs w:val="22"/>
          <w:lang w:val="es-ES"/>
        </w:rPr>
        <w:t xml:space="preserve">CLAVES DE ÍTEMS </w:t>
      </w:r>
    </w:p>
    <w:p w14:paraId="6F82184A" w14:textId="77777777" w:rsidR="00401756" w:rsidRPr="00E406BD" w:rsidRDefault="00401756" w:rsidP="00401756">
      <w:pPr>
        <w:tabs>
          <w:tab w:val="clear" w:pos="708"/>
        </w:tabs>
        <w:spacing w:line="276" w:lineRule="auto"/>
        <w:rPr>
          <w:rFonts w:ascii="Arial" w:eastAsia="Arial" w:hAnsi="Arial" w:cs="Arial"/>
          <w:b/>
          <w:color w:val="000000"/>
          <w:sz w:val="22"/>
          <w:szCs w:val="22"/>
          <w:lang w:val="es-ES"/>
        </w:rPr>
      </w:pPr>
    </w:p>
    <w:p w14:paraId="6CEAB502" w14:textId="77777777" w:rsidR="00401756" w:rsidRPr="00E406BD" w:rsidRDefault="00401756" w:rsidP="00401756">
      <w:pPr>
        <w:tabs>
          <w:tab w:val="clear" w:pos="708"/>
        </w:tabs>
        <w:spacing w:line="276" w:lineRule="auto"/>
        <w:rPr>
          <w:rFonts w:ascii="Arial" w:eastAsia="Arial" w:hAnsi="Arial" w:cs="Arial"/>
          <w:b/>
          <w:color w:val="000000"/>
          <w:sz w:val="22"/>
          <w:szCs w:val="22"/>
          <w:lang w:val="es-ES"/>
        </w:rPr>
      </w:pPr>
      <w:r w:rsidRPr="00E406BD">
        <w:rPr>
          <w:rFonts w:ascii="Arial" w:eastAsia="Arial" w:hAnsi="Arial" w:cs="Arial"/>
          <w:b/>
          <w:color w:val="000000"/>
          <w:sz w:val="22"/>
          <w:szCs w:val="22"/>
          <w:lang w:val="es-ES"/>
        </w:rPr>
        <w:t>ÍTEM 1</w:t>
      </w:r>
    </w:p>
    <w:tbl>
      <w:tblPr>
        <w:tblW w:w="9821"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7106"/>
      </w:tblGrid>
      <w:tr w:rsidR="00401756" w:rsidRPr="00E406BD" w14:paraId="72074658" w14:textId="77777777" w:rsidTr="00C70D6E">
        <w:trPr>
          <w:trHeight w:val="418"/>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32EFDC0" w14:textId="77777777" w:rsidR="00401756" w:rsidRPr="00E406BD" w:rsidRDefault="00401756" w:rsidP="00C70D6E">
            <w:pPr>
              <w:tabs>
                <w:tab w:val="clear" w:pos="708"/>
              </w:tabs>
              <w:spacing w:line="276" w:lineRule="auto"/>
              <w:rPr>
                <w:rFonts w:ascii="Arial" w:eastAsia="Arial" w:hAnsi="Arial" w:cs="Arial"/>
                <w:b/>
                <w:color w:val="000000"/>
                <w:sz w:val="22"/>
                <w:szCs w:val="22"/>
                <w:lang w:val="es-ES"/>
              </w:rPr>
            </w:pPr>
            <w:r w:rsidRPr="00E406BD">
              <w:rPr>
                <w:rFonts w:ascii="Arial" w:eastAsia="Arial" w:hAnsi="Arial" w:cs="Arial"/>
                <w:b/>
                <w:color w:val="000000"/>
                <w:sz w:val="22"/>
                <w:szCs w:val="22"/>
                <w:lang w:val="es-ES"/>
              </w:rPr>
              <w:t>Opciones de respuesta</w:t>
            </w:r>
          </w:p>
          <w:p w14:paraId="3CC95125" w14:textId="77777777" w:rsidR="00401756" w:rsidRPr="00E406BD" w:rsidRDefault="00401756" w:rsidP="00C70D6E">
            <w:pPr>
              <w:tabs>
                <w:tab w:val="clear" w:pos="708"/>
              </w:tabs>
              <w:spacing w:line="276" w:lineRule="auto"/>
              <w:rPr>
                <w:rFonts w:ascii="Arial" w:eastAsia="Arial" w:hAnsi="Arial" w:cs="Arial"/>
                <w:b/>
                <w:color w:val="000000"/>
                <w:sz w:val="22"/>
                <w:szCs w:val="22"/>
                <w:lang w:val="es-ES"/>
              </w:rPr>
            </w:pPr>
          </w:p>
        </w:tc>
        <w:tc>
          <w:tcPr>
            <w:tcW w:w="710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23ABA3C" w14:textId="77777777" w:rsidR="00401756" w:rsidRPr="00E406BD" w:rsidRDefault="00401756" w:rsidP="00C70D6E">
            <w:pPr>
              <w:tabs>
                <w:tab w:val="clear" w:pos="708"/>
              </w:tabs>
              <w:spacing w:after="160" w:line="259" w:lineRule="auto"/>
              <w:rPr>
                <w:rFonts w:ascii="Arial" w:eastAsia="Arial" w:hAnsi="Arial" w:cs="Arial"/>
                <w:b/>
                <w:color w:val="000000"/>
                <w:sz w:val="22"/>
                <w:szCs w:val="22"/>
                <w:lang w:val="es-ES"/>
              </w:rPr>
            </w:pPr>
            <w:r w:rsidRPr="00E406BD">
              <w:rPr>
                <w:rFonts w:ascii="Arial" w:eastAsia="Arial" w:hAnsi="Arial" w:cs="Arial"/>
                <w:b/>
                <w:color w:val="000000"/>
                <w:sz w:val="22"/>
                <w:szCs w:val="22"/>
                <w:lang w:val="es-ES"/>
              </w:rPr>
              <w:t>Argumentaciones</w:t>
            </w:r>
          </w:p>
        </w:tc>
      </w:tr>
      <w:tr w:rsidR="00401756" w:rsidRPr="00E406BD" w14:paraId="7ECDF426" w14:textId="77777777" w:rsidTr="00C70D6E">
        <w:trPr>
          <w:trHeight w:val="471"/>
        </w:trPr>
        <w:tc>
          <w:tcPr>
            <w:tcW w:w="2715" w:type="dxa"/>
            <w:shd w:val="clear" w:color="auto" w:fill="auto"/>
            <w:tcMar>
              <w:top w:w="100" w:type="dxa"/>
              <w:left w:w="100" w:type="dxa"/>
              <w:bottom w:w="100" w:type="dxa"/>
              <w:right w:w="100" w:type="dxa"/>
            </w:tcMar>
          </w:tcPr>
          <w:p w14:paraId="1C2280CD" w14:textId="77777777" w:rsidR="00401756" w:rsidRPr="00E406BD" w:rsidRDefault="00401756" w:rsidP="00C70D6E">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A) pictograma</w:t>
            </w:r>
          </w:p>
        </w:tc>
        <w:tc>
          <w:tcPr>
            <w:tcW w:w="7106" w:type="dxa"/>
            <w:shd w:val="clear" w:color="auto" w:fill="auto"/>
            <w:tcMar>
              <w:top w:w="100" w:type="dxa"/>
              <w:left w:w="100" w:type="dxa"/>
              <w:bottom w:w="100" w:type="dxa"/>
              <w:right w:w="100" w:type="dxa"/>
            </w:tcMar>
          </w:tcPr>
          <w:p w14:paraId="72B4026D" w14:textId="77777777" w:rsidR="00401756" w:rsidRPr="00E406BD" w:rsidRDefault="00401756" w:rsidP="00C70D6E">
            <w:pPr>
              <w:tabs>
                <w:tab w:val="clear" w:pos="708"/>
              </w:tabs>
              <w:spacing w:after="160" w:line="259"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Correcta. En un pictograma cada imagen o figura simboliza un objeto.</w:t>
            </w:r>
          </w:p>
        </w:tc>
      </w:tr>
      <w:tr w:rsidR="00401756" w:rsidRPr="00E406BD" w14:paraId="0E134B34" w14:textId="77777777" w:rsidTr="00C70D6E">
        <w:trPr>
          <w:trHeight w:val="640"/>
        </w:trPr>
        <w:tc>
          <w:tcPr>
            <w:tcW w:w="2715" w:type="dxa"/>
            <w:shd w:val="clear" w:color="auto" w:fill="auto"/>
            <w:tcMar>
              <w:top w:w="100" w:type="dxa"/>
              <w:left w:w="100" w:type="dxa"/>
              <w:bottom w:w="100" w:type="dxa"/>
              <w:right w:w="100" w:type="dxa"/>
            </w:tcMar>
          </w:tcPr>
          <w:p w14:paraId="3E1C4D04" w14:textId="77777777" w:rsidR="00401756" w:rsidRPr="00E406BD" w:rsidRDefault="00401756" w:rsidP="00C70D6E">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B) quipus</w:t>
            </w:r>
          </w:p>
          <w:p w14:paraId="5EC36BFE" w14:textId="77777777" w:rsidR="00401756" w:rsidRPr="00E406BD" w:rsidRDefault="00401756" w:rsidP="00C70D6E">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 xml:space="preserve">    </w:t>
            </w:r>
          </w:p>
        </w:tc>
        <w:tc>
          <w:tcPr>
            <w:tcW w:w="7106" w:type="dxa"/>
            <w:shd w:val="clear" w:color="auto" w:fill="auto"/>
            <w:tcMar>
              <w:top w:w="100" w:type="dxa"/>
              <w:left w:w="100" w:type="dxa"/>
              <w:bottom w:w="100" w:type="dxa"/>
              <w:right w:w="100" w:type="dxa"/>
            </w:tcMar>
          </w:tcPr>
          <w:p w14:paraId="0A12CB70" w14:textId="77777777" w:rsidR="00401756" w:rsidRPr="00E406BD" w:rsidRDefault="00401756" w:rsidP="00C70D6E">
            <w:pPr>
              <w:tabs>
                <w:tab w:val="clear" w:pos="708"/>
              </w:tabs>
              <w:spacing w:after="160" w:line="259"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Incorrecta. Hilos con nudos que permitían a los incas contar.</w:t>
            </w:r>
          </w:p>
        </w:tc>
      </w:tr>
      <w:tr w:rsidR="00401756" w:rsidRPr="00E406BD" w14:paraId="202F3ED1" w14:textId="77777777" w:rsidTr="00C70D6E">
        <w:tc>
          <w:tcPr>
            <w:tcW w:w="2715" w:type="dxa"/>
            <w:shd w:val="clear" w:color="auto" w:fill="auto"/>
            <w:tcMar>
              <w:top w:w="100" w:type="dxa"/>
              <w:left w:w="100" w:type="dxa"/>
              <w:bottom w:w="100" w:type="dxa"/>
              <w:right w:w="100" w:type="dxa"/>
            </w:tcMar>
          </w:tcPr>
          <w:p w14:paraId="1538B042" w14:textId="77777777" w:rsidR="00401756" w:rsidRPr="00E406BD" w:rsidRDefault="00401756" w:rsidP="00C70D6E">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C) ideograma</w:t>
            </w:r>
          </w:p>
        </w:tc>
        <w:tc>
          <w:tcPr>
            <w:tcW w:w="7106" w:type="dxa"/>
            <w:shd w:val="clear" w:color="auto" w:fill="auto"/>
            <w:tcMar>
              <w:top w:w="100" w:type="dxa"/>
              <w:left w:w="100" w:type="dxa"/>
              <w:bottom w:w="100" w:type="dxa"/>
              <w:right w:w="100" w:type="dxa"/>
            </w:tcMar>
          </w:tcPr>
          <w:p w14:paraId="3ACE8774" w14:textId="77777777" w:rsidR="00401756" w:rsidRPr="00E406BD" w:rsidRDefault="00401756" w:rsidP="00C70D6E">
            <w:pPr>
              <w:tabs>
                <w:tab w:val="clear" w:pos="708"/>
              </w:tabs>
              <w:spacing w:after="160" w:line="259"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Incorrecta. símbolos que representan una idea, solo pueden ser interpretados si se conoce el código de su significado.</w:t>
            </w:r>
          </w:p>
        </w:tc>
      </w:tr>
      <w:tr w:rsidR="00401756" w:rsidRPr="00E406BD" w14:paraId="43F09067" w14:textId="77777777" w:rsidTr="00C70D6E">
        <w:tc>
          <w:tcPr>
            <w:tcW w:w="2715" w:type="dxa"/>
            <w:shd w:val="clear" w:color="auto" w:fill="auto"/>
            <w:tcMar>
              <w:top w:w="100" w:type="dxa"/>
              <w:left w:w="100" w:type="dxa"/>
              <w:bottom w:w="100" w:type="dxa"/>
              <w:right w:w="100" w:type="dxa"/>
            </w:tcMar>
          </w:tcPr>
          <w:p w14:paraId="4F898AF4" w14:textId="77777777" w:rsidR="00401756" w:rsidRPr="00E406BD" w:rsidRDefault="00401756" w:rsidP="00C70D6E">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D) gráfico</w:t>
            </w:r>
          </w:p>
        </w:tc>
        <w:tc>
          <w:tcPr>
            <w:tcW w:w="7106" w:type="dxa"/>
            <w:shd w:val="clear" w:color="auto" w:fill="auto"/>
            <w:tcMar>
              <w:top w:w="100" w:type="dxa"/>
              <w:left w:w="100" w:type="dxa"/>
              <w:bottom w:w="100" w:type="dxa"/>
              <w:right w:w="100" w:type="dxa"/>
            </w:tcMar>
          </w:tcPr>
          <w:p w14:paraId="6AA480DD" w14:textId="77777777" w:rsidR="00401756" w:rsidRPr="00E406BD" w:rsidRDefault="00401756" w:rsidP="00C70D6E">
            <w:pPr>
              <w:tabs>
                <w:tab w:val="clear" w:pos="708"/>
              </w:tabs>
              <w:spacing w:after="160" w:line="259"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Incorrecta. Un gráfico representa datos.</w:t>
            </w:r>
          </w:p>
        </w:tc>
      </w:tr>
    </w:tbl>
    <w:p w14:paraId="7EE08B64" w14:textId="77777777" w:rsidR="00401756" w:rsidRPr="00E406BD" w:rsidRDefault="00401756" w:rsidP="00401756">
      <w:pPr>
        <w:tabs>
          <w:tab w:val="clear" w:pos="708"/>
        </w:tabs>
        <w:spacing w:line="276" w:lineRule="auto"/>
        <w:rPr>
          <w:rFonts w:ascii="Arial" w:eastAsia="Arial" w:hAnsi="Arial" w:cs="Arial"/>
          <w:color w:val="000000"/>
          <w:sz w:val="22"/>
          <w:szCs w:val="22"/>
          <w:lang w:val="es-ES"/>
        </w:rPr>
      </w:pPr>
    </w:p>
    <w:p w14:paraId="07508294" w14:textId="77777777" w:rsidR="00401756" w:rsidRPr="00E406BD" w:rsidRDefault="00401756" w:rsidP="00401756">
      <w:pPr>
        <w:tabs>
          <w:tab w:val="clear" w:pos="708"/>
        </w:tabs>
        <w:spacing w:line="276" w:lineRule="auto"/>
        <w:rPr>
          <w:rFonts w:ascii="Arial" w:eastAsia="Arial" w:hAnsi="Arial" w:cs="Arial"/>
          <w:b/>
          <w:color w:val="000000"/>
          <w:sz w:val="22"/>
          <w:szCs w:val="22"/>
          <w:lang w:val="es-ES"/>
        </w:rPr>
      </w:pPr>
      <w:r w:rsidRPr="00E406BD">
        <w:rPr>
          <w:rFonts w:ascii="Arial" w:eastAsia="Arial" w:hAnsi="Arial" w:cs="Arial"/>
          <w:b/>
          <w:color w:val="000000"/>
          <w:sz w:val="22"/>
          <w:szCs w:val="22"/>
          <w:lang w:val="es-ES"/>
        </w:rPr>
        <w:t xml:space="preserve">ÍTEM 2 </w:t>
      </w:r>
    </w:p>
    <w:p w14:paraId="36AE15FF" w14:textId="77777777" w:rsidR="00401756" w:rsidRPr="00E406BD" w:rsidRDefault="00401756" w:rsidP="00401756">
      <w:pPr>
        <w:tabs>
          <w:tab w:val="clear" w:pos="708"/>
        </w:tabs>
        <w:spacing w:line="276" w:lineRule="auto"/>
        <w:rPr>
          <w:rFonts w:ascii="Arial" w:eastAsia="Arial" w:hAnsi="Arial" w:cs="Arial"/>
          <w:b/>
          <w:color w:val="000000"/>
          <w:sz w:val="22"/>
          <w:szCs w:val="22"/>
          <w:lang w:val="es-ES"/>
        </w:rPr>
      </w:pPr>
    </w:p>
    <w:tbl>
      <w:tblPr>
        <w:tblW w:w="9821"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7106"/>
      </w:tblGrid>
      <w:tr w:rsidR="00401756" w:rsidRPr="00E406BD" w14:paraId="58339A7C" w14:textId="77777777" w:rsidTr="00C70D6E">
        <w:trPr>
          <w:trHeight w:val="428"/>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F8EB43F" w14:textId="77777777" w:rsidR="00401756" w:rsidRPr="00E406BD" w:rsidRDefault="00401756" w:rsidP="00C70D6E">
            <w:pPr>
              <w:tabs>
                <w:tab w:val="clear" w:pos="708"/>
              </w:tabs>
              <w:spacing w:line="276" w:lineRule="auto"/>
              <w:rPr>
                <w:rFonts w:ascii="Arial" w:eastAsia="Arial" w:hAnsi="Arial" w:cs="Arial"/>
                <w:b/>
                <w:color w:val="000000"/>
                <w:sz w:val="22"/>
                <w:szCs w:val="22"/>
                <w:lang w:val="es-ES"/>
              </w:rPr>
            </w:pPr>
            <w:r w:rsidRPr="00E406BD">
              <w:rPr>
                <w:rFonts w:ascii="Arial" w:eastAsia="Arial" w:hAnsi="Arial" w:cs="Arial"/>
                <w:b/>
                <w:color w:val="000000"/>
                <w:sz w:val="22"/>
                <w:szCs w:val="22"/>
                <w:lang w:val="es-ES"/>
              </w:rPr>
              <w:t>Opciones de respuesta</w:t>
            </w:r>
          </w:p>
          <w:p w14:paraId="30A5C235" w14:textId="77777777" w:rsidR="00401756" w:rsidRPr="00E406BD" w:rsidRDefault="00401756" w:rsidP="00C70D6E">
            <w:pPr>
              <w:tabs>
                <w:tab w:val="clear" w:pos="708"/>
              </w:tabs>
              <w:spacing w:line="276" w:lineRule="auto"/>
              <w:rPr>
                <w:rFonts w:ascii="Arial" w:eastAsia="Arial" w:hAnsi="Arial" w:cs="Arial"/>
                <w:b/>
                <w:color w:val="000000"/>
                <w:sz w:val="22"/>
                <w:szCs w:val="22"/>
                <w:lang w:val="es-ES"/>
              </w:rPr>
            </w:pPr>
          </w:p>
        </w:tc>
        <w:tc>
          <w:tcPr>
            <w:tcW w:w="710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218459E" w14:textId="77777777" w:rsidR="00401756" w:rsidRPr="00E406BD" w:rsidRDefault="00401756" w:rsidP="00C70D6E">
            <w:pPr>
              <w:tabs>
                <w:tab w:val="clear" w:pos="708"/>
              </w:tabs>
              <w:spacing w:after="160" w:line="259" w:lineRule="auto"/>
              <w:rPr>
                <w:rFonts w:ascii="Arial" w:eastAsia="Arial" w:hAnsi="Arial" w:cs="Arial"/>
                <w:b/>
                <w:color w:val="000000"/>
                <w:sz w:val="22"/>
                <w:szCs w:val="22"/>
                <w:lang w:val="es-ES"/>
              </w:rPr>
            </w:pPr>
            <w:r w:rsidRPr="00E406BD">
              <w:rPr>
                <w:rFonts w:ascii="Arial" w:eastAsia="Arial" w:hAnsi="Arial" w:cs="Arial"/>
                <w:b/>
                <w:color w:val="000000"/>
                <w:sz w:val="22"/>
                <w:szCs w:val="22"/>
                <w:lang w:val="es-ES"/>
              </w:rPr>
              <w:t>Argumentaciones</w:t>
            </w:r>
          </w:p>
        </w:tc>
      </w:tr>
      <w:tr w:rsidR="00401756" w:rsidRPr="00E406BD" w14:paraId="175742E1" w14:textId="77777777" w:rsidTr="00C70D6E">
        <w:trPr>
          <w:trHeight w:val="980"/>
        </w:trPr>
        <w:tc>
          <w:tcPr>
            <w:tcW w:w="2715" w:type="dxa"/>
            <w:shd w:val="clear" w:color="auto" w:fill="auto"/>
            <w:tcMar>
              <w:top w:w="100" w:type="dxa"/>
              <w:left w:w="100" w:type="dxa"/>
              <w:bottom w:w="100" w:type="dxa"/>
              <w:right w:w="100" w:type="dxa"/>
            </w:tcMar>
          </w:tcPr>
          <w:p w14:paraId="4EBA69F4" w14:textId="77777777" w:rsidR="00401756" w:rsidRPr="00E406BD" w:rsidRDefault="00401756" w:rsidP="00C70D6E">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A) 1, 3, 2, 4, 5</w:t>
            </w:r>
          </w:p>
        </w:tc>
        <w:tc>
          <w:tcPr>
            <w:tcW w:w="7106" w:type="dxa"/>
            <w:shd w:val="clear" w:color="auto" w:fill="auto"/>
            <w:tcMar>
              <w:top w:w="100" w:type="dxa"/>
              <w:left w:w="100" w:type="dxa"/>
              <w:bottom w:w="100" w:type="dxa"/>
              <w:right w:w="100" w:type="dxa"/>
            </w:tcMar>
          </w:tcPr>
          <w:p w14:paraId="607F867D" w14:textId="77777777" w:rsidR="00401756" w:rsidRPr="00E406BD" w:rsidRDefault="00401756" w:rsidP="00C70D6E">
            <w:pPr>
              <w:tabs>
                <w:tab w:val="clear" w:pos="708"/>
              </w:tabs>
              <w:spacing w:after="160" w:line="259"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Incorrecta. El número debe ir al inicio y el 4 al final.</w:t>
            </w:r>
          </w:p>
        </w:tc>
      </w:tr>
      <w:tr w:rsidR="00401756" w:rsidRPr="00E406BD" w14:paraId="317CC11B" w14:textId="77777777" w:rsidTr="00C70D6E">
        <w:trPr>
          <w:trHeight w:val="640"/>
        </w:trPr>
        <w:tc>
          <w:tcPr>
            <w:tcW w:w="2715" w:type="dxa"/>
            <w:shd w:val="clear" w:color="auto" w:fill="auto"/>
            <w:tcMar>
              <w:top w:w="100" w:type="dxa"/>
              <w:left w:w="100" w:type="dxa"/>
              <w:bottom w:w="100" w:type="dxa"/>
              <w:right w:w="100" w:type="dxa"/>
            </w:tcMar>
          </w:tcPr>
          <w:p w14:paraId="09AD6092" w14:textId="77777777" w:rsidR="00401756" w:rsidRPr="00E406BD" w:rsidRDefault="00401756" w:rsidP="00C70D6E">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B) 3, 1, 5, 2, 4</w:t>
            </w:r>
          </w:p>
          <w:p w14:paraId="5B5E88AB" w14:textId="77777777" w:rsidR="00401756" w:rsidRPr="00E406BD" w:rsidRDefault="00401756" w:rsidP="00C70D6E">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 xml:space="preserve">    </w:t>
            </w:r>
          </w:p>
        </w:tc>
        <w:tc>
          <w:tcPr>
            <w:tcW w:w="7106" w:type="dxa"/>
            <w:shd w:val="clear" w:color="auto" w:fill="auto"/>
            <w:tcMar>
              <w:top w:w="100" w:type="dxa"/>
              <w:left w:w="100" w:type="dxa"/>
              <w:bottom w:w="100" w:type="dxa"/>
              <w:right w:w="100" w:type="dxa"/>
            </w:tcMar>
          </w:tcPr>
          <w:p w14:paraId="54ADFAD6" w14:textId="77777777" w:rsidR="00401756" w:rsidRPr="00E406BD" w:rsidRDefault="00401756" w:rsidP="00C70D6E">
            <w:pPr>
              <w:tabs>
                <w:tab w:val="clear" w:pos="708"/>
              </w:tabs>
              <w:spacing w:after="160" w:line="259"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Correcta. El primer paso es escoger un tema, después investigar sobre este. Luego, se debe escoger lo más importante de la información encontrada, elaborando un guión. Se seleccionan los recursos a utilizar y preparar la presentación. Por último, presentarla en la clase y evaluarla.</w:t>
            </w:r>
          </w:p>
        </w:tc>
      </w:tr>
      <w:tr w:rsidR="00401756" w:rsidRPr="00E406BD" w14:paraId="1A8B110B" w14:textId="77777777" w:rsidTr="00C70D6E">
        <w:tc>
          <w:tcPr>
            <w:tcW w:w="2715" w:type="dxa"/>
            <w:shd w:val="clear" w:color="auto" w:fill="auto"/>
            <w:tcMar>
              <w:top w:w="100" w:type="dxa"/>
              <w:left w:w="100" w:type="dxa"/>
              <w:bottom w:w="100" w:type="dxa"/>
              <w:right w:w="100" w:type="dxa"/>
            </w:tcMar>
          </w:tcPr>
          <w:p w14:paraId="1A08E8BA" w14:textId="77777777" w:rsidR="00401756" w:rsidRPr="00E406BD" w:rsidRDefault="00401756" w:rsidP="00C70D6E">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C) 2, 4, 5, 3, 1</w:t>
            </w:r>
          </w:p>
        </w:tc>
        <w:tc>
          <w:tcPr>
            <w:tcW w:w="7106" w:type="dxa"/>
            <w:shd w:val="clear" w:color="auto" w:fill="auto"/>
            <w:tcMar>
              <w:top w:w="100" w:type="dxa"/>
              <w:left w:w="100" w:type="dxa"/>
              <w:bottom w:w="100" w:type="dxa"/>
              <w:right w:w="100" w:type="dxa"/>
            </w:tcMar>
          </w:tcPr>
          <w:p w14:paraId="62D4D8B9" w14:textId="77777777" w:rsidR="00401756" w:rsidRPr="00E406BD" w:rsidRDefault="00401756" w:rsidP="00C70D6E">
            <w:pPr>
              <w:tabs>
                <w:tab w:val="clear" w:pos="708"/>
              </w:tabs>
              <w:spacing w:after="160" w:line="259"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Incorrecta. El número 3 debe ir al inicio y el 5 debe ir después del 1.</w:t>
            </w:r>
          </w:p>
        </w:tc>
      </w:tr>
      <w:tr w:rsidR="00401756" w:rsidRPr="00E406BD" w14:paraId="2E42E30F" w14:textId="77777777" w:rsidTr="00C70D6E">
        <w:tc>
          <w:tcPr>
            <w:tcW w:w="2715" w:type="dxa"/>
            <w:shd w:val="clear" w:color="auto" w:fill="auto"/>
            <w:tcMar>
              <w:top w:w="100" w:type="dxa"/>
              <w:left w:w="100" w:type="dxa"/>
              <w:bottom w:w="100" w:type="dxa"/>
              <w:right w:w="100" w:type="dxa"/>
            </w:tcMar>
          </w:tcPr>
          <w:p w14:paraId="641992AF" w14:textId="77777777" w:rsidR="00401756" w:rsidRPr="00E406BD" w:rsidRDefault="00401756" w:rsidP="00C70D6E">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D) 1, 3, 4, 2, 5</w:t>
            </w:r>
          </w:p>
        </w:tc>
        <w:tc>
          <w:tcPr>
            <w:tcW w:w="7106" w:type="dxa"/>
            <w:shd w:val="clear" w:color="auto" w:fill="auto"/>
            <w:tcMar>
              <w:top w:w="100" w:type="dxa"/>
              <w:left w:w="100" w:type="dxa"/>
              <w:bottom w:w="100" w:type="dxa"/>
              <w:right w:w="100" w:type="dxa"/>
            </w:tcMar>
          </w:tcPr>
          <w:p w14:paraId="441D2C8D" w14:textId="77777777" w:rsidR="00401756" w:rsidRPr="00E406BD" w:rsidRDefault="00401756" w:rsidP="00C70D6E">
            <w:pPr>
              <w:tabs>
                <w:tab w:val="clear" w:pos="708"/>
              </w:tabs>
              <w:spacing w:after="160" w:line="259"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Incorrecta. El número 1 y el 3 están en orden invertido.</w:t>
            </w:r>
          </w:p>
        </w:tc>
      </w:tr>
    </w:tbl>
    <w:p w14:paraId="570D7503" w14:textId="77777777" w:rsidR="00401756" w:rsidRPr="00E406BD" w:rsidRDefault="00401756" w:rsidP="00401756">
      <w:pPr>
        <w:tabs>
          <w:tab w:val="clear" w:pos="708"/>
        </w:tabs>
        <w:spacing w:line="276" w:lineRule="auto"/>
        <w:rPr>
          <w:rFonts w:ascii="Arial" w:eastAsia="Arial" w:hAnsi="Arial" w:cs="Arial"/>
          <w:b/>
          <w:color w:val="000000"/>
          <w:sz w:val="22"/>
          <w:szCs w:val="22"/>
          <w:lang w:val="es-ES"/>
        </w:rPr>
      </w:pPr>
    </w:p>
    <w:p w14:paraId="3A4EE7A1" w14:textId="77777777" w:rsidR="00401756" w:rsidRPr="00E406BD" w:rsidRDefault="00401756" w:rsidP="00401756">
      <w:pPr>
        <w:tabs>
          <w:tab w:val="clear" w:pos="708"/>
        </w:tabs>
        <w:spacing w:line="276" w:lineRule="auto"/>
        <w:rPr>
          <w:rFonts w:ascii="Arial" w:eastAsia="Arial" w:hAnsi="Arial" w:cs="Arial"/>
          <w:b/>
          <w:color w:val="000000"/>
          <w:sz w:val="22"/>
          <w:szCs w:val="22"/>
          <w:lang w:val="es-ES"/>
        </w:rPr>
      </w:pPr>
    </w:p>
    <w:p w14:paraId="0018E8C7" w14:textId="77777777" w:rsidR="00401756" w:rsidRPr="00E406BD" w:rsidRDefault="00401756" w:rsidP="00401756">
      <w:pPr>
        <w:tabs>
          <w:tab w:val="clear" w:pos="708"/>
        </w:tabs>
        <w:spacing w:line="276" w:lineRule="auto"/>
        <w:rPr>
          <w:rFonts w:ascii="Arial" w:eastAsia="Arial" w:hAnsi="Arial" w:cs="Arial"/>
          <w:b/>
          <w:color w:val="000000"/>
          <w:sz w:val="22"/>
          <w:szCs w:val="22"/>
          <w:lang w:val="es-ES"/>
        </w:rPr>
      </w:pPr>
    </w:p>
    <w:p w14:paraId="56A6D33D" w14:textId="77777777" w:rsidR="00401756" w:rsidRPr="00E406BD" w:rsidRDefault="00401756" w:rsidP="00401756">
      <w:pPr>
        <w:tabs>
          <w:tab w:val="clear" w:pos="708"/>
        </w:tabs>
        <w:spacing w:line="276" w:lineRule="auto"/>
        <w:rPr>
          <w:rFonts w:ascii="Arial" w:eastAsia="Arial" w:hAnsi="Arial" w:cs="Arial"/>
          <w:b/>
          <w:color w:val="000000"/>
          <w:sz w:val="22"/>
          <w:szCs w:val="22"/>
          <w:lang w:val="es-ES"/>
        </w:rPr>
      </w:pPr>
    </w:p>
    <w:p w14:paraId="5902A6CC" w14:textId="77777777" w:rsidR="00401756" w:rsidRPr="00E406BD" w:rsidRDefault="00401756" w:rsidP="00401756">
      <w:pPr>
        <w:tabs>
          <w:tab w:val="clear" w:pos="708"/>
        </w:tabs>
        <w:spacing w:line="276" w:lineRule="auto"/>
        <w:rPr>
          <w:rFonts w:ascii="Arial" w:eastAsia="Arial" w:hAnsi="Arial" w:cs="Arial"/>
          <w:b/>
          <w:color w:val="000000"/>
          <w:sz w:val="22"/>
          <w:szCs w:val="22"/>
          <w:lang w:val="es-ES"/>
        </w:rPr>
      </w:pPr>
    </w:p>
    <w:p w14:paraId="55C5CD34" w14:textId="77777777" w:rsidR="00401756" w:rsidRPr="00E406BD" w:rsidRDefault="00401756" w:rsidP="00401756">
      <w:pPr>
        <w:tabs>
          <w:tab w:val="clear" w:pos="708"/>
        </w:tabs>
        <w:spacing w:line="276" w:lineRule="auto"/>
        <w:rPr>
          <w:rFonts w:ascii="Arial" w:eastAsia="Arial" w:hAnsi="Arial" w:cs="Arial"/>
          <w:b/>
          <w:color w:val="000000"/>
          <w:sz w:val="22"/>
          <w:szCs w:val="22"/>
          <w:lang w:val="es-ES"/>
        </w:rPr>
      </w:pPr>
    </w:p>
    <w:p w14:paraId="205E2FB7" w14:textId="77777777" w:rsidR="00401756" w:rsidRPr="00E406BD" w:rsidRDefault="00401756" w:rsidP="00401756">
      <w:pPr>
        <w:tabs>
          <w:tab w:val="clear" w:pos="708"/>
        </w:tabs>
        <w:spacing w:line="276" w:lineRule="auto"/>
        <w:rPr>
          <w:rFonts w:ascii="Arial" w:eastAsia="Arial" w:hAnsi="Arial" w:cs="Arial"/>
          <w:b/>
          <w:color w:val="000000"/>
          <w:sz w:val="22"/>
          <w:szCs w:val="22"/>
          <w:lang w:val="es-ES"/>
        </w:rPr>
      </w:pPr>
    </w:p>
    <w:p w14:paraId="58594191" w14:textId="77777777" w:rsidR="00401756" w:rsidRPr="00E406BD" w:rsidRDefault="00401756" w:rsidP="00401756">
      <w:pPr>
        <w:tabs>
          <w:tab w:val="clear" w:pos="708"/>
        </w:tabs>
        <w:spacing w:line="276" w:lineRule="auto"/>
        <w:rPr>
          <w:rFonts w:ascii="Arial" w:eastAsia="Arial" w:hAnsi="Arial" w:cs="Arial"/>
          <w:b/>
          <w:color w:val="000000"/>
          <w:sz w:val="22"/>
          <w:szCs w:val="22"/>
          <w:lang w:val="es-ES"/>
        </w:rPr>
      </w:pPr>
    </w:p>
    <w:p w14:paraId="73353974" w14:textId="77777777" w:rsidR="00401756" w:rsidRPr="00E406BD" w:rsidRDefault="00401756" w:rsidP="00401756">
      <w:pPr>
        <w:tabs>
          <w:tab w:val="clear" w:pos="708"/>
        </w:tabs>
        <w:spacing w:line="276" w:lineRule="auto"/>
        <w:rPr>
          <w:rFonts w:ascii="Arial" w:eastAsia="Arial" w:hAnsi="Arial" w:cs="Arial"/>
          <w:b/>
          <w:color w:val="000000"/>
          <w:sz w:val="22"/>
          <w:szCs w:val="22"/>
          <w:lang w:val="es-ES"/>
        </w:rPr>
      </w:pPr>
    </w:p>
    <w:p w14:paraId="5BEA18EA" w14:textId="77777777" w:rsidR="00401756" w:rsidRPr="00E406BD" w:rsidRDefault="00401756" w:rsidP="00401756">
      <w:pPr>
        <w:tabs>
          <w:tab w:val="clear" w:pos="708"/>
        </w:tabs>
        <w:spacing w:line="276" w:lineRule="auto"/>
        <w:rPr>
          <w:rFonts w:ascii="Arial" w:eastAsia="Arial" w:hAnsi="Arial" w:cs="Arial"/>
          <w:b/>
          <w:color w:val="000000"/>
          <w:sz w:val="22"/>
          <w:szCs w:val="22"/>
          <w:lang w:val="es-ES"/>
        </w:rPr>
      </w:pPr>
    </w:p>
    <w:p w14:paraId="3ECAB9ED" w14:textId="77777777" w:rsidR="00401756" w:rsidRPr="00E406BD" w:rsidRDefault="00401756" w:rsidP="00401756">
      <w:pPr>
        <w:tabs>
          <w:tab w:val="clear" w:pos="708"/>
        </w:tabs>
        <w:spacing w:line="276" w:lineRule="auto"/>
        <w:rPr>
          <w:rFonts w:ascii="Arial" w:eastAsia="Arial" w:hAnsi="Arial" w:cs="Arial"/>
          <w:b/>
          <w:color w:val="000000"/>
          <w:sz w:val="22"/>
          <w:szCs w:val="22"/>
          <w:lang w:val="es-ES"/>
        </w:rPr>
      </w:pPr>
    </w:p>
    <w:p w14:paraId="024B88AD" w14:textId="77777777" w:rsidR="00401756" w:rsidRPr="00E406BD" w:rsidRDefault="00401756" w:rsidP="00401756">
      <w:pPr>
        <w:tabs>
          <w:tab w:val="clear" w:pos="708"/>
        </w:tabs>
        <w:spacing w:line="276" w:lineRule="auto"/>
        <w:rPr>
          <w:rFonts w:ascii="Arial" w:eastAsia="Arial" w:hAnsi="Arial" w:cs="Arial"/>
          <w:b/>
          <w:color w:val="000000"/>
          <w:sz w:val="22"/>
          <w:szCs w:val="22"/>
          <w:lang w:val="es-ES"/>
        </w:rPr>
      </w:pPr>
      <w:r w:rsidRPr="00E406BD">
        <w:rPr>
          <w:rFonts w:ascii="Arial" w:eastAsia="Arial" w:hAnsi="Arial" w:cs="Arial"/>
          <w:b/>
          <w:color w:val="000000"/>
          <w:sz w:val="22"/>
          <w:szCs w:val="22"/>
          <w:lang w:val="es-ES"/>
        </w:rPr>
        <w:t xml:space="preserve">ÍTEM 3 </w:t>
      </w:r>
    </w:p>
    <w:tbl>
      <w:tblPr>
        <w:tblW w:w="9821"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7106"/>
      </w:tblGrid>
      <w:tr w:rsidR="00401756" w:rsidRPr="00E406BD" w14:paraId="35850B61" w14:textId="77777777" w:rsidTr="00C70D6E">
        <w:trPr>
          <w:trHeight w:val="437"/>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6C70494" w14:textId="77777777" w:rsidR="00401756" w:rsidRPr="00E406BD" w:rsidRDefault="00401756" w:rsidP="00C70D6E">
            <w:pPr>
              <w:tabs>
                <w:tab w:val="clear" w:pos="708"/>
              </w:tabs>
              <w:spacing w:line="276" w:lineRule="auto"/>
              <w:rPr>
                <w:rFonts w:ascii="Arial" w:eastAsia="Arial" w:hAnsi="Arial" w:cs="Arial"/>
                <w:b/>
                <w:color w:val="000000"/>
                <w:sz w:val="22"/>
                <w:szCs w:val="22"/>
                <w:lang w:val="es-ES"/>
              </w:rPr>
            </w:pPr>
            <w:r w:rsidRPr="00E406BD">
              <w:rPr>
                <w:rFonts w:ascii="Arial" w:eastAsia="Arial" w:hAnsi="Arial" w:cs="Arial"/>
                <w:b/>
                <w:color w:val="000000"/>
                <w:sz w:val="22"/>
                <w:szCs w:val="22"/>
                <w:lang w:val="es-ES"/>
              </w:rPr>
              <w:t>Opciones de respuesta</w:t>
            </w:r>
          </w:p>
          <w:p w14:paraId="3C07704B" w14:textId="77777777" w:rsidR="00401756" w:rsidRPr="00E406BD" w:rsidRDefault="00401756" w:rsidP="00C70D6E">
            <w:pPr>
              <w:tabs>
                <w:tab w:val="clear" w:pos="708"/>
              </w:tabs>
              <w:spacing w:line="276" w:lineRule="auto"/>
              <w:rPr>
                <w:rFonts w:ascii="Arial" w:eastAsia="Arial" w:hAnsi="Arial" w:cs="Arial"/>
                <w:b/>
                <w:color w:val="000000"/>
                <w:sz w:val="22"/>
                <w:szCs w:val="22"/>
                <w:lang w:val="es-ES"/>
              </w:rPr>
            </w:pPr>
          </w:p>
        </w:tc>
        <w:tc>
          <w:tcPr>
            <w:tcW w:w="710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46BC584" w14:textId="77777777" w:rsidR="00401756" w:rsidRPr="00E406BD" w:rsidRDefault="00401756" w:rsidP="00C70D6E">
            <w:pPr>
              <w:tabs>
                <w:tab w:val="clear" w:pos="708"/>
              </w:tabs>
              <w:spacing w:after="160" w:line="259" w:lineRule="auto"/>
              <w:rPr>
                <w:rFonts w:ascii="Arial" w:eastAsia="Arial" w:hAnsi="Arial" w:cs="Arial"/>
                <w:b/>
                <w:color w:val="000000"/>
                <w:sz w:val="22"/>
                <w:szCs w:val="22"/>
                <w:lang w:val="es-ES"/>
              </w:rPr>
            </w:pPr>
            <w:r w:rsidRPr="00E406BD">
              <w:rPr>
                <w:rFonts w:ascii="Arial" w:eastAsia="Arial" w:hAnsi="Arial" w:cs="Arial"/>
                <w:b/>
                <w:color w:val="000000"/>
                <w:sz w:val="22"/>
                <w:szCs w:val="22"/>
                <w:lang w:val="es-ES"/>
              </w:rPr>
              <w:t>Argumentaciones</w:t>
            </w:r>
          </w:p>
        </w:tc>
      </w:tr>
      <w:tr w:rsidR="00401756" w:rsidRPr="00E406BD" w14:paraId="0BFA06EA" w14:textId="77777777" w:rsidTr="00C70D6E">
        <w:trPr>
          <w:trHeight w:val="619"/>
        </w:trPr>
        <w:tc>
          <w:tcPr>
            <w:tcW w:w="2715" w:type="dxa"/>
            <w:shd w:val="clear" w:color="auto" w:fill="auto"/>
            <w:tcMar>
              <w:top w:w="100" w:type="dxa"/>
              <w:left w:w="100" w:type="dxa"/>
              <w:bottom w:w="100" w:type="dxa"/>
              <w:right w:w="100" w:type="dxa"/>
            </w:tcMar>
          </w:tcPr>
          <w:p w14:paraId="4C126B71" w14:textId="77777777" w:rsidR="00401756" w:rsidRPr="00E406BD" w:rsidRDefault="00401756" w:rsidP="00C70D6E">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A) 1, 3, 4</w:t>
            </w:r>
          </w:p>
        </w:tc>
        <w:tc>
          <w:tcPr>
            <w:tcW w:w="7106" w:type="dxa"/>
            <w:shd w:val="clear" w:color="auto" w:fill="auto"/>
            <w:tcMar>
              <w:top w:w="100" w:type="dxa"/>
              <w:left w:w="100" w:type="dxa"/>
              <w:bottom w:w="100" w:type="dxa"/>
              <w:right w:w="100" w:type="dxa"/>
            </w:tcMar>
          </w:tcPr>
          <w:p w14:paraId="79B0BAC5" w14:textId="77777777" w:rsidR="00401756" w:rsidRPr="00E406BD" w:rsidRDefault="00401756" w:rsidP="00C70D6E">
            <w:pPr>
              <w:tabs>
                <w:tab w:val="clear" w:pos="708"/>
              </w:tabs>
              <w:spacing w:after="160" w:line="259"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Incorrecta. Solo utilizar más gráficos que letras es una recomendación útil al usar recursos audiovisuales en una exposición.</w:t>
            </w:r>
          </w:p>
        </w:tc>
      </w:tr>
      <w:tr w:rsidR="00401756" w:rsidRPr="00E406BD" w14:paraId="0D6D4FEA" w14:textId="77777777" w:rsidTr="00C70D6E">
        <w:trPr>
          <w:trHeight w:val="547"/>
        </w:trPr>
        <w:tc>
          <w:tcPr>
            <w:tcW w:w="2715" w:type="dxa"/>
            <w:shd w:val="clear" w:color="auto" w:fill="auto"/>
            <w:tcMar>
              <w:top w:w="100" w:type="dxa"/>
              <w:left w:w="100" w:type="dxa"/>
              <w:bottom w:w="100" w:type="dxa"/>
              <w:right w:w="100" w:type="dxa"/>
            </w:tcMar>
          </w:tcPr>
          <w:p w14:paraId="11E7EF7D" w14:textId="77777777" w:rsidR="00401756" w:rsidRPr="00E406BD" w:rsidRDefault="00401756" w:rsidP="00C70D6E">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B) 1, 4, 5</w:t>
            </w:r>
          </w:p>
          <w:p w14:paraId="09DB55E5" w14:textId="77777777" w:rsidR="00401756" w:rsidRPr="00E406BD" w:rsidRDefault="00401756" w:rsidP="00C70D6E">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 xml:space="preserve">    </w:t>
            </w:r>
          </w:p>
        </w:tc>
        <w:tc>
          <w:tcPr>
            <w:tcW w:w="7106" w:type="dxa"/>
            <w:shd w:val="clear" w:color="auto" w:fill="auto"/>
            <w:tcMar>
              <w:top w:w="100" w:type="dxa"/>
              <w:left w:w="100" w:type="dxa"/>
              <w:bottom w:w="100" w:type="dxa"/>
              <w:right w:w="100" w:type="dxa"/>
            </w:tcMar>
          </w:tcPr>
          <w:p w14:paraId="3E7AF09B" w14:textId="77777777" w:rsidR="00401756" w:rsidRPr="00E406BD" w:rsidRDefault="00401756" w:rsidP="00C70D6E">
            <w:pPr>
              <w:tabs>
                <w:tab w:val="clear" w:pos="708"/>
              </w:tabs>
              <w:spacing w:after="160" w:line="259"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Incorrecta. Se recomienda escribir textos que no tengan más de ocho lineas.</w:t>
            </w:r>
          </w:p>
        </w:tc>
      </w:tr>
      <w:tr w:rsidR="00401756" w:rsidRPr="00E406BD" w14:paraId="6FAC702D" w14:textId="77777777" w:rsidTr="00C70D6E">
        <w:tc>
          <w:tcPr>
            <w:tcW w:w="2715" w:type="dxa"/>
            <w:shd w:val="clear" w:color="auto" w:fill="auto"/>
            <w:tcMar>
              <w:top w:w="100" w:type="dxa"/>
              <w:left w:w="100" w:type="dxa"/>
              <w:bottom w:w="100" w:type="dxa"/>
              <w:right w:w="100" w:type="dxa"/>
            </w:tcMar>
          </w:tcPr>
          <w:p w14:paraId="359F832C" w14:textId="77777777" w:rsidR="00401756" w:rsidRPr="00E406BD" w:rsidRDefault="00401756" w:rsidP="00C70D6E">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C) 3, 4, 5</w:t>
            </w:r>
          </w:p>
        </w:tc>
        <w:tc>
          <w:tcPr>
            <w:tcW w:w="7106" w:type="dxa"/>
            <w:shd w:val="clear" w:color="auto" w:fill="auto"/>
            <w:tcMar>
              <w:top w:w="100" w:type="dxa"/>
              <w:left w:w="100" w:type="dxa"/>
              <w:bottom w:w="100" w:type="dxa"/>
              <w:right w:w="100" w:type="dxa"/>
            </w:tcMar>
          </w:tcPr>
          <w:p w14:paraId="43780D8B" w14:textId="77777777" w:rsidR="00401756" w:rsidRPr="00E406BD" w:rsidRDefault="00401756" w:rsidP="00C70D6E">
            <w:pPr>
              <w:tabs>
                <w:tab w:val="clear" w:pos="708"/>
              </w:tabs>
              <w:spacing w:after="160" w:line="259"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Incorrecta. Se deben utilizar letras con colores oscuros y de fondo del cartel colores suaves.</w:t>
            </w:r>
          </w:p>
        </w:tc>
      </w:tr>
      <w:tr w:rsidR="00401756" w:rsidRPr="00E406BD" w14:paraId="6E556834" w14:textId="77777777" w:rsidTr="00C70D6E">
        <w:tc>
          <w:tcPr>
            <w:tcW w:w="2715" w:type="dxa"/>
            <w:shd w:val="clear" w:color="auto" w:fill="auto"/>
            <w:tcMar>
              <w:top w:w="100" w:type="dxa"/>
              <w:left w:w="100" w:type="dxa"/>
              <w:bottom w:w="100" w:type="dxa"/>
              <w:right w:w="100" w:type="dxa"/>
            </w:tcMar>
          </w:tcPr>
          <w:p w14:paraId="455850A7" w14:textId="77777777" w:rsidR="00401756" w:rsidRPr="00E406BD" w:rsidRDefault="00401756" w:rsidP="00C70D6E">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D) 2, 4, 5</w:t>
            </w:r>
          </w:p>
        </w:tc>
        <w:tc>
          <w:tcPr>
            <w:tcW w:w="7106" w:type="dxa"/>
            <w:shd w:val="clear" w:color="auto" w:fill="auto"/>
            <w:tcMar>
              <w:top w:w="100" w:type="dxa"/>
              <w:left w:w="100" w:type="dxa"/>
              <w:bottom w:w="100" w:type="dxa"/>
              <w:right w:w="100" w:type="dxa"/>
            </w:tcMar>
          </w:tcPr>
          <w:p w14:paraId="681AFC7E" w14:textId="77777777" w:rsidR="00401756" w:rsidRPr="00E406BD" w:rsidRDefault="00401756" w:rsidP="00C70D6E">
            <w:pPr>
              <w:tabs>
                <w:tab w:val="clear" w:pos="708"/>
              </w:tabs>
              <w:spacing w:after="160" w:line="259"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Correcta. Para utilizar recursos audiovisuales, se recomienda: usar más gráficos que letras, cuidar la ortografía y en carteles escribir con letra imprenta , mientras que en diapositivas usar letras sin adornos.</w:t>
            </w:r>
          </w:p>
        </w:tc>
      </w:tr>
    </w:tbl>
    <w:p w14:paraId="5D8B8B73" w14:textId="77777777" w:rsidR="00401756" w:rsidRPr="00E406BD" w:rsidRDefault="00401756" w:rsidP="00401756">
      <w:pPr>
        <w:tabs>
          <w:tab w:val="clear" w:pos="708"/>
        </w:tabs>
        <w:spacing w:line="276" w:lineRule="auto"/>
        <w:rPr>
          <w:rFonts w:ascii="Arial" w:eastAsia="Arial" w:hAnsi="Arial" w:cs="Arial"/>
          <w:b/>
          <w:color w:val="000000"/>
          <w:sz w:val="22"/>
          <w:szCs w:val="22"/>
          <w:lang w:val="es-ES"/>
        </w:rPr>
      </w:pPr>
    </w:p>
    <w:p w14:paraId="4D719EA8" w14:textId="77777777" w:rsidR="00401756" w:rsidRPr="00E406BD" w:rsidRDefault="00401756" w:rsidP="00401756">
      <w:pPr>
        <w:tabs>
          <w:tab w:val="clear" w:pos="708"/>
        </w:tabs>
        <w:spacing w:line="276" w:lineRule="auto"/>
        <w:rPr>
          <w:rFonts w:ascii="Arial" w:eastAsia="Arial" w:hAnsi="Arial" w:cs="Arial"/>
          <w:b/>
          <w:color w:val="000000"/>
          <w:sz w:val="22"/>
          <w:szCs w:val="22"/>
          <w:lang w:val="es-ES"/>
        </w:rPr>
      </w:pPr>
      <w:r w:rsidRPr="00E406BD">
        <w:rPr>
          <w:rFonts w:ascii="Arial" w:eastAsia="Arial" w:hAnsi="Arial" w:cs="Arial"/>
          <w:b/>
          <w:color w:val="000000"/>
          <w:sz w:val="22"/>
          <w:szCs w:val="22"/>
          <w:lang w:val="es-ES"/>
        </w:rPr>
        <w:t>ÍTEM 4</w:t>
      </w:r>
      <w:r w:rsidRPr="00E406BD">
        <w:rPr>
          <w:rFonts w:ascii="Arial" w:eastAsia="Arial" w:hAnsi="Arial" w:cs="Arial"/>
          <w:color w:val="000000"/>
          <w:sz w:val="22"/>
          <w:szCs w:val="22"/>
          <w:lang w:val="es-ES"/>
        </w:rPr>
        <w:t xml:space="preserve">                                             </w:t>
      </w:r>
    </w:p>
    <w:tbl>
      <w:tblPr>
        <w:tblW w:w="9821"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7106"/>
      </w:tblGrid>
      <w:tr w:rsidR="00401756" w:rsidRPr="00E406BD" w14:paraId="37CAF123" w14:textId="77777777" w:rsidTr="00C70D6E">
        <w:trPr>
          <w:trHeight w:val="301"/>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AE071BE" w14:textId="77777777" w:rsidR="00401756" w:rsidRPr="00E406BD" w:rsidRDefault="00401756" w:rsidP="00C70D6E">
            <w:pPr>
              <w:tabs>
                <w:tab w:val="clear" w:pos="708"/>
              </w:tabs>
              <w:spacing w:line="276" w:lineRule="auto"/>
              <w:rPr>
                <w:rFonts w:ascii="Arial" w:eastAsia="Arial" w:hAnsi="Arial" w:cs="Arial"/>
                <w:b/>
                <w:color w:val="000000"/>
                <w:sz w:val="22"/>
                <w:szCs w:val="22"/>
                <w:lang w:val="es-ES"/>
              </w:rPr>
            </w:pPr>
            <w:r w:rsidRPr="00E406BD">
              <w:rPr>
                <w:rFonts w:ascii="Arial" w:eastAsia="Arial" w:hAnsi="Arial" w:cs="Arial"/>
                <w:b/>
                <w:color w:val="000000"/>
                <w:sz w:val="22"/>
                <w:szCs w:val="22"/>
                <w:lang w:val="es-ES"/>
              </w:rPr>
              <w:t>Opciones de respuesta</w:t>
            </w:r>
          </w:p>
          <w:p w14:paraId="2F785047" w14:textId="77777777" w:rsidR="00401756" w:rsidRPr="00E406BD" w:rsidRDefault="00401756" w:rsidP="00C70D6E">
            <w:pPr>
              <w:tabs>
                <w:tab w:val="clear" w:pos="708"/>
              </w:tabs>
              <w:spacing w:line="276" w:lineRule="auto"/>
              <w:rPr>
                <w:rFonts w:ascii="Arial" w:eastAsia="Arial" w:hAnsi="Arial" w:cs="Arial"/>
                <w:b/>
                <w:color w:val="000000"/>
                <w:sz w:val="22"/>
                <w:szCs w:val="22"/>
                <w:lang w:val="es-ES"/>
              </w:rPr>
            </w:pPr>
          </w:p>
        </w:tc>
        <w:tc>
          <w:tcPr>
            <w:tcW w:w="710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5AC8DDC" w14:textId="77777777" w:rsidR="00401756" w:rsidRPr="00E406BD" w:rsidRDefault="00401756" w:rsidP="00C70D6E">
            <w:pPr>
              <w:tabs>
                <w:tab w:val="clear" w:pos="708"/>
              </w:tabs>
              <w:spacing w:after="160" w:line="259" w:lineRule="auto"/>
              <w:rPr>
                <w:rFonts w:ascii="Arial" w:eastAsia="Arial" w:hAnsi="Arial" w:cs="Arial"/>
                <w:b/>
                <w:color w:val="000000"/>
                <w:sz w:val="22"/>
                <w:szCs w:val="22"/>
                <w:lang w:val="es-ES"/>
              </w:rPr>
            </w:pPr>
            <w:r w:rsidRPr="00E406BD">
              <w:rPr>
                <w:rFonts w:ascii="Arial" w:eastAsia="Arial" w:hAnsi="Arial" w:cs="Arial"/>
                <w:b/>
                <w:color w:val="000000"/>
                <w:sz w:val="22"/>
                <w:szCs w:val="22"/>
                <w:lang w:val="es-ES"/>
              </w:rPr>
              <w:t>Argumentaciones</w:t>
            </w:r>
          </w:p>
        </w:tc>
      </w:tr>
      <w:tr w:rsidR="00401756" w:rsidRPr="00E406BD" w14:paraId="2852A424" w14:textId="77777777" w:rsidTr="00C70D6E">
        <w:trPr>
          <w:trHeight w:val="980"/>
        </w:trPr>
        <w:tc>
          <w:tcPr>
            <w:tcW w:w="2715" w:type="dxa"/>
            <w:shd w:val="clear" w:color="auto" w:fill="auto"/>
            <w:tcMar>
              <w:top w:w="100" w:type="dxa"/>
              <w:left w:w="100" w:type="dxa"/>
              <w:bottom w:w="100" w:type="dxa"/>
              <w:right w:w="100" w:type="dxa"/>
            </w:tcMar>
          </w:tcPr>
          <w:p w14:paraId="7F9198BD" w14:textId="77777777" w:rsidR="00401756" w:rsidRPr="00E406BD" w:rsidRDefault="00401756" w:rsidP="00C70D6E">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A) 1a, 2b</w:t>
            </w:r>
          </w:p>
        </w:tc>
        <w:tc>
          <w:tcPr>
            <w:tcW w:w="7106" w:type="dxa"/>
            <w:shd w:val="clear" w:color="auto" w:fill="auto"/>
            <w:tcMar>
              <w:top w:w="100" w:type="dxa"/>
              <w:left w:w="100" w:type="dxa"/>
              <w:bottom w:w="100" w:type="dxa"/>
              <w:right w:w="100" w:type="dxa"/>
            </w:tcMar>
          </w:tcPr>
          <w:p w14:paraId="0F9D8060" w14:textId="77777777" w:rsidR="00401756" w:rsidRPr="00E406BD" w:rsidRDefault="00401756" w:rsidP="00C70D6E">
            <w:pPr>
              <w:tabs>
                <w:tab w:val="clear" w:pos="708"/>
              </w:tabs>
              <w:spacing w:after="160" w:line="259"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Incorrecta. Los ejemplos de aposición y construcción comparativa están invertidos.</w:t>
            </w:r>
          </w:p>
        </w:tc>
      </w:tr>
      <w:tr w:rsidR="00401756" w:rsidRPr="00E406BD" w14:paraId="721A1011" w14:textId="77777777" w:rsidTr="00C70D6E">
        <w:trPr>
          <w:trHeight w:val="640"/>
        </w:trPr>
        <w:tc>
          <w:tcPr>
            <w:tcW w:w="2715" w:type="dxa"/>
            <w:shd w:val="clear" w:color="auto" w:fill="auto"/>
            <w:tcMar>
              <w:top w:w="100" w:type="dxa"/>
              <w:left w:w="100" w:type="dxa"/>
              <w:bottom w:w="100" w:type="dxa"/>
              <w:right w:w="100" w:type="dxa"/>
            </w:tcMar>
          </w:tcPr>
          <w:p w14:paraId="056FB493" w14:textId="77777777" w:rsidR="00401756" w:rsidRPr="00E406BD" w:rsidRDefault="00401756" w:rsidP="00C70D6E">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B) 1b, 2a</w:t>
            </w:r>
          </w:p>
          <w:p w14:paraId="296F276C" w14:textId="77777777" w:rsidR="00401756" w:rsidRPr="00E406BD" w:rsidRDefault="00401756" w:rsidP="00C70D6E">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 xml:space="preserve">    </w:t>
            </w:r>
          </w:p>
        </w:tc>
        <w:tc>
          <w:tcPr>
            <w:tcW w:w="7106" w:type="dxa"/>
            <w:shd w:val="clear" w:color="auto" w:fill="auto"/>
            <w:tcMar>
              <w:top w:w="100" w:type="dxa"/>
              <w:left w:w="100" w:type="dxa"/>
              <w:bottom w:w="100" w:type="dxa"/>
              <w:right w:w="100" w:type="dxa"/>
            </w:tcMar>
          </w:tcPr>
          <w:p w14:paraId="284820AB" w14:textId="77777777" w:rsidR="00401756" w:rsidRPr="00E406BD" w:rsidRDefault="00401756" w:rsidP="00C70D6E">
            <w:pPr>
              <w:tabs>
                <w:tab w:val="clear" w:pos="708"/>
              </w:tabs>
              <w:spacing w:after="160" w:line="259"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Correcta. Los ejemplos corresponden a los modificadores de sujeto.</w:t>
            </w:r>
          </w:p>
        </w:tc>
      </w:tr>
      <w:tr w:rsidR="00401756" w:rsidRPr="00E406BD" w14:paraId="2F665275" w14:textId="77777777" w:rsidTr="00C70D6E">
        <w:tc>
          <w:tcPr>
            <w:tcW w:w="2715" w:type="dxa"/>
            <w:shd w:val="clear" w:color="auto" w:fill="auto"/>
            <w:tcMar>
              <w:top w:w="100" w:type="dxa"/>
              <w:left w:w="100" w:type="dxa"/>
              <w:bottom w:w="100" w:type="dxa"/>
              <w:right w:w="100" w:type="dxa"/>
            </w:tcMar>
          </w:tcPr>
          <w:p w14:paraId="6CE7551C" w14:textId="77777777" w:rsidR="00401756" w:rsidRPr="00E406BD" w:rsidRDefault="00401756" w:rsidP="00C70D6E">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C) 1c, 2a</w:t>
            </w:r>
          </w:p>
        </w:tc>
        <w:tc>
          <w:tcPr>
            <w:tcW w:w="7106" w:type="dxa"/>
            <w:shd w:val="clear" w:color="auto" w:fill="auto"/>
            <w:tcMar>
              <w:top w:w="100" w:type="dxa"/>
              <w:left w:w="100" w:type="dxa"/>
              <w:bottom w:w="100" w:type="dxa"/>
              <w:right w:w="100" w:type="dxa"/>
            </w:tcMar>
          </w:tcPr>
          <w:p w14:paraId="01B8F39C" w14:textId="77777777" w:rsidR="00401756" w:rsidRPr="00E406BD" w:rsidRDefault="00401756" w:rsidP="00C70D6E">
            <w:pPr>
              <w:tabs>
                <w:tab w:val="clear" w:pos="708"/>
              </w:tabs>
              <w:spacing w:after="160" w:line="259"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Incorrecta. La oración “Pedro y Juan juegan fútbol en el parque” no contiene aposición ni construcción comparativa.</w:t>
            </w:r>
          </w:p>
        </w:tc>
      </w:tr>
      <w:tr w:rsidR="00401756" w:rsidRPr="00E406BD" w14:paraId="2792D41F" w14:textId="77777777" w:rsidTr="00C70D6E">
        <w:tc>
          <w:tcPr>
            <w:tcW w:w="2715" w:type="dxa"/>
            <w:shd w:val="clear" w:color="auto" w:fill="auto"/>
            <w:tcMar>
              <w:top w:w="100" w:type="dxa"/>
              <w:left w:w="100" w:type="dxa"/>
              <w:bottom w:w="100" w:type="dxa"/>
              <w:right w:w="100" w:type="dxa"/>
            </w:tcMar>
          </w:tcPr>
          <w:p w14:paraId="0376217C" w14:textId="77777777" w:rsidR="00401756" w:rsidRPr="00E406BD" w:rsidRDefault="00401756" w:rsidP="00C70D6E">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D) 1b, 2c</w:t>
            </w:r>
          </w:p>
        </w:tc>
        <w:tc>
          <w:tcPr>
            <w:tcW w:w="7106" w:type="dxa"/>
            <w:shd w:val="clear" w:color="auto" w:fill="auto"/>
            <w:tcMar>
              <w:top w:w="100" w:type="dxa"/>
              <w:left w:w="100" w:type="dxa"/>
              <w:bottom w:w="100" w:type="dxa"/>
              <w:right w:w="100" w:type="dxa"/>
            </w:tcMar>
          </w:tcPr>
          <w:p w14:paraId="65EF4765" w14:textId="77777777" w:rsidR="00401756" w:rsidRPr="00E406BD" w:rsidRDefault="00401756" w:rsidP="00C70D6E">
            <w:pPr>
              <w:tabs>
                <w:tab w:val="clear" w:pos="708"/>
              </w:tabs>
              <w:spacing w:after="160" w:line="259"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Incorrecta. “Pavarotti, José Carreras y Plácido Domingo, los tres tenores, cantaron en España” es una oración con aposición, mas “Pedro y Juan juegan fútbol en el parque no tiene construcción comparativa.</w:t>
            </w:r>
          </w:p>
        </w:tc>
      </w:tr>
    </w:tbl>
    <w:p w14:paraId="46E0685A" w14:textId="77777777" w:rsidR="00401756" w:rsidRPr="00E406BD" w:rsidRDefault="00401756" w:rsidP="00401756">
      <w:pPr>
        <w:tabs>
          <w:tab w:val="clear" w:pos="708"/>
        </w:tabs>
        <w:spacing w:line="276" w:lineRule="auto"/>
        <w:rPr>
          <w:rFonts w:ascii="Arial" w:eastAsia="Arial" w:hAnsi="Arial" w:cs="Arial"/>
          <w:b/>
          <w:color w:val="000000"/>
          <w:sz w:val="22"/>
          <w:szCs w:val="22"/>
          <w:lang w:val="es-ES"/>
        </w:rPr>
      </w:pPr>
    </w:p>
    <w:p w14:paraId="2A101C4A" w14:textId="77777777" w:rsidR="00401756" w:rsidRPr="00E406BD" w:rsidRDefault="00401756" w:rsidP="00401756">
      <w:pPr>
        <w:tabs>
          <w:tab w:val="clear" w:pos="708"/>
        </w:tabs>
        <w:spacing w:line="276" w:lineRule="auto"/>
        <w:rPr>
          <w:rFonts w:ascii="Arial" w:eastAsia="Arial" w:hAnsi="Arial" w:cs="Arial"/>
          <w:b/>
          <w:color w:val="000000"/>
          <w:sz w:val="22"/>
          <w:szCs w:val="22"/>
          <w:lang w:val="es-ES"/>
        </w:rPr>
      </w:pPr>
    </w:p>
    <w:p w14:paraId="471A0352" w14:textId="77777777" w:rsidR="00401756" w:rsidRPr="00E406BD" w:rsidRDefault="00401756" w:rsidP="00401756">
      <w:pPr>
        <w:tabs>
          <w:tab w:val="clear" w:pos="708"/>
        </w:tabs>
        <w:spacing w:line="276" w:lineRule="auto"/>
        <w:rPr>
          <w:rFonts w:ascii="Arial" w:eastAsia="Arial" w:hAnsi="Arial" w:cs="Arial"/>
          <w:b/>
          <w:color w:val="000000"/>
          <w:sz w:val="22"/>
          <w:szCs w:val="22"/>
          <w:lang w:val="es-ES"/>
        </w:rPr>
      </w:pPr>
    </w:p>
    <w:p w14:paraId="4BFE42B8" w14:textId="77777777" w:rsidR="00401756" w:rsidRPr="00E406BD" w:rsidRDefault="00401756" w:rsidP="00401756">
      <w:pPr>
        <w:tabs>
          <w:tab w:val="clear" w:pos="708"/>
        </w:tabs>
        <w:spacing w:line="276" w:lineRule="auto"/>
        <w:rPr>
          <w:rFonts w:ascii="Arial" w:eastAsia="Arial" w:hAnsi="Arial" w:cs="Arial"/>
          <w:b/>
          <w:color w:val="000000"/>
          <w:sz w:val="22"/>
          <w:szCs w:val="22"/>
          <w:lang w:val="es-ES"/>
        </w:rPr>
      </w:pPr>
    </w:p>
    <w:p w14:paraId="74527631" w14:textId="77777777" w:rsidR="00401756" w:rsidRPr="00E406BD" w:rsidRDefault="00401756" w:rsidP="00401756">
      <w:pPr>
        <w:tabs>
          <w:tab w:val="clear" w:pos="708"/>
        </w:tabs>
        <w:spacing w:line="276" w:lineRule="auto"/>
        <w:rPr>
          <w:rFonts w:ascii="Arial" w:eastAsia="Arial" w:hAnsi="Arial" w:cs="Arial"/>
          <w:b/>
          <w:color w:val="000000"/>
          <w:sz w:val="22"/>
          <w:szCs w:val="22"/>
          <w:lang w:val="es-ES"/>
        </w:rPr>
      </w:pPr>
    </w:p>
    <w:p w14:paraId="1A8D1E7A" w14:textId="77777777" w:rsidR="00401756" w:rsidRPr="00E406BD" w:rsidRDefault="00401756" w:rsidP="00401756">
      <w:pPr>
        <w:tabs>
          <w:tab w:val="clear" w:pos="708"/>
        </w:tabs>
        <w:spacing w:line="276" w:lineRule="auto"/>
        <w:rPr>
          <w:rFonts w:ascii="Arial" w:eastAsia="Arial" w:hAnsi="Arial" w:cs="Arial"/>
          <w:b/>
          <w:color w:val="000000"/>
          <w:sz w:val="22"/>
          <w:szCs w:val="22"/>
          <w:lang w:val="es-ES"/>
        </w:rPr>
      </w:pPr>
    </w:p>
    <w:p w14:paraId="32D6FEB8" w14:textId="77777777" w:rsidR="00401756" w:rsidRPr="00E406BD" w:rsidRDefault="00401756" w:rsidP="00401756">
      <w:pPr>
        <w:tabs>
          <w:tab w:val="clear" w:pos="708"/>
        </w:tabs>
        <w:spacing w:line="276" w:lineRule="auto"/>
        <w:rPr>
          <w:rFonts w:ascii="Arial" w:eastAsia="Arial" w:hAnsi="Arial" w:cs="Arial"/>
          <w:b/>
          <w:color w:val="000000"/>
          <w:sz w:val="22"/>
          <w:szCs w:val="22"/>
          <w:lang w:val="es-ES"/>
        </w:rPr>
      </w:pPr>
    </w:p>
    <w:p w14:paraId="7CF6AEDC" w14:textId="77777777" w:rsidR="00401756" w:rsidRPr="00E406BD" w:rsidRDefault="00401756" w:rsidP="00401756">
      <w:pPr>
        <w:tabs>
          <w:tab w:val="clear" w:pos="708"/>
        </w:tabs>
        <w:spacing w:line="276" w:lineRule="auto"/>
        <w:rPr>
          <w:rFonts w:ascii="Arial" w:eastAsia="Arial" w:hAnsi="Arial" w:cs="Arial"/>
          <w:b/>
          <w:color w:val="000000"/>
          <w:sz w:val="22"/>
          <w:szCs w:val="22"/>
          <w:lang w:val="es-ES"/>
        </w:rPr>
      </w:pPr>
    </w:p>
    <w:p w14:paraId="1E9F1BD8" w14:textId="77777777" w:rsidR="00401756" w:rsidRPr="00E406BD" w:rsidRDefault="00401756" w:rsidP="00401756">
      <w:pPr>
        <w:tabs>
          <w:tab w:val="clear" w:pos="708"/>
        </w:tabs>
        <w:spacing w:line="276" w:lineRule="auto"/>
        <w:rPr>
          <w:rFonts w:ascii="Arial" w:eastAsia="Arial" w:hAnsi="Arial" w:cs="Arial"/>
          <w:b/>
          <w:color w:val="000000"/>
          <w:sz w:val="22"/>
          <w:szCs w:val="22"/>
          <w:lang w:val="es-ES"/>
        </w:rPr>
      </w:pPr>
    </w:p>
    <w:p w14:paraId="58FBF2ED" w14:textId="77777777" w:rsidR="00401756" w:rsidRPr="00E406BD" w:rsidRDefault="00401756" w:rsidP="00401756">
      <w:pPr>
        <w:tabs>
          <w:tab w:val="clear" w:pos="708"/>
        </w:tabs>
        <w:spacing w:line="276" w:lineRule="auto"/>
        <w:rPr>
          <w:rFonts w:ascii="Arial" w:eastAsia="Arial" w:hAnsi="Arial" w:cs="Arial"/>
          <w:b/>
          <w:color w:val="000000"/>
          <w:sz w:val="22"/>
          <w:szCs w:val="22"/>
          <w:lang w:val="es-ES"/>
        </w:rPr>
      </w:pPr>
    </w:p>
    <w:p w14:paraId="54A3568C" w14:textId="77777777" w:rsidR="00401756" w:rsidRPr="00E406BD" w:rsidRDefault="00401756" w:rsidP="00401756">
      <w:pPr>
        <w:tabs>
          <w:tab w:val="clear" w:pos="708"/>
        </w:tabs>
        <w:spacing w:line="276" w:lineRule="auto"/>
        <w:rPr>
          <w:rFonts w:ascii="Arial" w:eastAsia="Arial" w:hAnsi="Arial" w:cs="Arial"/>
          <w:b/>
          <w:color w:val="000000"/>
          <w:sz w:val="22"/>
          <w:szCs w:val="22"/>
          <w:lang w:val="es-ES"/>
        </w:rPr>
      </w:pPr>
      <w:r w:rsidRPr="00E406BD">
        <w:rPr>
          <w:rFonts w:ascii="Arial" w:eastAsia="Arial" w:hAnsi="Arial" w:cs="Arial"/>
          <w:b/>
          <w:color w:val="000000"/>
          <w:sz w:val="22"/>
          <w:szCs w:val="22"/>
          <w:lang w:val="es-ES"/>
        </w:rPr>
        <w:t xml:space="preserve">ÍTEM 5 </w:t>
      </w:r>
    </w:p>
    <w:p w14:paraId="193C1AA5" w14:textId="77777777" w:rsidR="00401756" w:rsidRPr="00E406BD" w:rsidRDefault="00401756" w:rsidP="00401756">
      <w:pPr>
        <w:tabs>
          <w:tab w:val="clear" w:pos="708"/>
        </w:tabs>
        <w:spacing w:line="276" w:lineRule="auto"/>
        <w:rPr>
          <w:rFonts w:ascii="Arial" w:eastAsia="Arial" w:hAnsi="Arial" w:cs="Arial"/>
          <w:b/>
          <w:color w:val="000000"/>
          <w:sz w:val="22"/>
          <w:szCs w:val="22"/>
          <w:lang w:val="es-ES"/>
        </w:rPr>
      </w:pPr>
    </w:p>
    <w:tbl>
      <w:tblPr>
        <w:tblW w:w="9821"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7106"/>
      </w:tblGrid>
      <w:tr w:rsidR="00401756" w:rsidRPr="00E406BD" w14:paraId="1C5EC4F3" w14:textId="77777777" w:rsidTr="00C70D6E">
        <w:trPr>
          <w:trHeight w:val="437"/>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1D6E0FE" w14:textId="77777777" w:rsidR="00401756" w:rsidRPr="00E406BD" w:rsidRDefault="00401756" w:rsidP="00C70D6E">
            <w:pPr>
              <w:tabs>
                <w:tab w:val="clear" w:pos="708"/>
              </w:tabs>
              <w:spacing w:line="276" w:lineRule="auto"/>
              <w:rPr>
                <w:rFonts w:ascii="Arial" w:eastAsia="Arial" w:hAnsi="Arial" w:cs="Arial"/>
                <w:b/>
                <w:color w:val="000000"/>
                <w:sz w:val="22"/>
                <w:szCs w:val="22"/>
                <w:lang w:val="es-ES"/>
              </w:rPr>
            </w:pPr>
            <w:r w:rsidRPr="00E406BD">
              <w:rPr>
                <w:rFonts w:ascii="Arial" w:eastAsia="Arial" w:hAnsi="Arial" w:cs="Arial"/>
                <w:b/>
                <w:color w:val="000000"/>
                <w:sz w:val="22"/>
                <w:szCs w:val="22"/>
                <w:lang w:val="es-ES"/>
              </w:rPr>
              <w:t>Opciones de respuesta</w:t>
            </w:r>
          </w:p>
          <w:p w14:paraId="1B823AD4" w14:textId="77777777" w:rsidR="00401756" w:rsidRPr="00E406BD" w:rsidRDefault="00401756" w:rsidP="00C70D6E">
            <w:pPr>
              <w:tabs>
                <w:tab w:val="clear" w:pos="708"/>
              </w:tabs>
              <w:spacing w:line="276" w:lineRule="auto"/>
              <w:rPr>
                <w:rFonts w:ascii="Arial" w:eastAsia="Arial" w:hAnsi="Arial" w:cs="Arial"/>
                <w:b/>
                <w:color w:val="000000"/>
                <w:sz w:val="22"/>
                <w:szCs w:val="22"/>
                <w:lang w:val="es-ES"/>
              </w:rPr>
            </w:pPr>
          </w:p>
        </w:tc>
        <w:tc>
          <w:tcPr>
            <w:tcW w:w="710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E17A696" w14:textId="77777777" w:rsidR="00401756" w:rsidRPr="00E406BD" w:rsidRDefault="00401756" w:rsidP="00C70D6E">
            <w:pPr>
              <w:tabs>
                <w:tab w:val="clear" w:pos="708"/>
              </w:tabs>
              <w:spacing w:after="160" w:line="259" w:lineRule="auto"/>
              <w:rPr>
                <w:rFonts w:ascii="Arial" w:eastAsia="Arial" w:hAnsi="Arial" w:cs="Arial"/>
                <w:b/>
                <w:color w:val="000000"/>
                <w:sz w:val="22"/>
                <w:szCs w:val="22"/>
                <w:lang w:val="es-ES"/>
              </w:rPr>
            </w:pPr>
            <w:r w:rsidRPr="00E406BD">
              <w:rPr>
                <w:rFonts w:ascii="Arial" w:eastAsia="Arial" w:hAnsi="Arial" w:cs="Arial"/>
                <w:b/>
                <w:color w:val="000000"/>
                <w:sz w:val="22"/>
                <w:szCs w:val="22"/>
                <w:lang w:val="es-ES"/>
              </w:rPr>
              <w:t>Argumentaciones</w:t>
            </w:r>
          </w:p>
        </w:tc>
      </w:tr>
      <w:tr w:rsidR="00401756" w:rsidRPr="00E406BD" w14:paraId="7CE6F6D3" w14:textId="77777777" w:rsidTr="00C70D6E">
        <w:trPr>
          <w:trHeight w:val="437"/>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AB66CE0" w14:textId="77777777" w:rsidR="00401756" w:rsidRPr="00E406BD" w:rsidRDefault="00401756" w:rsidP="00C70D6E">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A) Oswaldo Guayasamín</w:t>
            </w:r>
          </w:p>
        </w:tc>
        <w:tc>
          <w:tcPr>
            <w:tcW w:w="710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37BBBF8" w14:textId="77777777" w:rsidR="00401756" w:rsidRPr="00E406BD" w:rsidRDefault="00401756" w:rsidP="00C70D6E">
            <w:pPr>
              <w:tabs>
                <w:tab w:val="clear" w:pos="708"/>
              </w:tabs>
              <w:spacing w:after="160" w:line="259"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Correcta. Oswaldo Guayasamín fue un pintor y escultor ecuatoriano.</w:t>
            </w:r>
          </w:p>
        </w:tc>
      </w:tr>
      <w:tr w:rsidR="00401756" w:rsidRPr="00E406BD" w14:paraId="77375FC9" w14:textId="77777777" w:rsidTr="00C70D6E">
        <w:trPr>
          <w:trHeight w:val="437"/>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39805C5" w14:textId="77777777" w:rsidR="00401756" w:rsidRPr="00E406BD" w:rsidRDefault="00401756" w:rsidP="00C70D6E">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B) Medardo Ángel Silva</w:t>
            </w:r>
          </w:p>
          <w:p w14:paraId="3A223FFE" w14:textId="77777777" w:rsidR="00401756" w:rsidRPr="00E406BD" w:rsidRDefault="00401756" w:rsidP="00C70D6E">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 xml:space="preserve">    </w:t>
            </w:r>
          </w:p>
        </w:tc>
        <w:tc>
          <w:tcPr>
            <w:tcW w:w="710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FDBC8D" w14:textId="77777777" w:rsidR="00401756" w:rsidRPr="00E406BD" w:rsidRDefault="00401756" w:rsidP="00C70D6E">
            <w:pPr>
              <w:tabs>
                <w:tab w:val="clear" w:pos="708"/>
              </w:tabs>
              <w:spacing w:after="160" w:line="259"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Incorrecta. Medardo Ángel Silva fue un poeta ecuatoriano.</w:t>
            </w:r>
          </w:p>
        </w:tc>
      </w:tr>
      <w:tr w:rsidR="00401756" w:rsidRPr="00E406BD" w14:paraId="6C5581D3" w14:textId="77777777" w:rsidTr="00C70D6E">
        <w:trPr>
          <w:trHeight w:val="437"/>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26297CF" w14:textId="77777777" w:rsidR="00401756" w:rsidRPr="00E406BD" w:rsidRDefault="00401756" w:rsidP="00C70D6E">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C) Dolores Cacuango Quilo</w:t>
            </w:r>
          </w:p>
        </w:tc>
        <w:tc>
          <w:tcPr>
            <w:tcW w:w="710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B66A85B" w14:textId="77777777" w:rsidR="00401756" w:rsidRPr="00E406BD" w:rsidRDefault="00401756" w:rsidP="00C70D6E">
            <w:pPr>
              <w:tabs>
                <w:tab w:val="clear" w:pos="708"/>
              </w:tabs>
              <w:spacing w:after="160" w:line="259"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Incorrecta. Dolores Cacuango Quilo fue una activista ecuatoriana.</w:t>
            </w:r>
          </w:p>
        </w:tc>
      </w:tr>
      <w:tr w:rsidR="00401756" w:rsidRPr="00E406BD" w14:paraId="0E088BA7" w14:textId="77777777" w:rsidTr="00C70D6E">
        <w:trPr>
          <w:trHeight w:val="437"/>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7626288" w14:textId="77777777" w:rsidR="00401756" w:rsidRPr="00E406BD" w:rsidRDefault="00401756" w:rsidP="00C70D6E">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D) Pablo Neruda</w:t>
            </w:r>
          </w:p>
        </w:tc>
        <w:tc>
          <w:tcPr>
            <w:tcW w:w="710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46ABE05" w14:textId="77777777" w:rsidR="00401756" w:rsidRPr="00E406BD" w:rsidRDefault="00401756" w:rsidP="00C70D6E">
            <w:pPr>
              <w:tabs>
                <w:tab w:val="clear" w:pos="708"/>
              </w:tabs>
              <w:spacing w:after="160" w:line="259"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Incorrecta. Pablo Neruda fue un escritor chileno.</w:t>
            </w:r>
          </w:p>
        </w:tc>
      </w:tr>
    </w:tbl>
    <w:p w14:paraId="78E2443B" w14:textId="77777777" w:rsidR="00401756" w:rsidRPr="00E406BD" w:rsidRDefault="00401756" w:rsidP="00401756">
      <w:pPr>
        <w:tabs>
          <w:tab w:val="clear" w:pos="708"/>
        </w:tabs>
        <w:spacing w:line="276" w:lineRule="auto"/>
        <w:ind w:firstLine="708"/>
        <w:rPr>
          <w:rFonts w:ascii="Arial" w:eastAsia="Arial" w:hAnsi="Arial" w:cs="Arial"/>
          <w:b/>
          <w:color w:val="000000"/>
          <w:sz w:val="22"/>
          <w:szCs w:val="22"/>
          <w:lang w:val="es-ES"/>
        </w:rPr>
      </w:pPr>
    </w:p>
    <w:p w14:paraId="1B607EFA" w14:textId="77777777" w:rsidR="00401756" w:rsidRPr="00E406BD" w:rsidRDefault="00401756" w:rsidP="00401756">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b/>
          <w:color w:val="000000"/>
          <w:sz w:val="22"/>
          <w:szCs w:val="22"/>
          <w:lang w:val="es-ES"/>
        </w:rPr>
        <w:t xml:space="preserve">ÍTEM 6 </w:t>
      </w:r>
    </w:p>
    <w:p w14:paraId="5FF3F3E4" w14:textId="77777777" w:rsidR="00401756" w:rsidRPr="00E406BD" w:rsidRDefault="00401756" w:rsidP="00401756">
      <w:pPr>
        <w:tabs>
          <w:tab w:val="clear" w:pos="708"/>
        </w:tabs>
        <w:spacing w:line="276" w:lineRule="auto"/>
        <w:rPr>
          <w:rFonts w:ascii="Arial" w:eastAsia="Arial" w:hAnsi="Arial" w:cs="Arial"/>
          <w:b/>
          <w:color w:val="000000"/>
          <w:sz w:val="22"/>
          <w:szCs w:val="22"/>
          <w:lang w:val="es-ES"/>
        </w:rPr>
      </w:pPr>
    </w:p>
    <w:tbl>
      <w:tblPr>
        <w:tblW w:w="9821"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7106"/>
      </w:tblGrid>
      <w:tr w:rsidR="00401756" w:rsidRPr="00E406BD" w14:paraId="29D27275" w14:textId="77777777" w:rsidTr="00C70D6E">
        <w:trPr>
          <w:trHeight w:val="492"/>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CE05F13" w14:textId="77777777" w:rsidR="00401756" w:rsidRPr="00E406BD" w:rsidRDefault="00401756" w:rsidP="00C70D6E">
            <w:pPr>
              <w:tabs>
                <w:tab w:val="clear" w:pos="708"/>
              </w:tabs>
              <w:spacing w:line="276" w:lineRule="auto"/>
              <w:rPr>
                <w:rFonts w:ascii="Arial" w:eastAsia="Arial" w:hAnsi="Arial" w:cs="Arial"/>
                <w:b/>
                <w:color w:val="000000"/>
                <w:sz w:val="22"/>
                <w:szCs w:val="22"/>
                <w:lang w:val="es-ES"/>
              </w:rPr>
            </w:pPr>
            <w:r w:rsidRPr="00E406BD">
              <w:rPr>
                <w:rFonts w:ascii="Arial" w:eastAsia="Arial" w:hAnsi="Arial" w:cs="Arial"/>
                <w:b/>
                <w:color w:val="000000"/>
                <w:sz w:val="22"/>
                <w:szCs w:val="22"/>
                <w:lang w:val="es-ES"/>
              </w:rPr>
              <w:t>Opciones de respuesta</w:t>
            </w:r>
          </w:p>
          <w:p w14:paraId="36AC2F4C" w14:textId="77777777" w:rsidR="00401756" w:rsidRPr="00E406BD" w:rsidRDefault="00401756" w:rsidP="00C70D6E">
            <w:pPr>
              <w:tabs>
                <w:tab w:val="clear" w:pos="708"/>
              </w:tabs>
              <w:spacing w:line="276" w:lineRule="auto"/>
              <w:rPr>
                <w:rFonts w:ascii="Arial" w:eastAsia="Arial" w:hAnsi="Arial" w:cs="Arial"/>
                <w:b/>
                <w:color w:val="000000"/>
                <w:sz w:val="22"/>
                <w:szCs w:val="22"/>
                <w:lang w:val="es-ES"/>
              </w:rPr>
            </w:pPr>
          </w:p>
        </w:tc>
        <w:tc>
          <w:tcPr>
            <w:tcW w:w="710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69F56D2" w14:textId="77777777" w:rsidR="00401756" w:rsidRPr="00E406BD" w:rsidRDefault="00401756" w:rsidP="00C70D6E">
            <w:pPr>
              <w:tabs>
                <w:tab w:val="clear" w:pos="708"/>
              </w:tabs>
              <w:spacing w:after="160" w:line="259" w:lineRule="auto"/>
              <w:rPr>
                <w:rFonts w:ascii="Arial" w:eastAsia="Arial" w:hAnsi="Arial" w:cs="Arial"/>
                <w:b/>
                <w:color w:val="000000"/>
                <w:sz w:val="22"/>
                <w:szCs w:val="22"/>
                <w:lang w:val="es-ES"/>
              </w:rPr>
            </w:pPr>
            <w:r w:rsidRPr="00E406BD">
              <w:rPr>
                <w:rFonts w:ascii="Arial" w:eastAsia="Arial" w:hAnsi="Arial" w:cs="Arial"/>
                <w:b/>
                <w:color w:val="000000"/>
                <w:sz w:val="22"/>
                <w:szCs w:val="22"/>
                <w:lang w:val="es-ES"/>
              </w:rPr>
              <w:t>Argumentaciones</w:t>
            </w:r>
          </w:p>
        </w:tc>
      </w:tr>
      <w:tr w:rsidR="00401756" w:rsidRPr="00E406BD" w14:paraId="690C1A84" w14:textId="77777777" w:rsidTr="00C70D6E">
        <w:trPr>
          <w:trHeight w:val="980"/>
        </w:trPr>
        <w:tc>
          <w:tcPr>
            <w:tcW w:w="2715" w:type="dxa"/>
            <w:shd w:val="clear" w:color="auto" w:fill="auto"/>
            <w:tcMar>
              <w:top w:w="100" w:type="dxa"/>
              <w:left w:w="100" w:type="dxa"/>
              <w:bottom w:w="100" w:type="dxa"/>
              <w:right w:w="100" w:type="dxa"/>
            </w:tcMar>
          </w:tcPr>
          <w:p w14:paraId="097DC6E0" w14:textId="77777777" w:rsidR="00401756" w:rsidRPr="00E406BD" w:rsidRDefault="00401756" w:rsidP="00C70D6E">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A) objeto directo</w:t>
            </w:r>
          </w:p>
        </w:tc>
        <w:tc>
          <w:tcPr>
            <w:tcW w:w="7106" w:type="dxa"/>
            <w:shd w:val="clear" w:color="auto" w:fill="auto"/>
            <w:tcMar>
              <w:top w:w="100" w:type="dxa"/>
              <w:left w:w="100" w:type="dxa"/>
              <w:bottom w:w="100" w:type="dxa"/>
              <w:right w:w="100" w:type="dxa"/>
            </w:tcMar>
          </w:tcPr>
          <w:p w14:paraId="39434715" w14:textId="77777777" w:rsidR="00401756" w:rsidRPr="00E406BD" w:rsidRDefault="00401756" w:rsidP="00C70D6E">
            <w:pPr>
              <w:tabs>
                <w:tab w:val="clear" w:pos="708"/>
              </w:tabs>
              <w:spacing w:after="160" w:line="259" w:lineRule="auto"/>
              <w:rPr>
                <w:rFonts w:ascii="Arial" w:eastAsia="Arial" w:hAnsi="Arial" w:cs="Arial"/>
                <w:color w:val="000000"/>
                <w:sz w:val="22"/>
                <w:szCs w:val="22"/>
                <w:lang w:val="es-ES"/>
              </w:rPr>
            </w:pPr>
          </w:p>
          <w:p w14:paraId="650AC3F2" w14:textId="77777777" w:rsidR="00401756" w:rsidRPr="00E406BD" w:rsidRDefault="00401756" w:rsidP="00C70D6E">
            <w:pPr>
              <w:tabs>
                <w:tab w:val="clear" w:pos="708"/>
              </w:tabs>
              <w:spacing w:after="160" w:line="259"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Incorrecta. El obejto directo es el complemento del verbo.</w:t>
            </w:r>
          </w:p>
        </w:tc>
      </w:tr>
      <w:tr w:rsidR="00401756" w:rsidRPr="00E406BD" w14:paraId="4FD8C93D" w14:textId="77777777" w:rsidTr="00C70D6E">
        <w:trPr>
          <w:trHeight w:val="640"/>
        </w:trPr>
        <w:tc>
          <w:tcPr>
            <w:tcW w:w="2715" w:type="dxa"/>
            <w:shd w:val="clear" w:color="auto" w:fill="auto"/>
            <w:tcMar>
              <w:top w:w="100" w:type="dxa"/>
              <w:left w:w="100" w:type="dxa"/>
              <w:bottom w:w="100" w:type="dxa"/>
              <w:right w:w="100" w:type="dxa"/>
            </w:tcMar>
          </w:tcPr>
          <w:p w14:paraId="1062209C" w14:textId="77777777" w:rsidR="00401756" w:rsidRPr="00E406BD" w:rsidRDefault="00401756" w:rsidP="00C70D6E">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B) adjetivo posesivo</w:t>
            </w:r>
          </w:p>
          <w:p w14:paraId="1F89AE4E" w14:textId="77777777" w:rsidR="00401756" w:rsidRPr="00E406BD" w:rsidRDefault="00401756" w:rsidP="00C70D6E">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 xml:space="preserve">    </w:t>
            </w:r>
          </w:p>
        </w:tc>
        <w:tc>
          <w:tcPr>
            <w:tcW w:w="7106" w:type="dxa"/>
            <w:shd w:val="clear" w:color="auto" w:fill="auto"/>
            <w:tcMar>
              <w:top w:w="100" w:type="dxa"/>
              <w:left w:w="100" w:type="dxa"/>
              <w:bottom w:w="100" w:type="dxa"/>
              <w:right w:w="100" w:type="dxa"/>
            </w:tcMar>
          </w:tcPr>
          <w:p w14:paraId="7FF0B18F" w14:textId="77777777" w:rsidR="00401756" w:rsidRPr="00E406BD" w:rsidRDefault="00401756" w:rsidP="00C70D6E">
            <w:pPr>
              <w:tabs>
                <w:tab w:val="clear" w:pos="708"/>
              </w:tabs>
              <w:spacing w:after="160" w:line="259"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Incorrecta. Los adjetivos posesivos indican la pertenencia del sujeto.</w:t>
            </w:r>
          </w:p>
        </w:tc>
      </w:tr>
      <w:tr w:rsidR="00401756" w:rsidRPr="00E406BD" w14:paraId="2715AB60" w14:textId="77777777" w:rsidTr="00C70D6E">
        <w:tc>
          <w:tcPr>
            <w:tcW w:w="2715" w:type="dxa"/>
            <w:shd w:val="clear" w:color="auto" w:fill="auto"/>
            <w:tcMar>
              <w:top w:w="100" w:type="dxa"/>
              <w:left w:w="100" w:type="dxa"/>
              <w:bottom w:w="100" w:type="dxa"/>
              <w:right w:w="100" w:type="dxa"/>
            </w:tcMar>
          </w:tcPr>
          <w:p w14:paraId="4AAD009A" w14:textId="77777777" w:rsidR="00401756" w:rsidRPr="00E406BD" w:rsidRDefault="00401756" w:rsidP="00C70D6E">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C) verbo</w:t>
            </w:r>
          </w:p>
        </w:tc>
        <w:tc>
          <w:tcPr>
            <w:tcW w:w="7106" w:type="dxa"/>
            <w:shd w:val="clear" w:color="auto" w:fill="auto"/>
            <w:tcMar>
              <w:top w:w="100" w:type="dxa"/>
              <w:left w:w="100" w:type="dxa"/>
              <w:bottom w:w="100" w:type="dxa"/>
              <w:right w:w="100" w:type="dxa"/>
            </w:tcMar>
          </w:tcPr>
          <w:p w14:paraId="69FCECCF" w14:textId="77777777" w:rsidR="00401756" w:rsidRPr="00E406BD" w:rsidRDefault="00401756" w:rsidP="00C70D6E">
            <w:pPr>
              <w:tabs>
                <w:tab w:val="clear" w:pos="708"/>
              </w:tabs>
              <w:spacing w:after="160" w:line="259"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Incorrecta. El verbo indica acción, la cual es correr en la oración.</w:t>
            </w:r>
          </w:p>
        </w:tc>
      </w:tr>
      <w:tr w:rsidR="00401756" w:rsidRPr="00E406BD" w14:paraId="0AF35F01" w14:textId="77777777" w:rsidTr="00C70D6E">
        <w:tc>
          <w:tcPr>
            <w:tcW w:w="2715" w:type="dxa"/>
            <w:shd w:val="clear" w:color="auto" w:fill="auto"/>
            <w:tcMar>
              <w:top w:w="100" w:type="dxa"/>
              <w:left w:w="100" w:type="dxa"/>
              <w:bottom w:w="100" w:type="dxa"/>
              <w:right w:w="100" w:type="dxa"/>
            </w:tcMar>
          </w:tcPr>
          <w:p w14:paraId="055C441E" w14:textId="77777777" w:rsidR="00401756" w:rsidRPr="00E406BD" w:rsidRDefault="00401756" w:rsidP="00C70D6E">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D) adverbio</w:t>
            </w:r>
          </w:p>
        </w:tc>
        <w:tc>
          <w:tcPr>
            <w:tcW w:w="7106" w:type="dxa"/>
            <w:shd w:val="clear" w:color="auto" w:fill="auto"/>
            <w:tcMar>
              <w:top w:w="100" w:type="dxa"/>
              <w:left w:w="100" w:type="dxa"/>
              <w:bottom w:w="100" w:type="dxa"/>
              <w:right w:w="100" w:type="dxa"/>
            </w:tcMar>
          </w:tcPr>
          <w:p w14:paraId="3FADD5E4" w14:textId="77777777" w:rsidR="00401756" w:rsidRPr="00E406BD" w:rsidRDefault="00401756" w:rsidP="00C70D6E">
            <w:pPr>
              <w:tabs>
                <w:tab w:val="clear" w:pos="708"/>
              </w:tabs>
              <w:spacing w:after="160" w:line="259"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Correcta. Rápidamente es un adverbio de modo.</w:t>
            </w:r>
          </w:p>
        </w:tc>
      </w:tr>
    </w:tbl>
    <w:p w14:paraId="35904E4E" w14:textId="77777777" w:rsidR="00401756" w:rsidRPr="00E406BD" w:rsidRDefault="00401756" w:rsidP="00401756">
      <w:pPr>
        <w:tabs>
          <w:tab w:val="clear" w:pos="708"/>
        </w:tabs>
        <w:spacing w:line="276" w:lineRule="auto"/>
        <w:rPr>
          <w:rFonts w:ascii="Arial" w:eastAsia="Arial" w:hAnsi="Arial" w:cs="Arial"/>
          <w:b/>
          <w:color w:val="000000"/>
          <w:sz w:val="22"/>
          <w:szCs w:val="22"/>
          <w:lang w:val="es-ES"/>
        </w:rPr>
      </w:pPr>
    </w:p>
    <w:p w14:paraId="7C18CEDD" w14:textId="77777777" w:rsidR="00401756" w:rsidRPr="00E406BD" w:rsidRDefault="00401756" w:rsidP="00401756">
      <w:pPr>
        <w:tabs>
          <w:tab w:val="clear" w:pos="708"/>
        </w:tabs>
        <w:spacing w:line="276" w:lineRule="auto"/>
        <w:rPr>
          <w:rFonts w:ascii="Arial" w:eastAsia="Arial" w:hAnsi="Arial" w:cs="Arial"/>
          <w:b/>
          <w:color w:val="000000"/>
          <w:sz w:val="22"/>
          <w:szCs w:val="22"/>
          <w:lang w:val="es-ES"/>
        </w:rPr>
      </w:pPr>
    </w:p>
    <w:p w14:paraId="5EC4EDE4" w14:textId="77777777" w:rsidR="00401756" w:rsidRPr="00E406BD" w:rsidRDefault="00401756" w:rsidP="00401756">
      <w:pPr>
        <w:tabs>
          <w:tab w:val="clear" w:pos="708"/>
        </w:tabs>
        <w:spacing w:line="276" w:lineRule="auto"/>
        <w:rPr>
          <w:rFonts w:ascii="Arial" w:eastAsia="Arial" w:hAnsi="Arial" w:cs="Arial"/>
          <w:b/>
          <w:color w:val="000000"/>
          <w:sz w:val="22"/>
          <w:szCs w:val="22"/>
          <w:lang w:val="es-ES"/>
        </w:rPr>
      </w:pPr>
    </w:p>
    <w:p w14:paraId="43E73C8A" w14:textId="77777777" w:rsidR="00401756" w:rsidRPr="00E406BD" w:rsidRDefault="00401756" w:rsidP="00401756">
      <w:pPr>
        <w:tabs>
          <w:tab w:val="clear" w:pos="708"/>
        </w:tabs>
        <w:spacing w:line="276" w:lineRule="auto"/>
        <w:rPr>
          <w:rFonts w:ascii="Arial" w:eastAsia="Arial" w:hAnsi="Arial" w:cs="Arial"/>
          <w:b/>
          <w:color w:val="000000"/>
          <w:sz w:val="22"/>
          <w:szCs w:val="22"/>
          <w:lang w:val="es-ES"/>
        </w:rPr>
      </w:pPr>
    </w:p>
    <w:p w14:paraId="190A4583" w14:textId="77777777" w:rsidR="00401756" w:rsidRPr="00E406BD" w:rsidRDefault="00401756" w:rsidP="00401756">
      <w:pPr>
        <w:tabs>
          <w:tab w:val="clear" w:pos="708"/>
        </w:tabs>
        <w:spacing w:line="276" w:lineRule="auto"/>
        <w:rPr>
          <w:rFonts w:ascii="Arial" w:eastAsia="Arial" w:hAnsi="Arial" w:cs="Arial"/>
          <w:b/>
          <w:color w:val="000000"/>
          <w:sz w:val="22"/>
          <w:szCs w:val="22"/>
          <w:lang w:val="es-ES"/>
        </w:rPr>
      </w:pPr>
    </w:p>
    <w:p w14:paraId="3A198217" w14:textId="77777777" w:rsidR="00401756" w:rsidRPr="00E406BD" w:rsidRDefault="00401756" w:rsidP="00401756">
      <w:pPr>
        <w:tabs>
          <w:tab w:val="clear" w:pos="708"/>
        </w:tabs>
        <w:spacing w:line="276" w:lineRule="auto"/>
        <w:rPr>
          <w:rFonts w:ascii="Arial" w:eastAsia="Arial" w:hAnsi="Arial" w:cs="Arial"/>
          <w:b/>
          <w:color w:val="000000"/>
          <w:sz w:val="22"/>
          <w:szCs w:val="22"/>
          <w:lang w:val="es-ES"/>
        </w:rPr>
      </w:pPr>
    </w:p>
    <w:p w14:paraId="7FA07B7A" w14:textId="77777777" w:rsidR="00401756" w:rsidRPr="00E406BD" w:rsidRDefault="00401756" w:rsidP="00401756">
      <w:pPr>
        <w:tabs>
          <w:tab w:val="clear" w:pos="708"/>
        </w:tabs>
        <w:spacing w:line="276" w:lineRule="auto"/>
        <w:rPr>
          <w:rFonts w:ascii="Arial" w:eastAsia="Arial" w:hAnsi="Arial" w:cs="Arial"/>
          <w:b/>
          <w:color w:val="000000"/>
          <w:sz w:val="22"/>
          <w:szCs w:val="22"/>
          <w:lang w:val="es-ES"/>
        </w:rPr>
      </w:pPr>
    </w:p>
    <w:p w14:paraId="4AADF054" w14:textId="77777777" w:rsidR="00401756" w:rsidRPr="00E406BD" w:rsidRDefault="00401756" w:rsidP="00401756">
      <w:pPr>
        <w:tabs>
          <w:tab w:val="clear" w:pos="708"/>
        </w:tabs>
        <w:spacing w:line="276" w:lineRule="auto"/>
        <w:rPr>
          <w:rFonts w:ascii="Arial" w:eastAsia="Arial" w:hAnsi="Arial" w:cs="Arial"/>
          <w:b/>
          <w:color w:val="000000"/>
          <w:sz w:val="22"/>
          <w:szCs w:val="22"/>
          <w:lang w:val="es-ES"/>
        </w:rPr>
      </w:pPr>
    </w:p>
    <w:p w14:paraId="0DE9ADD8" w14:textId="77777777" w:rsidR="00401756" w:rsidRPr="00E406BD" w:rsidRDefault="00401756" w:rsidP="00401756">
      <w:pPr>
        <w:tabs>
          <w:tab w:val="clear" w:pos="708"/>
        </w:tabs>
        <w:spacing w:line="276" w:lineRule="auto"/>
        <w:rPr>
          <w:rFonts w:ascii="Arial" w:eastAsia="Arial" w:hAnsi="Arial" w:cs="Arial"/>
          <w:b/>
          <w:color w:val="000000"/>
          <w:sz w:val="22"/>
          <w:szCs w:val="22"/>
          <w:lang w:val="es-ES"/>
        </w:rPr>
      </w:pPr>
    </w:p>
    <w:p w14:paraId="58BEFD73" w14:textId="77777777" w:rsidR="00401756" w:rsidRPr="00E406BD" w:rsidRDefault="00401756" w:rsidP="00401756">
      <w:pPr>
        <w:tabs>
          <w:tab w:val="clear" w:pos="708"/>
        </w:tabs>
        <w:spacing w:line="276" w:lineRule="auto"/>
        <w:rPr>
          <w:rFonts w:ascii="Arial" w:eastAsia="Arial" w:hAnsi="Arial" w:cs="Arial"/>
          <w:b/>
          <w:color w:val="000000"/>
          <w:sz w:val="22"/>
          <w:szCs w:val="22"/>
          <w:lang w:val="es-ES"/>
        </w:rPr>
      </w:pPr>
    </w:p>
    <w:p w14:paraId="320E17A5" w14:textId="77777777" w:rsidR="00401756" w:rsidRPr="00E406BD" w:rsidRDefault="00401756" w:rsidP="00401756">
      <w:pPr>
        <w:tabs>
          <w:tab w:val="clear" w:pos="708"/>
        </w:tabs>
        <w:spacing w:line="276" w:lineRule="auto"/>
        <w:rPr>
          <w:rFonts w:ascii="Arial" w:eastAsia="Arial" w:hAnsi="Arial" w:cs="Arial"/>
          <w:b/>
          <w:color w:val="000000"/>
          <w:sz w:val="22"/>
          <w:szCs w:val="22"/>
          <w:lang w:val="es-ES"/>
        </w:rPr>
      </w:pPr>
    </w:p>
    <w:p w14:paraId="61ADD9E0" w14:textId="77777777" w:rsidR="00401756" w:rsidRPr="00E406BD" w:rsidRDefault="00401756" w:rsidP="00401756">
      <w:pPr>
        <w:tabs>
          <w:tab w:val="clear" w:pos="708"/>
        </w:tabs>
        <w:spacing w:line="276" w:lineRule="auto"/>
        <w:rPr>
          <w:rFonts w:ascii="Arial" w:eastAsia="Arial" w:hAnsi="Arial" w:cs="Arial"/>
          <w:b/>
          <w:color w:val="000000"/>
          <w:sz w:val="22"/>
          <w:szCs w:val="22"/>
          <w:lang w:val="es-ES"/>
        </w:rPr>
      </w:pPr>
    </w:p>
    <w:p w14:paraId="658C4468" w14:textId="77777777" w:rsidR="00401756" w:rsidRPr="00E406BD" w:rsidRDefault="00401756" w:rsidP="00401756">
      <w:pPr>
        <w:tabs>
          <w:tab w:val="clear" w:pos="708"/>
        </w:tabs>
        <w:spacing w:line="276" w:lineRule="auto"/>
        <w:rPr>
          <w:rFonts w:ascii="Arial" w:eastAsia="Arial" w:hAnsi="Arial" w:cs="Arial"/>
          <w:b/>
          <w:color w:val="000000"/>
          <w:sz w:val="22"/>
          <w:szCs w:val="22"/>
          <w:lang w:val="es-ES"/>
        </w:rPr>
      </w:pPr>
    </w:p>
    <w:p w14:paraId="51294869" w14:textId="77777777" w:rsidR="00401756" w:rsidRPr="00E406BD" w:rsidRDefault="00401756" w:rsidP="00401756">
      <w:pPr>
        <w:tabs>
          <w:tab w:val="clear" w:pos="708"/>
        </w:tabs>
        <w:spacing w:line="276" w:lineRule="auto"/>
        <w:rPr>
          <w:rFonts w:ascii="Arial" w:eastAsia="Arial" w:hAnsi="Arial" w:cs="Arial"/>
          <w:b/>
          <w:color w:val="000000"/>
          <w:sz w:val="22"/>
          <w:szCs w:val="22"/>
          <w:lang w:val="es-ES"/>
        </w:rPr>
      </w:pPr>
    </w:p>
    <w:p w14:paraId="37CBBCEF" w14:textId="77777777" w:rsidR="00401756" w:rsidRPr="00E406BD" w:rsidRDefault="00401756" w:rsidP="00401756">
      <w:pPr>
        <w:tabs>
          <w:tab w:val="clear" w:pos="708"/>
        </w:tabs>
        <w:spacing w:line="276" w:lineRule="auto"/>
        <w:rPr>
          <w:rFonts w:ascii="Arial" w:eastAsia="Arial" w:hAnsi="Arial" w:cs="Arial"/>
          <w:b/>
          <w:color w:val="000000"/>
          <w:sz w:val="22"/>
          <w:szCs w:val="22"/>
          <w:lang w:val="es-ES"/>
        </w:rPr>
      </w:pPr>
    </w:p>
    <w:p w14:paraId="1E1C0008" w14:textId="77777777" w:rsidR="00401756" w:rsidRPr="00E406BD" w:rsidRDefault="00401756" w:rsidP="00401756">
      <w:pPr>
        <w:tabs>
          <w:tab w:val="clear" w:pos="708"/>
        </w:tabs>
        <w:spacing w:line="276" w:lineRule="auto"/>
        <w:rPr>
          <w:rFonts w:ascii="Arial" w:eastAsia="Arial" w:hAnsi="Arial" w:cs="Arial"/>
          <w:b/>
          <w:color w:val="000000"/>
          <w:sz w:val="22"/>
          <w:szCs w:val="22"/>
          <w:lang w:val="es-ES"/>
        </w:rPr>
      </w:pPr>
      <w:r w:rsidRPr="00E406BD">
        <w:rPr>
          <w:rFonts w:ascii="Arial" w:eastAsia="Arial" w:hAnsi="Arial" w:cs="Arial"/>
          <w:b/>
          <w:color w:val="000000"/>
          <w:sz w:val="22"/>
          <w:szCs w:val="22"/>
          <w:lang w:val="es-ES"/>
        </w:rPr>
        <w:t xml:space="preserve">ÍTEM 7 </w:t>
      </w:r>
    </w:p>
    <w:tbl>
      <w:tblPr>
        <w:tblW w:w="9821"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7106"/>
      </w:tblGrid>
      <w:tr w:rsidR="00401756" w:rsidRPr="00E406BD" w14:paraId="4C303E9C" w14:textId="77777777" w:rsidTr="00C70D6E">
        <w:trPr>
          <w:trHeight w:val="579"/>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339F944" w14:textId="77777777" w:rsidR="00401756" w:rsidRPr="00E406BD" w:rsidRDefault="00401756" w:rsidP="00C70D6E">
            <w:pPr>
              <w:tabs>
                <w:tab w:val="clear" w:pos="708"/>
              </w:tabs>
              <w:spacing w:line="276" w:lineRule="auto"/>
              <w:rPr>
                <w:rFonts w:ascii="Arial" w:eastAsia="Arial" w:hAnsi="Arial" w:cs="Arial"/>
                <w:b/>
                <w:color w:val="000000"/>
                <w:sz w:val="22"/>
                <w:szCs w:val="22"/>
                <w:lang w:val="es-ES"/>
              </w:rPr>
            </w:pPr>
            <w:r w:rsidRPr="00E406BD">
              <w:rPr>
                <w:rFonts w:ascii="Arial" w:eastAsia="Arial" w:hAnsi="Arial" w:cs="Arial"/>
                <w:b/>
                <w:color w:val="000000"/>
                <w:sz w:val="22"/>
                <w:szCs w:val="22"/>
                <w:lang w:val="es-ES"/>
              </w:rPr>
              <w:t>Opciones de respuesta</w:t>
            </w:r>
          </w:p>
          <w:p w14:paraId="521C6EAF" w14:textId="77777777" w:rsidR="00401756" w:rsidRPr="00E406BD" w:rsidRDefault="00401756" w:rsidP="00C70D6E">
            <w:pPr>
              <w:tabs>
                <w:tab w:val="clear" w:pos="708"/>
              </w:tabs>
              <w:spacing w:line="276" w:lineRule="auto"/>
              <w:rPr>
                <w:rFonts w:ascii="Arial" w:eastAsia="Arial" w:hAnsi="Arial" w:cs="Arial"/>
                <w:b/>
                <w:color w:val="000000"/>
                <w:sz w:val="22"/>
                <w:szCs w:val="22"/>
                <w:lang w:val="es-ES"/>
              </w:rPr>
            </w:pPr>
          </w:p>
        </w:tc>
        <w:tc>
          <w:tcPr>
            <w:tcW w:w="710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7CF0645" w14:textId="77777777" w:rsidR="00401756" w:rsidRPr="00E406BD" w:rsidRDefault="00401756" w:rsidP="00C70D6E">
            <w:pPr>
              <w:tabs>
                <w:tab w:val="clear" w:pos="708"/>
              </w:tabs>
              <w:spacing w:after="160" w:line="259" w:lineRule="auto"/>
              <w:rPr>
                <w:rFonts w:ascii="Arial" w:eastAsia="Arial" w:hAnsi="Arial" w:cs="Arial"/>
                <w:b/>
                <w:color w:val="000000"/>
                <w:sz w:val="22"/>
                <w:szCs w:val="22"/>
                <w:lang w:val="es-ES"/>
              </w:rPr>
            </w:pPr>
            <w:r w:rsidRPr="00E406BD">
              <w:rPr>
                <w:rFonts w:ascii="Arial" w:eastAsia="Arial" w:hAnsi="Arial" w:cs="Arial"/>
                <w:b/>
                <w:color w:val="000000"/>
                <w:sz w:val="22"/>
                <w:szCs w:val="22"/>
                <w:lang w:val="es-ES"/>
              </w:rPr>
              <w:t>Argumentaciones</w:t>
            </w:r>
          </w:p>
        </w:tc>
      </w:tr>
      <w:tr w:rsidR="00401756" w:rsidRPr="00E406BD" w14:paraId="29014EE4" w14:textId="77777777" w:rsidTr="00C70D6E">
        <w:trPr>
          <w:trHeight w:val="980"/>
        </w:trPr>
        <w:tc>
          <w:tcPr>
            <w:tcW w:w="2715" w:type="dxa"/>
            <w:shd w:val="clear" w:color="auto" w:fill="auto"/>
            <w:tcMar>
              <w:top w:w="100" w:type="dxa"/>
              <w:left w:w="100" w:type="dxa"/>
              <w:bottom w:w="100" w:type="dxa"/>
              <w:right w:w="100" w:type="dxa"/>
            </w:tcMar>
          </w:tcPr>
          <w:p w14:paraId="71DED3B1" w14:textId="77777777" w:rsidR="00401756" w:rsidRPr="00E406BD" w:rsidRDefault="00401756" w:rsidP="00C70D6E">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A) Kichwas</w:t>
            </w:r>
          </w:p>
        </w:tc>
        <w:tc>
          <w:tcPr>
            <w:tcW w:w="7106" w:type="dxa"/>
            <w:shd w:val="clear" w:color="auto" w:fill="auto"/>
            <w:tcMar>
              <w:top w:w="100" w:type="dxa"/>
              <w:left w:w="100" w:type="dxa"/>
              <w:bottom w:w="100" w:type="dxa"/>
              <w:right w:w="100" w:type="dxa"/>
            </w:tcMar>
          </w:tcPr>
          <w:p w14:paraId="0C6C1228" w14:textId="77777777" w:rsidR="00401756" w:rsidRPr="00E406BD" w:rsidRDefault="00401756" w:rsidP="00C70D6E">
            <w:pPr>
              <w:tabs>
                <w:tab w:val="clear" w:pos="708"/>
              </w:tabs>
              <w:spacing w:after="160" w:line="259"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Correcta. El Kichwa es la lengua nativa que más se habla en el Ecuador.</w:t>
            </w:r>
          </w:p>
        </w:tc>
      </w:tr>
      <w:tr w:rsidR="00401756" w:rsidRPr="00E406BD" w14:paraId="510F1B51" w14:textId="77777777" w:rsidTr="00C70D6E">
        <w:trPr>
          <w:trHeight w:val="640"/>
        </w:trPr>
        <w:tc>
          <w:tcPr>
            <w:tcW w:w="2715" w:type="dxa"/>
            <w:shd w:val="clear" w:color="auto" w:fill="auto"/>
            <w:tcMar>
              <w:top w:w="100" w:type="dxa"/>
              <w:left w:w="100" w:type="dxa"/>
              <w:bottom w:w="100" w:type="dxa"/>
              <w:right w:w="100" w:type="dxa"/>
            </w:tcMar>
          </w:tcPr>
          <w:p w14:paraId="323C49CF" w14:textId="77777777" w:rsidR="00401756" w:rsidRPr="00E406BD" w:rsidRDefault="00401756" w:rsidP="00C70D6E">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B) Latín</w:t>
            </w:r>
          </w:p>
          <w:p w14:paraId="4DE860E4" w14:textId="77777777" w:rsidR="00401756" w:rsidRPr="00E406BD" w:rsidRDefault="00401756" w:rsidP="00C70D6E">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 xml:space="preserve">    </w:t>
            </w:r>
          </w:p>
        </w:tc>
        <w:tc>
          <w:tcPr>
            <w:tcW w:w="7106" w:type="dxa"/>
            <w:shd w:val="clear" w:color="auto" w:fill="auto"/>
            <w:tcMar>
              <w:top w:w="100" w:type="dxa"/>
              <w:left w:w="100" w:type="dxa"/>
              <w:bottom w:w="100" w:type="dxa"/>
              <w:right w:w="100" w:type="dxa"/>
            </w:tcMar>
          </w:tcPr>
          <w:p w14:paraId="66D9EABC" w14:textId="77777777" w:rsidR="00401756" w:rsidRPr="00E406BD" w:rsidRDefault="00401756" w:rsidP="00C70D6E">
            <w:pPr>
              <w:tabs>
                <w:tab w:val="clear" w:pos="708"/>
              </w:tabs>
              <w:spacing w:after="160" w:line="259"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Incorrecta. El Castellano nace del latín vulgaris, lengua la cual trajeron los conquistadores.</w:t>
            </w:r>
          </w:p>
        </w:tc>
      </w:tr>
      <w:tr w:rsidR="00401756" w:rsidRPr="00E406BD" w14:paraId="4EFCF031" w14:textId="77777777" w:rsidTr="00C70D6E">
        <w:tc>
          <w:tcPr>
            <w:tcW w:w="2715" w:type="dxa"/>
            <w:shd w:val="clear" w:color="auto" w:fill="auto"/>
            <w:tcMar>
              <w:top w:w="100" w:type="dxa"/>
              <w:left w:w="100" w:type="dxa"/>
              <w:bottom w:w="100" w:type="dxa"/>
              <w:right w:w="100" w:type="dxa"/>
            </w:tcMar>
          </w:tcPr>
          <w:p w14:paraId="4B97D747" w14:textId="77777777" w:rsidR="00401756" w:rsidRPr="00E406BD" w:rsidRDefault="00401756" w:rsidP="00C70D6E">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C) Shwar</w:t>
            </w:r>
          </w:p>
        </w:tc>
        <w:tc>
          <w:tcPr>
            <w:tcW w:w="7106" w:type="dxa"/>
            <w:shd w:val="clear" w:color="auto" w:fill="auto"/>
            <w:tcMar>
              <w:top w:w="100" w:type="dxa"/>
              <w:left w:w="100" w:type="dxa"/>
              <w:bottom w:w="100" w:type="dxa"/>
              <w:right w:w="100" w:type="dxa"/>
            </w:tcMar>
          </w:tcPr>
          <w:p w14:paraId="1B2AAB5E" w14:textId="77777777" w:rsidR="00401756" w:rsidRPr="00E406BD" w:rsidRDefault="00401756" w:rsidP="00C70D6E">
            <w:pPr>
              <w:tabs>
                <w:tab w:val="clear" w:pos="708"/>
              </w:tabs>
              <w:spacing w:after="160" w:line="259"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Incorrecta. El Shwar es la segunda lengua nativa más hablada en el Ecuador.</w:t>
            </w:r>
          </w:p>
        </w:tc>
      </w:tr>
      <w:tr w:rsidR="00401756" w:rsidRPr="00E406BD" w14:paraId="7FD66B33" w14:textId="77777777" w:rsidTr="00C70D6E">
        <w:tc>
          <w:tcPr>
            <w:tcW w:w="2715" w:type="dxa"/>
            <w:shd w:val="clear" w:color="auto" w:fill="auto"/>
            <w:tcMar>
              <w:top w:w="100" w:type="dxa"/>
              <w:left w:w="100" w:type="dxa"/>
              <w:bottom w:w="100" w:type="dxa"/>
              <w:right w:w="100" w:type="dxa"/>
            </w:tcMar>
          </w:tcPr>
          <w:p w14:paraId="589766BC" w14:textId="77777777" w:rsidR="00401756" w:rsidRPr="00E406BD" w:rsidRDefault="00401756" w:rsidP="00C70D6E">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D) Castellano</w:t>
            </w:r>
          </w:p>
        </w:tc>
        <w:tc>
          <w:tcPr>
            <w:tcW w:w="7106" w:type="dxa"/>
            <w:shd w:val="clear" w:color="auto" w:fill="auto"/>
            <w:tcMar>
              <w:top w:w="100" w:type="dxa"/>
              <w:left w:w="100" w:type="dxa"/>
              <w:bottom w:w="100" w:type="dxa"/>
              <w:right w:w="100" w:type="dxa"/>
            </w:tcMar>
          </w:tcPr>
          <w:p w14:paraId="434D1975" w14:textId="77777777" w:rsidR="00401756" w:rsidRPr="00E406BD" w:rsidRDefault="00401756" w:rsidP="00C70D6E">
            <w:pPr>
              <w:tabs>
                <w:tab w:val="clear" w:pos="708"/>
              </w:tabs>
              <w:spacing w:after="160" w:line="259"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Incorrecta. El Castellano es la lengua oficial del Ecuador.</w:t>
            </w:r>
          </w:p>
        </w:tc>
      </w:tr>
    </w:tbl>
    <w:p w14:paraId="5FDB9197" w14:textId="77777777" w:rsidR="00401756" w:rsidRPr="00E406BD" w:rsidRDefault="00401756" w:rsidP="00401756">
      <w:pPr>
        <w:tabs>
          <w:tab w:val="clear" w:pos="708"/>
        </w:tabs>
        <w:spacing w:line="276" w:lineRule="auto"/>
        <w:rPr>
          <w:rFonts w:ascii="Arial" w:eastAsia="Arial" w:hAnsi="Arial" w:cs="Arial"/>
          <w:b/>
          <w:color w:val="000000"/>
          <w:sz w:val="22"/>
          <w:szCs w:val="22"/>
          <w:lang w:val="es-ES"/>
        </w:rPr>
      </w:pPr>
    </w:p>
    <w:p w14:paraId="056D36AF" w14:textId="77777777" w:rsidR="00401756" w:rsidRPr="00E406BD" w:rsidRDefault="00401756" w:rsidP="00401756">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b/>
          <w:color w:val="000000"/>
          <w:sz w:val="22"/>
          <w:szCs w:val="22"/>
          <w:lang w:val="es-ES"/>
        </w:rPr>
        <w:t xml:space="preserve">ÍTEM 8 </w:t>
      </w:r>
      <w:r w:rsidRPr="00E406BD">
        <w:rPr>
          <w:rFonts w:ascii="Arial" w:eastAsia="Arial" w:hAnsi="Arial" w:cs="Arial"/>
          <w:color w:val="000000"/>
          <w:sz w:val="22"/>
          <w:szCs w:val="22"/>
          <w:lang w:val="es-ES"/>
        </w:rPr>
        <w:t xml:space="preserve">     </w:t>
      </w:r>
    </w:p>
    <w:tbl>
      <w:tblPr>
        <w:tblW w:w="9821"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7106"/>
      </w:tblGrid>
      <w:tr w:rsidR="00401756" w:rsidRPr="00E406BD" w14:paraId="265296D2" w14:textId="77777777" w:rsidTr="00C70D6E">
        <w:trPr>
          <w:trHeight w:val="282"/>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9D78F78" w14:textId="77777777" w:rsidR="00401756" w:rsidRPr="00E406BD" w:rsidRDefault="00401756" w:rsidP="00C70D6E">
            <w:pPr>
              <w:tabs>
                <w:tab w:val="clear" w:pos="708"/>
              </w:tabs>
              <w:spacing w:line="276" w:lineRule="auto"/>
              <w:rPr>
                <w:rFonts w:ascii="Arial" w:eastAsia="Arial" w:hAnsi="Arial" w:cs="Arial"/>
                <w:b/>
                <w:color w:val="000000"/>
                <w:sz w:val="22"/>
                <w:szCs w:val="22"/>
                <w:lang w:val="es-ES"/>
              </w:rPr>
            </w:pPr>
            <w:r w:rsidRPr="00E406BD">
              <w:rPr>
                <w:rFonts w:ascii="Arial" w:eastAsia="Arial" w:hAnsi="Arial" w:cs="Arial"/>
                <w:b/>
                <w:color w:val="000000"/>
                <w:sz w:val="22"/>
                <w:szCs w:val="22"/>
                <w:lang w:val="es-ES"/>
              </w:rPr>
              <w:t>Opciones de respuesta</w:t>
            </w:r>
          </w:p>
          <w:p w14:paraId="6DA7DBC3" w14:textId="77777777" w:rsidR="00401756" w:rsidRPr="00E406BD" w:rsidRDefault="00401756" w:rsidP="00C70D6E">
            <w:pPr>
              <w:tabs>
                <w:tab w:val="clear" w:pos="708"/>
              </w:tabs>
              <w:spacing w:line="276" w:lineRule="auto"/>
              <w:rPr>
                <w:rFonts w:ascii="Arial" w:eastAsia="Arial" w:hAnsi="Arial" w:cs="Arial"/>
                <w:b/>
                <w:color w:val="000000"/>
                <w:sz w:val="22"/>
                <w:szCs w:val="22"/>
                <w:lang w:val="es-ES"/>
              </w:rPr>
            </w:pPr>
          </w:p>
        </w:tc>
        <w:tc>
          <w:tcPr>
            <w:tcW w:w="710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BA6BAA1" w14:textId="77777777" w:rsidR="00401756" w:rsidRPr="00E406BD" w:rsidRDefault="00401756" w:rsidP="00C70D6E">
            <w:pPr>
              <w:tabs>
                <w:tab w:val="clear" w:pos="708"/>
              </w:tabs>
              <w:spacing w:after="160" w:line="259" w:lineRule="auto"/>
              <w:rPr>
                <w:rFonts w:ascii="Arial" w:eastAsia="Arial" w:hAnsi="Arial" w:cs="Arial"/>
                <w:b/>
                <w:color w:val="000000"/>
                <w:sz w:val="22"/>
                <w:szCs w:val="22"/>
                <w:lang w:val="es-ES"/>
              </w:rPr>
            </w:pPr>
            <w:r w:rsidRPr="00E406BD">
              <w:rPr>
                <w:rFonts w:ascii="Arial" w:eastAsia="Arial" w:hAnsi="Arial" w:cs="Arial"/>
                <w:b/>
                <w:color w:val="000000"/>
                <w:sz w:val="22"/>
                <w:szCs w:val="22"/>
                <w:lang w:val="es-ES"/>
              </w:rPr>
              <w:t>Argumentaciones</w:t>
            </w:r>
          </w:p>
        </w:tc>
      </w:tr>
      <w:tr w:rsidR="00401756" w:rsidRPr="00E406BD" w14:paraId="7A6375A0" w14:textId="77777777" w:rsidTr="00C70D6E">
        <w:trPr>
          <w:trHeight w:val="282"/>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970B215" w14:textId="77777777" w:rsidR="00401756" w:rsidRPr="00E406BD" w:rsidRDefault="00401756" w:rsidP="00C70D6E">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A) 1b, 2a, 3c, 4d</w:t>
            </w:r>
          </w:p>
        </w:tc>
        <w:tc>
          <w:tcPr>
            <w:tcW w:w="710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36CA786" w14:textId="77777777" w:rsidR="00401756" w:rsidRPr="00E406BD" w:rsidRDefault="00401756" w:rsidP="00C70D6E">
            <w:pPr>
              <w:tabs>
                <w:tab w:val="clear" w:pos="708"/>
              </w:tabs>
              <w:spacing w:after="160" w:line="259"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Incorrecta. Los ejemplos del modo subjuntivo e imperativo están invertidos.</w:t>
            </w:r>
          </w:p>
        </w:tc>
      </w:tr>
      <w:tr w:rsidR="00401756" w:rsidRPr="00E406BD" w14:paraId="10DC976D" w14:textId="77777777" w:rsidTr="00C70D6E">
        <w:trPr>
          <w:trHeight w:val="282"/>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4A472EF" w14:textId="77777777" w:rsidR="00401756" w:rsidRPr="00E406BD" w:rsidRDefault="00401756" w:rsidP="00C70D6E">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B) 1b, 2a, 3d, 4c</w:t>
            </w:r>
          </w:p>
          <w:p w14:paraId="43DA25BF" w14:textId="77777777" w:rsidR="00401756" w:rsidRPr="00E406BD" w:rsidRDefault="00401756" w:rsidP="00C70D6E">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 xml:space="preserve">    </w:t>
            </w:r>
          </w:p>
        </w:tc>
        <w:tc>
          <w:tcPr>
            <w:tcW w:w="710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2E6F1F2" w14:textId="77777777" w:rsidR="00401756" w:rsidRPr="00E406BD" w:rsidRDefault="00401756" w:rsidP="00C70D6E">
            <w:pPr>
              <w:tabs>
                <w:tab w:val="clear" w:pos="708"/>
              </w:tabs>
              <w:spacing w:after="160" w:line="259"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Correcta. Los modos del verbo corresponden a los ejemplos.</w:t>
            </w:r>
          </w:p>
        </w:tc>
      </w:tr>
      <w:tr w:rsidR="00401756" w:rsidRPr="00E406BD" w14:paraId="060D8522" w14:textId="77777777" w:rsidTr="00C70D6E">
        <w:trPr>
          <w:trHeight w:val="282"/>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A9E126" w14:textId="77777777" w:rsidR="00401756" w:rsidRPr="00E406BD" w:rsidRDefault="00401756" w:rsidP="00C70D6E">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C) 1d, 2b, 3c, 4a</w:t>
            </w:r>
          </w:p>
        </w:tc>
        <w:tc>
          <w:tcPr>
            <w:tcW w:w="710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52F639F" w14:textId="77777777" w:rsidR="00401756" w:rsidRPr="00E406BD" w:rsidRDefault="00401756" w:rsidP="00C70D6E">
            <w:pPr>
              <w:tabs>
                <w:tab w:val="clear" w:pos="708"/>
              </w:tabs>
              <w:spacing w:after="160" w:line="259"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Incorrecta. La oración Quiero que bailes expresa un deseo por lo que están en subjuntivo. Los verbos correr y bailar están en modo infinitivo. ¡Baila ya! tiene el verbo en modo imperativo. Por último, la oración Carlos baila está en modo indicativo.</w:t>
            </w:r>
          </w:p>
        </w:tc>
      </w:tr>
      <w:tr w:rsidR="00401756" w:rsidRPr="00E406BD" w14:paraId="16C42D73" w14:textId="77777777" w:rsidTr="00C70D6E">
        <w:trPr>
          <w:trHeight w:val="282"/>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FB92FEF" w14:textId="77777777" w:rsidR="00401756" w:rsidRPr="00E406BD" w:rsidRDefault="00401756" w:rsidP="00C70D6E">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D) 1b, 2c, 3a, 4d</w:t>
            </w:r>
          </w:p>
        </w:tc>
        <w:tc>
          <w:tcPr>
            <w:tcW w:w="710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E70C1B6" w14:textId="77777777" w:rsidR="00401756" w:rsidRPr="00E406BD" w:rsidRDefault="00401756" w:rsidP="00C70D6E">
            <w:pPr>
              <w:tabs>
                <w:tab w:val="clear" w:pos="708"/>
              </w:tabs>
              <w:spacing w:after="160" w:line="259"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Incorrecta. Correr y bailar están en infinitivo. Sin embargo, la expresión ¡Baila ya! están en modo imperativo, no en indicativo.</w:t>
            </w:r>
          </w:p>
        </w:tc>
      </w:tr>
    </w:tbl>
    <w:p w14:paraId="7F104F71" w14:textId="77777777" w:rsidR="00401756" w:rsidRPr="00E406BD" w:rsidRDefault="00401756" w:rsidP="00401756">
      <w:pPr>
        <w:tabs>
          <w:tab w:val="clear" w:pos="708"/>
        </w:tabs>
        <w:spacing w:line="276" w:lineRule="auto"/>
        <w:rPr>
          <w:rFonts w:ascii="Arial" w:eastAsia="Arial" w:hAnsi="Arial" w:cs="Arial"/>
          <w:color w:val="000000"/>
          <w:sz w:val="22"/>
          <w:szCs w:val="22"/>
          <w:lang w:val="es-ES"/>
        </w:rPr>
      </w:pPr>
    </w:p>
    <w:p w14:paraId="2FC4AADF" w14:textId="77777777" w:rsidR="00401756" w:rsidRPr="00E406BD" w:rsidRDefault="00401756" w:rsidP="00401756">
      <w:pPr>
        <w:tabs>
          <w:tab w:val="clear" w:pos="708"/>
        </w:tabs>
        <w:spacing w:line="276" w:lineRule="auto"/>
        <w:rPr>
          <w:rFonts w:ascii="Arial" w:eastAsia="Arial" w:hAnsi="Arial" w:cs="Arial"/>
          <w:b/>
          <w:color w:val="000000"/>
          <w:sz w:val="22"/>
          <w:szCs w:val="22"/>
          <w:lang w:val="es-ES"/>
        </w:rPr>
      </w:pPr>
      <w:r w:rsidRPr="00E406BD">
        <w:rPr>
          <w:rFonts w:ascii="Arial" w:eastAsia="Arial" w:hAnsi="Arial" w:cs="Arial"/>
          <w:color w:val="000000"/>
          <w:sz w:val="22"/>
          <w:szCs w:val="22"/>
          <w:lang w:val="es-ES"/>
        </w:rPr>
        <w:t xml:space="preserve">                                                     </w:t>
      </w:r>
    </w:p>
    <w:p w14:paraId="26DBFA90" w14:textId="77777777" w:rsidR="00401756" w:rsidRPr="00E406BD" w:rsidRDefault="00401756" w:rsidP="00401756">
      <w:pPr>
        <w:tabs>
          <w:tab w:val="clear" w:pos="708"/>
        </w:tabs>
        <w:spacing w:line="276" w:lineRule="auto"/>
        <w:rPr>
          <w:rFonts w:ascii="Arial" w:eastAsia="Arial" w:hAnsi="Arial" w:cs="Arial"/>
          <w:b/>
          <w:color w:val="000000"/>
          <w:sz w:val="22"/>
          <w:szCs w:val="22"/>
          <w:lang w:val="es-ES"/>
        </w:rPr>
      </w:pPr>
    </w:p>
    <w:p w14:paraId="60284013" w14:textId="77777777" w:rsidR="00401756" w:rsidRPr="00E406BD" w:rsidRDefault="00401756" w:rsidP="00401756">
      <w:pPr>
        <w:tabs>
          <w:tab w:val="clear" w:pos="708"/>
        </w:tabs>
        <w:spacing w:line="276" w:lineRule="auto"/>
        <w:rPr>
          <w:rFonts w:ascii="Arial" w:eastAsia="Arial" w:hAnsi="Arial" w:cs="Arial"/>
          <w:b/>
          <w:color w:val="000000"/>
          <w:sz w:val="22"/>
          <w:szCs w:val="22"/>
          <w:lang w:val="es-ES"/>
        </w:rPr>
      </w:pPr>
    </w:p>
    <w:p w14:paraId="032F09F9" w14:textId="77777777" w:rsidR="00401756" w:rsidRPr="00E406BD" w:rsidRDefault="00401756" w:rsidP="00401756">
      <w:pPr>
        <w:tabs>
          <w:tab w:val="clear" w:pos="708"/>
        </w:tabs>
        <w:spacing w:line="276" w:lineRule="auto"/>
        <w:rPr>
          <w:rFonts w:ascii="Arial" w:eastAsia="Arial" w:hAnsi="Arial" w:cs="Arial"/>
          <w:b/>
          <w:color w:val="000000"/>
          <w:sz w:val="22"/>
          <w:szCs w:val="22"/>
          <w:lang w:val="es-ES"/>
        </w:rPr>
      </w:pPr>
    </w:p>
    <w:p w14:paraId="3E9E4C9B" w14:textId="77777777" w:rsidR="00401756" w:rsidRPr="00E406BD" w:rsidRDefault="00401756" w:rsidP="00401756">
      <w:pPr>
        <w:tabs>
          <w:tab w:val="clear" w:pos="708"/>
        </w:tabs>
        <w:spacing w:line="276" w:lineRule="auto"/>
        <w:rPr>
          <w:rFonts w:ascii="Arial" w:eastAsia="Arial" w:hAnsi="Arial" w:cs="Arial"/>
          <w:b/>
          <w:color w:val="000000"/>
          <w:sz w:val="22"/>
          <w:szCs w:val="22"/>
          <w:lang w:val="es-ES"/>
        </w:rPr>
      </w:pPr>
    </w:p>
    <w:p w14:paraId="59EDA429" w14:textId="77777777" w:rsidR="00401756" w:rsidRPr="00E406BD" w:rsidRDefault="00401756" w:rsidP="00401756">
      <w:pPr>
        <w:tabs>
          <w:tab w:val="clear" w:pos="708"/>
        </w:tabs>
        <w:spacing w:line="276" w:lineRule="auto"/>
        <w:rPr>
          <w:rFonts w:ascii="Arial" w:eastAsia="Arial" w:hAnsi="Arial" w:cs="Arial"/>
          <w:b/>
          <w:color w:val="000000"/>
          <w:sz w:val="22"/>
          <w:szCs w:val="22"/>
          <w:lang w:val="es-ES"/>
        </w:rPr>
      </w:pPr>
    </w:p>
    <w:p w14:paraId="0CBF9F2D" w14:textId="77777777" w:rsidR="00401756" w:rsidRPr="00E406BD" w:rsidRDefault="00401756" w:rsidP="00401756">
      <w:pPr>
        <w:tabs>
          <w:tab w:val="clear" w:pos="708"/>
        </w:tabs>
        <w:spacing w:line="276" w:lineRule="auto"/>
        <w:rPr>
          <w:rFonts w:ascii="Arial" w:eastAsia="Arial" w:hAnsi="Arial" w:cs="Arial"/>
          <w:b/>
          <w:color w:val="000000"/>
          <w:sz w:val="22"/>
          <w:szCs w:val="22"/>
          <w:lang w:val="es-ES"/>
        </w:rPr>
      </w:pPr>
    </w:p>
    <w:p w14:paraId="2E4A3281" w14:textId="77777777" w:rsidR="00401756" w:rsidRPr="00E406BD" w:rsidRDefault="00401756" w:rsidP="00401756">
      <w:pPr>
        <w:tabs>
          <w:tab w:val="clear" w:pos="708"/>
        </w:tabs>
        <w:spacing w:line="276" w:lineRule="auto"/>
        <w:rPr>
          <w:rFonts w:ascii="Arial" w:eastAsia="Arial" w:hAnsi="Arial" w:cs="Arial"/>
          <w:b/>
          <w:color w:val="000000"/>
          <w:sz w:val="22"/>
          <w:szCs w:val="22"/>
          <w:lang w:val="es-ES"/>
        </w:rPr>
      </w:pPr>
    </w:p>
    <w:p w14:paraId="6F803855" w14:textId="77777777" w:rsidR="00401756" w:rsidRPr="00E406BD" w:rsidRDefault="00401756" w:rsidP="00401756">
      <w:pPr>
        <w:tabs>
          <w:tab w:val="clear" w:pos="708"/>
        </w:tabs>
        <w:spacing w:line="276" w:lineRule="auto"/>
        <w:rPr>
          <w:rFonts w:ascii="Arial" w:eastAsia="Arial" w:hAnsi="Arial" w:cs="Arial"/>
          <w:b/>
          <w:color w:val="000000"/>
          <w:sz w:val="22"/>
          <w:szCs w:val="22"/>
          <w:lang w:val="es-ES"/>
        </w:rPr>
      </w:pPr>
    </w:p>
    <w:p w14:paraId="24FDFAEF" w14:textId="77777777" w:rsidR="00401756" w:rsidRPr="00E406BD" w:rsidRDefault="00401756" w:rsidP="00401756">
      <w:pPr>
        <w:tabs>
          <w:tab w:val="clear" w:pos="708"/>
        </w:tabs>
        <w:spacing w:line="276" w:lineRule="auto"/>
        <w:rPr>
          <w:rFonts w:ascii="Arial" w:eastAsia="Arial" w:hAnsi="Arial" w:cs="Arial"/>
          <w:b/>
          <w:color w:val="000000"/>
          <w:sz w:val="22"/>
          <w:szCs w:val="22"/>
          <w:lang w:val="es-ES"/>
        </w:rPr>
      </w:pPr>
    </w:p>
    <w:p w14:paraId="3E906596" w14:textId="77777777" w:rsidR="00401756" w:rsidRPr="00E406BD" w:rsidRDefault="00401756" w:rsidP="00401756">
      <w:pPr>
        <w:tabs>
          <w:tab w:val="clear" w:pos="708"/>
        </w:tabs>
        <w:spacing w:line="276" w:lineRule="auto"/>
        <w:rPr>
          <w:rFonts w:ascii="Arial" w:eastAsia="Arial" w:hAnsi="Arial" w:cs="Arial"/>
          <w:b/>
          <w:color w:val="000000"/>
          <w:sz w:val="22"/>
          <w:szCs w:val="22"/>
          <w:lang w:val="es-ES"/>
        </w:rPr>
      </w:pPr>
    </w:p>
    <w:p w14:paraId="4495FF43" w14:textId="77777777" w:rsidR="00401756" w:rsidRPr="00E406BD" w:rsidRDefault="00401756" w:rsidP="00401756">
      <w:pPr>
        <w:tabs>
          <w:tab w:val="clear" w:pos="708"/>
        </w:tabs>
        <w:spacing w:line="276" w:lineRule="auto"/>
        <w:rPr>
          <w:rFonts w:ascii="Arial" w:eastAsia="Arial" w:hAnsi="Arial" w:cs="Arial"/>
          <w:b/>
          <w:color w:val="000000"/>
          <w:sz w:val="22"/>
          <w:szCs w:val="22"/>
          <w:lang w:val="es-ES"/>
        </w:rPr>
      </w:pPr>
      <w:r w:rsidRPr="00E406BD">
        <w:rPr>
          <w:rFonts w:ascii="Arial" w:eastAsia="Arial" w:hAnsi="Arial" w:cs="Arial"/>
          <w:b/>
          <w:color w:val="000000"/>
          <w:sz w:val="22"/>
          <w:szCs w:val="22"/>
          <w:lang w:val="es-ES"/>
        </w:rPr>
        <w:t xml:space="preserve">ÍTEM 9 </w:t>
      </w:r>
    </w:p>
    <w:tbl>
      <w:tblPr>
        <w:tblW w:w="9821"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7106"/>
      </w:tblGrid>
      <w:tr w:rsidR="00401756" w:rsidRPr="00E406BD" w14:paraId="372F5DD6" w14:textId="77777777" w:rsidTr="00C70D6E">
        <w:trPr>
          <w:trHeight w:val="437"/>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96E8A07" w14:textId="77777777" w:rsidR="00401756" w:rsidRPr="00E406BD" w:rsidRDefault="00401756" w:rsidP="00C70D6E">
            <w:pPr>
              <w:tabs>
                <w:tab w:val="clear" w:pos="708"/>
              </w:tabs>
              <w:spacing w:line="276" w:lineRule="auto"/>
              <w:rPr>
                <w:rFonts w:ascii="Arial" w:eastAsia="Arial" w:hAnsi="Arial" w:cs="Arial"/>
                <w:b/>
                <w:color w:val="000000"/>
                <w:sz w:val="22"/>
                <w:szCs w:val="22"/>
                <w:lang w:val="es-ES"/>
              </w:rPr>
            </w:pPr>
            <w:r w:rsidRPr="00E406BD">
              <w:rPr>
                <w:rFonts w:ascii="Arial" w:eastAsia="Arial" w:hAnsi="Arial" w:cs="Arial"/>
                <w:b/>
                <w:color w:val="000000"/>
                <w:sz w:val="22"/>
                <w:szCs w:val="22"/>
                <w:lang w:val="es-ES"/>
              </w:rPr>
              <w:t>Opciones de respuesta</w:t>
            </w:r>
          </w:p>
        </w:tc>
        <w:tc>
          <w:tcPr>
            <w:tcW w:w="710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0B1FC78" w14:textId="77777777" w:rsidR="00401756" w:rsidRPr="00E406BD" w:rsidRDefault="00401756" w:rsidP="00C70D6E">
            <w:pPr>
              <w:tabs>
                <w:tab w:val="clear" w:pos="708"/>
              </w:tabs>
              <w:spacing w:after="160" w:line="259" w:lineRule="auto"/>
              <w:rPr>
                <w:rFonts w:ascii="Arial" w:eastAsia="Arial" w:hAnsi="Arial" w:cs="Arial"/>
                <w:b/>
                <w:color w:val="000000"/>
                <w:sz w:val="22"/>
                <w:szCs w:val="22"/>
                <w:lang w:val="es-ES"/>
              </w:rPr>
            </w:pPr>
            <w:r w:rsidRPr="00E406BD">
              <w:rPr>
                <w:rFonts w:ascii="Arial" w:eastAsia="Arial" w:hAnsi="Arial" w:cs="Arial"/>
                <w:b/>
                <w:color w:val="000000"/>
                <w:sz w:val="22"/>
                <w:szCs w:val="22"/>
                <w:lang w:val="es-ES"/>
              </w:rPr>
              <w:t>Argumentaciones</w:t>
            </w:r>
          </w:p>
        </w:tc>
      </w:tr>
      <w:tr w:rsidR="00401756" w:rsidRPr="00E406BD" w14:paraId="5266D109" w14:textId="77777777" w:rsidTr="00C70D6E">
        <w:trPr>
          <w:trHeight w:val="980"/>
        </w:trPr>
        <w:tc>
          <w:tcPr>
            <w:tcW w:w="2715" w:type="dxa"/>
            <w:shd w:val="clear" w:color="auto" w:fill="auto"/>
            <w:tcMar>
              <w:top w:w="100" w:type="dxa"/>
              <w:left w:w="100" w:type="dxa"/>
              <w:bottom w:w="100" w:type="dxa"/>
              <w:right w:w="100" w:type="dxa"/>
            </w:tcMar>
          </w:tcPr>
          <w:p w14:paraId="2F2FB734" w14:textId="77777777" w:rsidR="00401756" w:rsidRPr="00E406BD" w:rsidRDefault="00401756" w:rsidP="00C70D6E">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A) 2, 3, 5</w:t>
            </w:r>
          </w:p>
        </w:tc>
        <w:tc>
          <w:tcPr>
            <w:tcW w:w="7106" w:type="dxa"/>
            <w:shd w:val="clear" w:color="auto" w:fill="auto"/>
            <w:tcMar>
              <w:top w:w="100" w:type="dxa"/>
              <w:left w:w="100" w:type="dxa"/>
              <w:bottom w:w="100" w:type="dxa"/>
              <w:right w:w="100" w:type="dxa"/>
            </w:tcMar>
          </w:tcPr>
          <w:p w14:paraId="54942546" w14:textId="77777777" w:rsidR="00401756" w:rsidRPr="00E406BD" w:rsidRDefault="00401756" w:rsidP="00C70D6E">
            <w:pPr>
              <w:tabs>
                <w:tab w:val="clear" w:pos="708"/>
              </w:tabs>
              <w:spacing w:after="160" w:line="259"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Incorrecta. Tener estructura es una característica del diálogo, no un elemento.</w:t>
            </w:r>
          </w:p>
        </w:tc>
      </w:tr>
      <w:tr w:rsidR="00401756" w:rsidRPr="00E406BD" w14:paraId="6B740033" w14:textId="77777777" w:rsidTr="00C70D6E">
        <w:trPr>
          <w:trHeight w:val="640"/>
        </w:trPr>
        <w:tc>
          <w:tcPr>
            <w:tcW w:w="2715" w:type="dxa"/>
            <w:shd w:val="clear" w:color="auto" w:fill="auto"/>
            <w:tcMar>
              <w:top w:w="100" w:type="dxa"/>
              <w:left w:w="100" w:type="dxa"/>
              <w:bottom w:w="100" w:type="dxa"/>
              <w:right w:w="100" w:type="dxa"/>
            </w:tcMar>
          </w:tcPr>
          <w:p w14:paraId="4D6E219B" w14:textId="77777777" w:rsidR="00401756" w:rsidRPr="00E406BD" w:rsidRDefault="00401756" w:rsidP="00C70D6E">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B) 2, 4, 5</w:t>
            </w:r>
          </w:p>
          <w:p w14:paraId="150C2143" w14:textId="77777777" w:rsidR="00401756" w:rsidRPr="00E406BD" w:rsidRDefault="00401756" w:rsidP="00C70D6E">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 xml:space="preserve">    </w:t>
            </w:r>
          </w:p>
        </w:tc>
        <w:tc>
          <w:tcPr>
            <w:tcW w:w="7106" w:type="dxa"/>
            <w:shd w:val="clear" w:color="auto" w:fill="auto"/>
            <w:tcMar>
              <w:top w:w="100" w:type="dxa"/>
              <w:left w:w="100" w:type="dxa"/>
              <w:bottom w:w="100" w:type="dxa"/>
              <w:right w:w="100" w:type="dxa"/>
            </w:tcMar>
          </w:tcPr>
          <w:p w14:paraId="0D64B4AD" w14:textId="77777777" w:rsidR="00401756" w:rsidRPr="00E406BD" w:rsidRDefault="00401756" w:rsidP="00C70D6E">
            <w:pPr>
              <w:tabs>
                <w:tab w:val="clear" w:pos="708"/>
              </w:tabs>
              <w:spacing w:after="160" w:line="259"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Incorrecta.Estructura y contenido son características del diálogo.</w:t>
            </w:r>
          </w:p>
        </w:tc>
      </w:tr>
      <w:tr w:rsidR="00401756" w:rsidRPr="00E406BD" w14:paraId="51D8CDF0" w14:textId="77777777" w:rsidTr="00C70D6E">
        <w:tc>
          <w:tcPr>
            <w:tcW w:w="2715" w:type="dxa"/>
            <w:shd w:val="clear" w:color="auto" w:fill="auto"/>
            <w:tcMar>
              <w:top w:w="100" w:type="dxa"/>
              <w:left w:w="100" w:type="dxa"/>
              <w:bottom w:w="100" w:type="dxa"/>
              <w:right w:w="100" w:type="dxa"/>
            </w:tcMar>
          </w:tcPr>
          <w:p w14:paraId="5C389CF0" w14:textId="77777777" w:rsidR="00401756" w:rsidRPr="00E406BD" w:rsidRDefault="00401756" w:rsidP="00C70D6E">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C) 1, 3, 5</w:t>
            </w:r>
          </w:p>
        </w:tc>
        <w:tc>
          <w:tcPr>
            <w:tcW w:w="7106" w:type="dxa"/>
            <w:shd w:val="clear" w:color="auto" w:fill="auto"/>
            <w:tcMar>
              <w:top w:w="100" w:type="dxa"/>
              <w:left w:w="100" w:type="dxa"/>
              <w:bottom w:w="100" w:type="dxa"/>
              <w:right w:w="100" w:type="dxa"/>
            </w:tcMar>
          </w:tcPr>
          <w:p w14:paraId="02E97922" w14:textId="77777777" w:rsidR="00401756" w:rsidRPr="00E406BD" w:rsidRDefault="00401756" w:rsidP="00C70D6E">
            <w:pPr>
              <w:tabs>
                <w:tab w:val="clear" w:pos="708"/>
              </w:tabs>
              <w:spacing w:after="160" w:line="259"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Correcta. Contexto, Personajes y acotaciones son los elementos básicos para escribir un diálogo.</w:t>
            </w:r>
          </w:p>
        </w:tc>
      </w:tr>
      <w:tr w:rsidR="00401756" w:rsidRPr="00E406BD" w14:paraId="6967EB85" w14:textId="77777777" w:rsidTr="00C70D6E">
        <w:tc>
          <w:tcPr>
            <w:tcW w:w="2715" w:type="dxa"/>
            <w:shd w:val="clear" w:color="auto" w:fill="auto"/>
            <w:tcMar>
              <w:top w:w="100" w:type="dxa"/>
              <w:left w:w="100" w:type="dxa"/>
              <w:bottom w:w="100" w:type="dxa"/>
              <w:right w:w="100" w:type="dxa"/>
            </w:tcMar>
          </w:tcPr>
          <w:p w14:paraId="05616010" w14:textId="77777777" w:rsidR="00401756" w:rsidRPr="00E406BD" w:rsidRDefault="00401756" w:rsidP="00C70D6E">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D) 1, 3, 5</w:t>
            </w:r>
          </w:p>
        </w:tc>
        <w:tc>
          <w:tcPr>
            <w:tcW w:w="7106" w:type="dxa"/>
            <w:shd w:val="clear" w:color="auto" w:fill="auto"/>
            <w:tcMar>
              <w:top w:w="100" w:type="dxa"/>
              <w:left w:w="100" w:type="dxa"/>
              <w:bottom w:w="100" w:type="dxa"/>
              <w:right w:w="100" w:type="dxa"/>
            </w:tcMar>
          </w:tcPr>
          <w:p w14:paraId="03AEF133" w14:textId="77777777" w:rsidR="00401756" w:rsidRPr="00E406BD" w:rsidRDefault="00401756" w:rsidP="00C70D6E">
            <w:pPr>
              <w:tabs>
                <w:tab w:val="clear" w:pos="708"/>
              </w:tabs>
              <w:spacing w:after="160" w:line="259"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Incorrecta. Únicamente contexto es un elemento del diálogo.</w:t>
            </w:r>
          </w:p>
        </w:tc>
      </w:tr>
    </w:tbl>
    <w:p w14:paraId="52C33DC8" w14:textId="77777777" w:rsidR="00401756" w:rsidRPr="00E406BD" w:rsidRDefault="00401756" w:rsidP="00401756">
      <w:pPr>
        <w:tabs>
          <w:tab w:val="clear" w:pos="708"/>
        </w:tabs>
        <w:spacing w:line="276" w:lineRule="auto"/>
        <w:rPr>
          <w:rFonts w:ascii="Arial" w:eastAsia="Arial" w:hAnsi="Arial" w:cs="Arial"/>
          <w:b/>
          <w:color w:val="000000"/>
          <w:sz w:val="22"/>
          <w:szCs w:val="22"/>
          <w:lang w:val="es-ES"/>
        </w:rPr>
      </w:pPr>
    </w:p>
    <w:p w14:paraId="27261426" w14:textId="77777777" w:rsidR="00401756" w:rsidRPr="00E406BD" w:rsidRDefault="00401756" w:rsidP="00401756">
      <w:pPr>
        <w:tabs>
          <w:tab w:val="clear" w:pos="708"/>
        </w:tabs>
        <w:spacing w:line="276" w:lineRule="auto"/>
        <w:rPr>
          <w:rFonts w:ascii="Arial" w:eastAsia="Arial" w:hAnsi="Arial" w:cs="Arial"/>
          <w:b/>
          <w:color w:val="000000"/>
          <w:sz w:val="22"/>
          <w:szCs w:val="22"/>
          <w:lang w:val="es-ES"/>
        </w:rPr>
      </w:pPr>
      <w:r w:rsidRPr="00E406BD">
        <w:rPr>
          <w:rFonts w:ascii="Arial" w:eastAsia="Arial" w:hAnsi="Arial" w:cs="Arial"/>
          <w:b/>
          <w:color w:val="000000"/>
          <w:sz w:val="22"/>
          <w:szCs w:val="22"/>
          <w:lang w:val="es-ES"/>
        </w:rPr>
        <w:t>ÍTEM 10</w:t>
      </w:r>
    </w:p>
    <w:tbl>
      <w:tblPr>
        <w:tblW w:w="9821"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7106"/>
      </w:tblGrid>
      <w:tr w:rsidR="00401756" w:rsidRPr="00E406BD" w14:paraId="41266FF1" w14:textId="77777777" w:rsidTr="00C70D6E">
        <w:trPr>
          <w:trHeight w:val="492"/>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ADFBE42" w14:textId="77777777" w:rsidR="00401756" w:rsidRPr="00E406BD" w:rsidRDefault="00401756" w:rsidP="00C70D6E">
            <w:pPr>
              <w:tabs>
                <w:tab w:val="clear" w:pos="708"/>
              </w:tabs>
              <w:spacing w:line="276" w:lineRule="auto"/>
              <w:rPr>
                <w:rFonts w:ascii="Arial" w:eastAsia="Arial" w:hAnsi="Arial" w:cs="Arial"/>
                <w:b/>
                <w:color w:val="000000"/>
                <w:sz w:val="22"/>
                <w:szCs w:val="22"/>
                <w:lang w:val="es-ES"/>
              </w:rPr>
            </w:pPr>
            <w:r w:rsidRPr="00E406BD">
              <w:rPr>
                <w:rFonts w:ascii="Arial" w:eastAsia="Arial" w:hAnsi="Arial" w:cs="Arial"/>
                <w:b/>
                <w:color w:val="000000"/>
                <w:sz w:val="22"/>
                <w:szCs w:val="22"/>
                <w:lang w:val="es-ES"/>
              </w:rPr>
              <w:t>Opciones de respuesta</w:t>
            </w:r>
          </w:p>
        </w:tc>
        <w:tc>
          <w:tcPr>
            <w:tcW w:w="710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492DC9D" w14:textId="77777777" w:rsidR="00401756" w:rsidRPr="00E406BD" w:rsidRDefault="00401756" w:rsidP="00C70D6E">
            <w:pPr>
              <w:tabs>
                <w:tab w:val="clear" w:pos="708"/>
              </w:tabs>
              <w:spacing w:after="160" w:line="259" w:lineRule="auto"/>
              <w:rPr>
                <w:rFonts w:ascii="Arial" w:eastAsia="Arial" w:hAnsi="Arial" w:cs="Arial"/>
                <w:b/>
                <w:color w:val="000000"/>
                <w:sz w:val="22"/>
                <w:szCs w:val="22"/>
                <w:lang w:val="es-ES"/>
              </w:rPr>
            </w:pPr>
            <w:r w:rsidRPr="00E406BD">
              <w:rPr>
                <w:rFonts w:ascii="Arial" w:eastAsia="Arial" w:hAnsi="Arial" w:cs="Arial"/>
                <w:b/>
                <w:color w:val="000000"/>
                <w:sz w:val="22"/>
                <w:szCs w:val="22"/>
                <w:lang w:val="es-ES"/>
              </w:rPr>
              <w:t>Argumentaciones</w:t>
            </w:r>
          </w:p>
        </w:tc>
      </w:tr>
      <w:tr w:rsidR="00401756" w:rsidRPr="00E406BD" w14:paraId="5A64C4E9" w14:textId="77777777" w:rsidTr="00C70D6E">
        <w:trPr>
          <w:trHeight w:val="980"/>
        </w:trPr>
        <w:tc>
          <w:tcPr>
            <w:tcW w:w="2715" w:type="dxa"/>
            <w:shd w:val="clear" w:color="auto" w:fill="auto"/>
            <w:tcMar>
              <w:top w:w="100" w:type="dxa"/>
              <w:left w:w="100" w:type="dxa"/>
              <w:bottom w:w="100" w:type="dxa"/>
              <w:right w:w="100" w:type="dxa"/>
            </w:tcMar>
          </w:tcPr>
          <w:p w14:paraId="7AA14298" w14:textId="77777777" w:rsidR="00401756" w:rsidRPr="00E406BD" w:rsidRDefault="00401756" w:rsidP="00C70D6E">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A) un poema</w:t>
            </w:r>
          </w:p>
        </w:tc>
        <w:tc>
          <w:tcPr>
            <w:tcW w:w="7106" w:type="dxa"/>
            <w:shd w:val="clear" w:color="auto" w:fill="auto"/>
            <w:tcMar>
              <w:top w:w="100" w:type="dxa"/>
              <w:left w:w="100" w:type="dxa"/>
              <w:bottom w:w="100" w:type="dxa"/>
              <w:right w:w="100" w:type="dxa"/>
            </w:tcMar>
          </w:tcPr>
          <w:p w14:paraId="1784BD74" w14:textId="77777777" w:rsidR="00401756" w:rsidRPr="00E406BD" w:rsidRDefault="00401756" w:rsidP="00C70D6E">
            <w:pPr>
              <w:tabs>
                <w:tab w:val="clear" w:pos="708"/>
              </w:tabs>
              <w:spacing w:after="160" w:line="259"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Correcta. Los poemas expresan sentimientos y admiración por la belleza.</w:t>
            </w:r>
          </w:p>
        </w:tc>
      </w:tr>
      <w:tr w:rsidR="00401756" w:rsidRPr="00E406BD" w14:paraId="14CC2AB0" w14:textId="77777777" w:rsidTr="00C70D6E">
        <w:trPr>
          <w:trHeight w:val="640"/>
        </w:trPr>
        <w:tc>
          <w:tcPr>
            <w:tcW w:w="2715" w:type="dxa"/>
            <w:shd w:val="clear" w:color="auto" w:fill="auto"/>
            <w:tcMar>
              <w:top w:w="100" w:type="dxa"/>
              <w:left w:w="100" w:type="dxa"/>
              <w:bottom w:w="100" w:type="dxa"/>
              <w:right w:w="100" w:type="dxa"/>
            </w:tcMar>
          </w:tcPr>
          <w:p w14:paraId="66E2FA34" w14:textId="77777777" w:rsidR="00401756" w:rsidRPr="00E406BD" w:rsidRDefault="00401756" w:rsidP="00C70D6E">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B) una biografía</w:t>
            </w:r>
          </w:p>
          <w:p w14:paraId="2CA59BBF" w14:textId="77777777" w:rsidR="00401756" w:rsidRPr="00E406BD" w:rsidRDefault="00401756" w:rsidP="00C70D6E">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 xml:space="preserve">    </w:t>
            </w:r>
          </w:p>
        </w:tc>
        <w:tc>
          <w:tcPr>
            <w:tcW w:w="7106" w:type="dxa"/>
            <w:shd w:val="clear" w:color="auto" w:fill="auto"/>
            <w:tcMar>
              <w:top w:w="100" w:type="dxa"/>
              <w:left w:w="100" w:type="dxa"/>
              <w:bottom w:w="100" w:type="dxa"/>
              <w:right w:w="100" w:type="dxa"/>
            </w:tcMar>
          </w:tcPr>
          <w:p w14:paraId="6854B5B7" w14:textId="77777777" w:rsidR="00401756" w:rsidRPr="00E406BD" w:rsidRDefault="00401756" w:rsidP="00C70D6E">
            <w:pPr>
              <w:tabs>
                <w:tab w:val="clear" w:pos="708"/>
              </w:tabs>
              <w:spacing w:after="160" w:line="259"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Correcta. Las biografías hablan sobre la vida de un personaje.</w:t>
            </w:r>
          </w:p>
        </w:tc>
      </w:tr>
      <w:tr w:rsidR="00401756" w:rsidRPr="00E406BD" w14:paraId="192B4FFC" w14:textId="77777777" w:rsidTr="00C70D6E">
        <w:tc>
          <w:tcPr>
            <w:tcW w:w="2715" w:type="dxa"/>
            <w:shd w:val="clear" w:color="auto" w:fill="auto"/>
            <w:tcMar>
              <w:top w:w="100" w:type="dxa"/>
              <w:left w:w="100" w:type="dxa"/>
              <w:bottom w:w="100" w:type="dxa"/>
              <w:right w:w="100" w:type="dxa"/>
            </w:tcMar>
          </w:tcPr>
          <w:p w14:paraId="778E696B" w14:textId="77777777" w:rsidR="00401756" w:rsidRPr="00E406BD" w:rsidRDefault="00401756" w:rsidP="00C70D6E">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C) un cuento</w:t>
            </w:r>
          </w:p>
        </w:tc>
        <w:tc>
          <w:tcPr>
            <w:tcW w:w="7106" w:type="dxa"/>
            <w:shd w:val="clear" w:color="auto" w:fill="auto"/>
            <w:tcMar>
              <w:top w:w="100" w:type="dxa"/>
              <w:left w:w="100" w:type="dxa"/>
              <w:bottom w:w="100" w:type="dxa"/>
              <w:right w:w="100" w:type="dxa"/>
            </w:tcMar>
          </w:tcPr>
          <w:p w14:paraId="2D6F12A7" w14:textId="77777777" w:rsidR="00401756" w:rsidRPr="00E406BD" w:rsidRDefault="00401756" w:rsidP="00C70D6E">
            <w:pPr>
              <w:tabs>
                <w:tab w:val="clear" w:pos="708"/>
              </w:tabs>
              <w:spacing w:after="160" w:line="259"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Incorrecta. Los cuentos son historias cortas con personajes ficticios.</w:t>
            </w:r>
          </w:p>
        </w:tc>
      </w:tr>
      <w:tr w:rsidR="00401756" w:rsidRPr="00E406BD" w14:paraId="10DAF85D" w14:textId="77777777" w:rsidTr="00C70D6E">
        <w:tc>
          <w:tcPr>
            <w:tcW w:w="2715" w:type="dxa"/>
            <w:shd w:val="clear" w:color="auto" w:fill="auto"/>
            <w:tcMar>
              <w:top w:w="100" w:type="dxa"/>
              <w:left w:w="100" w:type="dxa"/>
              <w:bottom w:w="100" w:type="dxa"/>
              <w:right w:w="100" w:type="dxa"/>
            </w:tcMar>
          </w:tcPr>
          <w:p w14:paraId="2DA83CAE" w14:textId="77777777" w:rsidR="00401756" w:rsidRPr="00E406BD" w:rsidRDefault="00401756" w:rsidP="00C70D6E">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D) un diálogo</w:t>
            </w:r>
          </w:p>
        </w:tc>
        <w:tc>
          <w:tcPr>
            <w:tcW w:w="7106" w:type="dxa"/>
            <w:shd w:val="clear" w:color="auto" w:fill="auto"/>
            <w:tcMar>
              <w:top w:w="100" w:type="dxa"/>
              <w:left w:w="100" w:type="dxa"/>
              <w:bottom w:w="100" w:type="dxa"/>
              <w:right w:w="100" w:type="dxa"/>
            </w:tcMar>
          </w:tcPr>
          <w:p w14:paraId="2A2CB9A7" w14:textId="77777777" w:rsidR="00401756" w:rsidRPr="00E406BD" w:rsidRDefault="00401756" w:rsidP="00C70D6E">
            <w:pPr>
              <w:tabs>
                <w:tab w:val="clear" w:pos="708"/>
              </w:tabs>
              <w:spacing w:after="160" w:line="259"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Incorrecta. El diálogo es una conversación entre personas.</w:t>
            </w:r>
          </w:p>
        </w:tc>
      </w:tr>
    </w:tbl>
    <w:p w14:paraId="3B76C035" w14:textId="77777777" w:rsidR="00401756" w:rsidRPr="00E406BD" w:rsidRDefault="00401756" w:rsidP="00401756">
      <w:pPr>
        <w:tabs>
          <w:tab w:val="clear" w:pos="708"/>
        </w:tabs>
        <w:spacing w:line="276" w:lineRule="auto"/>
        <w:rPr>
          <w:rFonts w:ascii="Arial" w:eastAsia="Arial" w:hAnsi="Arial" w:cs="Arial"/>
          <w:b/>
          <w:color w:val="000000"/>
          <w:sz w:val="22"/>
          <w:szCs w:val="22"/>
          <w:lang w:val="es-ES"/>
        </w:rPr>
      </w:pPr>
    </w:p>
    <w:p w14:paraId="55B8827A" w14:textId="77777777" w:rsidR="00401756" w:rsidRDefault="00401756" w:rsidP="00401756"/>
    <w:p w14:paraId="22725844" w14:textId="77777777" w:rsidR="00401756" w:rsidRDefault="00401756" w:rsidP="00401756"/>
    <w:p w14:paraId="17B0E94B" w14:textId="77777777" w:rsidR="00401756" w:rsidRDefault="00401756" w:rsidP="00401756"/>
    <w:p w14:paraId="78F2ABBF" w14:textId="77777777" w:rsidR="00401756" w:rsidRDefault="00401756" w:rsidP="00401756"/>
    <w:p w14:paraId="10B3C5DC" w14:textId="77777777" w:rsidR="00401756" w:rsidRDefault="00401756" w:rsidP="00401756"/>
    <w:p w14:paraId="5BBA4BFB" w14:textId="77777777" w:rsidR="00401756" w:rsidRDefault="00401756" w:rsidP="00401756"/>
    <w:p w14:paraId="1501CBD4" w14:textId="77777777" w:rsidR="00401756" w:rsidRDefault="00401756" w:rsidP="00401756"/>
    <w:p w14:paraId="00F55039" w14:textId="77777777" w:rsidR="00401756" w:rsidRDefault="00401756" w:rsidP="00401756"/>
    <w:p w14:paraId="5E1343C4" w14:textId="77777777" w:rsidR="00401756" w:rsidRDefault="00401756" w:rsidP="00401756"/>
    <w:p w14:paraId="241BA4BA" w14:textId="77777777" w:rsidR="00401756" w:rsidRDefault="00401756" w:rsidP="00401756"/>
    <w:p w14:paraId="538B2F70" w14:textId="77777777" w:rsidR="00401756" w:rsidRDefault="00401756" w:rsidP="00401756"/>
    <w:p w14:paraId="1DA7BA8D" w14:textId="77777777" w:rsidR="00401756" w:rsidRDefault="00401756" w:rsidP="00401756"/>
    <w:p w14:paraId="46AC650D" w14:textId="77777777" w:rsidR="00401756" w:rsidRDefault="00401756" w:rsidP="00401756"/>
    <w:p w14:paraId="5EAD758B" w14:textId="77777777" w:rsidR="00401756" w:rsidRDefault="00401756" w:rsidP="00401756"/>
    <w:p w14:paraId="3F833CD3" w14:textId="77777777" w:rsidR="00401756" w:rsidRPr="00E406BD" w:rsidRDefault="00401756" w:rsidP="00401756">
      <w:pPr>
        <w:tabs>
          <w:tab w:val="clear" w:pos="708"/>
        </w:tabs>
        <w:spacing w:after="160" w:line="259" w:lineRule="auto"/>
        <w:jc w:val="center"/>
        <w:rPr>
          <w:rFonts w:ascii="Arial" w:eastAsia="Arial" w:hAnsi="Arial" w:cs="Arial"/>
          <w:b/>
          <w:color w:val="000000"/>
          <w:sz w:val="22"/>
          <w:szCs w:val="22"/>
          <w:lang w:val="es" w:eastAsia="es-EC"/>
        </w:rPr>
      </w:pPr>
      <w:r w:rsidRPr="00E406BD">
        <w:rPr>
          <w:rFonts w:ascii="Arial" w:eastAsia="Arial" w:hAnsi="Arial" w:cs="Arial"/>
          <w:b/>
          <w:color w:val="000000"/>
          <w:sz w:val="22"/>
          <w:szCs w:val="22"/>
          <w:lang w:val="es" w:eastAsia="es-EC"/>
        </w:rPr>
        <w:t>PRUEBA OBJETIVA DE SEGUNDO QUIMESTRE</w:t>
      </w:r>
    </w:p>
    <w:p w14:paraId="28C130A3" w14:textId="77777777" w:rsidR="00401756" w:rsidRPr="00E406BD" w:rsidRDefault="00401756" w:rsidP="00401756">
      <w:pPr>
        <w:tabs>
          <w:tab w:val="clear" w:pos="708"/>
        </w:tabs>
        <w:spacing w:after="160" w:line="259" w:lineRule="auto"/>
        <w:jc w:val="center"/>
        <w:rPr>
          <w:rFonts w:ascii="Arial" w:eastAsia="Arial" w:hAnsi="Arial" w:cs="Arial"/>
          <w:b/>
          <w:color w:val="000000"/>
          <w:sz w:val="22"/>
          <w:szCs w:val="22"/>
          <w:lang w:val="es" w:eastAsia="es-EC"/>
        </w:rPr>
      </w:pPr>
      <w:r w:rsidRPr="00E406BD">
        <w:rPr>
          <w:rFonts w:ascii="Arial" w:eastAsia="Arial" w:hAnsi="Arial" w:cs="Arial"/>
          <w:b/>
          <w:color w:val="000000"/>
          <w:sz w:val="22"/>
          <w:szCs w:val="22"/>
          <w:lang w:val="es" w:eastAsia="es-EC"/>
        </w:rPr>
        <w:t>LENGUA</w:t>
      </w:r>
    </w:p>
    <w:p w14:paraId="1673A9B8" w14:textId="77777777" w:rsidR="00401756" w:rsidRPr="00E406BD" w:rsidRDefault="00401756" w:rsidP="00401756">
      <w:pPr>
        <w:tabs>
          <w:tab w:val="clear" w:pos="708"/>
        </w:tabs>
        <w:spacing w:after="160" w:line="259" w:lineRule="auto"/>
        <w:jc w:val="center"/>
        <w:rPr>
          <w:rFonts w:ascii="Arial" w:eastAsia="Arial" w:hAnsi="Arial" w:cs="Arial"/>
          <w:b/>
          <w:color w:val="000000"/>
          <w:sz w:val="22"/>
          <w:szCs w:val="22"/>
          <w:lang w:val="es" w:eastAsia="es-EC"/>
        </w:rPr>
      </w:pPr>
      <w:r w:rsidRPr="00E406BD">
        <w:rPr>
          <w:rFonts w:ascii="Arial" w:eastAsia="Arial" w:hAnsi="Arial" w:cs="Arial"/>
          <w:b/>
          <w:color w:val="000000"/>
          <w:sz w:val="22"/>
          <w:szCs w:val="22"/>
          <w:lang w:val="es" w:eastAsia="es-EC"/>
        </w:rPr>
        <w:t>SÉPTIMO DE EDUCACIÓN GENERAL BÁSICA</w:t>
      </w:r>
    </w:p>
    <w:p w14:paraId="6E42BCC6" w14:textId="77777777" w:rsidR="00401756" w:rsidRPr="00E406BD" w:rsidRDefault="00401756" w:rsidP="00401756">
      <w:pPr>
        <w:tabs>
          <w:tab w:val="clear" w:pos="708"/>
        </w:tabs>
        <w:spacing w:line="276" w:lineRule="auto"/>
        <w:rPr>
          <w:rFonts w:ascii="Arial" w:eastAsia="Arial" w:hAnsi="Arial" w:cs="Arial"/>
          <w:b/>
          <w:color w:val="000000"/>
          <w:sz w:val="22"/>
          <w:szCs w:val="22"/>
          <w:lang w:val="es" w:eastAsia="es-EC"/>
        </w:rPr>
      </w:pPr>
      <w:r w:rsidRPr="00E406BD">
        <w:rPr>
          <w:rFonts w:ascii="Arial" w:eastAsia="Arial" w:hAnsi="Arial" w:cs="Arial"/>
          <w:b/>
          <w:color w:val="000000"/>
          <w:sz w:val="22"/>
          <w:szCs w:val="22"/>
          <w:lang w:val="es" w:eastAsia="es-EC"/>
        </w:rPr>
        <w:t>1. Relacione las funciones del lenguaje con sus características.</w:t>
      </w:r>
    </w:p>
    <w:p w14:paraId="1150FC55" w14:textId="77777777" w:rsidR="00401756" w:rsidRPr="00E406BD" w:rsidRDefault="00401756" w:rsidP="00401756">
      <w:pPr>
        <w:tabs>
          <w:tab w:val="clear" w:pos="708"/>
        </w:tabs>
        <w:spacing w:line="276" w:lineRule="auto"/>
        <w:rPr>
          <w:rFonts w:ascii="Arial" w:eastAsia="Arial" w:hAnsi="Arial" w:cs="Arial"/>
          <w:b/>
          <w:color w:val="000000"/>
          <w:sz w:val="22"/>
          <w:szCs w:val="22"/>
          <w:lang w:val="es" w:eastAsia="es-EC"/>
        </w:rPr>
      </w:pPr>
    </w:p>
    <w:p w14:paraId="6AECFADB" w14:textId="77777777" w:rsidR="00401756" w:rsidRPr="00E406BD" w:rsidRDefault="00401756" w:rsidP="00401756">
      <w:pPr>
        <w:tabs>
          <w:tab w:val="clear" w:pos="708"/>
        </w:tabs>
        <w:spacing w:line="276" w:lineRule="auto"/>
        <w:rPr>
          <w:rFonts w:ascii="Arial" w:eastAsia="Arial" w:hAnsi="Arial" w:cs="Arial"/>
          <w:b/>
          <w:color w:val="000000"/>
          <w:sz w:val="22"/>
          <w:szCs w:val="22"/>
          <w:lang w:val="es" w:eastAsia="es-EC"/>
        </w:rPr>
      </w:pPr>
      <w:r w:rsidRPr="00E406BD">
        <w:rPr>
          <w:rFonts w:ascii="Arial" w:eastAsia="Arial" w:hAnsi="Arial" w:cs="Arial"/>
          <w:b/>
          <w:color w:val="000000"/>
          <w:sz w:val="22"/>
          <w:szCs w:val="22"/>
          <w:lang w:val="es" w:eastAsia="es-EC"/>
        </w:rPr>
        <w:t xml:space="preserve">      Funciones                                                               Características</w:t>
      </w:r>
    </w:p>
    <w:p w14:paraId="20608352" w14:textId="77777777" w:rsidR="00401756" w:rsidRPr="00E406BD" w:rsidRDefault="00401756" w:rsidP="00401756">
      <w:pPr>
        <w:tabs>
          <w:tab w:val="clear" w:pos="708"/>
        </w:tabs>
        <w:spacing w:line="276" w:lineRule="auto"/>
        <w:rPr>
          <w:rFonts w:ascii="Arial" w:eastAsia="Arial" w:hAnsi="Arial" w:cs="Arial"/>
          <w:color w:val="000000"/>
          <w:sz w:val="22"/>
          <w:szCs w:val="22"/>
          <w:lang w:val="es" w:eastAsia="es-EC"/>
        </w:rPr>
      </w:pPr>
      <w:r w:rsidRPr="00E406BD">
        <w:rPr>
          <w:rFonts w:ascii="Arial" w:eastAsia="Arial" w:hAnsi="Arial" w:cs="Arial"/>
          <w:color w:val="000000"/>
          <w:sz w:val="22"/>
          <w:szCs w:val="22"/>
          <w:lang w:val="es" w:eastAsia="es-EC"/>
        </w:rPr>
        <w:t>1. Apelativa                                           a) Expresa emociones.</w:t>
      </w:r>
    </w:p>
    <w:p w14:paraId="319A99A9" w14:textId="77777777" w:rsidR="00401756" w:rsidRPr="00E406BD" w:rsidRDefault="00401756" w:rsidP="00401756">
      <w:pPr>
        <w:tabs>
          <w:tab w:val="clear" w:pos="708"/>
        </w:tabs>
        <w:spacing w:line="276" w:lineRule="auto"/>
        <w:rPr>
          <w:rFonts w:ascii="Arial" w:eastAsia="Arial" w:hAnsi="Arial" w:cs="Arial"/>
          <w:color w:val="000000"/>
          <w:sz w:val="22"/>
          <w:szCs w:val="22"/>
          <w:lang w:val="es" w:eastAsia="es-EC"/>
        </w:rPr>
      </w:pPr>
      <w:r w:rsidRPr="00E406BD">
        <w:rPr>
          <w:rFonts w:ascii="Arial" w:eastAsia="Arial" w:hAnsi="Arial" w:cs="Arial"/>
          <w:color w:val="000000"/>
          <w:sz w:val="22"/>
          <w:szCs w:val="22"/>
          <w:lang w:val="es" w:eastAsia="es-EC"/>
        </w:rPr>
        <w:t>2. Expresiva                                          b) Expresa el mensaje con palabras bellas.</w:t>
      </w:r>
    </w:p>
    <w:p w14:paraId="1305BD11" w14:textId="77777777" w:rsidR="00401756" w:rsidRPr="00E406BD" w:rsidRDefault="00401756" w:rsidP="00401756">
      <w:pPr>
        <w:tabs>
          <w:tab w:val="clear" w:pos="708"/>
        </w:tabs>
        <w:spacing w:line="276" w:lineRule="auto"/>
        <w:rPr>
          <w:rFonts w:ascii="Arial" w:eastAsia="Arial" w:hAnsi="Arial" w:cs="Arial"/>
          <w:color w:val="000000"/>
          <w:sz w:val="22"/>
          <w:szCs w:val="22"/>
          <w:lang w:val="es" w:eastAsia="es-EC"/>
        </w:rPr>
      </w:pPr>
      <w:r w:rsidRPr="00E406BD">
        <w:rPr>
          <w:rFonts w:ascii="Arial" w:eastAsia="Arial" w:hAnsi="Arial" w:cs="Arial"/>
          <w:color w:val="000000"/>
          <w:sz w:val="22"/>
          <w:szCs w:val="22"/>
          <w:lang w:val="es" w:eastAsia="es-EC"/>
        </w:rPr>
        <w:t>3. Informativa                                        c) Busca convencer al receptor.</w:t>
      </w:r>
    </w:p>
    <w:p w14:paraId="5E32F264" w14:textId="77777777" w:rsidR="00401756" w:rsidRPr="00E406BD" w:rsidRDefault="00401756" w:rsidP="00401756">
      <w:pPr>
        <w:tabs>
          <w:tab w:val="clear" w:pos="708"/>
        </w:tabs>
        <w:spacing w:line="276" w:lineRule="auto"/>
        <w:rPr>
          <w:rFonts w:ascii="Arial" w:eastAsia="Arial" w:hAnsi="Arial" w:cs="Arial"/>
          <w:color w:val="000000"/>
          <w:sz w:val="22"/>
          <w:szCs w:val="22"/>
          <w:lang w:val="es" w:eastAsia="es-EC"/>
        </w:rPr>
      </w:pPr>
      <w:r w:rsidRPr="00E406BD">
        <w:rPr>
          <w:rFonts w:ascii="Arial" w:eastAsia="Arial" w:hAnsi="Arial" w:cs="Arial"/>
          <w:color w:val="000000"/>
          <w:sz w:val="22"/>
          <w:szCs w:val="22"/>
          <w:lang w:val="es" w:eastAsia="es-EC"/>
        </w:rPr>
        <w:t>4. Poética                                              d) Informa sobre hechos.</w:t>
      </w:r>
    </w:p>
    <w:p w14:paraId="6389CF87" w14:textId="77777777" w:rsidR="00401756" w:rsidRPr="00E406BD" w:rsidRDefault="00401756" w:rsidP="00401756">
      <w:pPr>
        <w:tabs>
          <w:tab w:val="clear" w:pos="708"/>
        </w:tabs>
        <w:spacing w:line="276" w:lineRule="auto"/>
        <w:rPr>
          <w:rFonts w:ascii="Arial" w:eastAsia="Arial" w:hAnsi="Arial" w:cs="Arial"/>
          <w:color w:val="000000"/>
          <w:sz w:val="22"/>
          <w:szCs w:val="22"/>
          <w:lang w:val="es" w:eastAsia="es-EC"/>
        </w:rPr>
      </w:pPr>
      <w:r w:rsidRPr="00E406BD">
        <w:rPr>
          <w:rFonts w:ascii="Arial" w:eastAsia="Arial" w:hAnsi="Arial" w:cs="Arial"/>
          <w:color w:val="000000"/>
          <w:sz w:val="22"/>
          <w:szCs w:val="22"/>
          <w:lang w:val="es" w:eastAsia="es-EC"/>
        </w:rPr>
        <w:t xml:space="preserve">                                                              e) Reflexiona acerca del contenido.</w:t>
      </w:r>
    </w:p>
    <w:p w14:paraId="38EB48C8" w14:textId="77777777" w:rsidR="00401756" w:rsidRPr="00E406BD" w:rsidRDefault="00401756" w:rsidP="00401756">
      <w:pPr>
        <w:tabs>
          <w:tab w:val="clear" w:pos="708"/>
        </w:tabs>
        <w:spacing w:line="276" w:lineRule="auto"/>
        <w:rPr>
          <w:rFonts w:ascii="Arial" w:eastAsia="Arial" w:hAnsi="Arial" w:cs="Arial"/>
          <w:color w:val="000000"/>
          <w:sz w:val="22"/>
          <w:szCs w:val="22"/>
          <w:lang w:val="es" w:eastAsia="es-EC"/>
        </w:rPr>
      </w:pPr>
      <w:r w:rsidRPr="00E406BD">
        <w:rPr>
          <w:rFonts w:ascii="Arial" w:eastAsia="Arial" w:hAnsi="Arial" w:cs="Arial"/>
          <w:color w:val="000000"/>
          <w:sz w:val="22"/>
          <w:szCs w:val="22"/>
          <w:lang w:val="es" w:eastAsia="es-EC"/>
        </w:rPr>
        <w:t xml:space="preserve">                                                                                                               </w:t>
      </w:r>
    </w:p>
    <w:p w14:paraId="3553F939" w14:textId="77777777" w:rsidR="00401756" w:rsidRPr="00E406BD" w:rsidRDefault="00401756" w:rsidP="00401756">
      <w:pPr>
        <w:tabs>
          <w:tab w:val="clear" w:pos="708"/>
        </w:tabs>
        <w:spacing w:line="276" w:lineRule="auto"/>
        <w:rPr>
          <w:rFonts w:ascii="Arial" w:eastAsia="Arial" w:hAnsi="Arial" w:cs="Arial"/>
          <w:b/>
          <w:color w:val="000000"/>
          <w:sz w:val="22"/>
          <w:szCs w:val="22"/>
          <w:lang w:val="es" w:eastAsia="es-EC"/>
        </w:rPr>
      </w:pPr>
      <w:r w:rsidRPr="00E406BD">
        <w:rPr>
          <w:rFonts w:ascii="Arial" w:eastAsia="Arial" w:hAnsi="Arial" w:cs="Arial"/>
          <w:color w:val="000000"/>
          <w:sz w:val="22"/>
          <w:szCs w:val="22"/>
          <w:lang w:val="es" w:eastAsia="es-EC"/>
        </w:rPr>
        <w:t xml:space="preserve">                                                                 </w:t>
      </w:r>
    </w:p>
    <w:p w14:paraId="718CCE01" w14:textId="77777777" w:rsidR="00401756" w:rsidRPr="00E406BD" w:rsidRDefault="00401756" w:rsidP="00401756">
      <w:pPr>
        <w:tabs>
          <w:tab w:val="clear" w:pos="708"/>
        </w:tabs>
        <w:spacing w:line="276" w:lineRule="auto"/>
        <w:rPr>
          <w:rFonts w:ascii="Arial" w:eastAsia="Arial" w:hAnsi="Arial" w:cs="Arial"/>
          <w:color w:val="000000"/>
          <w:sz w:val="22"/>
          <w:szCs w:val="22"/>
          <w:lang w:val="es" w:eastAsia="es-EC"/>
        </w:rPr>
      </w:pPr>
      <w:r w:rsidRPr="00E406BD">
        <w:rPr>
          <w:rFonts w:ascii="Arial" w:eastAsia="Arial" w:hAnsi="Arial" w:cs="Arial"/>
          <w:b/>
          <w:color w:val="000000"/>
          <w:sz w:val="22"/>
          <w:szCs w:val="22"/>
          <w:lang w:val="es" w:eastAsia="es-EC"/>
        </w:rPr>
        <w:t>2.  Escoge las clases de paratextos verbales.</w:t>
      </w:r>
    </w:p>
    <w:p w14:paraId="41C7F573" w14:textId="77777777" w:rsidR="00401756" w:rsidRPr="00E406BD" w:rsidRDefault="00401756" w:rsidP="00401756">
      <w:pPr>
        <w:tabs>
          <w:tab w:val="clear" w:pos="708"/>
        </w:tabs>
        <w:spacing w:line="276" w:lineRule="auto"/>
        <w:rPr>
          <w:rFonts w:ascii="Arial" w:eastAsia="Arial" w:hAnsi="Arial" w:cs="Arial"/>
          <w:color w:val="000000"/>
          <w:sz w:val="22"/>
          <w:szCs w:val="22"/>
          <w:lang w:val="es" w:eastAsia="es-EC"/>
        </w:rPr>
      </w:pPr>
    </w:p>
    <w:p w14:paraId="2F2004A3" w14:textId="77777777" w:rsidR="00401756" w:rsidRPr="00E406BD" w:rsidRDefault="00401756" w:rsidP="00401756">
      <w:pPr>
        <w:tabs>
          <w:tab w:val="clear" w:pos="708"/>
        </w:tabs>
        <w:spacing w:line="276" w:lineRule="auto"/>
        <w:rPr>
          <w:rFonts w:ascii="Arial" w:eastAsia="Arial" w:hAnsi="Arial" w:cs="Arial"/>
          <w:color w:val="000000"/>
          <w:sz w:val="22"/>
          <w:szCs w:val="22"/>
          <w:lang w:val="es" w:eastAsia="es-EC"/>
        </w:rPr>
      </w:pPr>
      <w:r w:rsidRPr="00E406BD">
        <w:rPr>
          <w:rFonts w:ascii="Arial" w:eastAsia="Arial" w:hAnsi="Arial" w:cs="Arial"/>
          <w:color w:val="000000"/>
          <w:sz w:val="22"/>
          <w:szCs w:val="22"/>
          <w:lang w:val="es" w:eastAsia="es-EC"/>
        </w:rPr>
        <w:t>1. Epígrafe</w:t>
      </w:r>
    </w:p>
    <w:p w14:paraId="7A5E9C1B" w14:textId="77777777" w:rsidR="00401756" w:rsidRPr="00E406BD" w:rsidRDefault="00401756" w:rsidP="00401756">
      <w:pPr>
        <w:tabs>
          <w:tab w:val="clear" w:pos="708"/>
        </w:tabs>
        <w:spacing w:line="276" w:lineRule="auto"/>
        <w:rPr>
          <w:rFonts w:ascii="Arial" w:eastAsia="Arial" w:hAnsi="Arial" w:cs="Arial"/>
          <w:color w:val="000000"/>
          <w:sz w:val="22"/>
          <w:szCs w:val="22"/>
          <w:lang w:val="es" w:eastAsia="es-EC"/>
        </w:rPr>
      </w:pPr>
      <w:r w:rsidRPr="00E406BD">
        <w:rPr>
          <w:rFonts w:ascii="Arial" w:eastAsia="Arial" w:hAnsi="Arial" w:cs="Arial"/>
          <w:color w:val="000000"/>
          <w:sz w:val="22"/>
          <w:szCs w:val="22"/>
          <w:lang w:val="es" w:eastAsia="es-EC"/>
        </w:rPr>
        <w:t>2. Título</w:t>
      </w:r>
    </w:p>
    <w:p w14:paraId="1A97AF2C" w14:textId="77777777" w:rsidR="00401756" w:rsidRPr="00E406BD" w:rsidRDefault="00401756" w:rsidP="00401756">
      <w:pPr>
        <w:tabs>
          <w:tab w:val="clear" w:pos="708"/>
        </w:tabs>
        <w:spacing w:line="276" w:lineRule="auto"/>
        <w:rPr>
          <w:rFonts w:ascii="Arial" w:eastAsia="Arial" w:hAnsi="Arial" w:cs="Arial"/>
          <w:color w:val="000000"/>
          <w:sz w:val="22"/>
          <w:szCs w:val="22"/>
          <w:lang w:val="es" w:eastAsia="es-EC"/>
        </w:rPr>
      </w:pPr>
      <w:r w:rsidRPr="00E406BD">
        <w:rPr>
          <w:rFonts w:ascii="Arial" w:eastAsia="Arial" w:hAnsi="Arial" w:cs="Arial"/>
          <w:color w:val="000000"/>
          <w:sz w:val="22"/>
          <w:szCs w:val="22"/>
          <w:lang w:val="es" w:eastAsia="es-EC"/>
        </w:rPr>
        <w:t>3. Tablas</w:t>
      </w:r>
    </w:p>
    <w:p w14:paraId="4827EC19" w14:textId="77777777" w:rsidR="00401756" w:rsidRPr="00E406BD" w:rsidRDefault="00401756" w:rsidP="00401756">
      <w:pPr>
        <w:tabs>
          <w:tab w:val="clear" w:pos="708"/>
        </w:tabs>
        <w:spacing w:line="276" w:lineRule="auto"/>
        <w:rPr>
          <w:rFonts w:ascii="Arial" w:eastAsia="Arial" w:hAnsi="Arial" w:cs="Arial"/>
          <w:color w:val="000000"/>
          <w:sz w:val="22"/>
          <w:szCs w:val="22"/>
          <w:lang w:val="es" w:eastAsia="es-EC"/>
        </w:rPr>
      </w:pPr>
      <w:r w:rsidRPr="00E406BD">
        <w:rPr>
          <w:rFonts w:ascii="Arial" w:eastAsia="Arial" w:hAnsi="Arial" w:cs="Arial"/>
          <w:color w:val="000000"/>
          <w:sz w:val="22"/>
          <w:szCs w:val="22"/>
          <w:lang w:val="es" w:eastAsia="es-EC"/>
        </w:rPr>
        <w:t>4. Índice</w:t>
      </w:r>
    </w:p>
    <w:p w14:paraId="3E994F01" w14:textId="77777777" w:rsidR="00401756" w:rsidRPr="00E406BD" w:rsidRDefault="00401756" w:rsidP="00401756">
      <w:pPr>
        <w:tabs>
          <w:tab w:val="clear" w:pos="708"/>
        </w:tabs>
        <w:spacing w:line="276" w:lineRule="auto"/>
        <w:rPr>
          <w:rFonts w:ascii="Arial" w:eastAsia="Arial" w:hAnsi="Arial" w:cs="Arial"/>
          <w:color w:val="000000"/>
          <w:sz w:val="22"/>
          <w:szCs w:val="22"/>
          <w:lang w:val="es" w:eastAsia="es-EC"/>
        </w:rPr>
      </w:pPr>
      <w:r w:rsidRPr="00E406BD">
        <w:rPr>
          <w:rFonts w:ascii="Arial" w:eastAsia="Arial" w:hAnsi="Arial" w:cs="Arial"/>
          <w:color w:val="000000"/>
          <w:sz w:val="22"/>
          <w:szCs w:val="22"/>
          <w:lang w:val="es" w:eastAsia="es-EC"/>
        </w:rPr>
        <w:t>5. Cuadros</w:t>
      </w:r>
    </w:p>
    <w:p w14:paraId="1A789DA0" w14:textId="77777777" w:rsidR="00401756" w:rsidRPr="00E406BD" w:rsidRDefault="00401756" w:rsidP="00401756">
      <w:pPr>
        <w:tabs>
          <w:tab w:val="clear" w:pos="708"/>
        </w:tabs>
        <w:spacing w:line="276" w:lineRule="auto"/>
        <w:rPr>
          <w:rFonts w:ascii="Arial" w:eastAsia="Arial" w:hAnsi="Arial" w:cs="Arial"/>
          <w:color w:val="000000"/>
          <w:sz w:val="22"/>
          <w:szCs w:val="22"/>
          <w:lang w:val="es" w:eastAsia="es-EC"/>
        </w:rPr>
      </w:pPr>
      <w:r w:rsidRPr="00E406BD">
        <w:rPr>
          <w:rFonts w:ascii="Arial" w:eastAsia="Arial" w:hAnsi="Arial" w:cs="Arial"/>
          <w:color w:val="000000"/>
          <w:sz w:val="22"/>
          <w:szCs w:val="22"/>
          <w:lang w:val="es" w:eastAsia="es-EC"/>
        </w:rPr>
        <w:t>6. Esquemas</w:t>
      </w:r>
    </w:p>
    <w:p w14:paraId="2043C8D0" w14:textId="77777777" w:rsidR="00401756" w:rsidRPr="00E406BD" w:rsidRDefault="00401756" w:rsidP="00401756">
      <w:pPr>
        <w:tabs>
          <w:tab w:val="clear" w:pos="708"/>
        </w:tabs>
        <w:spacing w:line="276" w:lineRule="auto"/>
        <w:rPr>
          <w:rFonts w:ascii="Arial" w:eastAsia="Arial" w:hAnsi="Arial" w:cs="Arial"/>
          <w:color w:val="000000"/>
          <w:sz w:val="22"/>
          <w:szCs w:val="22"/>
          <w:lang w:val="es" w:eastAsia="es-EC"/>
        </w:rPr>
      </w:pPr>
    </w:p>
    <w:p w14:paraId="637B8430" w14:textId="77777777" w:rsidR="00401756" w:rsidRPr="00E406BD" w:rsidRDefault="00401756" w:rsidP="00401756">
      <w:pPr>
        <w:tabs>
          <w:tab w:val="clear" w:pos="708"/>
        </w:tabs>
        <w:spacing w:line="276" w:lineRule="auto"/>
        <w:rPr>
          <w:rFonts w:ascii="Arial" w:eastAsia="Arial" w:hAnsi="Arial" w:cs="Arial"/>
          <w:b/>
          <w:color w:val="000000"/>
          <w:sz w:val="22"/>
          <w:szCs w:val="22"/>
          <w:lang w:val="es" w:eastAsia="es-EC"/>
        </w:rPr>
      </w:pPr>
    </w:p>
    <w:p w14:paraId="148B2139" w14:textId="77777777" w:rsidR="00401756" w:rsidRPr="00E406BD" w:rsidRDefault="00401756" w:rsidP="00401756">
      <w:pPr>
        <w:tabs>
          <w:tab w:val="clear" w:pos="708"/>
        </w:tabs>
        <w:spacing w:line="276" w:lineRule="auto"/>
        <w:rPr>
          <w:rFonts w:ascii="Arial" w:eastAsia="Arial" w:hAnsi="Arial" w:cs="Arial"/>
          <w:b/>
          <w:color w:val="000000"/>
          <w:sz w:val="22"/>
          <w:szCs w:val="22"/>
          <w:lang w:val="es" w:eastAsia="es-EC"/>
        </w:rPr>
      </w:pPr>
      <w:r w:rsidRPr="00E406BD">
        <w:rPr>
          <w:rFonts w:ascii="Arial" w:eastAsia="Arial" w:hAnsi="Arial" w:cs="Arial"/>
          <w:b/>
          <w:color w:val="000000"/>
          <w:sz w:val="22"/>
          <w:szCs w:val="22"/>
          <w:lang w:val="es" w:eastAsia="es-EC"/>
        </w:rPr>
        <w:t>3. Ordene los pasos para hacer una descripción.</w:t>
      </w:r>
    </w:p>
    <w:p w14:paraId="38863DE2" w14:textId="77777777" w:rsidR="00401756" w:rsidRPr="00E406BD" w:rsidRDefault="00401756" w:rsidP="00401756">
      <w:pPr>
        <w:tabs>
          <w:tab w:val="clear" w:pos="708"/>
        </w:tabs>
        <w:spacing w:line="276" w:lineRule="auto"/>
        <w:rPr>
          <w:rFonts w:ascii="Arial" w:eastAsia="Arial" w:hAnsi="Arial" w:cs="Arial"/>
          <w:b/>
          <w:color w:val="000000"/>
          <w:sz w:val="22"/>
          <w:szCs w:val="22"/>
          <w:lang w:val="es" w:eastAsia="es-EC"/>
        </w:rPr>
      </w:pPr>
    </w:p>
    <w:p w14:paraId="1100C718" w14:textId="77777777" w:rsidR="00401756" w:rsidRPr="00E406BD" w:rsidRDefault="00401756" w:rsidP="00401756">
      <w:pPr>
        <w:tabs>
          <w:tab w:val="clear" w:pos="708"/>
        </w:tabs>
        <w:spacing w:line="276" w:lineRule="auto"/>
        <w:rPr>
          <w:rFonts w:ascii="Arial" w:eastAsia="Arial" w:hAnsi="Arial" w:cs="Arial"/>
          <w:color w:val="000000"/>
          <w:sz w:val="22"/>
          <w:szCs w:val="22"/>
          <w:lang w:val="es" w:eastAsia="es-EC"/>
        </w:rPr>
      </w:pPr>
      <w:r w:rsidRPr="00E406BD">
        <w:rPr>
          <w:rFonts w:ascii="Arial" w:eastAsia="Arial" w:hAnsi="Arial" w:cs="Arial"/>
          <w:color w:val="000000"/>
          <w:sz w:val="22"/>
          <w:szCs w:val="22"/>
          <w:lang w:val="es" w:eastAsia="es-EC"/>
        </w:rPr>
        <w:t>1. Seleccionar</w:t>
      </w:r>
    </w:p>
    <w:p w14:paraId="65E29BD7" w14:textId="77777777" w:rsidR="00401756" w:rsidRPr="00E406BD" w:rsidRDefault="00401756" w:rsidP="00401756">
      <w:pPr>
        <w:tabs>
          <w:tab w:val="clear" w:pos="708"/>
        </w:tabs>
        <w:spacing w:line="276" w:lineRule="auto"/>
        <w:rPr>
          <w:rFonts w:ascii="Arial" w:eastAsia="Arial" w:hAnsi="Arial" w:cs="Arial"/>
          <w:color w:val="000000"/>
          <w:sz w:val="22"/>
          <w:szCs w:val="22"/>
          <w:lang w:val="es" w:eastAsia="es-EC"/>
        </w:rPr>
      </w:pPr>
      <w:r w:rsidRPr="00E406BD">
        <w:rPr>
          <w:rFonts w:ascii="Arial" w:eastAsia="Arial" w:hAnsi="Arial" w:cs="Arial"/>
          <w:color w:val="000000"/>
          <w:sz w:val="22"/>
          <w:szCs w:val="22"/>
          <w:lang w:val="es" w:eastAsia="es-EC"/>
        </w:rPr>
        <w:t>2. Redactar</w:t>
      </w:r>
    </w:p>
    <w:p w14:paraId="418162D1" w14:textId="77777777" w:rsidR="00401756" w:rsidRPr="00E406BD" w:rsidRDefault="00401756" w:rsidP="00401756">
      <w:pPr>
        <w:tabs>
          <w:tab w:val="clear" w:pos="708"/>
        </w:tabs>
        <w:spacing w:line="276" w:lineRule="auto"/>
        <w:rPr>
          <w:rFonts w:ascii="Arial" w:eastAsia="Arial" w:hAnsi="Arial" w:cs="Arial"/>
          <w:color w:val="000000"/>
          <w:sz w:val="22"/>
          <w:szCs w:val="22"/>
          <w:lang w:val="es" w:eastAsia="es-EC"/>
        </w:rPr>
      </w:pPr>
      <w:r w:rsidRPr="00E406BD">
        <w:rPr>
          <w:rFonts w:ascii="Arial" w:eastAsia="Arial" w:hAnsi="Arial" w:cs="Arial"/>
          <w:color w:val="000000"/>
          <w:sz w:val="22"/>
          <w:szCs w:val="22"/>
          <w:lang w:val="es" w:eastAsia="es-EC"/>
        </w:rPr>
        <w:t>3. Observar</w:t>
      </w:r>
    </w:p>
    <w:p w14:paraId="1BB8D25B" w14:textId="77777777" w:rsidR="00401756" w:rsidRPr="00E406BD" w:rsidRDefault="00401756" w:rsidP="00401756">
      <w:pPr>
        <w:tabs>
          <w:tab w:val="clear" w:pos="708"/>
        </w:tabs>
        <w:spacing w:line="276" w:lineRule="auto"/>
        <w:rPr>
          <w:rFonts w:ascii="Arial" w:eastAsia="Arial" w:hAnsi="Arial" w:cs="Arial"/>
          <w:color w:val="000000"/>
          <w:sz w:val="22"/>
          <w:szCs w:val="22"/>
          <w:lang w:val="es" w:eastAsia="es-EC"/>
        </w:rPr>
      </w:pPr>
      <w:r w:rsidRPr="00E406BD">
        <w:rPr>
          <w:rFonts w:ascii="Arial" w:eastAsia="Arial" w:hAnsi="Arial" w:cs="Arial"/>
          <w:color w:val="000000"/>
          <w:sz w:val="22"/>
          <w:szCs w:val="22"/>
          <w:lang w:val="es" w:eastAsia="es-EC"/>
        </w:rPr>
        <w:t>4. Revisar</w:t>
      </w:r>
    </w:p>
    <w:p w14:paraId="1C6AAC27" w14:textId="77777777" w:rsidR="00401756" w:rsidRPr="00E406BD" w:rsidRDefault="00401756" w:rsidP="00401756">
      <w:pPr>
        <w:tabs>
          <w:tab w:val="clear" w:pos="708"/>
        </w:tabs>
        <w:spacing w:line="276" w:lineRule="auto"/>
        <w:rPr>
          <w:rFonts w:ascii="Arial" w:eastAsia="Arial" w:hAnsi="Arial" w:cs="Arial"/>
          <w:color w:val="000000"/>
          <w:sz w:val="22"/>
          <w:szCs w:val="22"/>
          <w:lang w:val="es" w:eastAsia="es-EC"/>
        </w:rPr>
      </w:pPr>
      <w:r w:rsidRPr="00E406BD">
        <w:rPr>
          <w:rFonts w:ascii="Arial" w:eastAsia="Arial" w:hAnsi="Arial" w:cs="Arial"/>
          <w:color w:val="000000"/>
          <w:sz w:val="22"/>
          <w:szCs w:val="22"/>
          <w:lang w:val="es" w:eastAsia="es-EC"/>
        </w:rPr>
        <w:t>5. Ordenar</w:t>
      </w:r>
    </w:p>
    <w:p w14:paraId="435B0565" w14:textId="77777777" w:rsidR="00401756" w:rsidRPr="00E406BD" w:rsidRDefault="00401756" w:rsidP="00401756">
      <w:pPr>
        <w:tabs>
          <w:tab w:val="clear" w:pos="708"/>
        </w:tabs>
        <w:spacing w:line="276" w:lineRule="auto"/>
        <w:rPr>
          <w:rFonts w:ascii="Arial" w:eastAsia="Arial" w:hAnsi="Arial" w:cs="Arial"/>
          <w:b/>
          <w:color w:val="000000"/>
          <w:sz w:val="22"/>
          <w:szCs w:val="22"/>
          <w:lang w:val="es" w:eastAsia="es-EC"/>
        </w:rPr>
      </w:pPr>
    </w:p>
    <w:p w14:paraId="15EADA7F" w14:textId="77777777" w:rsidR="00401756" w:rsidRPr="00E406BD" w:rsidRDefault="00401756" w:rsidP="00401756">
      <w:pPr>
        <w:tabs>
          <w:tab w:val="clear" w:pos="708"/>
        </w:tabs>
        <w:spacing w:line="276" w:lineRule="auto"/>
        <w:rPr>
          <w:rFonts w:ascii="Arial" w:eastAsia="Arial" w:hAnsi="Arial" w:cs="Arial"/>
          <w:color w:val="000000"/>
          <w:sz w:val="22"/>
          <w:szCs w:val="22"/>
          <w:lang w:val="es" w:eastAsia="es-EC"/>
        </w:rPr>
      </w:pPr>
      <w:r w:rsidRPr="00E406BD">
        <w:rPr>
          <w:rFonts w:ascii="Arial" w:eastAsia="Arial" w:hAnsi="Arial" w:cs="Arial"/>
          <w:color w:val="000000"/>
          <w:sz w:val="22"/>
          <w:szCs w:val="22"/>
          <w:lang w:val="es" w:eastAsia="es-EC"/>
        </w:rPr>
        <w:t>Angelina, cuya madre es la directora del colegio, es buena alumna.</w:t>
      </w:r>
    </w:p>
    <w:p w14:paraId="6DCCF5B4" w14:textId="77777777" w:rsidR="00401756" w:rsidRPr="00E406BD" w:rsidRDefault="00401756" w:rsidP="00401756">
      <w:pPr>
        <w:tabs>
          <w:tab w:val="clear" w:pos="708"/>
        </w:tabs>
        <w:spacing w:line="276" w:lineRule="auto"/>
        <w:rPr>
          <w:rFonts w:ascii="Arial" w:eastAsia="Arial" w:hAnsi="Arial" w:cs="Arial"/>
          <w:b/>
          <w:color w:val="000000"/>
          <w:sz w:val="22"/>
          <w:szCs w:val="22"/>
          <w:lang w:val="es" w:eastAsia="es-EC"/>
        </w:rPr>
      </w:pPr>
      <w:r w:rsidRPr="00E406BD">
        <w:rPr>
          <w:rFonts w:ascii="Arial" w:eastAsia="Arial" w:hAnsi="Arial" w:cs="Arial"/>
          <w:color w:val="000000"/>
          <w:sz w:val="22"/>
          <w:szCs w:val="22"/>
          <w:lang w:val="es" w:eastAsia="es-EC"/>
        </w:rPr>
        <w:t>4. La palabra cuya es un adjetivo:</w:t>
      </w:r>
    </w:p>
    <w:p w14:paraId="6AFAE3BD" w14:textId="77777777" w:rsidR="00401756" w:rsidRPr="00E406BD" w:rsidRDefault="00401756" w:rsidP="00401756">
      <w:pPr>
        <w:tabs>
          <w:tab w:val="clear" w:pos="708"/>
        </w:tabs>
        <w:spacing w:line="276" w:lineRule="auto"/>
        <w:rPr>
          <w:rFonts w:ascii="Arial" w:eastAsia="Arial" w:hAnsi="Arial" w:cs="Arial"/>
          <w:b/>
          <w:color w:val="000000"/>
          <w:sz w:val="22"/>
          <w:szCs w:val="22"/>
          <w:lang w:val="es" w:eastAsia="es-EC"/>
        </w:rPr>
      </w:pPr>
    </w:p>
    <w:tbl>
      <w:tblPr>
        <w:tblW w:w="10200" w:type="dxa"/>
        <w:tblLayout w:type="fixed"/>
        <w:tblLook w:val="04A0" w:firstRow="1" w:lastRow="0" w:firstColumn="1" w:lastColumn="0" w:noHBand="0" w:noVBand="1"/>
      </w:tblPr>
      <w:tblGrid>
        <w:gridCol w:w="10200"/>
      </w:tblGrid>
      <w:tr w:rsidR="00401756" w:rsidRPr="00E406BD" w14:paraId="2D6F1D62" w14:textId="77777777" w:rsidTr="00C70D6E">
        <w:trPr>
          <w:trHeight w:val="209"/>
        </w:trPr>
        <w:tc>
          <w:tcPr>
            <w:tcW w:w="2715" w:type="dxa"/>
          </w:tcPr>
          <w:p w14:paraId="35FFB27C" w14:textId="77777777" w:rsidR="00401756" w:rsidRPr="00E406BD" w:rsidRDefault="00401756" w:rsidP="00C70D6E">
            <w:pPr>
              <w:tabs>
                <w:tab w:val="clear" w:pos="708"/>
              </w:tabs>
              <w:spacing w:line="276" w:lineRule="auto"/>
              <w:rPr>
                <w:rFonts w:ascii="Arial" w:eastAsia="Arial" w:hAnsi="Arial" w:cs="Arial"/>
                <w:color w:val="000000"/>
                <w:sz w:val="22"/>
                <w:szCs w:val="22"/>
                <w:lang w:val="es" w:eastAsia="es-EC"/>
              </w:rPr>
            </w:pPr>
            <w:r w:rsidRPr="00E406BD">
              <w:rPr>
                <w:rFonts w:ascii="Arial" w:eastAsia="Arial" w:hAnsi="Arial" w:cs="Arial"/>
                <w:color w:val="000000"/>
                <w:sz w:val="22"/>
                <w:szCs w:val="22"/>
                <w:lang w:val="es" w:eastAsia="es-EC"/>
              </w:rPr>
              <w:t>A) exclamativo</w:t>
            </w:r>
          </w:p>
        </w:tc>
      </w:tr>
      <w:tr w:rsidR="00401756" w:rsidRPr="00E406BD" w14:paraId="604C7F8B" w14:textId="77777777" w:rsidTr="00C70D6E">
        <w:trPr>
          <w:trHeight w:val="131"/>
        </w:trPr>
        <w:tc>
          <w:tcPr>
            <w:tcW w:w="2715" w:type="dxa"/>
          </w:tcPr>
          <w:p w14:paraId="1AC70661" w14:textId="77777777" w:rsidR="00401756" w:rsidRPr="00E406BD" w:rsidRDefault="00401756" w:rsidP="00C70D6E">
            <w:pPr>
              <w:tabs>
                <w:tab w:val="clear" w:pos="708"/>
              </w:tabs>
              <w:spacing w:line="276" w:lineRule="auto"/>
              <w:rPr>
                <w:rFonts w:ascii="Arial" w:eastAsia="Arial" w:hAnsi="Arial" w:cs="Arial"/>
                <w:color w:val="000000"/>
                <w:sz w:val="22"/>
                <w:szCs w:val="22"/>
                <w:lang w:val="es" w:eastAsia="es-EC"/>
              </w:rPr>
            </w:pPr>
            <w:r w:rsidRPr="00E406BD">
              <w:rPr>
                <w:rFonts w:ascii="Arial" w:eastAsia="Arial" w:hAnsi="Arial" w:cs="Arial"/>
                <w:color w:val="000000"/>
                <w:sz w:val="22"/>
                <w:szCs w:val="22"/>
                <w:lang w:val="es" w:eastAsia="es-EC"/>
              </w:rPr>
              <w:t>B) relativo</w:t>
            </w:r>
          </w:p>
        </w:tc>
      </w:tr>
      <w:tr w:rsidR="00401756" w:rsidRPr="00E406BD" w14:paraId="4E9D6F29" w14:textId="77777777" w:rsidTr="00C70D6E">
        <w:tc>
          <w:tcPr>
            <w:tcW w:w="2715" w:type="dxa"/>
          </w:tcPr>
          <w:p w14:paraId="71C5DC32" w14:textId="77777777" w:rsidR="00401756" w:rsidRPr="00E406BD" w:rsidRDefault="00401756" w:rsidP="00C70D6E">
            <w:pPr>
              <w:tabs>
                <w:tab w:val="clear" w:pos="708"/>
              </w:tabs>
              <w:spacing w:line="276" w:lineRule="auto"/>
              <w:rPr>
                <w:rFonts w:ascii="Arial" w:eastAsia="Arial" w:hAnsi="Arial" w:cs="Arial"/>
                <w:color w:val="000000"/>
                <w:sz w:val="22"/>
                <w:szCs w:val="22"/>
                <w:lang w:val="es" w:eastAsia="es-EC"/>
              </w:rPr>
            </w:pPr>
            <w:r w:rsidRPr="00E406BD">
              <w:rPr>
                <w:rFonts w:ascii="Arial" w:eastAsia="Arial" w:hAnsi="Arial" w:cs="Arial"/>
                <w:color w:val="000000"/>
                <w:sz w:val="22"/>
                <w:szCs w:val="22"/>
                <w:lang w:val="es" w:eastAsia="es-EC"/>
              </w:rPr>
              <w:t>C) posesivo</w:t>
            </w:r>
          </w:p>
        </w:tc>
      </w:tr>
      <w:tr w:rsidR="00401756" w:rsidRPr="00E406BD" w14:paraId="0AB3CF8E" w14:textId="77777777" w:rsidTr="00C70D6E">
        <w:tc>
          <w:tcPr>
            <w:tcW w:w="2715" w:type="dxa"/>
          </w:tcPr>
          <w:p w14:paraId="08BE619F" w14:textId="77777777" w:rsidR="00401756" w:rsidRPr="00E406BD" w:rsidRDefault="00401756" w:rsidP="00C70D6E">
            <w:pPr>
              <w:tabs>
                <w:tab w:val="clear" w:pos="708"/>
              </w:tabs>
              <w:spacing w:line="276" w:lineRule="auto"/>
              <w:rPr>
                <w:rFonts w:ascii="Arial" w:eastAsia="Arial" w:hAnsi="Arial" w:cs="Arial"/>
                <w:color w:val="000000"/>
                <w:sz w:val="22"/>
                <w:szCs w:val="22"/>
                <w:lang w:val="es" w:eastAsia="es-EC"/>
              </w:rPr>
            </w:pPr>
            <w:r w:rsidRPr="00E406BD">
              <w:rPr>
                <w:rFonts w:ascii="Arial" w:eastAsia="Arial" w:hAnsi="Arial" w:cs="Arial"/>
                <w:color w:val="000000"/>
                <w:sz w:val="22"/>
                <w:szCs w:val="22"/>
                <w:lang w:val="es" w:eastAsia="es-EC"/>
              </w:rPr>
              <w:t>D) interrogativo</w:t>
            </w:r>
          </w:p>
        </w:tc>
      </w:tr>
    </w:tbl>
    <w:p w14:paraId="2F2E364E" w14:textId="77777777" w:rsidR="00401756" w:rsidRPr="00E406BD" w:rsidRDefault="00401756" w:rsidP="00401756">
      <w:pPr>
        <w:tabs>
          <w:tab w:val="clear" w:pos="708"/>
        </w:tabs>
        <w:spacing w:line="276" w:lineRule="auto"/>
        <w:rPr>
          <w:rFonts w:ascii="Arial" w:eastAsia="Arial" w:hAnsi="Arial" w:cs="Arial"/>
          <w:b/>
          <w:color w:val="000000"/>
          <w:sz w:val="22"/>
          <w:szCs w:val="22"/>
          <w:lang w:val="es" w:eastAsia="es-EC"/>
        </w:rPr>
      </w:pPr>
    </w:p>
    <w:p w14:paraId="1AE61F43" w14:textId="77777777" w:rsidR="00401756" w:rsidRDefault="00401756" w:rsidP="00401756">
      <w:pPr>
        <w:tabs>
          <w:tab w:val="clear" w:pos="708"/>
        </w:tabs>
        <w:spacing w:line="276" w:lineRule="auto"/>
        <w:rPr>
          <w:rFonts w:ascii="Arial" w:eastAsia="Arial" w:hAnsi="Arial" w:cs="Arial"/>
          <w:color w:val="000000"/>
          <w:sz w:val="22"/>
          <w:szCs w:val="22"/>
          <w:lang w:val="es" w:eastAsia="es-EC"/>
        </w:rPr>
      </w:pPr>
    </w:p>
    <w:p w14:paraId="094A076A" w14:textId="77777777" w:rsidR="00401756" w:rsidRDefault="00401756" w:rsidP="00401756">
      <w:pPr>
        <w:tabs>
          <w:tab w:val="clear" w:pos="708"/>
        </w:tabs>
        <w:spacing w:line="276" w:lineRule="auto"/>
        <w:rPr>
          <w:rFonts w:ascii="Arial" w:eastAsia="Arial" w:hAnsi="Arial" w:cs="Arial"/>
          <w:color w:val="000000"/>
          <w:sz w:val="22"/>
          <w:szCs w:val="22"/>
          <w:lang w:val="es" w:eastAsia="es-EC"/>
        </w:rPr>
      </w:pPr>
    </w:p>
    <w:p w14:paraId="780B1837" w14:textId="77777777" w:rsidR="00401756" w:rsidRDefault="00401756" w:rsidP="00401756">
      <w:pPr>
        <w:tabs>
          <w:tab w:val="clear" w:pos="708"/>
        </w:tabs>
        <w:spacing w:line="276" w:lineRule="auto"/>
        <w:rPr>
          <w:rFonts w:ascii="Arial" w:eastAsia="Arial" w:hAnsi="Arial" w:cs="Arial"/>
          <w:color w:val="000000"/>
          <w:sz w:val="22"/>
          <w:szCs w:val="22"/>
          <w:lang w:val="es" w:eastAsia="es-EC"/>
        </w:rPr>
      </w:pPr>
    </w:p>
    <w:p w14:paraId="5CACE459" w14:textId="77777777" w:rsidR="00401756" w:rsidRDefault="00401756" w:rsidP="00401756">
      <w:pPr>
        <w:tabs>
          <w:tab w:val="clear" w:pos="708"/>
        </w:tabs>
        <w:spacing w:line="276" w:lineRule="auto"/>
        <w:rPr>
          <w:rFonts w:ascii="Arial" w:eastAsia="Arial" w:hAnsi="Arial" w:cs="Arial"/>
          <w:color w:val="000000"/>
          <w:sz w:val="22"/>
          <w:szCs w:val="22"/>
          <w:lang w:val="es" w:eastAsia="es-EC"/>
        </w:rPr>
      </w:pPr>
    </w:p>
    <w:p w14:paraId="6FC11999" w14:textId="77777777" w:rsidR="00401756" w:rsidRDefault="00401756" w:rsidP="00401756">
      <w:pPr>
        <w:tabs>
          <w:tab w:val="clear" w:pos="708"/>
        </w:tabs>
        <w:spacing w:line="276" w:lineRule="auto"/>
        <w:rPr>
          <w:rFonts w:ascii="Arial" w:eastAsia="Arial" w:hAnsi="Arial" w:cs="Arial"/>
          <w:color w:val="000000"/>
          <w:sz w:val="22"/>
          <w:szCs w:val="22"/>
          <w:lang w:val="es" w:eastAsia="es-EC"/>
        </w:rPr>
      </w:pPr>
    </w:p>
    <w:p w14:paraId="5DFFF8AB" w14:textId="77777777" w:rsidR="00401756" w:rsidRDefault="00401756" w:rsidP="00401756">
      <w:pPr>
        <w:tabs>
          <w:tab w:val="clear" w:pos="708"/>
        </w:tabs>
        <w:spacing w:line="276" w:lineRule="auto"/>
        <w:rPr>
          <w:rFonts w:ascii="Arial" w:eastAsia="Arial" w:hAnsi="Arial" w:cs="Arial"/>
          <w:color w:val="000000"/>
          <w:sz w:val="22"/>
          <w:szCs w:val="22"/>
          <w:lang w:val="es" w:eastAsia="es-EC"/>
        </w:rPr>
      </w:pPr>
    </w:p>
    <w:p w14:paraId="3FF39C27" w14:textId="77777777" w:rsidR="00401756" w:rsidRPr="00E406BD" w:rsidRDefault="00401756" w:rsidP="00401756">
      <w:pPr>
        <w:tabs>
          <w:tab w:val="clear" w:pos="708"/>
        </w:tabs>
        <w:spacing w:line="276" w:lineRule="auto"/>
        <w:rPr>
          <w:rFonts w:ascii="Arial" w:eastAsia="Arial" w:hAnsi="Arial" w:cs="Arial"/>
          <w:color w:val="000000"/>
          <w:sz w:val="22"/>
          <w:szCs w:val="22"/>
          <w:lang w:val="es" w:eastAsia="es-EC"/>
        </w:rPr>
      </w:pPr>
      <w:r w:rsidRPr="00E406BD">
        <w:rPr>
          <w:rFonts w:ascii="Arial" w:eastAsia="Arial" w:hAnsi="Arial" w:cs="Arial"/>
          <w:color w:val="000000"/>
          <w:sz w:val="22"/>
          <w:szCs w:val="22"/>
          <w:lang w:val="es" w:eastAsia="es-EC"/>
        </w:rPr>
        <w:t>5. Las ideas que afirmamos, se denominan _______ y las razones que las fundamentan se llaman _______.</w:t>
      </w:r>
    </w:p>
    <w:tbl>
      <w:tblPr>
        <w:tblW w:w="10200" w:type="dxa"/>
        <w:tblLayout w:type="fixed"/>
        <w:tblLook w:val="04A0" w:firstRow="1" w:lastRow="0" w:firstColumn="1" w:lastColumn="0" w:noHBand="0" w:noVBand="1"/>
      </w:tblPr>
      <w:tblGrid>
        <w:gridCol w:w="10200"/>
      </w:tblGrid>
      <w:tr w:rsidR="00401756" w:rsidRPr="00E406BD" w14:paraId="28C70627" w14:textId="77777777" w:rsidTr="00C70D6E">
        <w:trPr>
          <w:trHeight w:val="19"/>
        </w:trPr>
        <w:tc>
          <w:tcPr>
            <w:tcW w:w="2715" w:type="dxa"/>
          </w:tcPr>
          <w:p w14:paraId="7FBA4A72" w14:textId="77777777" w:rsidR="00401756" w:rsidRPr="00E406BD" w:rsidRDefault="00401756" w:rsidP="00C70D6E">
            <w:pPr>
              <w:tabs>
                <w:tab w:val="clear" w:pos="708"/>
              </w:tabs>
              <w:spacing w:line="276" w:lineRule="auto"/>
              <w:rPr>
                <w:rFonts w:ascii="Arial" w:eastAsia="Arial" w:hAnsi="Arial" w:cs="Arial"/>
                <w:color w:val="000000"/>
                <w:sz w:val="22"/>
                <w:szCs w:val="22"/>
                <w:lang w:val="es" w:eastAsia="es-EC"/>
              </w:rPr>
            </w:pPr>
            <w:r w:rsidRPr="00E406BD">
              <w:rPr>
                <w:rFonts w:ascii="Arial" w:eastAsia="Arial" w:hAnsi="Arial" w:cs="Arial"/>
                <w:color w:val="000000"/>
                <w:sz w:val="22"/>
                <w:szCs w:val="22"/>
                <w:lang w:val="es" w:eastAsia="es-EC"/>
              </w:rPr>
              <w:t>A) exposición - demostración</w:t>
            </w:r>
          </w:p>
        </w:tc>
      </w:tr>
      <w:tr w:rsidR="00401756" w:rsidRPr="00E406BD" w14:paraId="251DBC97" w14:textId="77777777" w:rsidTr="00C70D6E">
        <w:trPr>
          <w:trHeight w:val="66"/>
        </w:trPr>
        <w:tc>
          <w:tcPr>
            <w:tcW w:w="2715" w:type="dxa"/>
          </w:tcPr>
          <w:p w14:paraId="7643E10E" w14:textId="77777777" w:rsidR="00401756" w:rsidRPr="00E406BD" w:rsidRDefault="00401756" w:rsidP="00C70D6E">
            <w:pPr>
              <w:tabs>
                <w:tab w:val="clear" w:pos="708"/>
              </w:tabs>
              <w:spacing w:line="276" w:lineRule="auto"/>
              <w:rPr>
                <w:rFonts w:ascii="Arial" w:eastAsia="Arial" w:hAnsi="Arial" w:cs="Arial"/>
                <w:color w:val="000000"/>
                <w:sz w:val="22"/>
                <w:szCs w:val="22"/>
                <w:lang w:val="es" w:eastAsia="es-EC"/>
              </w:rPr>
            </w:pPr>
            <w:r w:rsidRPr="00E406BD">
              <w:rPr>
                <w:rFonts w:ascii="Arial" w:eastAsia="Arial" w:hAnsi="Arial" w:cs="Arial"/>
                <w:color w:val="000000"/>
                <w:sz w:val="22"/>
                <w:szCs w:val="22"/>
                <w:lang w:val="es" w:eastAsia="es-EC"/>
              </w:rPr>
              <w:t xml:space="preserve">B) demostración - exposición    </w:t>
            </w:r>
          </w:p>
        </w:tc>
      </w:tr>
      <w:tr w:rsidR="00401756" w:rsidRPr="00E406BD" w14:paraId="14548E7B" w14:textId="77777777" w:rsidTr="00C70D6E">
        <w:tc>
          <w:tcPr>
            <w:tcW w:w="2715" w:type="dxa"/>
          </w:tcPr>
          <w:p w14:paraId="00D8B2EB" w14:textId="77777777" w:rsidR="00401756" w:rsidRPr="00E406BD" w:rsidRDefault="00401756" w:rsidP="00C70D6E">
            <w:pPr>
              <w:tabs>
                <w:tab w:val="clear" w:pos="708"/>
              </w:tabs>
              <w:spacing w:line="276" w:lineRule="auto"/>
              <w:rPr>
                <w:rFonts w:ascii="Arial" w:eastAsia="Arial" w:hAnsi="Arial" w:cs="Arial"/>
                <w:color w:val="000000"/>
                <w:sz w:val="22"/>
                <w:szCs w:val="22"/>
                <w:lang w:val="es" w:eastAsia="es-EC"/>
              </w:rPr>
            </w:pPr>
            <w:r w:rsidRPr="00E406BD">
              <w:rPr>
                <w:rFonts w:ascii="Arial" w:eastAsia="Arial" w:hAnsi="Arial" w:cs="Arial"/>
                <w:color w:val="000000"/>
                <w:sz w:val="22"/>
                <w:szCs w:val="22"/>
                <w:lang w:val="es" w:eastAsia="es-EC"/>
              </w:rPr>
              <w:t>C) tesis - argumentos</w:t>
            </w:r>
          </w:p>
        </w:tc>
      </w:tr>
      <w:tr w:rsidR="00401756" w:rsidRPr="00E406BD" w14:paraId="6BA7830C" w14:textId="77777777" w:rsidTr="00C70D6E">
        <w:tc>
          <w:tcPr>
            <w:tcW w:w="2715" w:type="dxa"/>
          </w:tcPr>
          <w:p w14:paraId="0AEAC580" w14:textId="77777777" w:rsidR="00401756" w:rsidRPr="00E406BD" w:rsidRDefault="00401756" w:rsidP="00C70D6E">
            <w:pPr>
              <w:tabs>
                <w:tab w:val="clear" w:pos="708"/>
              </w:tabs>
              <w:spacing w:line="276" w:lineRule="auto"/>
              <w:rPr>
                <w:rFonts w:ascii="Arial" w:eastAsia="Arial" w:hAnsi="Arial" w:cs="Arial"/>
                <w:color w:val="000000"/>
                <w:sz w:val="22"/>
                <w:szCs w:val="22"/>
                <w:lang w:val="es" w:eastAsia="es-EC"/>
              </w:rPr>
            </w:pPr>
            <w:r w:rsidRPr="00E406BD">
              <w:rPr>
                <w:rFonts w:ascii="Arial" w:eastAsia="Arial" w:hAnsi="Arial" w:cs="Arial"/>
                <w:color w:val="000000"/>
                <w:sz w:val="22"/>
                <w:szCs w:val="22"/>
                <w:lang w:val="es" w:eastAsia="es-EC"/>
              </w:rPr>
              <w:t>D) argumentos - tesis</w:t>
            </w:r>
          </w:p>
        </w:tc>
      </w:tr>
    </w:tbl>
    <w:p w14:paraId="145B46C1" w14:textId="77777777" w:rsidR="00401756" w:rsidRPr="00E406BD" w:rsidRDefault="00401756" w:rsidP="00401756">
      <w:pPr>
        <w:tabs>
          <w:tab w:val="clear" w:pos="708"/>
        </w:tabs>
        <w:spacing w:line="276" w:lineRule="auto"/>
        <w:rPr>
          <w:rFonts w:ascii="Arial" w:eastAsia="Arial" w:hAnsi="Arial" w:cs="Arial"/>
          <w:b/>
          <w:color w:val="000000"/>
          <w:sz w:val="22"/>
          <w:szCs w:val="22"/>
          <w:lang w:val="es" w:eastAsia="es-EC"/>
        </w:rPr>
      </w:pPr>
    </w:p>
    <w:p w14:paraId="0CB61ED3" w14:textId="77777777" w:rsidR="00401756" w:rsidRPr="00E406BD" w:rsidRDefault="00401756" w:rsidP="00401756">
      <w:pPr>
        <w:tabs>
          <w:tab w:val="clear" w:pos="708"/>
        </w:tabs>
        <w:spacing w:line="276" w:lineRule="auto"/>
        <w:rPr>
          <w:rFonts w:ascii="Arial" w:eastAsia="Arial" w:hAnsi="Arial" w:cs="Arial"/>
          <w:b/>
          <w:color w:val="000000"/>
          <w:sz w:val="22"/>
          <w:szCs w:val="22"/>
          <w:lang w:val="es" w:eastAsia="es-EC"/>
        </w:rPr>
      </w:pPr>
      <w:r w:rsidRPr="00E406BD">
        <w:rPr>
          <w:rFonts w:ascii="Arial" w:eastAsia="Arial" w:hAnsi="Arial" w:cs="Arial"/>
          <w:b/>
          <w:color w:val="000000"/>
          <w:sz w:val="22"/>
          <w:szCs w:val="22"/>
          <w:lang w:val="es" w:eastAsia="es-EC"/>
        </w:rPr>
        <w:t>6. Escoja tres características de los textos instructivos.</w:t>
      </w:r>
    </w:p>
    <w:p w14:paraId="41C94DC8" w14:textId="77777777" w:rsidR="00401756" w:rsidRPr="00E406BD" w:rsidRDefault="00401756" w:rsidP="00401756">
      <w:pPr>
        <w:tabs>
          <w:tab w:val="clear" w:pos="708"/>
        </w:tabs>
        <w:spacing w:line="276" w:lineRule="auto"/>
        <w:rPr>
          <w:rFonts w:ascii="Arial" w:eastAsia="Arial" w:hAnsi="Arial" w:cs="Arial"/>
          <w:color w:val="000000"/>
          <w:sz w:val="22"/>
          <w:szCs w:val="22"/>
          <w:lang w:val="es" w:eastAsia="es-EC"/>
        </w:rPr>
      </w:pPr>
      <w:r w:rsidRPr="00E406BD">
        <w:rPr>
          <w:rFonts w:ascii="Arial" w:eastAsia="Arial" w:hAnsi="Arial" w:cs="Arial"/>
          <w:color w:val="000000"/>
          <w:sz w:val="22"/>
          <w:szCs w:val="22"/>
          <w:lang w:val="es" w:eastAsia="es-EC"/>
        </w:rPr>
        <w:t>1. Siguen orden en secuencia.</w:t>
      </w:r>
    </w:p>
    <w:p w14:paraId="62B9D648" w14:textId="77777777" w:rsidR="00401756" w:rsidRPr="00E406BD" w:rsidRDefault="00401756" w:rsidP="00401756">
      <w:pPr>
        <w:tabs>
          <w:tab w:val="clear" w:pos="708"/>
        </w:tabs>
        <w:spacing w:line="276" w:lineRule="auto"/>
        <w:rPr>
          <w:rFonts w:ascii="Arial" w:eastAsia="Arial" w:hAnsi="Arial" w:cs="Arial"/>
          <w:color w:val="000000"/>
          <w:sz w:val="22"/>
          <w:szCs w:val="22"/>
          <w:lang w:val="es" w:eastAsia="es-EC"/>
        </w:rPr>
      </w:pPr>
      <w:r w:rsidRPr="00E406BD">
        <w:rPr>
          <w:rFonts w:ascii="Arial" w:eastAsia="Arial" w:hAnsi="Arial" w:cs="Arial"/>
          <w:color w:val="000000"/>
          <w:sz w:val="22"/>
          <w:szCs w:val="22"/>
          <w:lang w:val="es" w:eastAsia="es-EC"/>
        </w:rPr>
        <w:t>2. Son breves.</w:t>
      </w:r>
    </w:p>
    <w:p w14:paraId="0E5E8630" w14:textId="77777777" w:rsidR="00401756" w:rsidRPr="00E406BD" w:rsidRDefault="00401756" w:rsidP="00401756">
      <w:pPr>
        <w:tabs>
          <w:tab w:val="clear" w:pos="708"/>
        </w:tabs>
        <w:spacing w:line="276" w:lineRule="auto"/>
        <w:rPr>
          <w:rFonts w:ascii="Arial" w:eastAsia="Arial" w:hAnsi="Arial" w:cs="Arial"/>
          <w:color w:val="000000"/>
          <w:sz w:val="22"/>
          <w:szCs w:val="22"/>
          <w:lang w:val="es" w:eastAsia="es-EC"/>
        </w:rPr>
      </w:pPr>
      <w:r w:rsidRPr="00E406BD">
        <w:rPr>
          <w:rFonts w:ascii="Arial" w:eastAsia="Arial" w:hAnsi="Arial" w:cs="Arial"/>
          <w:color w:val="000000"/>
          <w:sz w:val="22"/>
          <w:szCs w:val="22"/>
          <w:lang w:val="es" w:eastAsia="es-EC"/>
        </w:rPr>
        <w:t>3. Informan sobre un hecho.</w:t>
      </w:r>
    </w:p>
    <w:p w14:paraId="5B4EA6D8" w14:textId="77777777" w:rsidR="00401756" w:rsidRPr="00E406BD" w:rsidRDefault="00401756" w:rsidP="00401756">
      <w:pPr>
        <w:tabs>
          <w:tab w:val="clear" w:pos="708"/>
        </w:tabs>
        <w:spacing w:line="276" w:lineRule="auto"/>
        <w:rPr>
          <w:rFonts w:ascii="Arial" w:eastAsia="Arial" w:hAnsi="Arial" w:cs="Arial"/>
          <w:color w:val="000000"/>
          <w:sz w:val="22"/>
          <w:szCs w:val="22"/>
          <w:lang w:val="es" w:eastAsia="es-EC"/>
        </w:rPr>
      </w:pPr>
      <w:r w:rsidRPr="00E406BD">
        <w:rPr>
          <w:rFonts w:ascii="Arial" w:eastAsia="Arial" w:hAnsi="Arial" w:cs="Arial"/>
          <w:color w:val="000000"/>
          <w:sz w:val="22"/>
          <w:szCs w:val="22"/>
          <w:lang w:val="es" w:eastAsia="es-EC"/>
        </w:rPr>
        <w:t>4. Son claros.</w:t>
      </w:r>
    </w:p>
    <w:p w14:paraId="73638A47" w14:textId="77777777" w:rsidR="00401756" w:rsidRPr="00E406BD" w:rsidRDefault="00401756" w:rsidP="00401756">
      <w:pPr>
        <w:tabs>
          <w:tab w:val="clear" w:pos="708"/>
        </w:tabs>
        <w:spacing w:line="276" w:lineRule="auto"/>
        <w:rPr>
          <w:rFonts w:ascii="Arial" w:eastAsia="Arial" w:hAnsi="Arial" w:cs="Arial"/>
          <w:color w:val="000000"/>
          <w:sz w:val="22"/>
          <w:szCs w:val="22"/>
          <w:lang w:val="es" w:eastAsia="es-EC"/>
        </w:rPr>
      </w:pPr>
      <w:r w:rsidRPr="00E406BD">
        <w:rPr>
          <w:rFonts w:ascii="Arial" w:eastAsia="Arial" w:hAnsi="Arial" w:cs="Arial"/>
          <w:color w:val="000000"/>
          <w:sz w:val="22"/>
          <w:szCs w:val="22"/>
          <w:lang w:val="es" w:eastAsia="es-EC"/>
        </w:rPr>
        <w:t>5. Detallar objetos.</w:t>
      </w:r>
    </w:p>
    <w:p w14:paraId="4CBCAF84" w14:textId="77777777" w:rsidR="00401756" w:rsidRPr="00E406BD" w:rsidRDefault="00401756" w:rsidP="00401756">
      <w:pPr>
        <w:tabs>
          <w:tab w:val="clear" w:pos="708"/>
        </w:tabs>
        <w:spacing w:line="276" w:lineRule="auto"/>
        <w:rPr>
          <w:rFonts w:ascii="Arial" w:eastAsia="Arial" w:hAnsi="Arial" w:cs="Arial"/>
          <w:b/>
          <w:color w:val="000000"/>
          <w:sz w:val="22"/>
          <w:szCs w:val="22"/>
          <w:lang w:val="es" w:eastAsia="es-EC"/>
        </w:rPr>
      </w:pPr>
    </w:p>
    <w:p w14:paraId="7DA6402E" w14:textId="77777777" w:rsidR="00401756" w:rsidRPr="00E406BD" w:rsidRDefault="00401756" w:rsidP="00401756">
      <w:pPr>
        <w:tabs>
          <w:tab w:val="clear" w:pos="708"/>
        </w:tabs>
        <w:spacing w:line="276" w:lineRule="auto"/>
        <w:rPr>
          <w:rFonts w:ascii="Arial" w:eastAsia="Arial" w:hAnsi="Arial" w:cs="Arial"/>
          <w:b/>
          <w:color w:val="000000"/>
          <w:sz w:val="22"/>
          <w:szCs w:val="22"/>
          <w:lang w:val="es" w:eastAsia="es-EC"/>
        </w:rPr>
      </w:pPr>
    </w:p>
    <w:p w14:paraId="6DF90DC2" w14:textId="77777777" w:rsidR="00401756" w:rsidRPr="005B2998" w:rsidRDefault="00401756" w:rsidP="00401756">
      <w:pPr>
        <w:tabs>
          <w:tab w:val="clear" w:pos="708"/>
        </w:tabs>
        <w:spacing w:line="276" w:lineRule="auto"/>
        <w:rPr>
          <w:rFonts w:ascii="Arial" w:eastAsia="Arial" w:hAnsi="Arial" w:cs="Arial"/>
          <w:color w:val="000000"/>
          <w:sz w:val="22"/>
          <w:szCs w:val="22"/>
          <w:lang w:val="es" w:eastAsia="es-EC"/>
        </w:rPr>
      </w:pPr>
      <w:r>
        <w:rPr>
          <w:rFonts w:ascii="Arial" w:eastAsia="Arial" w:hAnsi="Arial" w:cs="Arial"/>
          <w:color w:val="000000"/>
          <w:sz w:val="22"/>
          <w:szCs w:val="22"/>
          <w:lang w:val="es" w:eastAsia="es-EC"/>
        </w:rPr>
        <w:t xml:space="preserve">7. </w:t>
      </w:r>
      <w:r w:rsidRPr="005B2998">
        <w:rPr>
          <w:rFonts w:ascii="Arial" w:eastAsia="Arial" w:hAnsi="Arial" w:cs="Arial"/>
          <w:color w:val="000000"/>
          <w:sz w:val="22"/>
          <w:szCs w:val="22"/>
          <w:lang w:val="es" w:eastAsia="es-EC"/>
        </w:rPr>
        <w:t xml:space="preserve">Seleccione los literales para completar la siguiente expresión </w:t>
      </w:r>
    </w:p>
    <w:p w14:paraId="0691BECC" w14:textId="77777777" w:rsidR="00401756" w:rsidRPr="00E406BD" w:rsidRDefault="00401756" w:rsidP="00401756">
      <w:pPr>
        <w:tabs>
          <w:tab w:val="clear" w:pos="708"/>
        </w:tabs>
        <w:spacing w:line="276" w:lineRule="auto"/>
        <w:rPr>
          <w:rFonts w:ascii="Arial" w:eastAsia="Arial" w:hAnsi="Arial" w:cs="Arial"/>
          <w:color w:val="000000"/>
          <w:sz w:val="22"/>
          <w:szCs w:val="22"/>
          <w:lang w:val="es" w:eastAsia="es-EC"/>
        </w:rPr>
      </w:pPr>
      <w:r w:rsidRPr="00E406BD">
        <w:rPr>
          <w:rFonts w:ascii="Arial" w:eastAsia="Arial" w:hAnsi="Arial" w:cs="Arial"/>
          <w:color w:val="000000"/>
          <w:sz w:val="22"/>
          <w:szCs w:val="22"/>
          <w:lang w:val="es" w:eastAsia="es-EC"/>
        </w:rPr>
        <w:t xml:space="preserve"> El párrafo _______ busca generar interés en el lector, el _______ da fundamentos y justifica las ideas principales. Por último, el párrafo _______ cohesiona los argumentos y resalta las ideas principales.</w:t>
      </w:r>
    </w:p>
    <w:tbl>
      <w:tblPr>
        <w:tblW w:w="10200" w:type="dxa"/>
        <w:tblLayout w:type="fixed"/>
        <w:tblLook w:val="04A0" w:firstRow="1" w:lastRow="0" w:firstColumn="1" w:lastColumn="0" w:noHBand="0" w:noVBand="1"/>
      </w:tblPr>
      <w:tblGrid>
        <w:gridCol w:w="10200"/>
      </w:tblGrid>
      <w:tr w:rsidR="00401756" w:rsidRPr="00E406BD" w14:paraId="6732A92A" w14:textId="77777777" w:rsidTr="00C70D6E">
        <w:trPr>
          <w:trHeight w:val="309"/>
        </w:trPr>
        <w:tc>
          <w:tcPr>
            <w:tcW w:w="2715" w:type="dxa"/>
          </w:tcPr>
          <w:p w14:paraId="20513A34" w14:textId="77777777" w:rsidR="00401756" w:rsidRPr="00E406BD" w:rsidRDefault="00401756" w:rsidP="00C70D6E">
            <w:pPr>
              <w:tabs>
                <w:tab w:val="clear" w:pos="708"/>
              </w:tabs>
              <w:spacing w:line="276" w:lineRule="auto"/>
              <w:rPr>
                <w:rFonts w:ascii="Arial" w:eastAsia="Arial" w:hAnsi="Arial" w:cs="Arial"/>
                <w:color w:val="000000"/>
                <w:sz w:val="22"/>
                <w:szCs w:val="22"/>
                <w:lang w:val="es" w:eastAsia="es-EC"/>
              </w:rPr>
            </w:pPr>
            <w:r w:rsidRPr="00E406BD">
              <w:rPr>
                <w:rFonts w:ascii="Arial" w:eastAsia="Arial" w:hAnsi="Arial" w:cs="Arial"/>
                <w:color w:val="000000"/>
                <w:sz w:val="22"/>
                <w:szCs w:val="22"/>
                <w:lang w:val="es" w:eastAsia="es-EC"/>
              </w:rPr>
              <w:t>A) de introducción - de desarrollo - de conclusión</w:t>
            </w:r>
          </w:p>
        </w:tc>
      </w:tr>
      <w:tr w:rsidR="00401756" w:rsidRPr="00E406BD" w14:paraId="524A367D" w14:textId="77777777" w:rsidTr="00C70D6E">
        <w:trPr>
          <w:trHeight w:val="19"/>
        </w:trPr>
        <w:tc>
          <w:tcPr>
            <w:tcW w:w="2715" w:type="dxa"/>
          </w:tcPr>
          <w:p w14:paraId="1D90AD04" w14:textId="77777777" w:rsidR="00401756" w:rsidRPr="00E406BD" w:rsidRDefault="00401756" w:rsidP="00C70D6E">
            <w:pPr>
              <w:tabs>
                <w:tab w:val="clear" w:pos="708"/>
              </w:tabs>
              <w:spacing w:line="276" w:lineRule="auto"/>
              <w:rPr>
                <w:rFonts w:ascii="Arial" w:eastAsia="Arial" w:hAnsi="Arial" w:cs="Arial"/>
                <w:color w:val="000000"/>
                <w:sz w:val="22"/>
                <w:szCs w:val="22"/>
                <w:lang w:val="es" w:eastAsia="es-EC"/>
              </w:rPr>
            </w:pPr>
            <w:r w:rsidRPr="00E406BD">
              <w:rPr>
                <w:rFonts w:ascii="Arial" w:eastAsia="Arial" w:hAnsi="Arial" w:cs="Arial"/>
                <w:color w:val="000000"/>
                <w:sz w:val="22"/>
                <w:szCs w:val="22"/>
                <w:lang w:val="es" w:eastAsia="es-EC"/>
              </w:rPr>
              <w:t>B) de conclusión - de desarrollo - de introducción</w:t>
            </w:r>
          </w:p>
        </w:tc>
      </w:tr>
      <w:tr w:rsidR="00401756" w:rsidRPr="00E406BD" w14:paraId="55687494" w14:textId="77777777" w:rsidTr="00C70D6E">
        <w:tc>
          <w:tcPr>
            <w:tcW w:w="2715" w:type="dxa"/>
          </w:tcPr>
          <w:p w14:paraId="0419308E" w14:textId="77777777" w:rsidR="00401756" w:rsidRPr="00E406BD" w:rsidRDefault="00401756" w:rsidP="00C70D6E">
            <w:pPr>
              <w:tabs>
                <w:tab w:val="clear" w:pos="708"/>
              </w:tabs>
              <w:spacing w:line="276" w:lineRule="auto"/>
              <w:rPr>
                <w:rFonts w:ascii="Arial" w:eastAsia="Arial" w:hAnsi="Arial" w:cs="Arial"/>
                <w:color w:val="000000"/>
                <w:sz w:val="22"/>
                <w:szCs w:val="22"/>
                <w:lang w:val="es" w:eastAsia="es-EC"/>
              </w:rPr>
            </w:pPr>
            <w:r w:rsidRPr="00E406BD">
              <w:rPr>
                <w:rFonts w:ascii="Arial" w:eastAsia="Arial" w:hAnsi="Arial" w:cs="Arial"/>
                <w:color w:val="000000"/>
                <w:sz w:val="22"/>
                <w:szCs w:val="22"/>
                <w:lang w:val="es" w:eastAsia="es-EC"/>
              </w:rPr>
              <w:t>C) de desarrollo - de conclusión - de introducción</w:t>
            </w:r>
          </w:p>
        </w:tc>
      </w:tr>
      <w:tr w:rsidR="00401756" w:rsidRPr="00E406BD" w14:paraId="61B9F48C" w14:textId="77777777" w:rsidTr="00C70D6E">
        <w:tc>
          <w:tcPr>
            <w:tcW w:w="2715" w:type="dxa"/>
          </w:tcPr>
          <w:p w14:paraId="234D2610" w14:textId="77777777" w:rsidR="00401756" w:rsidRPr="00E406BD" w:rsidRDefault="00401756" w:rsidP="00C70D6E">
            <w:pPr>
              <w:tabs>
                <w:tab w:val="clear" w:pos="708"/>
              </w:tabs>
              <w:spacing w:line="276" w:lineRule="auto"/>
              <w:rPr>
                <w:rFonts w:ascii="Arial" w:eastAsia="Arial" w:hAnsi="Arial" w:cs="Arial"/>
                <w:color w:val="000000"/>
                <w:sz w:val="22"/>
                <w:szCs w:val="22"/>
                <w:lang w:val="es" w:eastAsia="es-EC"/>
              </w:rPr>
            </w:pPr>
            <w:r w:rsidRPr="00E406BD">
              <w:rPr>
                <w:rFonts w:ascii="Arial" w:eastAsia="Arial" w:hAnsi="Arial" w:cs="Arial"/>
                <w:color w:val="000000"/>
                <w:sz w:val="22"/>
                <w:szCs w:val="22"/>
                <w:lang w:val="es" w:eastAsia="es-EC"/>
              </w:rPr>
              <w:t>D) de introducción - de conclusión - de desarrollo</w:t>
            </w:r>
          </w:p>
        </w:tc>
      </w:tr>
    </w:tbl>
    <w:p w14:paraId="35E79CAA" w14:textId="77777777" w:rsidR="00401756" w:rsidRPr="00E406BD" w:rsidRDefault="00401756" w:rsidP="00401756">
      <w:pPr>
        <w:tabs>
          <w:tab w:val="clear" w:pos="708"/>
        </w:tabs>
        <w:spacing w:line="276" w:lineRule="auto"/>
        <w:rPr>
          <w:rFonts w:ascii="Arial" w:eastAsia="Arial" w:hAnsi="Arial" w:cs="Arial"/>
          <w:b/>
          <w:color w:val="000000"/>
          <w:sz w:val="22"/>
          <w:szCs w:val="22"/>
          <w:lang w:val="es" w:eastAsia="es-EC"/>
        </w:rPr>
      </w:pPr>
    </w:p>
    <w:p w14:paraId="1171FEA0" w14:textId="77777777" w:rsidR="00401756" w:rsidRDefault="00401756" w:rsidP="00401756">
      <w:pPr>
        <w:tabs>
          <w:tab w:val="clear" w:pos="708"/>
        </w:tabs>
        <w:spacing w:line="276" w:lineRule="auto"/>
        <w:rPr>
          <w:rFonts w:ascii="Arial" w:eastAsia="Arial" w:hAnsi="Arial" w:cs="Arial"/>
          <w:color w:val="000000"/>
          <w:sz w:val="22"/>
          <w:szCs w:val="22"/>
          <w:lang w:val="es" w:eastAsia="es-EC"/>
        </w:rPr>
      </w:pPr>
      <w:r w:rsidRPr="00E406BD">
        <w:rPr>
          <w:rFonts w:ascii="Arial" w:eastAsia="Arial" w:hAnsi="Arial" w:cs="Arial"/>
          <w:color w:val="000000"/>
          <w:sz w:val="22"/>
          <w:szCs w:val="22"/>
          <w:lang w:val="es" w:eastAsia="es-EC"/>
        </w:rPr>
        <w:t>8.</w:t>
      </w:r>
      <w:r>
        <w:rPr>
          <w:rFonts w:ascii="Arial" w:eastAsia="Arial" w:hAnsi="Arial" w:cs="Arial"/>
          <w:color w:val="000000"/>
          <w:sz w:val="22"/>
          <w:szCs w:val="22"/>
          <w:lang w:val="es" w:eastAsia="es-EC"/>
        </w:rPr>
        <w:t xml:space="preserve"> Selección el literal correcto</w:t>
      </w:r>
    </w:p>
    <w:p w14:paraId="5D4203EF" w14:textId="77777777" w:rsidR="00401756" w:rsidRPr="00E406BD" w:rsidRDefault="00401756" w:rsidP="00401756">
      <w:pPr>
        <w:tabs>
          <w:tab w:val="clear" w:pos="708"/>
        </w:tabs>
        <w:spacing w:line="276" w:lineRule="auto"/>
        <w:rPr>
          <w:rFonts w:ascii="Arial" w:eastAsia="Arial" w:hAnsi="Arial" w:cs="Arial"/>
          <w:color w:val="000000"/>
          <w:sz w:val="22"/>
          <w:szCs w:val="22"/>
          <w:lang w:val="es" w:eastAsia="es-EC"/>
        </w:rPr>
      </w:pPr>
      <w:r w:rsidRPr="00E406BD">
        <w:rPr>
          <w:rFonts w:ascii="Arial" w:eastAsia="Arial" w:hAnsi="Arial" w:cs="Arial"/>
          <w:color w:val="000000"/>
          <w:sz w:val="22"/>
          <w:szCs w:val="22"/>
          <w:lang w:val="es" w:eastAsia="es-EC"/>
        </w:rPr>
        <w:t xml:space="preserve"> El verbo regular amar, en la primera persona del singular en el futuro simple se conjuga:</w:t>
      </w:r>
    </w:p>
    <w:p w14:paraId="489DD06D" w14:textId="77777777" w:rsidR="00401756" w:rsidRPr="00E406BD" w:rsidRDefault="00401756" w:rsidP="00401756">
      <w:pPr>
        <w:tabs>
          <w:tab w:val="clear" w:pos="708"/>
        </w:tabs>
        <w:spacing w:line="276" w:lineRule="auto"/>
        <w:rPr>
          <w:rFonts w:ascii="Arial" w:eastAsia="Arial" w:hAnsi="Arial" w:cs="Arial"/>
          <w:b/>
          <w:color w:val="000000"/>
          <w:sz w:val="22"/>
          <w:szCs w:val="22"/>
          <w:lang w:val="es" w:eastAsia="es-EC"/>
        </w:rPr>
      </w:pPr>
    </w:p>
    <w:tbl>
      <w:tblPr>
        <w:tblW w:w="10200" w:type="dxa"/>
        <w:tblLayout w:type="fixed"/>
        <w:tblLook w:val="04A0" w:firstRow="1" w:lastRow="0" w:firstColumn="1" w:lastColumn="0" w:noHBand="0" w:noVBand="1"/>
      </w:tblPr>
      <w:tblGrid>
        <w:gridCol w:w="10200"/>
      </w:tblGrid>
      <w:tr w:rsidR="00401756" w:rsidRPr="00E406BD" w14:paraId="7DB199CF" w14:textId="77777777" w:rsidTr="00C70D6E">
        <w:trPr>
          <w:trHeight w:val="19"/>
        </w:trPr>
        <w:tc>
          <w:tcPr>
            <w:tcW w:w="2715" w:type="dxa"/>
          </w:tcPr>
          <w:p w14:paraId="6951AEF3" w14:textId="77777777" w:rsidR="00401756" w:rsidRPr="00E406BD" w:rsidRDefault="00401756" w:rsidP="00C70D6E">
            <w:pPr>
              <w:tabs>
                <w:tab w:val="clear" w:pos="708"/>
              </w:tabs>
              <w:spacing w:line="276" w:lineRule="auto"/>
              <w:rPr>
                <w:rFonts w:ascii="Arial" w:eastAsia="Arial" w:hAnsi="Arial" w:cs="Arial"/>
                <w:color w:val="000000"/>
                <w:sz w:val="22"/>
                <w:szCs w:val="22"/>
                <w:lang w:val="es" w:eastAsia="es-EC"/>
              </w:rPr>
            </w:pPr>
            <w:r w:rsidRPr="00E406BD">
              <w:rPr>
                <w:rFonts w:ascii="Arial" w:eastAsia="Arial" w:hAnsi="Arial" w:cs="Arial"/>
                <w:color w:val="000000"/>
                <w:sz w:val="22"/>
                <w:szCs w:val="22"/>
                <w:lang w:val="es" w:eastAsia="es-EC"/>
              </w:rPr>
              <w:t>A) yo amaré</w:t>
            </w:r>
          </w:p>
        </w:tc>
      </w:tr>
      <w:tr w:rsidR="00401756" w:rsidRPr="00E406BD" w14:paraId="76108C40" w14:textId="77777777" w:rsidTr="00C70D6E">
        <w:trPr>
          <w:trHeight w:val="19"/>
        </w:trPr>
        <w:tc>
          <w:tcPr>
            <w:tcW w:w="2715" w:type="dxa"/>
          </w:tcPr>
          <w:p w14:paraId="21668BDE" w14:textId="77777777" w:rsidR="00401756" w:rsidRPr="00E406BD" w:rsidRDefault="00401756" w:rsidP="00C70D6E">
            <w:pPr>
              <w:tabs>
                <w:tab w:val="clear" w:pos="708"/>
              </w:tabs>
              <w:spacing w:line="276" w:lineRule="auto"/>
              <w:rPr>
                <w:rFonts w:ascii="Arial" w:eastAsia="Arial" w:hAnsi="Arial" w:cs="Arial"/>
                <w:color w:val="000000"/>
                <w:sz w:val="22"/>
                <w:szCs w:val="22"/>
                <w:lang w:val="es" w:eastAsia="es-EC"/>
              </w:rPr>
            </w:pPr>
            <w:r w:rsidRPr="00E406BD">
              <w:rPr>
                <w:rFonts w:ascii="Arial" w:eastAsia="Arial" w:hAnsi="Arial" w:cs="Arial"/>
                <w:color w:val="000000"/>
                <w:sz w:val="22"/>
                <w:szCs w:val="22"/>
                <w:lang w:val="es" w:eastAsia="es-EC"/>
              </w:rPr>
              <w:t>B) él amará</w:t>
            </w:r>
          </w:p>
        </w:tc>
      </w:tr>
      <w:tr w:rsidR="00401756" w:rsidRPr="00E406BD" w14:paraId="2B255A2B" w14:textId="77777777" w:rsidTr="00C70D6E">
        <w:tc>
          <w:tcPr>
            <w:tcW w:w="2715" w:type="dxa"/>
          </w:tcPr>
          <w:p w14:paraId="73E173D3" w14:textId="77777777" w:rsidR="00401756" w:rsidRPr="00E406BD" w:rsidRDefault="00401756" w:rsidP="00C70D6E">
            <w:pPr>
              <w:tabs>
                <w:tab w:val="clear" w:pos="708"/>
              </w:tabs>
              <w:spacing w:line="276" w:lineRule="auto"/>
              <w:rPr>
                <w:rFonts w:ascii="Arial" w:eastAsia="Arial" w:hAnsi="Arial" w:cs="Arial"/>
                <w:color w:val="000000"/>
                <w:sz w:val="22"/>
                <w:szCs w:val="22"/>
                <w:lang w:val="es" w:eastAsia="es-EC"/>
              </w:rPr>
            </w:pPr>
            <w:r w:rsidRPr="00E406BD">
              <w:rPr>
                <w:rFonts w:ascii="Arial" w:eastAsia="Arial" w:hAnsi="Arial" w:cs="Arial"/>
                <w:color w:val="000000"/>
                <w:sz w:val="22"/>
                <w:szCs w:val="22"/>
                <w:lang w:val="es" w:eastAsia="es-EC"/>
              </w:rPr>
              <w:t>C) tú amarás</w:t>
            </w:r>
          </w:p>
        </w:tc>
      </w:tr>
      <w:tr w:rsidR="00401756" w:rsidRPr="00E406BD" w14:paraId="64E38DC0" w14:textId="77777777" w:rsidTr="00C70D6E">
        <w:tc>
          <w:tcPr>
            <w:tcW w:w="2715" w:type="dxa"/>
          </w:tcPr>
          <w:p w14:paraId="5300E87B" w14:textId="77777777" w:rsidR="00401756" w:rsidRPr="00E406BD" w:rsidRDefault="00401756" w:rsidP="00C70D6E">
            <w:pPr>
              <w:tabs>
                <w:tab w:val="clear" w:pos="708"/>
              </w:tabs>
              <w:spacing w:line="276" w:lineRule="auto"/>
              <w:rPr>
                <w:rFonts w:ascii="Arial" w:eastAsia="Arial" w:hAnsi="Arial" w:cs="Arial"/>
                <w:color w:val="000000"/>
                <w:sz w:val="22"/>
                <w:szCs w:val="22"/>
                <w:lang w:val="es" w:eastAsia="es-EC"/>
              </w:rPr>
            </w:pPr>
            <w:r w:rsidRPr="00E406BD">
              <w:rPr>
                <w:rFonts w:ascii="Arial" w:eastAsia="Arial" w:hAnsi="Arial" w:cs="Arial"/>
                <w:color w:val="000000"/>
                <w:sz w:val="22"/>
                <w:szCs w:val="22"/>
                <w:lang w:val="es" w:eastAsia="es-EC"/>
              </w:rPr>
              <w:t>D) Yo amaba</w:t>
            </w:r>
          </w:p>
        </w:tc>
      </w:tr>
    </w:tbl>
    <w:p w14:paraId="08C1DB24" w14:textId="77777777" w:rsidR="00401756" w:rsidRPr="00E406BD" w:rsidRDefault="00401756" w:rsidP="00401756">
      <w:pPr>
        <w:tabs>
          <w:tab w:val="clear" w:pos="708"/>
        </w:tabs>
        <w:spacing w:line="276" w:lineRule="auto"/>
        <w:rPr>
          <w:rFonts w:ascii="Arial" w:eastAsia="Arial" w:hAnsi="Arial" w:cs="Arial"/>
          <w:b/>
          <w:color w:val="000000"/>
          <w:sz w:val="22"/>
          <w:szCs w:val="22"/>
          <w:lang w:val="es" w:eastAsia="es-EC"/>
        </w:rPr>
      </w:pPr>
    </w:p>
    <w:p w14:paraId="1000A622" w14:textId="77777777" w:rsidR="00401756" w:rsidRPr="00E406BD" w:rsidRDefault="00401756" w:rsidP="00401756">
      <w:pPr>
        <w:tabs>
          <w:tab w:val="clear" w:pos="708"/>
        </w:tabs>
        <w:spacing w:line="276" w:lineRule="auto"/>
        <w:rPr>
          <w:rFonts w:ascii="Arial" w:eastAsia="Arial" w:hAnsi="Arial" w:cs="Arial"/>
          <w:b/>
          <w:color w:val="000000"/>
          <w:sz w:val="22"/>
          <w:szCs w:val="22"/>
          <w:lang w:val="es" w:eastAsia="es-EC"/>
        </w:rPr>
      </w:pPr>
      <w:r w:rsidRPr="00E406BD">
        <w:rPr>
          <w:rFonts w:ascii="Arial" w:eastAsia="Arial" w:hAnsi="Arial" w:cs="Arial"/>
          <w:b/>
          <w:color w:val="000000"/>
          <w:sz w:val="22"/>
          <w:szCs w:val="22"/>
          <w:lang w:val="es" w:eastAsia="es-EC"/>
        </w:rPr>
        <w:t>9. Escoja criterios para seleccionar textos.</w:t>
      </w:r>
    </w:p>
    <w:p w14:paraId="03F226B8" w14:textId="77777777" w:rsidR="00401756" w:rsidRPr="00E406BD" w:rsidRDefault="00401756" w:rsidP="00401756">
      <w:pPr>
        <w:tabs>
          <w:tab w:val="clear" w:pos="708"/>
        </w:tabs>
        <w:spacing w:line="276" w:lineRule="auto"/>
        <w:rPr>
          <w:rFonts w:ascii="Arial" w:eastAsia="Arial" w:hAnsi="Arial" w:cs="Arial"/>
          <w:b/>
          <w:color w:val="000000"/>
          <w:sz w:val="22"/>
          <w:szCs w:val="22"/>
          <w:lang w:val="es" w:eastAsia="es-EC"/>
        </w:rPr>
      </w:pPr>
    </w:p>
    <w:p w14:paraId="7BC41571" w14:textId="77777777" w:rsidR="00401756" w:rsidRPr="00E406BD" w:rsidRDefault="00401756" w:rsidP="00401756">
      <w:pPr>
        <w:tabs>
          <w:tab w:val="clear" w:pos="708"/>
        </w:tabs>
        <w:spacing w:line="276" w:lineRule="auto"/>
        <w:rPr>
          <w:rFonts w:ascii="Arial" w:eastAsia="Arial" w:hAnsi="Arial" w:cs="Arial"/>
          <w:color w:val="000000"/>
          <w:sz w:val="22"/>
          <w:szCs w:val="22"/>
          <w:lang w:val="es" w:eastAsia="es-EC"/>
        </w:rPr>
      </w:pPr>
      <w:r w:rsidRPr="00E406BD">
        <w:rPr>
          <w:rFonts w:ascii="Arial" w:eastAsia="Arial" w:hAnsi="Arial" w:cs="Arial"/>
          <w:color w:val="000000"/>
          <w:sz w:val="22"/>
          <w:szCs w:val="22"/>
          <w:lang w:val="es" w:eastAsia="es-EC"/>
        </w:rPr>
        <w:t>1. Comunidad científica</w:t>
      </w:r>
    </w:p>
    <w:p w14:paraId="2C777D86" w14:textId="77777777" w:rsidR="00401756" w:rsidRPr="00E406BD" w:rsidRDefault="00401756" w:rsidP="00401756">
      <w:pPr>
        <w:tabs>
          <w:tab w:val="clear" w:pos="708"/>
        </w:tabs>
        <w:spacing w:line="276" w:lineRule="auto"/>
        <w:rPr>
          <w:rFonts w:ascii="Arial" w:eastAsia="Arial" w:hAnsi="Arial" w:cs="Arial"/>
          <w:color w:val="000000"/>
          <w:sz w:val="22"/>
          <w:szCs w:val="22"/>
          <w:lang w:val="es" w:eastAsia="es-EC"/>
        </w:rPr>
      </w:pPr>
      <w:r w:rsidRPr="00E406BD">
        <w:rPr>
          <w:rFonts w:ascii="Arial" w:eastAsia="Arial" w:hAnsi="Arial" w:cs="Arial"/>
          <w:color w:val="000000"/>
          <w:sz w:val="22"/>
          <w:szCs w:val="22"/>
          <w:lang w:val="es" w:eastAsia="es-EC"/>
        </w:rPr>
        <w:t>2. Aspectos paratextuales</w:t>
      </w:r>
    </w:p>
    <w:p w14:paraId="7F173FB0" w14:textId="77777777" w:rsidR="00401756" w:rsidRPr="00E406BD" w:rsidRDefault="00401756" w:rsidP="00401756">
      <w:pPr>
        <w:tabs>
          <w:tab w:val="clear" w:pos="708"/>
        </w:tabs>
        <w:spacing w:line="276" w:lineRule="auto"/>
        <w:rPr>
          <w:rFonts w:ascii="Arial" w:eastAsia="Arial" w:hAnsi="Arial" w:cs="Arial"/>
          <w:color w:val="000000"/>
          <w:sz w:val="22"/>
          <w:szCs w:val="22"/>
          <w:lang w:val="es" w:eastAsia="es-EC"/>
        </w:rPr>
      </w:pPr>
      <w:r w:rsidRPr="00E406BD">
        <w:rPr>
          <w:rFonts w:ascii="Arial" w:eastAsia="Arial" w:hAnsi="Arial" w:cs="Arial"/>
          <w:color w:val="000000"/>
          <w:sz w:val="22"/>
          <w:szCs w:val="22"/>
          <w:lang w:val="es" w:eastAsia="es-EC"/>
        </w:rPr>
        <w:t>3. Uso del lenguaje</w:t>
      </w:r>
    </w:p>
    <w:p w14:paraId="39F3441D" w14:textId="77777777" w:rsidR="00401756" w:rsidRPr="00E406BD" w:rsidRDefault="00401756" w:rsidP="00401756">
      <w:pPr>
        <w:tabs>
          <w:tab w:val="clear" w:pos="708"/>
        </w:tabs>
        <w:spacing w:line="276" w:lineRule="auto"/>
        <w:rPr>
          <w:rFonts w:ascii="Arial" w:eastAsia="Arial" w:hAnsi="Arial" w:cs="Arial"/>
          <w:color w:val="000000"/>
          <w:sz w:val="22"/>
          <w:szCs w:val="22"/>
          <w:lang w:val="es" w:eastAsia="es-EC"/>
        </w:rPr>
      </w:pPr>
      <w:r w:rsidRPr="00E406BD">
        <w:rPr>
          <w:rFonts w:ascii="Arial" w:eastAsia="Arial" w:hAnsi="Arial" w:cs="Arial"/>
          <w:color w:val="000000"/>
          <w:sz w:val="22"/>
          <w:szCs w:val="22"/>
          <w:lang w:val="es" w:eastAsia="es-EC"/>
        </w:rPr>
        <w:t>4. Sitio popular</w:t>
      </w:r>
    </w:p>
    <w:p w14:paraId="4488EC12" w14:textId="77777777" w:rsidR="00401756" w:rsidRPr="00E406BD" w:rsidRDefault="00401756" w:rsidP="00401756">
      <w:pPr>
        <w:tabs>
          <w:tab w:val="clear" w:pos="708"/>
        </w:tabs>
        <w:spacing w:line="276" w:lineRule="auto"/>
        <w:rPr>
          <w:rFonts w:ascii="Arial" w:eastAsia="Arial" w:hAnsi="Arial" w:cs="Arial"/>
          <w:color w:val="000000"/>
          <w:sz w:val="22"/>
          <w:szCs w:val="22"/>
          <w:lang w:val="es" w:eastAsia="es-EC"/>
        </w:rPr>
      </w:pPr>
      <w:r w:rsidRPr="00E406BD">
        <w:rPr>
          <w:rFonts w:ascii="Arial" w:eastAsia="Arial" w:hAnsi="Arial" w:cs="Arial"/>
          <w:color w:val="000000"/>
          <w:sz w:val="22"/>
          <w:szCs w:val="22"/>
          <w:lang w:val="es" w:eastAsia="es-EC"/>
        </w:rPr>
        <w:t>5. Intención del lenguaje</w:t>
      </w:r>
    </w:p>
    <w:p w14:paraId="53D538B8" w14:textId="77777777" w:rsidR="00401756" w:rsidRPr="00E406BD" w:rsidRDefault="00401756" w:rsidP="00401756">
      <w:pPr>
        <w:tabs>
          <w:tab w:val="clear" w:pos="708"/>
        </w:tabs>
        <w:spacing w:line="276" w:lineRule="auto"/>
        <w:rPr>
          <w:rFonts w:ascii="Arial" w:eastAsia="Arial" w:hAnsi="Arial" w:cs="Arial"/>
          <w:b/>
          <w:color w:val="000000"/>
          <w:sz w:val="22"/>
          <w:szCs w:val="22"/>
          <w:lang w:val="es" w:eastAsia="es-EC"/>
        </w:rPr>
      </w:pPr>
    </w:p>
    <w:p w14:paraId="35EDBDF1" w14:textId="77777777" w:rsidR="00401756" w:rsidRPr="00E406BD" w:rsidRDefault="00401756" w:rsidP="00401756">
      <w:pPr>
        <w:tabs>
          <w:tab w:val="clear" w:pos="708"/>
        </w:tabs>
        <w:spacing w:line="276" w:lineRule="auto"/>
        <w:rPr>
          <w:rFonts w:ascii="Arial" w:eastAsia="Arial" w:hAnsi="Arial" w:cs="Arial"/>
          <w:b/>
          <w:color w:val="000000"/>
          <w:sz w:val="22"/>
          <w:szCs w:val="22"/>
          <w:lang w:val="es" w:eastAsia="es-EC"/>
        </w:rPr>
      </w:pPr>
    </w:p>
    <w:p w14:paraId="7C9C8AE2" w14:textId="77777777" w:rsidR="00401756" w:rsidRPr="00E406BD" w:rsidRDefault="00401756" w:rsidP="00401756">
      <w:pPr>
        <w:tabs>
          <w:tab w:val="clear" w:pos="708"/>
        </w:tabs>
        <w:spacing w:line="276" w:lineRule="auto"/>
        <w:rPr>
          <w:rFonts w:ascii="Arial" w:eastAsia="Arial" w:hAnsi="Arial" w:cs="Arial"/>
          <w:b/>
          <w:color w:val="000000"/>
          <w:sz w:val="22"/>
          <w:szCs w:val="22"/>
          <w:lang w:val="es" w:eastAsia="es-EC"/>
        </w:rPr>
      </w:pPr>
      <w:r w:rsidRPr="00E406BD">
        <w:rPr>
          <w:rFonts w:ascii="Arial" w:eastAsia="Arial" w:hAnsi="Arial" w:cs="Arial"/>
          <w:b/>
          <w:color w:val="000000"/>
          <w:sz w:val="22"/>
          <w:szCs w:val="22"/>
          <w:lang w:val="es" w:eastAsia="es-EC"/>
        </w:rPr>
        <w:t>10. Escoja los elementos básicos del teatro.</w:t>
      </w:r>
    </w:p>
    <w:p w14:paraId="1C88F31E" w14:textId="77777777" w:rsidR="00401756" w:rsidRPr="00E406BD" w:rsidRDefault="00401756" w:rsidP="00401756">
      <w:pPr>
        <w:tabs>
          <w:tab w:val="clear" w:pos="708"/>
        </w:tabs>
        <w:spacing w:line="276" w:lineRule="auto"/>
        <w:rPr>
          <w:rFonts w:ascii="Arial" w:eastAsia="Arial" w:hAnsi="Arial" w:cs="Arial"/>
          <w:color w:val="000000"/>
          <w:sz w:val="22"/>
          <w:szCs w:val="22"/>
          <w:lang w:val="es" w:eastAsia="es-EC"/>
        </w:rPr>
      </w:pPr>
    </w:p>
    <w:p w14:paraId="4CE398D8" w14:textId="77777777" w:rsidR="00401756" w:rsidRPr="00E406BD" w:rsidRDefault="00401756" w:rsidP="00401756">
      <w:pPr>
        <w:tabs>
          <w:tab w:val="clear" w:pos="708"/>
        </w:tabs>
        <w:spacing w:line="276" w:lineRule="auto"/>
        <w:rPr>
          <w:rFonts w:ascii="Arial" w:eastAsia="Arial" w:hAnsi="Arial" w:cs="Arial"/>
          <w:color w:val="000000"/>
          <w:sz w:val="22"/>
          <w:szCs w:val="22"/>
          <w:lang w:val="es" w:eastAsia="es-EC"/>
        </w:rPr>
      </w:pPr>
      <w:r w:rsidRPr="00E406BD">
        <w:rPr>
          <w:rFonts w:ascii="Arial" w:eastAsia="Arial" w:hAnsi="Arial" w:cs="Arial"/>
          <w:color w:val="000000"/>
          <w:sz w:val="22"/>
          <w:szCs w:val="22"/>
          <w:lang w:val="es" w:eastAsia="es-EC"/>
        </w:rPr>
        <w:t>1. Escenas</w:t>
      </w:r>
    </w:p>
    <w:p w14:paraId="526B733B" w14:textId="77777777" w:rsidR="00401756" w:rsidRPr="00E406BD" w:rsidRDefault="00401756" w:rsidP="00401756">
      <w:pPr>
        <w:tabs>
          <w:tab w:val="clear" w:pos="708"/>
        </w:tabs>
        <w:spacing w:line="276" w:lineRule="auto"/>
        <w:rPr>
          <w:rFonts w:ascii="Arial" w:eastAsia="Arial" w:hAnsi="Arial" w:cs="Arial"/>
          <w:color w:val="000000"/>
          <w:sz w:val="22"/>
          <w:szCs w:val="22"/>
          <w:lang w:val="es" w:eastAsia="es-EC"/>
        </w:rPr>
      </w:pPr>
      <w:r w:rsidRPr="00E406BD">
        <w:rPr>
          <w:rFonts w:ascii="Arial" w:eastAsia="Arial" w:hAnsi="Arial" w:cs="Arial"/>
          <w:color w:val="000000"/>
          <w:sz w:val="22"/>
          <w:szCs w:val="22"/>
          <w:lang w:val="es" w:eastAsia="es-EC"/>
        </w:rPr>
        <w:t>2. Texto</w:t>
      </w:r>
    </w:p>
    <w:p w14:paraId="7F307353" w14:textId="77777777" w:rsidR="00401756" w:rsidRPr="00E406BD" w:rsidRDefault="00401756" w:rsidP="00401756">
      <w:pPr>
        <w:tabs>
          <w:tab w:val="clear" w:pos="708"/>
        </w:tabs>
        <w:spacing w:line="276" w:lineRule="auto"/>
        <w:rPr>
          <w:rFonts w:ascii="Arial" w:eastAsia="Arial" w:hAnsi="Arial" w:cs="Arial"/>
          <w:color w:val="000000"/>
          <w:sz w:val="22"/>
          <w:szCs w:val="22"/>
          <w:lang w:val="es" w:eastAsia="es-EC"/>
        </w:rPr>
      </w:pPr>
      <w:r w:rsidRPr="00E406BD">
        <w:rPr>
          <w:rFonts w:ascii="Arial" w:eastAsia="Arial" w:hAnsi="Arial" w:cs="Arial"/>
          <w:color w:val="000000"/>
          <w:sz w:val="22"/>
          <w:szCs w:val="22"/>
          <w:lang w:val="es" w:eastAsia="es-EC"/>
        </w:rPr>
        <w:t>3. Dirección</w:t>
      </w:r>
    </w:p>
    <w:p w14:paraId="00C52FA4" w14:textId="77777777" w:rsidR="00401756" w:rsidRPr="00E406BD" w:rsidRDefault="00401756" w:rsidP="00401756">
      <w:pPr>
        <w:tabs>
          <w:tab w:val="clear" w:pos="708"/>
        </w:tabs>
        <w:spacing w:line="276" w:lineRule="auto"/>
        <w:rPr>
          <w:rFonts w:ascii="Arial" w:eastAsia="Arial" w:hAnsi="Arial" w:cs="Arial"/>
          <w:color w:val="000000"/>
          <w:sz w:val="22"/>
          <w:szCs w:val="22"/>
          <w:lang w:val="es" w:eastAsia="es-EC"/>
        </w:rPr>
      </w:pPr>
      <w:r w:rsidRPr="00E406BD">
        <w:rPr>
          <w:rFonts w:ascii="Arial" w:eastAsia="Arial" w:hAnsi="Arial" w:cs="Arial"/>
          <w:color w:val="000000"/>
          <w:sz w:val="22"/>
          <w:szCs w:val="22"/>
          <w:lang w:val="es" w:eastAsia="es-EC"/>
        </w:rPr>
        <w:t>4. Vestuario</w:t>
      </w:r>
    </w:p>
    <w:p w14:paraId="27C15D0E" w14:textId="77777777" w:rsidR="00401756" w:rsidRPr="00E406BD" w:rsidRDefault="00401756" w:rsidP="00401756">
      <w:pPr>
        <w:tabs>
          <w:tab w:val="clear" w:pos="708"/>
        </w:tabs>
        <w:spacing w:line="276" w:lineRule="auto"/>
        <w:rPr>
          <w:rFonts w:ascii="Arial" w:eastAsia="Arial" w:hAnsi="Arial" w:cs="Arial"/>
          <w:color w:val="000000"/>
          <w:sz w:val="22"/>
          <w:szCs w:val="22"/>
          <w:lang w:val="es" w:eastAsia="es-EC"/>
        </w:rPr>
      </w:pPr>
      <w:r w:rsidRPr="00E406BD">
        <w:rPr>
          <w:rFonts w:ascii="Arial" w:eastAsia="Arial" w:hAnsi="Arial" w:cs="Arial"/>
          <w:color w:val="000000"/>
          <w:sz w:val="22"/>
          <w:szCs w:val="22"/>
          <w:lang w:val="es" w:eastAsia="es-EC"/>
        </w:rPr>
        <w:t xml:space="preserve">5. Actuación </w:t>
      </w:r>
    </w:p>
    <w:p w14:paraId="401B9796" w14:textId="77777777" w:rsidR="00401756" w:rsidRPr="00E406BD" w:rsidRDefault="00401756" w:rsidP="00401756">
      <w:pPr>
        <w:tabs>
          <w:tab w:val="clear" w:pos="708"/>
        </w:tabs>
        <w:spacing w:line="276" w:lineRule="auto"/>
        <w:rPr>
          <w:rFonts w:ascii="Arial" w:eastAsia="Arial" w:hAnsi="Arial" w:cs="Arial"/>
          <w:color w:val="000000"/>
          <w:sz w:val="22"/>
          <w:szCs w:val="22"/>
          <w:lang w:val="es" w:eastAsia="es-EC"/>
        </w:rPr>
      </w:pPr>
    </w:p>
    <w:p w14:paraId="7D932EFE" w14:textId="77777777" w:rsidR="00401756" w:rsidRPr="00E406BD" w:rsidRDefault="00401756" w:rsidP="00401756">
      <w:pPr>
        <w:tabs>
          <w:tab w:val="clear" w:pos="708"/>
        </w:tabs>
        <w:spacing w:line="276" w:lineRule="auto"/>
        <w:rPr>
          <w:rFonts w:ascii="Arial" w:eastAsia="Arial" w:hAnsi="Arial" w:cs="Arial"/>
          <w:b/>
          <w:color w:val="000000"/>
          <w:sz w:val="22"/>
          <w:szCs w:val="22"/>
          <w:lang w:val="es" w:eastAsia="es-EC"/>
        </w:rPr>
      </w:pPr>
    </w:p>
    <w:p w14:paraId="127EB22C" w14:textId="77777777" w:rsidR="00401756" w:rsidRDefault="00401756" w:rsidP="00401756">
      <w:pPr>
        <w:tabs>
          <w:tab w:val="clear" w:pos="708"/>
        </w:tabs>
        <w:spacing w:line="276" w:lineRule="auto"/>
        <w:rPr>
          <w:rFonts w:ascii="Arial" w:eastAsia="Arial" w:hAnsi="Arial" w:cs="Arial"/>
          <w:b/>
          <w:color w:val="000000"/>
          <w:sz w:val="22"/>
          <w:szCs w:val="22"/>
          <w:lang w:val="es" w:eastAsia="es-EC"/>
        </w:rPr>
      </w:pPr>
      <w:r>
        <w:rPr>
          <w:rFonts w:ascii="Arial" w:eastAsia="Arial" w:hAnsi="Arial" w:cs="Arial"/>
          <w:b/>
          <w:color w:val="000000"/>
          <w:sz w:val="22"/>
          <w:szCs w:val="22"/>
          <w:lang w:val="es" w:eastAsia="es-EC"/>
        </w:rPr>
        <w:t xml:space="preserve">CLAVES DE ÍTEMS </w:t>
      </w:r>
    </w:p>
    <w:p w14:paraId="21860B0B" w14:textId="77777777" w:rsidR="00401756" w:rsidRDefault="00401756" w:rsidP="00401756">
      <w:pPr>
        <w:tabs>
          <w:tab w:val="clear" w:pos="708"/>
        </w:tabs>
        <w:spacing w:line="276" w:lineRule="auto"/>
        <w:rPr>
          <w:rFonts w:ascii="Arial" w:eastAsia="Arial" w:hAnsi="Arial" w:cs="Arial"/>
          <w:b/>
          <w:color w:val="000000"/>
          <w:sz w:val="22"/>
          <w:szCs w:val="22"/>
          <w:lang w:val="es" w:eastAsia="es-EC"/>
        </w:rPr>
      </w:pPr>
    </w:p>
    <w:p w14:paraId="2E625C4B" w14:textId="77777777" w:rsidR="00401756" w:rsidRDefault="00401756" w:rsidP="00401756">
      <w:pPr>
        <w:tabs>
          <w:tab w:val="clear" w:pos="708"/>
        </w:tabs>
        <w:spacing w:line="276" w:lineRule="auto"/>
        <w:rPr>
          <w:rFonts w:ascii="Arial" w:eastAsia="Arial" w:hAnsi="Arial" w:cs="Arial"/>
          <w:b/>
          <w:color w:val="000000"/>
          <w:sz w:val="22"/>
          <w:szCs w:val="22"/>
          <w:lang w:val="es" w:eastAsia="es-EC"/>
        </w:rPr>
      </w:pPr>
      <w:r>
        <w:rPr>
          <w:rFonts w:ascii="Arial" w:eastAsia="Arial" w:hAnsi="Arial" w:cs="Arial"/>
          <w:b/>
          <w:color w:val="000000"/>
          <w:sz w:val="22"/>
          <w:szCs w:val="22"/>
          <w:lang w:val="es" w:eastAsia="es-EC"/>
        </w:rPr>
        <w:t xml:space="preserve">ÍTEM 1 </w:t>
      </w:r>
    </w:p>
    <w:p w14:paraId="0E7B8509" w14:textId="77777777" w:rsidR="00401756" w:rsidRDefault="00401756" w:rsidP="00401756">
      <w:pPr>
        <w:rPr>
          <w:b/>
        </w:rPr>
      </w:pPr>
      <w:r>
        <w:t xml:space="preserve">                                                                 </w:t>
      </w:r>
    </w:p>
    <w:tbl>
      <w:tblPr>
        <w:tblW w:w="10136"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7421"/>
      </w:tblGrid>
      <w:tr w:rsidR="00401756" w:rsidRPr="00E406BD" w14:paraId="05E2204E" w14:textId="77777777" w:rsidTr="00C70D6E">
        <w:trPr>
          <w:trHeight w:val="297"/>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3AB714D" w14:textId="77777777" w:rsidR="00401756" w:rsidRPr="00E406BD" w:rsidRDefault="00401756" w:rsidP="00C70D6E">
            <w:pPr>
              <w:rPr>
                <w:b/>
              </w:rPr>
            </w:pPr>
            <w:r w:rsidRPr="00E406BD">
              <w:rPr>
                <w:b/>
              </w:rPr>
              <w:t>Opciones de respuesta</w:t>
            </w:r>
          </w:p>
        </w:tc>
        <w:tc>
          <w:tcPr>
            <w:tcW w:w="74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326784E" w14:textId="77777777" w:rsidR="00401756" w:rsidRPr="00E406BD" w:rsidRDefault="00401756" w:rsidP="00C70D6E">
            <w:pPr>
              <w:spacing w:after="160" w:line="259" w:lineRule="auto"/>
              <w:rPr>
                <w:b/>
              </w:rPr>
            </w:pPr>
            <w:r w:rsidRPr="00E406BD">
              <w:rPr>
                <w:b/>
              </w:rPr>
              <w:t>Argumentaciones</w:t>
            </w:r>
          </w:p>
        </w:tc>
      </w:tr>
      <w:tr w:rsidR="00401756" w14:paraId="12EE396A" w14:textId="77777777" w:rsidTr="00C70D6E">
        <w:trPr>
          <w:trHeight w:val="980"/>
        </w:trPr>
        <w:tc>
          <w:tcPr>
            <w:tcW w:w="2715" w:type="dxa"/>
            <w:shd w:val="clear" w:color="auto" w:fill="auto"/>
            <w:tcMar>
              <w:top w:w="100" w:type="dxa"/>
              <w:left w:w="100" w:type="dxa"/>
              <w:bottom w:w="100" w:type="dxa"/>
              <w:right w:w="100" w:type="dxa"/>
            </w:tcMar>
          </w:tcPr>
          <w:p w14:paraId="4EFE0D41" w14:textId="77777777" w:rsidR="00401756" w:rsidRDefault="00401756" w:rsidP="00C70D6E">
            <w:r>
              <w:t>A) 1a, 2c, 3b, 4d</w:t>
            </w:r>
          </w:p>
        </w:tc>
        <w:tc>
          <w:tcPr>
            <w:tcW w:w="7421" w:type="dxa"/>
            <w:shd w:val="clear" w:color="auto" w:fill="auto"/>
            <w:tcMar>
              <w:top w:w="100" w:type="dxa"/>
              <w:left w:w="100" w:type="dxa"/>
              <w:bottom w:w="100" w:type="dxa"/>
              <w:right w:w="100" w:type="dxa"/>
            </w:tcMar>
          </w:tcPr>
          <w:p w14:paraId="034F43F1" w14:textId="77777777" w:rsidR="00401756" w:rsidRDefault="00401756" w:rsidP="00C70D6E">
            <w:pPr>
              <w:spacing w:after="160" w:line="259" w:lineRule="auto"/>
            </w:pPr>
            <w:r>
              <w:t>Incorrecta. Las características del lenguaje apelativo y expresivo están invertidas.</w:t>
            </w:r>
          </w:p>
        </w:tc>
      </w:tr>
      <w:tr w:rsidR="00401756" w14:paraId="5371F787" w14:textId="77777777" w:rsidTr="00C70D6E">
        <w:trPr>
          <w:trHeight w:val="640"/>
        </w:trPr>
        <w:tc>
          <w:tcPr>
            <w:tcW w:w="2715" w:type="dxa"/>
            <w:shd w:val="clear" w:color="auto" w:fill="auto"/>
            <w:tcMar>
              <w:top w:w="100" w:type="dxa"/>
              <w:left w:w="100" w:type="dxa"/>
              <w:bottom w:w="100" w:type="dxa"/>
              <w:right w:w="100" w:type="dxa"/>
            </w:tcMar>
          </w:tcPr>
          <w:p w14:paraId="581D4836" w14:textId="77777777" w:rsidR="00401756" w:rsidRDefault="00401756" w:rsidP="00C70D6E">
            <w:r>
              <w:t>B) 1c, 2a, 3d, 4b</w:t>
            </w:r>
          </w:p>
          <w:p w14:paraId="76683301" w14:textId="77777777" w:rsidR="00401756" w:rsidRDefault="00401756" w:rsidP="00C70D6E">
            <w:r>
              <w:t xml:space="preserve">    </w:t>
            </w:r>
          </w:p>
        </w:tc>
        <w:tc>
          <w:tcPr>
            <w:tcW w:w="7421" w:type="dxa"/>
            <w:shd w:val="clear" w:color="auto" w:fill="auto"/>
            <w:tcMar>
              <w:top w:w="100" w:type="dxa"/>
              <w:left w:w="100" w:type="dxa"/>
              <w:bottom w:w="100" w:type="dxa"/>
              <w:right w:w="100" w:type="dxa"/>
            </w:tcMar>
          </w:tcPr>
          <w:p w14:paraId="1679A314" w14:textId="77777777" w:rsidR="00401756" w:rsidRDefault="00401756" w:rsidP="00C70D6E">
            <w:pPr>
              <w:spacing w:after="160" w:line="259" w:lineRule="auto"/>
            </w:pPr>
            <w:r>
              <w:t>Correcta. Las funciones del lenguaje corresponden a las características.</w:t>
            </w:r>
          </w:p>
        </w:tc>
      </w:tr>
      <w:tr w:rsidR="00401756" w14:paraId="6476E19E" w14:textId="77777777" w:rsidTr="00C70D6E">
        <w:tc>
          <w:tcPr>
            <w:tcW w:w="2715" w:type="dxa"/>
            <w:shd w:val="clear" w:color="auto" w:fill="auto"/>
            <w:tcMar>
              <w:top w:w="100" w:type="dxa"/>
              <w:left w:w="100" w:type="dxa"/>
              <w:bottom w:w="100" w:type="dxa"/>
              <w:right w:w="100" w:type="dxa"/>
            </w:tcMar>
          </w:tcPr>
          <w:p w14:paraId="5631D7E6" w14:textId="77777777" w:rsidR="00401756" w:rsidRDefault="00401756" w:rsidP="00C70D6E">
            <w:r>
              <w:t>C) 1b, 2d, 3a, 4c</w:t>
            </w:r>
          </w:p>
        </w:tc>
        <w:tc>
          <w:tcPr>
            <w:tcW w:w="7421" w:type="dxa"/>
            <w:shd w:val="clear" w:color="auto" w:fill="auto"/>
            <w:tcMar>
              <w:top w:w="100" w:type="dxa"/>
              <w:left w:w="100" w:type="dxa"/>
              <w:bottom w:w="100" w:type="dxa"/>
              <w:right w:w="100" w:type="dxa"/>
            </w:tcMar>
          </w:tcPr>
          <w:p w14:paraId="513474EF" w14:textId="77777777" w:rsidR="00401756" w:rsidRDefault="00401756" w:rsidP="00C70D6E">
            <w:pPr>
              <w:spacing w:after="160" w:line="259" w:lineRule="auto"/>
            </w:pPr>
            <w:r>
              <w:t>Incorrecta. La función apelativa del lenguaje busca convencer al receptor, la expresiva expresa emociones, la informativa informa sobre hechos y la función poética expresa mensajes con palabras estéticas.</w:t>
            </w:r>
          </w:p>
        </w:tc>
      </w:tr>
      <w:tr w:rsidR="00401756" w14:paraId="2E7D5839" w14:textId="77777777" w:rsidTr="00C70D6E">
        <w:tc>
          <w:tcPr>
            <w:tcW w:w="2715" w:type="dxa"/>
            <w:shd w:val="clear" w:color="auto" w:fill="auto"/>
            <w:tcMar>
              <w:top w:w="100" w:type="dxa"/>
              <w:left w:w="100" w:type="dxa"/>
              <w:bottom w:w="100" w:type="dxa"/>
              <w:right w:w="100" w:type="dxa"/>
            </w:tcMar>
          </w:tcPr>
          <w:p w14:paraId="3FBA60B6" w14:textId="77777777" w:rsidR="00401756" w:rsidRDefault="00401756" w:rsidP="00C70D6E">
            <w:r>
              <w:t>D) 1c, 2d, 3b,4c</w:t>
            </w:r>
          </w:p>
        </w:tc>
        <w:tc>
          <w:tcPr>
            <w:tcW w:w="7421" w:type="dxa"/>
            <w:shd w:val="clear" w:color="auto" w:fill="auto"/>
            <w:tcMar>
              <w:top w:w="100" w:type="dxa"/>
              <w:left w:w="100" w:type="dxa"/>
              <w:bottom w:w="100" w:type="dxa"/>
              <w:right w:w="100" w:type="dxa"/>
            </w:tcMar>
          </w:tcPr>
          <w:p w14:paraId="6C1CF8B0" w14:textId="77777777" w:rsidR="00401756" w:rsidRDefault="00401756" w:rsidP="00C70D6E">
            <w:pPr>
              <w:spacing w:after="160" w:line="259" w:lineRule="auto"/>
            </w:pPr>
            <w:r>
              <w:t>Incorrecta.La función apelativa pretende persuadir al receptor pero la expresiva no informa sobre hechos.</w:t>
            </w:r>
          </w:p>
        </w:tc>
      </w:tr>
    </w:tbl>
    <w:p w14:paraId="19AE45EC" w14:textId="77777777" w:rsidR="00401756" w:rsidRDefault="00401756" w:rsidP="00401756">
      <w:pPr>
        <w:rPr>
          <w:b/>
        </w:rPr>
      </w:pPr>
    </w:p>
    <w:p w14:paraId="4DBD1F96" w14:textId="77777777" w:rsidR="00401756" w:rsidRDefault="00401756" w:rsidP="00401756">
      <w:r>
        <w:rPr>
          <w:b/>
        </w:rPr>
        <w:t xml:space="preserve">ÍTEM 2 </w:t>
      </w:r>
    </w:p>
    <w:p w14:paraId="6B71A7D0" w14:textId="77777777" w:rsidR="00401756" w:rsidRDefault="00401756" w:rsidP="00401756"/>
    <w:p w14:paraId="023FCD1A" w14:textId="77777777" w:rsidR="00401756" w:rsidRDefault="00401756" w:rsidP="00401756"/>
    <w:tbl>
      <w:tblPr>
        <w:tblW w:w="10136"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7421"/>
      </w:tblGrid>
      <w:tr w:rsidR="00401756" w:rsidRPr="00E406BD" w14:paraId="27DA0E0F" w14:textId="77777777" w:rsidTr="00C70D6E">
        <w:trPr>
          <w:trHeight w:val="267"/>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4AC1FB5" w14:textId="77777777" w:rsidR="00401756" w:rsidRPr="00E406BD" w:rsidRDefault="00401756" w:rsidP="00C70D6E">
            <w:pPr>
              <w:rPr>
                <w:b/>
              </w:rPr>
            </w:pPr>
            <w:r w:rsidRPr="00E406BD">
              <w:rPr>
                <w:b/>
              </w:rPr>
              <w:t>Opciones de respuesta</w:t>
            </w:r>
          </w:p>
        </w:tc>
        <w:tc>
          <w:tcPr>
            <w:tcW w:w="74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A49449D" w14:textId="77777777" w:rsidR="00401756" w:rsidRPr="00E406BD" w:rsidRDefault="00401756" w:rsidP="00C70D6E">
            <w:pPr>
              <w:spacing w:after="160" w:line="259" w:lineRule="auto"/>
              <w:rPr>
                <w:b/>
              </w:rPr>
            </w:pPr>
            <w:r w:rsidRPr="00E406BD">
              <w:rPr>
                <w:b/>
              </w:rPr>
              <w:t>Argumentaciones</w:t>
            </w:r>
          </w:p>
        </w:tc>
      </w:tr>
      <w:tr w:rsidR="00401756" w14:paraId="063E21AD" w14:textId="77777777" w:rsidTr="00C70D6E">
        <w:trPr>
          <w:trHeight w:val="980"/>
        </w:trPr>
        <w:tc>
          <w:tcPr>
            <w:tcW w:w="2715" w:type="dxa"/>
            <w:shd w:val="clear" w:color="auto" w:fill="auto"/>
            <w:tcMar>
              <w:top w:w="100" w:type="dxa"/>
              <w:left w:w="100" w:type="dxa"/>
              <w:bottom w:w="100" w:type="dxa"/>
              <w:right w:w="100" w:type="dxa"/>
            </w:tcMar>
          </w:tcPr>
          <w:p w14:paraId="735A12D0" w14:textId="77777777" w:rsidR="00401756" w:rsidRDefault="00401756" w:rsidP="00C70D6E">
            <w:r>
              <w:t>A) 3, 5, 6</w:t>
            </w:r>
          </w:p>
        </w:tc>
        <w:tc>
          <w:tcPr>
            <w:tcW w:w="7421" w:type="dxa"/>
            <w:shd w:val="clear" w:color="auto" w:fill="auto"/>
            <w:tcMar>
              <w:top w:w="100" w:type="dxa"/>
              <w:left w:w="100" w:type="dxa"/>
              <w:bottom w:w="100" w:type="dxa"/>
              <w:right w:w="100" w:type="dxa"/>
            </w:tcMar>
          </w:tcPr>
          <w:p w14:paraId="6190ACB2" w14:textId="77777777" w:rsidR="00401756" w:rsidRDefault="00401756" w:rsidP="00C70D6E">
            <w:pPr>
              <w:spacing w:after="160" w:line="259" w:lineRule="auto"/>
            </w:pPr>
            <w:r>
              <w:t>Incorrecta. Tablas, cuadros y esquemas son paratextos icónicos.</w:t>
            </w:r>
          </w:p>
        </w:tc>
      </w:tr>
      <w:tr w:rsidR="00401756" w14:paraId="19F43A85" w14:textId="77777777" w:rsidTr="00C70D6E">
        <w:trPr>
          <w:trHeight w:val="640"/>
        </w:trPr>
        <w:tc>
          <w:tcPr>
            <w:tcW w:w="2715" w:type="dxa"/>
            <w:shd w:val="clear" w:color="auto" w:fill="auto"/>
            <w:tcMar>
              <w:top w:w="100" w:type="dxa"/>
              <w:left w:w="100" w:type="dxa"/>
              <w:bottom w:w="100" w:type="dxa"/>
              <w:right w:w="100" w:type="dxa"/>
            </w:tcMar>
          </w:tcPr>
          <w:p w14:paraId="189EAABD" w14:textId="77777777" w:rsidR="00401756" w:rsidRDefault="00401756" w:rsidP="00C70D6E">
            <w:r>
              <w:t>B) 1, 5, 6</w:t>
            </w:r>
          </w:p>
          <w:p w14:paraId="1A08D3AD" w14:textId="77777777" w:rsidR="00401756" w:rsidRDefault="00401756" w:rsidP="00C70D6E">
            <w:r>
              <w:t xml:space="preserve">    </w:t>
            </w:r>
          </w:p>
        </w:tc>
        <w:tc>
          <w:tcPr>
            <w:tcW w:w="7421" w:type="dxa"/>
            <w:shd w:val="clear" w:color="auto" w:fill="auto"/>
            <w:tcMar>
              <w:top w:w="100" w:type="dxa"/>
              <w:left w:w="100" w:type="dxa"/>
              <w:bottom w:w="100" w:type="dxa"/>
              <w:right w:w="100" w:type="dxa"/>
            </w:tcMar>
          </w:tcPr>
          <w:p w14:paraId="5FAD6478" w14:textId="77777777" w:rsidR="00401756" w:rsidRDefault="00401756" w:rsidP="00C70D6E">
            <w:pPr>
              <w:spacing w:after="160" w:line="259" w:lineRule="auto"/>
            </w:pPr>
            <w:r>
              <w:t>Incorrecta. Solo epígrafe es una clase de paratexto verbal.</w:t>
            </w:r>
          </w:p>
        </w:tc>
      </w:tr>
      <w:tr w:rsidR="00401756" w14:paraId="62C530FF" w14:textId="77777777" w:rsidTr="00C70D6E">
        <w:tc>
          <w:tcPr>
            <w:tcW w:w="2715" w:type="dxa"/>
            <w:shd w:val="clear" w:color="auto" w:fill="auto"/>
            <w:tcMar>
              <w:top w:w="100" w:type="dxa"/>
              <w:left w:w="100" w:type="dxa"/>
              <w:bottom w:w="100" w:type="dxa"/>
              <w:right w:w="100" w:type="dxa"/>
            </w:tcMar>
          </w:tcPr>
          <w:p w14:paraId="4975BB82" w14:textId="77777777" w:rsidR="00401756" w:rsidRDefault="00401756" w:rsidP="00C70D6E">
            <w:r>
              <w:t>C) 1, 2, 4</w:t>
            </w:r>
          </w:p>
        </w:tc>
        <w:tc>
          <w:tcPr>
            <w:tcW w:w="7421" w:type="dxa"/>
            <w:shd w:val="clear" w:color="auto" w:fill="auto"/>
            <w:tcMar>
              <w:top w:w="100" w:type="dxa"/>
              <w:left w:w="100" w:type="dxa"/>
              <w:bottom w:w="100" w:type="dxa"/>
              <w:right w:w="100" w:type="dxa"/>
            </w:tcMar>
          </w:tcPr>
          <w:p w14:paraId="44A75719" w14:textId="77777777" w:rsidR="00401756" w:rsidRDefault="00401756" w:rsidP="00C70D6E">
            <w:pPr>
              <w:spacing w:after="160" w:line="259" w:lineRule="auto"/>
            </w:pPr>
            <w:r>
              <w:t xml:space="preserve">Correcta. Título, índice y epígrafe son clases de paratextos verbales. </w:t>
            </w:r>
          </w:p>
        </w:tc>
      </w:tr>
      <w:tr w:rsidR="00401756" w14:paraId="2F7B674E" w14:textId="77777777" w:rsidTr="00C70D6E">
        <w:tc>
          <w:tcPr>
            <w:tcW w:w="2715" w:type="dxa"/>
            <w:shd w:val="clear" w:color="auto" w:fill="auto"/>
            <w:tcMar>
              <w:top w:w="100" w:type="dxa"/>
              <w:left w:w="100" w:type="dxa"/>
              <w:bottom w:w="100" w:type="dxa"/>
              <w:right w:w="100" w:type="dxa"/>
            </w:tcMar>
          </w:tcPr>
          <w:p w14:paraId="41F59B73" w14:textId="77777777" w:rsidR="00401756" w:rsidRDefault="00401756" w:rsidP="00C70D6E">
            <w:r>
              <w:t>D) 2, 3, 4</w:t>
            </w:r>
          </w:p>
        </w:tc>
        <w:tc>
          <w:tcPr>
            <w:tcW w:w="7421" w:type="dxa"/>
            <w:shd w:val="clear" w:color="auto" w:fill="auto"/>
            <w:tcMar>
              <w:top w:w="100" w:type="dxa"/>
              <w:left w:w="100" w:type="dxa"/>
              <w:bottom w:w="100" w:type="dxa"/>
              <w:right w:w="100" w:type="dxa"/>
            </w:tcMar>
          </w:tcPr>
          <w:p w14:paraId="06596B70" w14:textId="77777777" w:rsidR="00401756" w:rsidRDefault="00401756" w:rsidP="00C70D6E">
            <w:pPr>
              <w:spacing w:after="160" w:line="259" w:lineRule="auto"/>
            </w:pPr>
            <w:r>
              <w:t>Incorrecta. Las tablas son clases de paratextos icónicos.</w:t>
            </w:r>
          </w:p>
        </w:tc>
      </w:tr>
    </w:tbl>
    <w:p w14:paraId="2C36D6FB" w14:textId="77777777" w:rsidR="00401756" w:rsidRDefault="00401756" w:rsidP="00401756">
      <w:pPr>
        <w:rPr>
          <w:b/>
        </w:rPr>
      </w:pPr>
    </w:p>
    <w:p w14:paraId="4EE22523" w14:textId="77777777" w:rsidR="00401756" w:rsidRDefault="00401756" w:rsidP="00401756">
      <w:pPr>
        <w:rPr>
          <w:b/>
        </w:rPr>
      </w:pPr>
    </w:p>
    <w:p w14:paraId="54B79445" w14:textId="77777777" w:rsidR="00401756" w:rsidRDefault="00401756" w:rsidP="00401756">
      <w:pPr>
        <w:rPr>
          <w:b/>
        </w:rPr>
      </w:pPr>
    </w:p>
    <w:p w14:paraId="21BFEBC4" w14:textId="77777777" w:rsidR="00401756" w:rsidRDefault="00401756" w:rsidP="00401756">
      <w:pPr>
        <w:rPr>
          <w:b/>
        </w:rPr>
      </w:pPr>
    </w:p>
    <w:p w14:paraId="5AC489BB" w14:textId="77777777" w:rsidR="00401756" w:rsidRDefault="00401756" w:rsidP="00401756">
      <w:pPr>
        <w:rPr>
          <w:b/>
        </w:rPr>
      </w:pPr>
    </w:p>
    <w:p w14:paraId="40E4A85F" w14:textId="77777777" w:rsidR="00401756" w:rsidRDefault="00401756" w:rsidP="00401756">
      <w:pPr>
        <w:rPr>
          <w:b/>
        </w:rPr>
      </w:pPr>
    </w:p>
    <w:p w14:paraId="1F1C0B65" w14:textId="77777777" w:rsidR="00401756" w:rsidRDefault="00401756" w:rsidP="00401756">
      <w:pPr>
        <w:rPr>
          <w:b/>
        </w:rPr>
      </w:pPr>
    </w:p>
    <w:p w14:paraId="11EDF517" w14:textId="77777777" w:rsidR="00401756" w:rsidRDefault="00401756" w:rsidP="00401756">
      <w:pPr>
        <w:rPr>
          <w:b/>
        </w:rPr>
      </w:pPr>
    </w:p>
    <w:p w14:paraId="70E02D33" w14:textId="77777777" w:rsidR="00401756" w:rsidRDefault="00401756" w:rsidP="00401756">
      <w:pPr>
        <w:rPr>
          <w:b/>
        </w:rPr>
      </w:pPr>
    </w:p>
    <w:p w14:paraId="6332E00E" w14:textId="77777777" w:rsidR="00401756" w:rsidRDefault="00401756" w:rsidP="00401756">
      <w:pPr>
        <w:rPr>
          <w:b/>
        </w:rPr>
      </w:pPr>
      <w:r>
        <w:rPr>
          <w:b/>
        </w:rPr>
        <w:t>ÍTEM 3</w:t>
      </w:r>
    </w:p>
    <w:p w14:paraId="31CA73E5" w14:textId="77777777" w:rsidR="00401756" w:rsidRDefault="00401756" w:rsidP="00401756">
      <w:pPr>
        <w:rPr>
          <w:b/>
        </w:rPr>
      </w:pPr>
    </w:p>
    <w:tbl>
      <w:tblPr>
        <w:tblW w:w="10136"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7421"/>
      </w:tblGrid>
      <w:tr w:rsidR="00401756" w:rsidRPr="00E406BD" w14:paraId="006ADB73" w14:textId="77777777" w:rsidTr="00C70D6E">
        <w:trPr>
          <w:trHeight w:val="30"/>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ECCE6DE" w14:textId="77777777" w:rsidR="00401756" w:rsidRPr="00E406BD" w:rsidRDefault="00401756" w:rsidP="00C70D6E">
            <w:pPr>
              <w:rPr>
                <w:b/>
              </w:rPr>
            </w:pPr>
            <w:r w:rsidRPr="00E406BD">
              <w:rPr>
                <w:b/>
              </w:rPr>
              <w:t>Opciones de respuesta</w:t>
            </w:r>
          </w:p>
        </w:tc>
        <w:tc>
          <w:tcPr>
            <w:tcW w:w="74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5C1A1D9" w14:textId="77777777" w:rsidR="00401756" w:rsidRPr="00E406BD" w:rsidRDefault="00401756" w:rsidP="00C70D6E">
            <w:pPr>
              <w:spacing w:after="160" w:line="259" w:lineRule="auto"/>
              <w:rPr>
                <w:b/>
              </w:rPr>
            </w:pPr>
            <w:r w:rsidRPr="00E406BD">
              <w:rPr>
                <w:b/>
              </w:rPr>
              <w:t>Argumentaciones</w:t>
            </w:r>
          </w:p>
        </w:tc>
      </w:tr>
      <w:tr w:rsidR="00401756" w14:paraId="68C100DA" w14:textId="77777777" w:rsidTr="00C70D6E">
        <w:trPr>
          <w:trHeight w:val="980"/>
        </w:trPr>
        <w:tc>
          <w:tcPr>
            <w:tcW w:w="2715" w:type="dxa"/>
            <w:shd w:val="clear" w:color="auto" w:fill="auto"/>
            <w:tcMar>
              <w:top w:w="100" w:type="dxa"/>
              <w:left w:w="100" w:type="dxa"/>
              <w:bottom w:w="100" w:type="dxa"/>
              <w:right w:w="100" w:type="dxa"/>
            </w:tcMar>
          </w:tcPr>
          <w:p w14:paraId="1E71878C" w14:textId="77777777" w:rsidR="00401756" w:rsidRDefault="00401756" w:rsidP="00C70D6E">
            <w:r>
              <w:t>A) 5, 2, 1, 3, 4</w:t>
            </w:r>
          </w:p>
        </w:tc>
        <w:tc>
          <w:tcPr>
            <w:tcW w:w="7421" w:type="dxa"/>
            <w:shd w:val="clear" w:color="auto" w:fill="auto"/>
            <w:tcMar>
              <w:top w:w="100" w:type="dxa"/>
              <w:left w:w="100" w:type="dxa"/>
              <w:bottom w:w="100" w:type="dxa"/>
              <w:right w:w="100" w:type="dxa"/>
            </w:tcMar>
          </w:tcPr>
          <w:p w14:paraId="0469C541" w14:textId="77777777" w:rsidR="00401756" w:rsidRDefault="00401756" w:rsidP="00C70D6E">
            <w:pPr>
              <w:spacing w:after="160" w:line="259" w:lineRule="auto"/>
            </w:pPr>
            <w:r>
              <w:t>Incorrecta. El número 3 debe ir primero, seguido del 1.</w:t>
            </w:r>
          </w:p>
        </w:tc>
      </w:tr>
      <w:tr w:rsidR="00401756" w14:paraId="1F9D2E05" w14:textId="77777777" w:rsidTr="00C70D6E">
        <w:trPr>
          <w:trHeight w:val="640"/>
        </w:trPr>
        <w:tc>
          <w:tcPr>
            <w:tcW w:w="2715" w:type="dxa"/>
            <w:shd w:val="clear" w:color="auto" w:fill="auto"/>
            <w:tcMar>
              <w:top w:w="100" w:type="dxa"/>
              <w:left w:w="100" w:type="dxa"/>
              <w:bottom w:w="100" w:type="dxa"/>
              <w:right w:w="100" w:type="dxa"/>
            </w:tcMar>
          </w:tcPr>
          <w:p w14:paraId="4F4A9029" w14:textId="77777777" w:rsidR="00401756" w:rsidRDefault="00401756" w:rsidP="00C70D6E">
            <w:r>
              <w:t>B) 1, 2, 4, 3, 5</w:t>
            </w:r>
          </w:p>
          <w:p w14:paraId="7A8958B2" w14:textId="77777777" w:rsidR="00401756" w:rsidRDefault="00401756" w:rsidP="00C70D6E">
            <w:r>
              <w:t xml:space="preserve">    </w:t>
            </w:r>
          </w:p>
        </w:tc>
        <w:tc>
          <w:tcPr>
            <w:tcW w:w="7421" w:type="dxa"/>
            <w:shd w:val="clear" w:color="auto" w:fill="auto"/>
            <w:tcMar>
              <w:top w:w="100" w:type="dxa"/>
              <w:left w:w="100" w:type="dxa"/>
              <w:bottom w:w="100" w:type="dxa"/>
              <w:right w:w="100" w:type="dxa"/>
            </w:tcMar>
          </w:tcPr>
          <w:p w14:paraId="021CA2C6" w14:textId="77777777" w:rsidR="00401756" w:rsidRDefault="00401756" w:rsidP="00C70D6E">
            <w:pPr>
              <w:spacing w:after="160" w:line="259" w:lineRule="auto"/>
            </w:pPr>
            <w:r>
              <w:t>Incorrecta. El número 3 debe ir primero y el 4 al final.</w:t>
            </w:r>
          </w:p>
        </w:tc>
      </w:tr>
      <w:tr w:rsidR="00401756" w14:paraId="07F3741D" w14:textId="77777777" w:rsidTr="00C70D6E">
        <w:tc>
          <w:tcPr>
            <w:tcW w:w="2715" w:type="dxa"/>
            <w:shd w:val="clear" w:color="auto" w:fill="auto"/>
            <w:tcMar>
              <w:top w:w="100" w:type="dxa"/>
              <w:left w:w="100" w:type="dxa"/>
              <w:bottom w:w="100" w:type="dxa"/>
              <w:right w:w="100" w:type="dxa"/>
            </w:tcMar>
          </w:tcPr>
          <w:p w14:paraId="6BFB301C" w14:textId="77777777" w:rsidR="00401756" w:rsidRDefault="00401756" w:rsidP="00C70D6E">
            <w:r>
              <w:t>C) 1, 3, 2, 5, 4</w:t>
            </w:r>
          </w:p>
        </w:tc>
        <w:tc>
          <w:tcPr>
            <w:tcW w:w="7421" w:type="dxa"/>
            <w:shd w:val="clear" w:color="auto" w:fill="auto"/>
            <w:tcMar>
              <w:top w:w="100" w:type="dxa"/>
              <w:left w:w="100" w:type="dxa"/>
              <w:bottom w:w="100" w:type="dxa"/>
              <w:right w:w="100" w:type="dxa"/>
            </w:tcMar>
          </w:tcPr>
          <w:p w14:paraId="1E719F28" w14:textId="77777777" w:rsidR="00401756" w:rsidRDefault="00401756" w:rsidP="00C70D6E">
            <w:pPr>
              <w:spacing w:after="160" w:line="259" w:lineRule="auto"/>
            </w:pPr>
            <w:r>
              <w:t>Incorrecta. El número 3 y 1 están en orden invertido.</w:t>
            </w:r>
          </w:p>
        </w:tc>
      </w:tr>
      <w:tr w:rsidR="00401756" w14:paraId="126A5236" w14:textId="77777777" w:rsidTr="00C70D6E">
        <w:tc>
          <w:tcPr>
            <w:tcW w:w="2715" w:type="dxa"/>
            <w:shd w:val="clear" w:color="auto" w:fill="auto"/>
            <w:tcMar>
              <w:top w:w="100" w:type="dxa"/>
              <w:left w:w="100" w:type="dxa"/>
              <w:bottom w:w="100" w:type="dxa"/>
              <w:right w:w="100" w:type="dxa"/>
            </w:tcMar>
          </w:tcPr>
          <w:p w14:paraId="21BA20F4" w14:textId="77777777" w:rsidR="00401756" w:rsidRDefault="00401756" w:rsidP="00C70D6E">
            <w:r>
              <w:t>D) 3, 1, 5, 2, 4</w:t>
            </w:r>
          </w:p>
        </w:tc>
        <w:tc>
          <w:tcPr>
            <w:tcW w:w="7421" w:type="dxa"/>
            <w:shd w:val="clear" w:color="auto" w:fill="auto"/>
            <w:tcMar>
              <w:top w:w="100" w:type="dxa"/>
              <w:left w:w="100" w:type="dxa"/>
              <w:bottom w:w="100" w:type="dxa"/>
              <w:right w:w="100" w:type="dxa"/>
            </w:tcMar>
          </w:tcPr>
          <w:p w14:paraId="7C8EEEC1" w14:textId="77777777" w:rsidR="00401756" w:rsidRDefault="00401756" w:rsidP="00C70D6E">
            <w:pPr>
              <w:spacing w:after="160" w:line="259" w:lineRule="auto"/>
            </w:pPr>
            <w:r>
              <w:t>Correcta. El primer paso para hacer una descripción es observar, después seleccionar los objetos que se van a detallar y ordenarlos. Luego, se debe comenzar la redacción con los rasgos seleccionados y por último, se debe revisar y corregir errores.</w:t>
            </w:r>
          </w:p>
        </w:tc>
      </w:tr>
    </w:tbl>
    <w:p w14:paraId="13E08AE8" w14:textId="77777777" w:rsidR="00401756" w:rsidRPr="003E6AA1" w:rsidRDefault="00401756" w:rsidP="00401756">
      <w:pPr>
        <w:rPr>
          <w:b/>
        </w:rPr>
      </w:pPr>
    </w:p>
    <w:p w14:paraId="283D9CFB" w14:textId="77777777" w:rsidR="00401756" w:rsidRDefault="00401756" w:rsidP="00401756">
      <w:r w:rsidRPr="003E6AA1">
        <w:rPr>
          <w:b/>
        </w:rPr>
        <w:t>ÍTEM 4</w:t>
      </w:r>
      <w:r>
        <w:t xml:space="preserve"> </w:t>
      </w:r>
    </w:p>
    <w:p w14:paraId="5EBC1396" w14:textId="77777777" w:rsidR="00401756" w:rsidRDefault="00401756" w:rsidP="00401756"/>
    <w:tbl>
      <w:tblPr>
        <w:tblW w:w="10136"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7421"/>
      </w:tblGrid>
      <w:tr w:rsidR="00401756" w:rsidRPr="00E406BD" w14:paraId="29C01106" w14:textId="77777777" w:rsidTr="00C70D6E">
        <w:trPr>
          <w:trHeight w:val="16"/>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048497D" w14:textId="77777777" w:rsidR="00401756" w:rsidRPr="00E406BD" w:rsidRDefault="00401756" w:rsidP="00C70D6E">
            <w:r w:rsidRPr="00E406BD">
              <w:t>Opciones de respuesta</w:t>
            </w:r>
          </w:p>
        </w:tc>
        <w:tc>
          <w:tcPr>
            <w:tcW w:w="74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038451C" w14:textId="77777777" w:rsidR="00401756" w:rsidRPr="00E406BD" w:rsidRDefault="00401756" w:rsidP="00C70D6E">
            <w:pPr>
              <w:spacing w:after="160" w:line="259" w:lineRule="auto"/>
            </w:pPr>
            <w:r w:rsidRPr="00E406BD">
              <w:t>Argumentaciones</w:t>
            </w:r>
          </w:p>
        </w:tc>
      </w:tr>
      <w:tr w:rsidR="00401756" w14:paraId="3B5F0437" w14:textId="77777777" w:rsidTr="00C70D6E">
        <w:trPr>
          <w:trHeight w:val="980"/>
        </w:trPr>
        <w:tc>
          <w:tcPr>
            <w:tcW w:w="2715" w:type="dxa"/>
            <w:shd w:val="clear" w:color="auto" w:fill="auto"/>
            <w:tcMar>
              <w:top w:w="100" w:type="dxa"/>
              <w:left w:w="100" w:type="dxa"/>
              <w:bottom w:w="100" w:type="dxa"/>
              <w:right w:w="100" w:type="dxa"/>
            </w:tcMar>
          </w:tcPr>
          <w:p w14:paraId="4859E274" w14:textId="77777777" w:rsidR="00401756" w:rsidRDefault="00401756" w:rsidP="00C70D6E">
            <w:r>
              <w:t>A) exclamativo</w:t>
            </w:r>
          </w:p>
        </w:tc>
        <w:tc>
          <w:tcPr>
            <w:tcW w:w="7421" w:type="dxa"/>
            <w:shd w:val="clear" w:color="auto" w:fill="auto"/>
            <w:tcMar>
              <w:top w:w="100" w:type="dxa"/>
              <w:left w:w="100" w:type="dxa"/>
              <w:bottom w:w="100" w:type="dxa"/>
              <w:right w:w="100" w:type="dxa"/>
            </w:tcMar>
          </w:tcPr>
          <w:p w14:paraId="3B515CB9" w14:textId="77777777" w:rsidR="00401756" w:rsidRDefault="00401756" w:rsidP="00C70D6E">
            <w:pPr>
              <w:spacing w:after="160" w:line="259" w:lineRule="auto"/>
            </w:pPr>
            <w:r>
              <w:t>Incorrecta. Los adjetivos exclamativos expresan sorpresa.</w:t>
            </w:r>
          </w:p>
        </w:tc>
      </w:tr>
      <w:tr w:rsidR="00401756" w14:paraId="225A67F5" w14:textId="77777777" w:rsidTr="00C70D6E">
        <w:trPr>
          <w:trHeight w:val="640"/>
        </w:trPr>
        <w:tc>
          <w:tcPr>
            <w:tcW w:w="2715" w:type="dxa"/>
            <w:shd w:val="clear" w:color="auto" w:fill="auto"/>
            <w:tcMar>
              <w:top w:w="100" w:type="dxa"/>
              <w:left w:w="100" w:type="dxa"/>
              <w:bottom w:w="100" w:type="dxa"/>
              <w:right w:w="100" w:type="dxa"/>
            </w:tcMar>
          </w:tcPr>
          <w:p w14:paraId="4731981C" w14:textId="77777777" w:rsidR="00401756" w:rsidRDefault="00401756" w:rsidP="00C70D6E">
            <w:r>
              <w:t>B) relativo</w:t>
            </w:r>
          </w:p>
          <w:p w14:paraId="54A533C0" w14:textId="77777777" w:rsidR="00401756" w:rsidRDefault="00401756" w:rsidP="00C70D6E">
            <w:r>
              <w:t xml:space="preserve">    </w:t>
            </w:r>
          </w:p>
        </w:tc>
        <w:tc>
          <w:tcPr>
            <w:tcW w:w="7421" w:type="dxa"/>
            <w:shd w:val="clear" w:color="auto" w:fill="auto"/>
            <w:tcMar>
              <w:top w:w="100" w:type="dxa"/>
              <w:left w:w="100" w:type="dxa"/>
              <w:bottom w:w="100" w:type="dxa"/>
              <w:right w:w="100" w:type="dxa"/>
            </w:tcMar>
          </w:tcPr>
          <w:p w14:paraId="60BF34D3" w14:textId="77777777" w:rsidR="00401756" w:rsidRDefault="00401756" w:rsidP="00C70D6E">
            <w:pPr>
              <w:spacing w:after="160" w:line="259" w:lineRule="auto"/>
            </w:pPr>
            <w:r>
              <w:t>Correcta. Los adjetivos relativos hacen referencia a un sustantivo mencionado y a posesión.</w:t>
            </w:r>
          </w:p>
        </w:tc>
      </w:tr>
      <w:tr w:rsidR="00401756" w14:paraId="36A96916" w14:textId="77777777" w:rsidTr="00C70D6E">
        <w:tc>
          <w:tcPr>
            <w:tcW w:w="2715" w:type="dxa"/>
            <w:shd w:val="clear" w:color="auto" w:fill="auto"/>
            <w:tcMar>
              <w:top w:w="100" w:type="dxa"/>
              <w:left w:w="100" w:type="dxa"/>
              <w:bottom w:w="100" w:type="dxa"/>
              <w:right w:w="100" w:type="dxa"/>
            </w:tcMar>
          </w:tcPr>
          <w:p w14:paraId="0152EBAA" w14:textId="77777777" w:rsidR="00401756" w:rsidRDefault="00401756" w:rsidP="00C70D6E">
            <w:r>
              <w:t>C) posesivo</w:t>
            </w:r>
          </w:p>
        </w:tc>
        <w:tc>
          <w:tcPr>
            <w:tcW w:w="7421" w:type="dxa"/>
            <w:shd w:val="clear" w:color="auto" w:fill="auto"/>
            <w:tcMar>
              <w:top w:w="100" w:type="dxa"/>
              <w:left w:w="100" w:type="dxa"/>
              <w:bottom w:w="100" w:type="dxa"/>
              <w:right w:w="100" w:type="dxa"/>
            </w:tcMar>
          </w:tcPr>
          <w:p w14:paraId="65277B13" w14:textId="77777777" w:rsidR="00401756" w:rsidRDefault="00401756" w:rsidP="00C70D6E">
            <w:pPr>
              <w:spacing w:after="160" w:line="259" w:lineRule="auto"/>
            </w:pPr>
            <w:r>
              <w:t>Incorrecta. Los posesivos indican posesión en la oración.</w:t>
            </w:r>
          </w:p>
        </w:tc>
      </w:tr>
      <w:tr w:rsidR="00401756" w14:paraId="5EBE9174" w14:textId="77777777" w:rsidTr="00C70D6E">
        <w:tc>
          <w:tcPr>
            <w:tcW w:w="2715" w:type="dxa"/>
            <w:shd w:val="clear" w:color="auto" w:fill="auto"/>
            <w:tcMar>
              <w:top w:w="100" w:type="dxa"/>
              <w:left w:w="100" w:type="dxa"/>
              <w:bottom w:w="100" w:type="dxa"/>
              <w:right w:w="100" w:type="dxa"/>
            </w:tcMar>
          </w:tcPr>
          <w:p w14:paraId="1C31467D" w14:textId="77777777" w:rsidR="00401756" w:rsidRDefault="00401756" w:rsidP="00C70D6E">
            <w:r>
              <w:t>D) interrogativo</w:t>
            </w:r>
          </w:p>
        </w:tc>
        <w:tc>
          <w:tcPr>
            <w:tcW w:w="7421" w:type="dxa"/>
            <w:shd w:val="clear" w:color="auto" w:fill="auto"/>
            <w:tcMar>
              <w:top w:w="100" w:type="dxa"/>
              <w:left w:w="100" w:type="dxa"/>
              <w:bottom w:w="100" w:type="dxa"/>
              <w:right w:w="100" w:type="dxa"/>
            </w:tcMar>
          </w:tcPr>
          <w:p w14:paraId="2969E68E" w14:textId="77777777" w:rsidR="00401756" w:rsidRDefault="00401756" w:rsidP="00C70D6E">
            <w:pPr>
              <w:spacing w:after="160" w:line="259" w:lineRule="auto"/>
            </w:pPr>
            <w:r>
              <w:t>Incorrecta. Los adjetivos interrogativos hacen preguntas y se tildan.</w:t>
            </w:r>
          </w:p>
        </w:tc>
      </w:tr>
    </w:tbl>
    <w:p w14:paraId="4FDEEE00" w14:textId="77777777" w:rsidR="00401756" w:rsidRDefault="00401756" w:rsidP="00401756">
      <w:pPr>
        <w:rPr>
          <w:b/>
        </w:rPr>
      </w:pPr>
    </w:p>
    <w:p w14:paraId="365D4E31" w14:textId="77777777" w:rsidR="00401756" w:rsidRDefault="00401756" w:rsidP="00401756"/>
    <w:p w14:paraId="348D7FA0" w14:textId="77777777" w:rsidR="00401756" w:rsidRDefault="00401756" w:rsidP="00401756"/>
    <w:p w14:paraId="3365DE17" w14:textId="77777777" w:rsidR="00401756" w:rsidRDefault="00401756" w:rsidP="00401756"/>
    <w:p w14:paraId="6605DE56" w14:textId="77777777" w:rsidR="00401756" w:rsidRDefault="00401756" w:rsidP="00401756"/>
    <w:p w14:paraId="0A2F7C1C" w14:textId="77777777" w:rsidR="00401756" w:rsidRDefault="00401756" w:rsidP="00401756"/>
    <w:p w14:paraId="5AB9031B" w14:textId="77777777" w:rsidR="00401756" w:rsidRDefault="00401756" w:rsidP="00401756"/>
    <w:p w14:paraId="06B900D9" w14:textId="77777777" w:rsidR="00401756" w:rsidRDefault="00401756" w:rsidP="00401756"/>
    <w:p w14:paraId="026236BD" w14:textId="77777777" w:rsidR="00401756" w:rsidRDefault="00401756" w:rsidP="00401756"/>
    <w:p w14:paraId="0CDAA317" w14:textId="77777777" w:rsidR="00401756" w:rsidRDefault="00401756" w:rsidP="00401756"/>
    <w:p w14:paraId="3AAF6633" w14:textId="77777777" w:rsidR="00401756" w:rsidRDefault="00401756" w:rsidP="00401756"/>
    <w:p w14:paraId="75F08FE0" w14:textId="77777777" w:rsidR="00401756" w:rsidRDefault="00401756" w:rsidP="00401756"/>
    <w:p w14:paraId="28CC81BB" w14:textId="77777777" w:rsidR="00401756" w:rsidRDefault="00401756" w:rsidP="00401756"/>
    <w:p w14:paraId="4899B86D" w14:textId="77777777" w:rsidR="00401756" w:rsidRDefault="00401756" w:rsidP="00401756">
      <w:pPr>
        <w:tabs>
          <w:tab w:val="left" w:pos="1362"/>
        </w:tabs>
        <w:rPr>
          <w:b/>
        </w:rPr>
      </w:pPr>
      <w:r w:rsidRPr="003E6AA1">
        <w:rPr>
          <w:b/>
        </w:rPr>
        <w:t xml:space="preserve">ÍTEM 5 </w:t>
      </w:r>
      <w:r>
        <w:rPr>
          <w:b/>
        </w:rPr>
        <w:tab/>
      </w:r>
    </w:p>
    <w:p w14:paraId="4C45111A" w14:textId="77777777" w:rsidR="00401756" w:rsidRPr="003E6AA1" w:rsidRDefault="00401756" w:rsidP="00401756">
      <w:pPr>
        <w:tabs>
          <w:tab w:val="left" w:pos="1362"/>
        </w:tabs>
        <w:rPr>
          <w:b/>
        </w:rPr>
      </w:pPr>
    </w:p>
    <w:tbl>
      <w:tblPr>
        <w:tblW w:w="10136"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7421"/>
      </w:tblGrid>
      <w:tr w:rsidR="00401756" w:rsidRPr="00E406BD" w14:paraId="4C1A4AF2" w14:textId="77777777" w:rsidTr="00C70D6E">
        <w:trPr>
          <w:trHeight w:val="16"/>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0ADF4AE" w14:textId="77777777" w:rsidR="00401756" w:rsidRPr="00E406BD" w:rsidRDefault="00401756" w:rsidP="00C70D6E">
            <w:pPr>
              <w:rPr>
                <w:b/>
              </w:rPr>
            </w:pPr>
            <w:r w:rsidRPr="00E406BD">
              <w:rPr>
                <w:b/>
              </w:rPr>
              <w:t>Opciones de respuesta</w:t>
            </w:r>
          </w:p>
        </w:tc>
        <w:tc>
          <w:tcPr>
            <w:tcW w:w="74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C906FB4" w14:textId="77777777" w:rsidR="00401756" w:rsidRPr="00E406BD" w:rsidRDefault="00401756" w:rsidP="00C70D6E">
            <w:pPr>
              <w:spacing w:after="160" w:line="259" w:lineRule="auto"/>
              <w:rPr>
                <w:b/>
              </w:rPr>
            </w:pPr>
            <w:r w:rsidRPr="00E406BD">
              <w:rPr>
                <w:b/>
              </w:rPr>
              <w:t>Argumentaciones</w:t>
            </w:r>
          </w:p>
        </w:tc>
      </w:tr>
      <w:tr w:rsidR="00401756" w14:paraId="45870000" w14:textId="77777777" w:rsidTr="00C70D6E">
        <w:trPr>
          <w:trHeight w:val="980"/>
        </w:trPr>
        <w:tc>
          <w:tcPr>
            <w:tcW w:w="2715" w:type="dxa"/>
            <w:shd w:val="clear" w:color="auto" w:fill="auto"/>
            <w:tcMar>
              <w:top w:w="100" w:type="dxa"/>
              <w:left w:w="100" w:type="dxa"/>
              <w:bottom w:w="100" w:type="dxa"/>
              <w:right w:w="100" w:type="dxa"/>
            </w:tcMar>
          </w:tcPr>
          <w:p w14:paraId="27B9F7D0" w14:textId="77777777" w:rsidR="00401756" w:rsidRDefault="00401756" w:rsidP="00C70D6E">
            <w:r>
              <w:t>A) exposición - demostración</w:t>
            </w:r>
          </w:p>
        </w:tc>
        <w:tc>
          <w:tcPr>
            <w:tcW w:w="7421" w:type="dxa"/>
            <w:shd w:val="clear" w:color="auto" w:fill="auto"/>
            <w:tcMar>
              <w:top w:w="100" w:type="dxa"/>
              <w:left w:w="100" w:type="dxa"/>
              <w:bottom w:w="100" w:type="dxa"/>
              <w:right w:w="100" w:type="dxa"/>
            </w:tcMar>
          </w:tcPr>
          <w:p w14:paraId="2464AE7F" w14:textId="77777777" w:rsidR="00401756" w:rsidRDefault="00401756" w:rsidP="00C70D6E">
            <w:pPr>
              <w:spacing w:after="160" w:line="259" w:lineRule="auto"/>
            </w:pPr>
            <w:r>
              <w:t>Incorrecta. La exposición es hablar de la idea que se defiende y la demostración es su comprobación.</w:t>
            </w:r>
          </w:p>
        </w:tc>
      </w:tr>
      <w:tr w:rsidR="00401756" w14:paraId="1835C29A" w14:textId="77777777" w:rsidTr="00C70D6E">
        <w:trPr>
          <w:trHeight w:val="640"/>
        </w:trPr>
        <w:tc>
          <w:tcPr>
            <w:tcW w:w="2715" w:type="dxa"/>
            <w:shd w:val="clear" w:color="auto" w:fill="auto"/>
            <w:tcMar>
              <w:top w:w="100" w:type="dxa"/>
              <w:left w:w="100" w:type="dxa"/>
              <w:bottom w:w="100" w:type="dxa"/>
              <w:right w:w="100" w:type="dxa"/>
            </w:tcMar>
          </w:tcPr>
          <w:p w14:paraId="6717CCE0" w14:textId="77777777" w:rsidR="00401756" w:rsidRDefault="00401756" w:rsidP="00C70D6E">
            <w:r>
              <w:t xml:space="preserve">B) demostración - exposición    </w:t>
            </w:r>
          </w:p>
        </w:tc>
        <w:tc>
          <w:tcPr>
            <w:tcW w:w="7421" w:type="dxa"/>
            <w:shd w:val="clear" w:color="auto" w:fill="auto"/>
            <w:tcMar>
              <w:top w:w="100" w:type="dxa"/>
              <w:left w:w="100" w:type="dxa"/>
              <w:bottom w:w="100" w:type="dxa"/>
              <w:right w:w="100" w:type="dxa"/>
            </w:tcMar>
          </w:tcPr>
          <w:p w14:paraId="171B9527" w14:textId="77777777" w:rsidR="00401756" w:rsidRDefault="00401756" w:rsidP="00C70D6E">
            <w:pPr>
              <w:spacing w:after="160" w:line="259" w:lineRule="auto"/>
            </w:pPr>
            <w:r>
              <w:t>Incorrecta. La demostración es la evidencia de la tesis que se expone.</w:t>
            </w:r>
          </w:p>
        </w:tc>
      </w:tr>
      <w:tr w:rsidR="00401756" w14:paraId="0C714E3D" w14:textId="77777777" w:rsidTr="00C70D6E">
        <w:tc>
          <w:tcPr>
            <w:tcW w:w="2715" w:type="dxa"/>
            <w:shd w:val="clear" w:color="auto" w:fill="auto"/>
            <w:tcMar>
              <w:top w:w="100" w:type="dxa"/>
              <w:left w:w="100" w:type="dxa"/>
              <w:bottom w:w="100" w:type="dxa"/>
              <w:right w:w="100" w:type="dxa"/>
            </w:tcMar>
          </w:tcPr>
          <w:p w14:paraId="617741B8" w14:textId="77777777" w:rsidR="00401756" w:rsidRDefault="00401756" w:rsidP="00C70D6E">
            <w:r>
              <w:t>C) tesis - argumentos</w:t>
            </w:r>
          </w:p>
        </w:tc>
        <w:tc>
          <w:tcPr>
            <w:tcW w:w="7421" w:type="dxa"/>
            <w:shd w:val="clear" w:color="auto" w:fill="auto"/>
            <w:tcMar>
              <w:top w:w="100" w:type="dxa"/>
              <w:left w:w="100" w:type="dxa"/>
              <w:bottom w:w="100" w:type="dxa"/>
              <w:right w:w="100" w:type="dxa"/>
            </w:tcMar>
          </w:tcPr>
          <w:p w14:paraId="37211D64" w14:textId="77777777" w:rsidR="00401756" w:rsidRDefault="00401756" w:rsidP="00C70D6E">
            <w:pPr>
              <w:spacing w:after="160" w:line="259" w:lineRule="auto"/>
            </w:pPr>
            <w:r>
              <w:t>Correcta. Las tesis son las premisas que se afirman y los argumentos las ideas que las respaldan.</w:t>
            </w:r>
          </w:p>
        </w:tc>
      </w:tr>
      <w:tr w:rsidR="00401756" w14:paraId="31CFE1B1" w14:textId="77777777" w:rsidTr="00C70D6E">
        <w:tc>
          <w:tcPr>
            <w:tcW w:w="2715" w:type="dxa"/>
            <w:shd w:val="clear" w:color="auto" w:fill="auto"/>
            <w:tcMar>
              <w:top w:w="100" w:type="dxa"/>
              <w:left w:w="100" w:type="dxa"/>
              <w:bottom w:w="100" w:type="dxa"/>
              <w:right w:w="100" w:type="dxa"/>
            </w:tcMar>
          </w:tcPr>
          <w:p w14:paraId="71D32385" w14:textId="77777777" w:rsidR="00401756" w:rsidRDefault="00401756" w:rsidP="00C70D6E">
            <w:r>
              <w:t>D) argumentos - tesis</w:t>
            </w:r>
          </w:p>
        </w:tc>
        <w:tc>
          <w:tcPr>
            <w:tcW w:w="7421" w:type="dxa"/>
            <w:shd w:val="clear" w:color="auto" w:fill="auto"/>
            <w:tcMar>
              <w:top w:w="100" w:type="dxa"/>
              <w:left w:w="100" w:type="dxa"/>
              <w:bottom w:w="100" w:type="dxa"/>
              <w:right w:w="100" w:type="dxa"/>
            </w:tcMar>
          </w:tcPr>
          <w:p w14:paraId="4C068958" w14:textId="77777777" w:rsidR="00401756" w:rsidRDefault="00401756" w:rsidP="00C70D6E">
            <w:pPr>
              <w:spacing w:after="160" w:line="259" w:lineRule="auto"/>
            </w:pPr>
            <w:r>
              <w:t>Incorrecta. Los palabras están invertidas.</w:t>
            </w:r>
          </w:p>
        </w:tc>
      </w:tr>
    </w:tbl>
    <w:p w14:paraId="0F120C49" w14:textId="77777777" w:rsidR="00401756" w:rsidRDefault="00401756" w:rsidP="00401756">
      <w:pPr>
        <w:rPr>
          <w:b/>
        </w:rPr>
      </w:pPr>
    </w:p>
    <w:p w14:paraId="426DFCD9" w14:textId="77777777" w:rsidR="00401756" w:rsidRDefault="00401756" w:rsidP="00401756">
      <w:pPr>
        <w:rPr>
          <w:b/>
        </w:rPr>
      </w:pPr>
      <w:r>
        <w:rPr>
          <w:b/>
        </w:rPr>
        <w:t>ÍTEM 6</w:t>
      </w:r>
    </w:p>
    <w:p w14:paraId="1089F0BE" w14:textId="77777777" w:rsidR="00401756" w:rsidRDefault="00401756" w:rsidP="00401756"/>
    <w:tbl>
      <w:tblPr>
        <w:tblW w:w="10136"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7421"/>
      </w:tblGrid>
      <w:tr w:rsidR="00401756" w:rsidRPr="00E406BD" w14:paraId="6F1E9162" w14:textId="77777777" w:rsidTr="00C70D6E">
        <w:trPr>
          <w:trHeight w:val="308"/>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6E56FAF" w14:textId="77777777" w:rsidR="00401756" w:rsidRPr="00E406BD" w:rsidRDefault="00401756" w:rsidP="00C70D6E">
            <w:r w:rsidRPr="00E406BD">
              <w:t>Opciones de respuesta</w:t>
            </w:r>
          </w:p>
        </w:tc>
        <w:tc>
          <w:tcPr>
            <w:tcW w:w="74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AFA4B10" w14:textId="77777777" w:rsidR="00401756" w:rsidRPr="00E406BD" w:rsidRDefault="00401756" w:rsidP="00C70D6E">
            <w:pPr>
              <w:spacing w:after="160" w:line="259" w:lineRule="auto"/>
            </w:pPr>
            <w:r w:rsidRPr="00E406BD">
              <w:t>Argumentaciones</w:t>
            </w:r>
          </w:p>
        </w:tc>
      </w:tr>
      <w:tr w:rsidR="00401756" w14:paraId="332CC951" w14:textId="77777777" w:rsidTr="00C70D6E">
        <w:trPr>
          <w:trHeight w:val="980"/>
        </w:trPr>
        <w:tc>
          <w:tcPr>
            <w:tcW w:w="2715" w:type="dxa"/>
            <w:shd w:val="clear" w:color="auto" w:fill="auto"/>
            <w:tcMar>
              <w:top w:w="100" w:type="dxa"/>
              <w:left w:w="100" w:type="dxa"/>
              <w:bottom w:w="100" w:type="dxa"/>
              <w:right w:w="100" w:type="dxa"/>
            </w:tcMar>
          </w:tcPr>
          <w:p w14:paraId="02BC3E16" w14:textId="77777777" w:rsidR="00401756" w:rsidRDefault="00401756" w:rsidP="00C70D6E">
            <w:r>
              <w:t>A) 1, 3, 4</w:t>
            </w:r>
          </w:p>
        </w:tc>
        <w:tc>
          <w:tcPr>
            <w:tcW w:w="7421" w:type="dxa"/>
            <w:shd w:val="clear" w:color="auto" w:fill="auto"/>
            <w:tcMar>
              <w:top w:w="100" w:type="dxa"/>
              <w:left w:w="100" w:type="dxa"/>
              <w:bottom w:w="100" w:type="dxa"/>
              <w:right w:w="100" w:type="dxa"/>
            </w:tcMar>
          </w:tcPr>
          <w:p w14:paraId="0AA6919C" w14:textId="77777777" w:rsidR="00401756" w:rsidRDefault="00401756" w:rsidP="00C70D6E">
            <w:pPr>
              <w:spacing w:after="160" w:line="259" w:lineRule="auto"/>
            </w:pPr>
            <w:r>
              <w:t>Incorrecta. Los textos instructivos indican cómo hacer algo, no informar sobre un evento.</w:t>
            </w:r>
          </w:p>
        </w:tc>
      </w:tr>
      <w:tr w:rsidR="00401756" w14:paraId="35B1FD78" w14:textId="77777777" w:rsidTr="00C70D6E">
        <w:trPr>
          <w:trHeight w:val="640"/>
        </w:trPr>
        <w:tc>
          <w:tcPr>
            <w:tcW w:w="2715" w:type="dxa"/>
            <w:shd w:val="clear" w:color="auto" w:fill="auto"/>
            <w:tcMar>
              <w:top w:w="100" w:type="dxa"/>
              <w:left w:w="100" w:type="dxa"/>
              <w:bottom w:w="100" w:type="dxa"/>
              <w:right w:w="100" w:type="dxa"/>
            </w:tcMar>
          </w:tcPr>
          <w:p w14:paraId="5834095F" w14:textId="77777777" w:rsidR="00401756" w:rsidRDefault="00401756" w:rsidP="00C70D6E">
            <w:r>
              <w:t>B) 1, 2, 4</w:t>
            </w:r>
          </w:p>
          <w:p w14:paraId="5F58741D" w14:textId="77777777" w:rsidR="00401756" w:rsidRDefault="00401756" w:rsidP="00C70D6E">
            <w:r>
              <w:t xml:space="preserve">    </w:t>
            </w:r>
          </w:p>
        </w:tc>
        <w:tc>
          <w:tcPr>
            <w:tcW w:w="7421" w:type="dxa"/>
            <w:shd w:val="clear" w:color="auto" w:fill="auto"/>
            <w:tcMar>
              <w:top w:w="100" w:type="dxa"/>
              <w:left w:w="100" w:type="dxa"/>
              <w:bottom w:w="100" w:type="dxa"/>
              <w:right w:w="100" w:type="dxa"/>
            </w:tcMar>
          </w:tcPr>
          <w:p w14:paraId="5F6B6296" w14:textId="77777777" w:rsidR="00401756" w:rsidRDefault="00401756" w:rsidP="00C70D6E">
            <w:pPr>
              <w:spacing w:after="160" w:line="259" w:lineRule="auto"/>
            </w:pPr>
            <w:r>
              <w:t>Correcta. Los textos instructivos se caracterizan por ser claros, breves y seguir un orden secuencial.</w:t>
            </w:r>
          </w:p>
        </w:tc>
      </w:tr>
      <w:tr w:rsidR="00401756" w14:paraId="6B1F9438" w14:textId="77777777" w:rsidTr="00C70D6E">
        <w:tc>
          <w:tcPr>
            <w:tcW w:w="2715" w:type="dxa"/>
            <w:shd w:val="clear" w:color="auto" w:fill="auto"/>
            <w:tcMar>
              <w:top w:w="100" w:type="dxa"/>
              <w:left w:w="100" w:type="dxa"/>
              <w:bottom w:w="100" w:type="dxa"/>
              <w:right w:w="100" w:type="dxa"/>
            </w:tcMar>
          </w:tcPr>
          <w:p w14:paraId="0855AA6E" w14:textId="77777777" w:rsidR="00401756" w:rsidRDefault="00401756" w:rsidP="00C70D6E">
            <w:r>
              <w:t>C) 2, 3, 5</w:t>
            </w:r>
          </w:p>
        </w:tc>
        <w:tc>
          <w:tcPr>
            <w:tcW w:w="7421" w:type="dxa"/>
            <w:shd w:val="clear" w:color="auto" w:fill="auto"/>
            <w:tcMar>
              <w:top w:w="100" w:type="dxa"/>
              <w:left w:w="100" w:type="dxa"/>
              <w:bottom w:w="100" w:type="dxa"/>
              <w:right w:w="100" w:type="dxa"/>
            </w:tcMar>
          </w:tcPr>
          <w:p w14:paraId="5977FC86" w14:textId="77777777" w:rsidR="00401756" w:rsidRDefault="00401756" w:rsidP="00C70D6E">
            <w:pPr>
              <w:spacing w:after="160" w:line="259" w:lineRule="auto"/>
            </w:pPr>
            <w:r>
              <w:t>Incorrecta. Solo ser breve es una característica del texto instructivo.</w:t>
            </w:r>
          </w:p>
        </w:tc>
      </w:tr>
      <w:tr w:rsidR="00401756" w14:paraId="2863DD9E" w14:textId="77777777" w:rsidTr="00C70D6E">
        <w:tc>
          <w:tcPr>
            <w:tcW w:w="2715" w:type="dxa"/>
            <w:shd w:val="clear" w:color="auto" w:fill="auto"/>
            <w:tcMar>
              <w:top w:w="100" w:type="dxa"/>
              <w:left w:w="100" w:type="dxa"/>
              <w:bottom w:w="100" w:type="dxa"/>
              <w:right w:w="100" w:type="dxa"/>
            </w:tcMar>
          </w:tcPr>
          <w:p w14:paraId="358605A1" w14:textId="77777777" w:rsidR="00401756" w:rsidRDefault="00401756" w:rsidP="00C70D6E">
            <w:r>
              <w:t>D) 2, 4, 5</w:t>
            </w:r>
          </w:p>
        </w:tc>
        <w:tc>
          <w:tcPr>
            <w:tcW w:w="7421" w:type="dxa"/>
            <w:shd w:val="clear" w:color="auto" w:fill="auto"/>
            <w:tcMar>
              <w:top w:w="100" w:type="dxa"/>
              <w:left w:w="100" w:type="dxa"/>
              <w:bottom w:w="100" w:type="dxa"/>
              <w:right w:w="100" w:type="dxa"/>
            </w:tcMar>
          </w:tcPr>
          <w:p w14:paraId="7192D0DF" w14:textId="77777777" w:rsidR="00401756" w:rsidRDefault="00401756" w:rsidP="00C70D6E">
            <w:pPr>
              <w:spacing w:after="160" w:line="259" w:lineRule="auto"/>
            </w:pPr>
            <w:r>
              <w:t>Incorrecta. Los textos instructivos son breves y claros, mas no dan detalles sobre un objeto sino que indican cómo construirlos.</w:t>
            </w:r>
          </w:p>
        </w:tc>
      </w:tr>
    </w:tbl>
    <w:p w14:paraId="1A39D1BD" w14:textId="77777777" w:rsidR="00401756" w:rsidRDefault="00401756" w:rsidP="00401756">
      <w:pPr>
        <w:rPr>
          <w:b/>
        </w:rPr>
      </w:pPr>
    </w:p>
    <w:p w14:paraId="3730033F" w14:textId="77777777" w:rsidR="00401756" w:rsidRDefault="00401756" w:rsidP="00401756"/>
    <w:p w14:paraId="47F95B95" w14:textId="77777777" w:rsidR="00401756" w:rsidRDefault="00401756" w:rsidP="00401756"/>
    <w:p w14:paraId="443B38D9" w14:textId="77777777" w:rsidR="00401756" w:rsidRDefault="00401756" w:rsidP="00401756"/>
    <w:p w14:paraId="2F00AEE1" w14:textId="77777777" w:rsidR="00401756" w:rsidRDefault="00401756" w:rsidP="00401756"/>
    <w:p w14:paraId="4841C39B" w14:textId="77777777" w:rsidR="00401756" w:rsidRDefault="00401756" w:rsidP="00401756"/>
    <w:p w14:paraId="1DF9F14B" w14:textId="77777777" w:rsidR="00401756" w:rsidRDefault="00401756" w:rsidP="00401756"/>
    <w:p w14:paraId="18AA97E0" w14:textId="77777777" w:rsidR="00401756" w:rsidRDefault="00401756" w:rsidP="00401756"/>
    <w:p w14:paraId="639126BE" w14:textId="77777777" w:rsidR="00401756" w:rsidRDefault="00401756" w:rsidP="00401756"/>
    <w:p w14:paraId="528833F8" w14:textId="77777777" w:rsidR="00401756" w:rsidRDefault="00401756" w:rsidP="00401756"/>
    <w:p w14:paraId="4E3E8EFA" w14:textId="77777777" w:rsidR="00401756" w:rsidRDefault="00401756" w:rsidP="00401756"/>
    <w:p w14:paraId="50FFFD83" w14:textId="77777777" w:rsidR="00401756" w:rsidRDefault="00401756" w:rsidP="00401756"/>
    <w:p w14:paraId="07AD6BA0" w14:textId="77777777" w:rsidR="00401756" w:rsidRDefault="00401756" w:rsidP="00401756">
      <w:pPr>
        <w:rPr>
          <w:b/>
        </w:rPr>
      </w:pPr>
      <w:r w:rsidRPr="00470995">
        <w:rPr>
          <w:b/>
        </w:rPr>
        <w:t>ÍTEM 7</w:t>
      </w:r>
    </w:p>
    <w:p w14:paraId="23069538" w14:textId="77777777" w:rsidR="00401756" w:rsidRPr="00470995" w:rsidRDefault="00401756" w:rsidP="00401756">
      <w:pPr>
        <w:rPr>
          <w:b/>
        </w:rPr>
      </w:pPr>
    </w:p>
    <w:tbl>
      <w:tblPr>
        <w:tblW w:w="10136"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7421"/>
      </w:tblGrid>
      <w:tr w:rsidR="00401756" w:rsidRPr="00E406BD" w14:paraId="395C51ED" w14:textId="77777777" w:rsidTr="00C70D6E">
        <w:trPr>
          <w:trHeight w:val="314"/>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9752BE" w14:textId="77777777" w:rsidR="00401756" w:rsidRPr="00E406BD" w:rsidRDefault="00401756" w:rsidP="00C70D6E">
            <w:pPr>
              <w:rPr>
                <w:b/>
              </w:rPr>
            </w:pPr>
            <w:r w:rsidRPr="00E406BD">
              <w:rPr>
                <w:b/>
              </w:rPr>
              <w:t>Opciones de respuesta</w:t>
            </w:r>
          </w:p>
        </w:tc>
        <w:tc>
          <w:tcPr>
            <w:tcW w:w="74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4E3537" w14:textId="77777777" w:rsidR="00401756" w:rsidRPr="00E406BD" w:rsidRDefault="00401756" w:rsidP="00C70D6E">
            <w:pPr>
              <w:spacing w:after="160" w:line="259" w:lineRule="auto"/>
              <w:rPr>
                <w:b/>
              </w:rPr>
            </w:pPr>
            <w:r w:rsidRPr="00E406BD">
              <w:rPr>
                <w:b/>
              </w:rPr>
              <w:t>Argumentaciones</w:t>
            </w:r>
          </w:p>
        </w:tc>
      </w:tr>
      <w:tr w:rsidR="00401756" w14:paraId="7808350B" w14:textId="77777777" w:rsidTr="00C70D6E">
        <w:trPr>
          <w:trHeight w:val="980"/>
        </w:trPr>
        <w:tc>
          <w:tcPr>
            <w:tcW w:w="2715" w:type="dxa"/>
            <w:shd w:val="clear" w:color="auto" w:fill="auto"/>
            <w:tcMar>
              <w:top w:w="100" w:type="dxa"/>
              <w:left w:w="100" w:type="dxa"/>
              <w:bottom w:w="100" w:type="dxa"/>
              <w:right w:w="100" w:type="dxa"/>
            </w:tcMar>
          </w:tcPr>
          <w:p w14:paraId="25BFCDDC" w14:textId="77777777" w:rsidR="00401756" w:rsidRDefault="00401756" w:rsidP="00C70D6E">
            <w:r>
              <w:t>A) de introducción - de desarrollo - de conclusión</w:t>
            </w:r>
          </w:p>
        </w:tc>
        <w:tc>
          <w:tcPr>
            <w:tcW w:w="7421" w:type="dxa"/>
            <w:shd w:val="clear" w:color="auto" w:fill="auto"/>
            <w:tcMar>
              <w:top w:w="100" w:type="dxa"/>
              <w:left w:w="100" w:type="dxa"/>
              <w:bottom w:w="100" w:type="dxa"/>
              <w:right w:w="100" w:type="dxa"/>
            </w:tcMar>
          </w:tcPr>
          <w:p w14:paraId="4A4945D1" w14:textId="77777777" w:rsidR="00401756" w:rsidRDefault="00401756" w:rsidP="00C70D6E">
            <w:pPr>
              <w:spacing w:after="160" w:line="259" w:lineRule="auto"/>
            </w:pPr>
            <w:r>
              <w:t>Correcta. El párrafo introductorio provoca interés en el lector sobre el tema a tratar, el de desarrollo busca respaldar las ideas principales y el párrafo de conclusión agrupa los argumentos y destaca las ideas principales.</w:t>
            </w:r>
          </w:p>
        </w:tc>
      </w:tr>
      <w:tr w:rsidR="00401756" w14:paraId="0D93698C" w14:textId="77777777" w:rsidTr="00C70D6E">
        <w:trPr>
          <w:trHeight w:val="640"/>
        </w:trPr>
        <w:tc>
          <w:tcPr>
            <w:tcW w:w="2715" w:type="dxa"/>
            <w:shd w:val="clear" w:color="auto" w:fill="auto"/>
            <w:tcMar>
              <w:top w:w="100" w:type="dxa"/>
              <w:left w:w="100" w:type="dxa"/>
              <w:bottom w:w="100" w:type="dxa"/>
              <w:right w:w="100" w:type="dxa"/>
            </w:tcMar>
          </w:tcPr>
          <w:p w14:paraId="6DE7EA31" w14:textId="77777777" w:rsidR="00401756" w:rsidRDefault="00401756" w:rsidP="00C70D6E">
            <w:r>
              <w:t>B) de conclusión - de desarrollo - de introducción</w:t>
            </w:r>
          </w:p>
          <w:p w14:paraId="75105C19" w14:textId="77777777" w:rsidR="00401756" w:rsidRDefault="00401756" w:rsidP="00C70D6E"/>
        </w:tc>
        <w:tc>
          <w:tcPr>
            <w:tcW w:w="7421" w:type="dxa"/>
            <w:shd w:val="clear" w:color="auto" w:fill="auto"/>
            <w:tcMar>
              <w:top w:w="100" w:type="dxa"/>
              <w:left w:w="100" w:type="dxa"/>
              <w:bottom w:w="100" w:type="dxa"/>
              <w:right w:w="100" w:type="dxa"/>
            </w:tcMar>
          </w:tcPr>
          <w:p w14:paraId="0FAA267E" w14:textId="77777777" w:rsidR="00401756" w:rsidRDefault="00401756" w:rsidP="00C70D6E">
            <w:pPr>
              <w:spacing w:after="160" w:line="259" w:lineRule="auto"/>
            </w:pPr>
            <w:r>
              <w:t>Incorrecta. El párrafo de conclusión sintetiza los argumentos e ideas principales, no el de introducción.</w:t>
            </w:r>
          </w:p>
        </w:tc>
      </w:tr>
      <w:tr w:rsidR="00401756" w14:paraId="3760A0D1" w14:textId="77777777" w:rsidTr="00C70D6E">
        <w:tc>
          <w:tcPr>
            <w:tcW w:w="2715" w:type="dxa"/>
            <w:shd w:val="clear" w:color="auto" w:fill="auto"/>
            <w:tcMar>
              <w:top w:w="100" w:type="dxa"/>
              <w:left w:w="100" w:type="dxa"/>
              <w:bottom w:w="100" w:type="dxa"/>
              <w:right w:w="100" w:type="dxa"/>
            </w:tcMar>
          </w:tcPr>
          <w:p w14:paraId="6B44D50E" w14:textId="77777777" w:rsidR="00401756" w:rsidRDefault="00401756" w:rsidP="00C70D6E">
            <w:r>
              <w:t>C) de desarrollo - de conclusión - de introducción</w:t>
            </w:r>
          </w:p>
          <w:p w14:paraId="4AAE78F0" w14:textId="77777777" w:rsidR="00401756" w:rsidRDefault="00401756" w:rsidP="00C70D6E"/>
        </w:tc>
        <w:tc>
          <w:tcPr>
            <w:tcW w:w="7421" w:type="dxa"/>
            <w:shd w:val="clear" w:color="auto" w:fill="auto"/>
            <w:tcMar>
              <w:top w:w="100" w:type="dxa"/>
              <w:left w:w="100" w:type="dxa"/>
              <w:bottom w:w="100" w:type="dxa"/>
              <w:right w:w="100" w:type="dxa"/>
            </w:tcMar>
          </w:tcPr>
          <w:p w14:paraId="22627CF6" w14:textId="77777777" w:rsidR="00401756" w:rsidRDefault="00401756" w:rsidP="00C70D6E">
            <w:pPr>
              <w:spacing w:after="160" w:line="259" w:lineRule="auto"/>
            </w:pPr>
            <w:r>
              <w:t>Incorrecta. El párrafo de desarrollo explica las ideas principales, incluso utiliza ejemplos para este fin.</w:t>
            </w:r>
          </w:p>
        </w:tc>
      </w:tr>
      <w:tr w:rsidR="00401756" w14:paraId="5B9BD999" w14:textId="77777777" w:rsidTr="00C70D6E">
        <w:tc>
          <w:tcPr>
            <w:tcW w:w="2715" w:type="dxa"/>
            <w:shd w:val="clear" w:color="auto" w:fill="auto"/>
            <w:tcMar>
              <w:top w:w="100" w:type="dxa"/>
              <w:left w:w="100" w:type="dxa"/>
              <w:bottom w:w="100" w:type="dxa"/>
              <w:right w:w="100" w:type="dxa"/>
            </w:tcMar>
          </w:tcPr>
          <w:p w14:paraId="1106354A" w14:textId="77777777" w:rsidR="00401756" w:rsidRDefault="00401756" w:rsidP="00C70D6E">
            <w:r>
              <w:t>D) de introducción - de conclusión - de desarrollo</w:t>
            </w:r>
          </w:p>
          <w:p w14:paraId="363716AC" w14:textId="77777777" w:rsidR="00401756" w:rsidRDefault="00401756" w:rsidP="00C70D6E"/>
        </w:tc>
        <w:tc>
          <w:tcPr>
            <w:tcW w:w="7421" w:type="dxa"/>
            <w:shd w:val="clear" w:color="auto" w:fill="auto"/>
            <w:tcMar>
              <w:top w:w="100" w:type="dxa"/>
              <w:left w:w="100" w:type="dxa"/>
              <w:bottom w:w="100" w:type="dxa"/>
              <w:right w:w="100" w:type="dxa"/>
            </w:tcMar>
          </w:tcPr>
          <w:p w14:paraId="7A6DA690" w14:textId="77777777" w:rsidR="00401756" w:rsidRDefault="00401756" w:rsidP="00C70D6E">
            <w:pPr>
              <w:spacing w:after="160" w:line="259" w:lineRule="auto"/>
            </w:pPr>
            <w:r>
              <w:t>Incorrecta. El párrafo de conclusión cohesiona las ideas más importantes, mientras que el de desarrollo las expande.</w:t>
            </w:r>
          </w:p>
        </w:tc>
      </w:tr>
    </w:tbl>
    <w:p w14:paraId="04F7A305" w14:textId="77777777" w:rsidR="00401756" w:rsidRDefault="00401756" w:rsidP="00401756">
      <w:pPr>
        <w:rPr>
          <w:b/>
        </w:rPr>
      </w:pPr>
    </w:p>
    <w:p w14:paraId="2B35A187" w14:textId="77777777" w:rsidR="00401756" w:rsidRDefault="00401756" w:rsidP="00401756">
      <w:pPr>
        <w:rPr>
          <w:b/>
        </w:rPr>
      </w:pPr>
      <w:r w:rsidRPr="00470995">
        <w:rPr>
          <w:b/>
        </w:rPr>
        <w:t>ÍTEM 8</w:t>
      </w:r>
    </w:p>
    <w:p w14:paraId="4382800D" w14:textId="77777777" w:rsidR="00401756" w:rsidRPr="00470995" w:rsidRDefault="00401756" w:rsidP="00401756">
      <w:pPr>
        <w:rPr>
          <w:b/>
        </w:rPr>
      </w:pPr>
    </w:p>
    <w:tbl>
      <w:tblPr>
        <w:tblW w:w="10136"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7421"/>
      </w:tblGrid>
      <w:tr w:rsidR="00401756" w:rsidRPr="00E406BD" w14:paraId="6E0614C1" w14:textId="77777777" w:rsidTr="00C70D6E">
        <w:trPr>
          <w:trHeight w:val="178"/>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773B8F" w14:textId="77777777" w:rsidR="00401756" w:rsidRPr="00E406BD" w:rsidRDefault="00401756" w:rsidP="00C70D6E">
            <w:pPr>
              <w:rPr>
                <w:b/>
              </w:rPr>
            </w:pPr>
            <w:r w:rsidRPr="00E406BD">
              <w:rPr>
                <w:b/>
              </w:rPr>
              <w:t>Opciones de respuesta</w:t>
            </w:r>
          </w:p>
        </w:tc>
        <w:tc>
          <w:tcPr>
            <w:tcW w:w="74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347F57" w14:textId="77777777" w:rsidR="00401756" w:rsidRPr="00E406BD" w:rsidRDefault="00401756" w:rsidP="00C70D6E">
            <w:pPr>
              <w:spacing w:after="160" w:line="259" w:lineRule="auto"/>
              <w:rPr>
                <w:b/>
              </w:rPr>
            </w:pPr>
            <w:r w:rsidRPr="00E406BD">
              <w:rPr>
                <w:b/>
              </w:rPr>
              <w:t>Argumentaciones</w:t>
            </w:r>
          </w:p>
        </w:tc>
      </w:tr>
      <w:tr w:rsidR="00401756" w14:paraId="2598D5AA" w14:textId="77777777" w:rsidTr="00C70D6E">
        <w:trPr>
          <w:trHeight w:val="980"/>
        </w:trPr>
        <w:tc>
          <w:tcPr>
            <w:tcW w:w="2715" w:type="dxa"/>
            <w:shd w:val="clear" w:color="auto" w:fill="auto"/>
            <w:tcMar>
              <w:top w:w="100" w:type="dxa"/>
              <w:left w:w="100" w:type="dxa"/>
              <w:bottom w:w="100" w:type="dxa"/>
              <w:right w:w="100" w:type="dxa"/>
            </w:tcMar>
          </w:tcPr>
          <w:p w14:paraId="7A5727EC" w14:textId="77777777" w:rsidR="00401756" w:rsidRDefault="00401756" w:rsidP="00C70D6E">
            <w:r>
              <w:t>A) yo amaré</w:t>
            </w:r>
          </w:p>
        </w:tc>
        <w:tc>
          <w:tcPr>
            <w:tcW w:w="7421" w:type="dxa"/>
            <w:shd w:val="clear" w:color="auto" w:fill="auto"/>
            <w:tcMar>
              <w:top w:w="100" w:type="dxa"/>
              <w:left w:w="100" w:type="dxa"/>
              <w:bottom w:w="100" w:type="dxa"/>
              <w:right w:w="100" w:type="dxa"/>
            </w:tcMar>
          </w:tcPr>
          <w:p w14:paraId="7CA373A7" w14:textId="77777777" w:rsidR="00401756" w:rsidRDefault="00401756" w:rsidP="00C70D6E">
            <w:pPr>
              <w:spacing w:after="160" w:line="259" w:lineRule="auto"/>
            </w:pPr>
            <w:r>
              <w:t>Correcta. Yo es la primera persona del singular y la conjugación del verbo amar en futuro simple es amaré.</w:t>
            </w:r>
          </w:p>
        </w:tc>
      </w:tr>
      <w:tr w:rsidR="00401756" w14:paraId="14F2A927" w14:textId="77777777" w:rsidTr="00C70D6E">
        <w:trPr>
          <w:trHeight w:val="640"/>
        </w:trPr>
        <w:tc>
          <w:tcPr>
            <w:tcW w:w="2715" w:type="dxa"/>
            <w:shd w:val="clear" w:color="auto" w:fill="auto"/>
            <w:tcMar>
              <w:top w:w="100" w:type="dxa"/>
              <w:left w:w="100" w:type="dxa"/>
              <w:bottom w:w="100" w:type="dxa"/>
              <w:right w:w="100" w:type="dxa"/>
            </w:tcMar>
          </w:tcPr>
          <w:p w14:paraId="7349A84E" w14:textId="77777777" w:rsidR="00401756" w:rsidRDefault="00401756" w:rsidP="00C70D6E">
            <w:r>
              <w:t>B) él amará</w:t>
            </w:r>
          </w:p>
          <w:p w14:paraId="6BCAB876" w14:textId="77777777" w:rsidR="00401756" w:rsidRDefault="00401756" w:rsidP="00C70D6E">
            <w:r>
              <w:t xml:space="preserve">    </w:t>
            </w:r>
          </w:p>
        </w:tc>
        <w:tc>
          <w:tcPr>
            <w:tcW w:w="7421" w:type="dxa"/>
            <w:shd w:val="clear" w:color="auto" w:fill="auto"/>
            <w:tcMar>
              <w:top w:w="100" w:type="dxa"/>
              <w:left w:w="100" w:type="dxa"/>
              <w:bottom w:w="100" w:type="dxa"/>
              <w:right w:w="100" w:type="dxa"/>
            </w:tcMar>
          </w:tcPr>
          <w:p w14:paraId="5B137815" w14:textId="77777777" w:rsidR="00401756" w:rsidRDefault="00401756" w:rsidP="00C70D6E">
            <w:pPr>
              <w:spacing w:after="160" w:line="259" w:lineRule="auto"/>
            </w:pPr>
            <w:r>
              <w:t>Incorrecta. Él es la tercera persona del singular.</w:t>
            </w:r>
          </w:p>
        </w:tc>
      </w:tr>
      <w:tr w:rsidR="00401756" w14:paraId="4781E0CC" w14:textId="77777777" w:rsidTr="00C70D6E">
        <w:tc>
          <w:tcPr>
            <w:tcW w:w="2715" w:type="dxa"/>
            <w:shd w:val="clear" w:color="auto" w:fill="auto"/>
            <w:tcMar>
              <w:top w:w="100" w:type="dxa"/>
              <w:left w:w="100" w:type="dxa"/>
              <w:bottom w:w="100" w:type="dxa"/>
              <w:right w:w="100" w:type="dxa"/>
            </w:tcMar>
          </w:tcPr>
          <w:p w14:paraId="3C5009BF" w14:textId="77777777" w:rsidR="00401756" w:rsidRDefault="00401756" w:rsidP="00C70D6E">
            <w:r>
              <w:t>C) tú amarás</w:t>
            </w:r>
          </w:p>
        </w:tc>
        <w:tc>
          <w:tcPr>
            <w:tcW w:w="7421" w:type="dxa"/>
            <w:shd w:val="clear" w:color="auto" w:fill="auto"/>
            <w:tcMar>
              <w:top w:w="100" w:type="dxa"/>
              <w:left w:w="100" w:type="dxa"/>
              <w:bottom w:w="100" w:type="dxa"/>
              <w:right w:w="100" w:type="dxa"/>
            </w:tcMar>
          </w:tcPr>
          <w:p w14:paraId="6592B04A" w14:textId="77777777" w:rsidR="00401756" w:rsidRDefault="00401756" w:rsidP="00C70D6E">
            <w:pPr>
              <w:spacing w:after="160" w:line="259" w:lineRule="auto"/>
            </w:pPr>
            <w:r>
              <w:t>Incorrecta. Tú es la segunda persona del singular y la conjugación del verbo amar en futuro simple es amarás.</w:t>
            </w:r>
          </w:p>
        </w:tc>
      </w:tr>
      <w:tr w:rsidR="00401756" w14:paraId="1B0E776B" w14:textId="77777777" w:rsidTr="00C70D6E">
        <w:tc>
          <w:tcPr>
            <w:tcW w:w="2715" w:type="dxa"/>
            <w:shd w:val="clear" w:color="auto" w:fill="auto"/>
            <w:tcMar>
              <w:top w:w="100" w:type="dxa"/>
              <w:left w:w="100" w:type="dxa"/>
              <w:bottom w:w="100" w:type="dxa"/>
              <w:right w:w="100" w:type="dxa"/>
            </w:tcMar>
          </w:tcPr>
          <w:p w14:paraId="5C99CAC0" w14:textId="77777777" w:rsidR="00401756" w:rsidRDefault="00401756" w:rsidP="00C70D6E">
            <w:r>
              <w:t>D) Yo amaba</w:t>
            </w:r>
          </w:p>
        </w:tc>
        <w:tc>
          <w:tcPr>
            <w:tcW w:w="7421" w:type="dxa"/>
            <w:shd w:val="clear" w:color="auto" w:fill="auto"/>
            <w:tcMar>
              <w:top w:w="100" w:type="dxa"/>
              <w:left w:w="100" w:type="dxa"/>
              <w:bottom w:w="100" w:type="dxa"/>
              <w:right w:w="100" w:type="dxa"/>
            </w:tcMar>
          </w:tcPr>
          <w:p w14:paraId="1303FD05" w14:textId="77777777" w:rsidR="00401756" w:rsidRDefault="00401756" w:rsidP="00C70D6E">
            <w:pPr>
              <w:spacing w:after="160" w:line="259" w:lineRule="auto"/>
            </w:pPr>
            <w:r>
              <w:t>Incorrecta.o es la primera persona del singular y la conjugación del verbo amar en futuro simple es amaré, no amaba que está en pretérito imperfecto.</w:t>
            </w:r>
          </w:p>
        </w:tc>
      </w:tr>
    </w:tbl>
    <w:p w14:paraId="15080C1B" w14:textId="77777777" w:rsidR="00401756" w:rsidRDefault="00401756" w:rsidP="00401756">
      <w:pPr>
        <w:rPr>
          <w:b/>
        </w:rPr>
      </w:pPr>
    </w:p>
    <w:p w14:paraId="70C51F2E" w14:textId="77777777" w:rsidR="00401756" w:rsidRDefault="00401756" w:rsidP="00401756">
      <w:pPr>
        <w:rPr>
          <w:b/>
        </w:rPr>
      </w:pPr>
    </w:p>
    <w:p w14:paraId="554A0A77" w14:textId="77777777" w:rsidR="00401756" w:rsidRDefault="00401756" w:rsidP="00401756">
      <w:pPr>
        <w:rPr>
          <w:b/>
        </w:rPr>
      </w:pPr>
    </w:p>
    <w:p w14:paraId="148060A8" w14:textId="77777777" w:rsidR="00401756" w:rsidRDefault="00401756" w:rsidP="00401756">
      <w:pPr>
        <w:rPr>
          <w:b/>
        </w:rPr>
      </w:pPr>
      <w:r>
        <w:rPr>
          <w:b/>
        </w:rPr>
        <w:t>ÍTEM 9</w:t>
      </w:r>
    </w:p>
    <w:p w14:paraId="1C08D650" w14:textId="77777777" w:rsidR="00401756" w:rsidRDefault="00401756" w:rsidP="00401756"/>
    <w:tbl>
      <w:tblPr>
        <w:tblW w:w="10136"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65"/>
        <w:gridCol w:w="7371"/>
      </w:tblGrid>
      <w:tr w:rsidR="00401756" w:rsidRPr="00E406BD" w14:paraId="3BA3B925" w14:textId="77777777" w:rsidTr="00C70D6E">
        <w:trPr>
          <w:trHeight w:val="190"/>
        </w:trPr>
        <w:tc>
          <w:tcPr>
            <w:tcW w:w="27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A128744" w14:textId="77777777" w:rsidR="00401756" w:rsidRPr="00E406BD" w:rsidRDefault="00401756" w:rsidP="00C70D6E">
            <w:pPr>
              <w:rPr>
                <w:b/>
              </w:rPr>
            </w:pPr>
            <w:r w:rsidRPr="00E406BD">
              <w:rPr>
                <w:b/>
              </w:rPr>
              <w:t>Opciones de respuesta</w:t>
            </w:r>
          </w:p>
        </w:tc>
        <w:tc>
          <w:tcPr>
            <w:tcW w:w="737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3DC0B20" w14:textId="77777777" w:rsidR="00401756" w:rsidRPr="00E406BD" w:rsidRDefault="00401756" w:rsidP="00C70D6E">
            <w:pPr>
              <w:spacing w:after="160" w:line="259" w:lineRule="auto"/>
              <w:rPr>
                <w:b/>
              </w:rPr>
            </w:pPr>
            <w:r w:rsidRPr="00E406BD">
              <w:rPr>
                <w:b/>
              </w:rPr>
              <w:t>Argumentaciones</w:t>
            </w:r>
          </w:p>
        </w:tc>
      </w:tr>
      <w:tr w:rsidR="00401756" w14:paraId="0937E1E4" w14:textId="77777777" w:rsidTr="00C70D6E">
        <w:trPr>
          <w:trHeight w:val="980"/>
        </w:trPr>
        <w:tc>
          <w:tcPr>
            <w:tcW w:w="2765" w:type="dxa"/>
            <w:shd w:val="clear" w:color="auto" w:fill="auto"/>
            <w:tcMar>
              <w:top w:w="100" w:type="dxa"/>
              <w:left w:w="100" w:type="dxa"/>
              <w:bottom w:w="100" w:type="dxa"/>
              <w:right w:w="100" w:type="dxa"/>
            </w:tcMar>
          </w:tcPr>
          <w:p w14:paraId="13029736" w14:textId="77777777" w:rsidR="00401756" w:rsidRDefault="00401756" w:rsidP="00C70D6E">
            <w:r>
              <w:t>A) 1, 2, 5</w:t>
            </w:r>
          </w:p>
        </w:tc>
        <w:tc>
          <w:tcPr>
            <w:tcW w:w="7371" w:type="dxa"/>
            <w:shd w:val="clear" w:color="auto" w:fill="auto"/>
            <w:tcMar>
              <w:top w:w="100" w:type="dxa"/>
              <w:left w:w="100" w:type="dxa"/>
              <w:bottom w:w="100" w:type="dxa"/>
              <w:right w:w="100" w:type="dxa"/>
            </w:tcMar>
          </w:tcPr>
          <w:p w14:paraId="656FB321" w14:textId="77777777" w:rsidR="00401756" w:rsidRDefault="00401756" w:rsidP="00C70D6E">
            <w:pPr>
              <w:spacing w:after="160" w:line="259" w:lineRule="auto"/>
            </w:pPr>
            <w:r>
              <w:t>Incorrecta. La comunidad científico es un sitio de información para encontrar información confiable.</w:t>
            </w:r>
          </w:p>
        </w:tc>
      </w:tr>
      <w:tr w:rsidR="00401756" w14:paraId="7583D2F1" w14:textId="77777777" w:rsidTr="00C70D6E">
        <w:trPr>
          <w:trHeight w:val="640"/>
        </w:trPr>
        <w:tc>
          <w:tcPr>
            <w:tcW w:w="2765" w:type="dxa"/>
            <w:shd w:val="clear" w:color="auto" w:fill="auto"/>
            <w:tcMar>
              <w:top w:w="100" w:type="dxa"/>
              <w:left w:w="100" w:type="dxa"/>
              <w:bottom w:w="100" w:type="dxa"/>
              <w:right w:w="100" w:type="dxa"/>
            </w:tcMar>
          </w:tcPr>
          <w:p w14:paraId="3FE1A6B1" w14:textId="77777777" w:rsidR="00401756" w:rsidRDefault="00401756" w:rsidP="00C70D6E">
            <w:r>
              <w:t>B) 2, 3, 5</w:t>
            </w:r>
          </w:p>
          <w:p w14:paraId="4EC4BD5A" w14:textId="77777777" w:rsidR="00401756" w:rsidRDefault="00401756" w:rsidP="00C70D6E">
            <w:r>
              <w:t xml:space="preserve">    </w:t>
            </w:r>
          </w:p>
        </w:tc>
        <w:tc>
          <w:tcPr>
            <w:tcW w:w="7371" w:type="dxa"/>
            <w:shd w:val="clear" w:color="auto" w:fill="auto"/>
            <w:tcMar>
              <w:top w:w="100" w:type="dxa"/>
              <w:left w:w="100" w:type="dxa"/>
              <w:bottom w:w="100" w:type="dxa"/>
              <w:right w:w="100" w:type="dxa"/>
            </w:tcMar>
          </w:tcPr>
          <w:p w14:paraId="6CA0F27F" w14:textId="77777777" w:rsidR="00401756" w:rsidRDefault="00401756" w:rsidP="00C70D6E">
            <w:pPr>
              <w:spacing w:after="160" w:line="259" w:lineRule="auto"/>
            </w:pPr>
            <w:r>
              <w:t>Correcta. Aspectos paratextuales, uso del lenguaje, que debe ser adecuado y la intención del lenguaje son criterios a considerar para escoger textos.</w:t>
            </w:r>
          </w:p>
        </w:tc>
      </w:tr>
      <w:tr w:rsidR="00401756" w14:paraId="22E58A37" w14:textId="77777777" w:rsidTr="00C70D6E">
        <w:tc>
          <w:tcPr>
            <w:tcW w:w="2765" w:type="dxa"/>
            <w:shd w:val="clear" w:color="auto" w:fill="auto"/>
            <w:tcMar>
              <w:top w:w="100" w:type="dxa"/>
              <w:left w:w="100" w:type="dxa"/>
              <w:bottom w:w="100" w:type="dxa"/>
              <w:right w:w="100" w:type="dxa"/>
            </w:tcMar>
          </w:tcPr>
          <w:p w14:paraId="5D405B77" w14:textId="77777777" w:rsidR="00401756" w:rsidRDefault="00401756" w:rsidP="00C70D6E">
            <w:r>
              <w:t>C) 1, 3, 4</w:t>
            </w:r>
          </w:p>
        </w:tc>
        <w:tc>
          <w:tcPr>
            <w:tcW w:w="7371" w:type="dxa"/>
            <w:shd w:val="clear" w:color="auto" w:fill="auto"/>
            <w:tcMar>
              <w:top w:w="100" w:type="dxa"/>
              <w:left w:w="100" w:type="dxa"/>
              <w:bottom w:w="100" w:type="dxa"/>
              <w:right w:w="100" w:type="dxa"/>
            </w:tcMar>
          </w:tcPr>
          <w:p w14:paraId="0901BE13" w14:textId="77777777" w:rsidR="00401756" w:rsidRDefault="00401756" w:rsidP="00C70D6E">
            <w:pPr>
              <w:spacing w:after="160" w:line="259" w:lineRule="auto"/>
            </w:pPr>
            <w:r>
              <w:t>Incorrecta. Sitio popular es un sitio de información muy frecuente para usuarios y puede considerarse como información fiable.</w:t>
            </w:r>
          </w:p>
        </w:tc>
      </w:tr>
      <w:tr w:rsidR="00401756" w14:paraId="2979B965" w14:textId="77777777" w:rsidTr="00C70D6E">
        <w:tc>
          <w:tcPr>
            <w:tcW w:w="2765" w:type="dxa"/>
            <w:shd w:val="clear" w:color="auto" w:fill="auto"/>
            <w:tcMar>
              <w:top w:w="100" w:type="dxa"/>
              <w:left w:w="100" w:type="dxa"/>
              <w:bottom w:w="100" w:type="dxa"/>
              <w:right w:w="100" w:type="dxa"/>
            </w:tcMar>
          </w:tcPr>
          <w:p w14:paraId="5AF41301" w14:textId="77777777" w:rsidR="00401756" w:rsidRDefault="00401756" w:rsidP="00C70D6E">
            <w:r>
              <w:t>D) 1, 2, 5</w:t>
            </w:r>
          </w:p>
        </w:tc>
        <w:tc>
          <w:tcPr>
            <w:tcW w:w="7371" w:type="dxa"/>
            <w:shd w:val="clear" w:color="auto" w:fill="auto"/>
            <w:tcMar>
              <w:top w:w="100" w:type="dxa"/>
              <w:left w:w="100" w:type="dxa"/>
              <w:bottom w:w="100" w:type="dxa"/>
              <w:right w:w="100" w:type="dxa"/>
            </w:tcMar>
          </w:tcPr>
          <w:p w14:paraId="608A01F3" w14:textId="77777777" w:rsidR="00401756" w:rsidRDefault="00401756" w:rsidP="00C70D6E">
            <w:pPr>
              <w:spacing w:after="160" w:line="259" w:lineRule="auto"/>
            </w:pPr>
            <w:r>
              <w:t>Incorrecta. Solo aspectos paratextuales es un criterio a considerar al seleccionar libros.</w:t>
            </w:r>
          </w:p>
        </w:tc>
      </w:tr>
    </w:tbl>
    <w:p w14:paraId="3DCA23AB" w14:textId="77777777" w:rsidR="00401756" w:rsidRDefault="00401756" w:rsidP="00401756">
      <w:pPr>
        <w:rPr>
          <w:b/>
        </w:rPr>
      </w:pPr>
    </w:p>
    <w:p w14:paraId="0EC73802" w14:textId="77777777" w:rsidR="00401756" w:rsidRDefault="00401756" w:rsidP="00401756">
      <w:r>
        <w:rPr>
          <w:b/>
        </w:rPr>
        <w:t>ÍTEM 10</w:t>
      </w:r>
      <w:r>
        <w:t xml:space="preserve"> </w:t>
      </w:r>
    </w:p>
    <w:p w14:paraId="0BBC52E3" w14:textId="77777777" w:rsidR="00401756" w:rsidRDefault="00401756" w:rsidP="00401756"/>
    <w:tbl>
      <w:tblPr>
        <w:tblW w:w="10136"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7421"/>
      </w:tblGrid>
      <w:tr w:rsidR="00401756" w:rsidRPr="00E406BD" w14:paraId="6E755638" w14:textId="77777777" w:rsidTr="00C70D6E">
        <w:trPr>
          <w:trHeight w:val="57"/>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2C47DBE" w14:textId="77777777" w:rsidR="00401756" w:rsidRPr="00E406BD" w:rsidRDefault="00401756" w:rsidP="00C70D6E">
            <w:pPr>
              <w:rPr>
                <w:b/>
              </w:rPr>
            </w:pPr>
            <w:r w:rsidRPr="00E406BD">
              <w:rPr>
                <w:b/>
              </w:rPr>
              <w:t>Opciones de respuesta</w:t>
            </w:r>
          </w:p>
        </w:tc>
        <w:tc>
          <w:tcPr>
            <w:tcW w:w="74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718D377" w14:textId="77777777" w:rsidR="00401756" w:rsidRPr="00E406BD" w:rsidRDefault="00401756" w:rsidP="00C70D6E">
            <w:pPr>
              <w:spacing w:after="160" w:line="259" w:lineRule="auto"/>
              <w:rPr>
                <w:b/>
              </w:rPr>
            </w:pPr>
            <w:r w:rsidRPr="00E406BD">
              <w:rPr>
                <w:b/>
              </w:rPr>
              <w:t>Argumentaciones</w:t>
            </w:r>
          </w:p>
        </w:tc>
      </w:tr>
      <w:tr w:rsidR="00401756" w14:paraId="79249A5B" w14:textId="77777777" w:rsidTr="00C70D6E">
        <w:trPr>
          <w:trHeight w:val="980"/>
        </w:trPr>
        <w:tc>
          <w:tcPr>
            <w:tcW w:w="2715" w:type="dxa"/>
            <w:shd w:val="clear" w:color="auto" w:fill="auto"/>
            <w:tcMar>
              <w:top w:w="100" w:type="dxa"/>
              <w:left w:w="100" w:type="dxa"/>
              <w:bottom w:w="100" w:type="dxa"/>
              <w:right w:w="100" w:type="dxa"/>
            </w:tcMar>
          </w:tcPr>
          <w:p w14:paraId="267981F4" w14:textId="77777777" w:rsidR="00401756" w:rsidRDefault="00401756" w:rsidP="00C70D6E">
            <w:r>
              <w:t>A) 1, 4, 5</w:t>
            </w:r>
          </w:p>
        </w:tc>
        <w:tc>
          <w:tcPr>
            <w:tcW w:w="7421" w:type="dxa"/>
            <w:shd w:val="clear" w:color="auto" w:fill="auto"/>
            <w:tcMar>
              <w:top w:w="100" w:type="dxa"/>
              <w:left w:w="100" w:type="dxa"/>
              <w:bottom w:w="100" w:type="dxa"/>
              <w:right w:w="100" w:type="dxa"/>
            </w:tcMar>
          </w:tcPr>
          <w:p w14:paraId="1E7B3ECA" w14:textId="77777777" w:rsidR="00401756" w:rsidRDefault="00401756" w:rsidP="00C70D6E">
            <w:pPr>
              <w:spacing w:after="160" w:line="259" w:lineRule="auto"/>
            </w:pPr>
            <w:r>
              <w:t>Incorrecta. Solo actuación es un elemento básico del teatro.</w:t>
            </w:r>
          </w:p>
        </w:tc>
      </w:tr>
      <w:tr w:rsidR="00401756" w14:paraId="0E858E9F" w14:textId="77777777" w:rsidTr="00C70D6E">
        <w:trPr>
          <w:trHeight w:val="640"/>
        </w:trPr>
        <w:tc>
          <w:tcPr>
            <w:tcW w:w="2715" w:type="dxa"/>
            <w:shd w:val="clear" w:color="auto" w:fill="auto"/>
            <w:tcMar>
              <w:top w:w="100" w:type="dxa"/>
              <w:left w:w="100" w:type="dxa"/>
              <w:bottom w:w="100" w:type="dxa"/>
              <w:right w:w="100" w:type="dxa"/>
            </w:tcMar>
          </w:tcPr>
          <w:p w14:paraId="0C428022" w14:textId="77777777" w:rsidR="00401756" w:rsidRDefault="00401756" w:rsidP="00C70D6E">
            <w:r>
              <w:t>B) 1, 2, 4</w:t>
            </w:r>
          </w:p>
          <w:p w14:paraId="6E3A618E" w14:textId="77777777" w:rsidR="00401756" w:rsidRDefault="00401756" w:rsidP="00C70D6E">
            <w:r>
              <w:t xml:space="preserve">    </w:t>
            </w:r>
          </w:p>
        </w:tc>
        <w:tc>
          <w:tcPr>
            <w:tcW w:w="7421" w:type="dxa"/>
            <w:shd w:val="clear" w:color="auto" w:fill="auto"/>
            <w:tcMar>
              <w:top w:w="100" w:type="dxa"/>
              <w:left w:w="100" w:type="dxa"/>
              <w:bottom w:w="100" w:type="dxa"/>
              <w:right w:w="100" w:type="dxa"/>
            </w:tcMar>
          </w:tcPr>
          <w:p w14:paraId="50BD702F" w14:textId="77777777" w:rsidR="00401756" w:rsidRDefault="00401756" w:rsidP="00C70D6E">
            <w:pPr>
              <w:spacing w:after="160" w:line="259" w:lineRule="auto"/>
            </w:pPr>
            <w:r>
              <w:t>Incorrecta. Escenas forma parte del contenido del texto y vestuario se incluye en los elementos de dirección.</w:t>
            </w:r>
          </w:p>
        </w:tc>
      </w:tr>
      <w:tr w:rsidR="00401756" w14:paraId="1AF3A324" w14:textId="77777777" w:rsidTr="00C70D6E">
        <w:tc>
          <w:tcPr>
            <w:tcW w:w="2715" w:type="dxa"/>
            <w:shd w:val="clear" w:color="auto" w:fill="auto"/>
            <w:tcMar>
              <w:top w:w="100" w:type="dxa"/>
              <w:left w:w="100" w:type="dxa"/>
              <w:bottom w:w="100" w:type="dxa"/>
              <w:right w:w="100" w:type="dxa"/>
            </w:tcMar>
          </w:tcPr>
          <w:p w14:paraId="34BD318B" w14:textId="77777777" w:rsidR="00401756" w:rsidRDefault="00401756" w:rsidP="00C70D6E">
            <w:r>
              <w:t>C) 2, 3, 5</w:t>
            </w:r>
          </w:p>
        </w:tc>
        <w:tc>
          <w:tcPr>
            <w:tcW w:w="7421" w:type="dxa"/>
            <w:shd w:val="clear" w:color="auto" w:fill="auto"/>
            <w:tcMar>
              <w:top w:w="100" w:type="dxa"/>
              <w:left w:w="100" w:type="dxa"/>
              <w:bottom w:w="100" w:type="dxa"/>
              <w:right w:w="100" w:type="dxa"/>
            </w:tcMar>
          </w:tcPr>
          <w:p w14:paraId="59227BC9" w14:textId="77777777" w:rsidR="00401756" w:rsidRDefault="00401756" w:rsidP="00C70D6E">
            <w:pPr>
              <w:spacing w:after="160" w:line="259" w:lineRule="auto"/>
            </w:pPr>
            <w:r>
              <w:t>Correcta. La dirección, actuación y el texto son los elementos básicos del teatro.</w:t>
            </w:r>
          </w:p>
        </w:tc>
      </w:tr>
      <w:tr w:rsidR="00401756" w14:paraId="129FA620" w14:textId="77777777" w:rsidTr="00C70D6E">
        <w:tc>
          <w:tcPr>
            <w:tcW w:w="2715" w:type="dxa"/>
            <w:shd w:val="clear" w:color="auto" w:fill="auto"/>
            <w:tcMar>
              <w:top w:w="100" w:type="dxa"/>
              <w:left w:w="100" w:type="dxa"/>
              <w:bottom w:w="100" w:type="dxa"/>
              <w:right w:w="100" w:type="dxa"/>
            </w:tcMar>
          </w:tcPr>
          <w:p w14:paraId="0FC65CBF" w14:textId="77777777" w:rsidR="00401756" w:rsidRDefault="00401756" w:rsidP="00C70D6E">
            <w:r>
              <w:t>D) 1, 2, 5</w:t>
            </w:r>
          </w:p>
        </w:tc>
        <w:tc>
          <w:tcPr>
            <w:tcW w:w="7421" w:type="dxa"/>
            <w:shd w:val="clear" w:color="auto" w:fill="auto"/>
            <w:tcMar>
              <w:top w:w="100" w:type="dxa"/>
              <w:left w:w="100" w:type="dxa"/>
              <w:bottom w:w="100" w:type="dxa"/>
              <w:right w:w="100" w:type="dxa"/>
            </w:tcMar>
          </w:tcPr>
          <w:p w14:paraId="47E0B57F" w14:textId="77777777" w:rsidR="00401756" w:rsidRDefault="00401756" w:rsidP="00C70D6E">
            <w:pPr>
              <w:spacing w:after="160" w:line="259" w:lineRule="auto"/>
            </w:pPr>
            <w:r>
              <w:t>Incorrecta. Texto y actuación son elementos del teatro, las escenas se incluyen en el texto o libreto.</w:t>
            </w:r>
          </w:p>
        </w:tc>
      </w:tr>
    </w:tbl>
    <w:p w14:paraId="11B4DD10" w14:textId="77777777" w:rsidR="00401756" w:rsidRDefault="00401756" w:rsidP="00401756">
      <w:pPr>
        <w:rPr>
          <w:b/>
        </w:rPr>
      </w:pPr>
    </w:p>
    <w:p w14:paraId="62917492" w14:textId="77777777" w:rsidR="00401756" w:rsidRDefault="00401756" w:rsidP="00401756"/>
    <w:p w14:paraId="0131E301" w14:textId="77777777" w:rsidR="00401756" w:rsidRPr="00E406BD" w:rsidRDefault="00401756" w:rsidP="00401756">
      <w:pPr>
        <w:tabs>
          <w:tab w:val="clear" w:pos="708"/>
        </w:tabs>
        <w:spacing w:line="276" w:lineRule="auto"/>
        <w:rPr>
          <w:rFonts w:ascii="Arial" w:eastAsia="Arial" w:hAnsi="Arial" w:cs="Arial"/>
          <w:b/>
          <w:color w:val="000000"/>
          <w:sz w:val="22"/>
          <w:szCs w:val="22"/>
          <w:lang w:val="es" w:eastAsia="es-EC"/>
        </w:rPr>
      </w:pPr>
    </w:p>
    <w:p w14:paraId="71DE484B" w14:textId="77777777" w:rsidR="00401756" w:rsidRPr="00E406BD" w:rsidRDefault="00401756" w:rsidP="00401756">
      <w:pPr>
        <w:tabs>
          <w:tab w:val="clear" w:pos="708"/>
        </w:tabs>
        <w:spacing w:line="276" w:lineRule="auto"/>
        <w:rPr>
          <w:rFonts w:ascii="Arial" w:eastAsia="Arial" w:hAnsi="Arial" w:cs="Arial"/>
          <w:color w:val="000000"/>
          <w:sz w:val="22"/>
          <w:szCs w:val="22"/>
          <w:lang w:val="es" w:eastAsia="es-EC"/>
        </w:rPr>
      </w:pPr>
    </w:p>
    <w:p w14:paraId="77886885" w14:textId="77777777" w:rsidR="00401756" w:rsidRDefault="00401756" w:rsidP="00401756"/>
    <w:p w14:paraId="471EA4B0" w14:textId="77777777" w:rsidR="007431F9" w:rsidRDefault="007431F9"/>
    <w:p w14:paraId="7DA0BCD7" w14:textId="77777777" w:rsidR="007431F9" w:rsidRDefault="007431F9"/>
    <w:p w14:paraId="1A797A32" w14:textId="77777777" w:rsidR="007431F9" w:rsidRDefault="007431F9"/>
    <w:p w14:paraId="41518DD5" w14:textId="77777777" w:rsidR="007431F9" w:rsidRDefault="007431F9"/>
    <w:p w14:paraId="70BAEAA9" w14:textId="77777777" w:rsidR="007431F9" w:rsidRDefault="007431F9"/>
    <w:p w14:paraId="4DC93DC5" w14:textId="77777777" w:rsidR="007431F9" w:rsidRDefault="007431F9"/>
    <w:p w14:paraId="3C538974" w14:textId="77777777" w:rsidR="007431F9" w:rsidRDefault="007431F9"/>
    <w:p w14:paraId="6BCD0DA4" w14:textId="77777777" w:rsidR="007431F9" w:rsidRDefault="007431F9"/>
    <w:p w14:paraId="34913900" w14:textId="77777777" w:rsidR="007431F9" w:rsidRDefault="007431F9"/>
    <w:p w14:paraId="4244888C" w14:textId="77777777" w:rsidR="007431F9" w:rsidRDefault="007431F9"/>
    <w:p w14:paraId="5A372AA4" w14:textId="77777777" w:rsidR="007431F9" w:rsidRDefault="007431F9"/>
    <w:p w14:paraId="116BAFDF" w14:textId="77777777" w:rsidR="007431F9" w:rsidRDefault="007431F9"/>
    <w:p w14:paraId="6B46ACC4" w14:textId="77777777" w:rsidR="007431F9" w:rsidRDefault="007431F9"/>
    <w:sectPr w:rsidR="007431F9" w:rsidSect="00A749AB">
      <w:pgSz w:w="11907" w:h="16839"/>
      <w:pgMar w:top="1389" w:right="170" w:bottom="720" w:left="155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39F752" w14:textId="77777777" w:rsidR="00F53FA2" w:rsidRDefault="00F53FA2" w:rsidP="00BF4C0A">
      <w:r>
        <w:separator/>
      </w:r>
    </w:p>
  </w:endnote>
  <w:endnote w:type="continuationSeparator" w:id="0">
    <w:p w14:paraId="7D31BC5E" w14:textId="77777777" w:rsidR="00F53FA2" w:rsidRDefault="00F53FA2" w:rsidP="00BF4C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me nwe roman">
    <w:altName w:val="Times New Roman"/>
    <w:charset w:val="00"/>
    <w:family w:val="auto"/>
    <w:pitch w:val="default"/>
  </w:font>
  <w:font w:name="Gotham-Light">
    <w:altName w:val="Calibri"/>
    <w:panose1 w:val="00000000000000000000"/>
    <w:charset w:val="00"/>
    <w:family w:val="swiss"/>
    <w:notTrueType/>
    <w:pitch w:val="default"/>
    <w:sig w:usb0="00000003" w:usb1="00000000" w:usb2="00000000" w:usb3="00000000" w:csb0="00000001" w:csb1="00000000"/>
  </w:font>
  <w:font w:name="Cabin">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6319F" w14:textId="77777777" w:rsidR="006130E3" w:rsidRDefault="006130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9203177"/>
      <w:docPartObj>
        <w:docPartGallery w:val="Page Numbers (Bottom of Page)"/>
        <w:docPartUnique/>
      </w:docPartObj>
    </w:sdtPr>
    <w:sdtEndPr/>
    <w:sdtContent>
      <w:p w14:paraId="17814754" w14:textId="77777777" w:rsidR="00B15DDA" w:rsidRDefault="00B15DDA">
        <w:pPr>
          <w:pStyle w:val="Footer"/>
          <w:jc w:val="right"/>
        </w:pPr>
        <w:r>
          <w:fldChar w:fldCharType="begin"/>
        </w:r>
        <w:r>
          <w:instrText>PAGE   \* MERGEFORMAT</w:instrText>
        </w:r>
        <w:r>
          <w:fldChar w:fldCharType="separate"/>
        </w:r>
        <w:r w:rsidR="00901B6D" w:rsidRPr="00901B6D">
          <w:rPr>
            <w:noProof/>
            <w:lang w:val="es-ES"/>
          </w:rPr>
          <w:t>2</w:t>
        </w:r>
        <w:r>
          <w:fldChar w:fldCharType="end"/>
        </w:r>
      </w:p>
    </w:sdtContent>
  </w:sdt>
  <w:p w14:paraId="559A14C4" w14:textId="77777777" w:rsidR="00B15DDA" w:rsidRDefault="00B15DD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4561575"/>
      <w:docPartObj>
        <w:docPartGallery w:val="Page Numbers (Bottom of Page)"/>
        <w:docPartUnique/>
      </w:docPartObj>
    </w:sdtPr>
    <w:sdtEndPr/>
    <w:sdtContent>
      <w:p w14:paraId="5C6F1DF5" w14:textId="77777777" w:rsidR="00B15DDA" w:rsidRDefault="00B15DDA">
        <w:pPr>
          <w:pStyle w:val="Footer"/>
          <w:jc w:val="right"/>
        </w:pPr>
        <w:r>
          <w:fldChar w:fldCharType="begin"/>
        </w:r>
        <w:r>
          <w:instrText>PAGE   \* MERGEFORMAT</w:instrText>
        </w:r>
        <w:r>
          <w:fldChar w:fldCharType="separate"/>
        </w:r>
        <w:r w:rsidRPr="007D5AA6">
          <w:rPr>
            <w:noProof/>
            <w:lang w:val="es-ES"/>
          </w:rPr>
          <w:t>1</w:t>
        </w:r>
        <w:r>
          <w:fldChar w:fldCharType="end"/>
        </w:r>
      </w:p>
    </w:sdtContent>
  </w:sdt>
  <w:p w14:paraId="2DDD236F" w14:textId="77777777" w:rsidR="00B15DDA" w:rsidRDefault="00B15DD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6414021"/>
      <w:docPartObj>
        <w:docPartGallery w:val="Page Numbers (Bottom of Page)"/>
        <w:docPartUnique/>
      </w:docPartObj>
    </w:sdtPr>
    <w:sdtEndPr/>
    <w:sdtContent>
      <w:p w14:paraId="37DF4179" w14:textId="77777777" w:rsidR="00B15DDA" w:rsidRDefault="00B15DDA">
        <w:pPr>
          <w:pStyle w:val="Footer"/>
          <w:jc w:val="right"/>
        </w:pPr>
        <w:r>
          <w:fldChar w:fldCharType="begin"/>
        </w:r>
        <w:r>
          <w:instrText>PAGE   \* MERGEFORMAT</w:instrText>
        </w:r>
        <w:r>
          <w:fldChar w:fldCharType="separate"/>
        </w:r>
        <w:r w:rsidR="00901B6D" w:rsidRPr="00901B6D">
          <w:rPr>
            <w:noProof/>
            <w:lang w:val="es-ES"/>
          </w:rPr>
          <w:t>86</w:t>
        </w:r>
        <w:r>
          <w:fldChar w:fldCharType="end"/>
        </w:r>
      </w:p>
    </w:sdtContent>
  </w:sdt>
  <w:p w14:paraId="0ADF96C7" w14:textId="77777777" w:rsidR="00B15DDA" w:rsidRDefault="00B15D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7C77DE" w14:textId="77777777" w:rsidR="00F53FA2" w:rsidRDefault="00F53FA2" w:rsidP="00BF4C0A">
      <w:r>
        <w:separator/>
      </w:r>
    </w:p>
  </w:footnote>
  <w:footnote w:type="continuationSeparator" w:id="0">
    <w:p w14:paraId="1D085527" w14:textId="77777777" w:rsidR="00F53FA2" w:rsidRDefault="00F53FA2" w:rsidP="00BF4C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83A51" w14:textId="77777777" w:rsidR="006130E3" w:rsidRDefault="006130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4439A" w14:textId="77777777" w:rsidR="00B15DDA" w:rsidRDefault="006130E3" w:rsidP="006130E3">
    <w:pPr>
      <w:tabs>
        <w:tab w:val="clear" w:pos="708"/>
        <w:tab w:val="left" w:pos="2229"/>
        <w:tab w:val="left" w:pos="3225"/>
        <w:tab w:val="left" w:pos="13907"/>
      </w:tabs>
      <w:spacing w:before="709"/>
    </w:pPr>
    <w:r>
      <w:rPr>
        <w:noProof/>
        <w:lang w:eastAsia="es-EC"/>
      </w:rPr>
      <w:drawing>
        <wp:anchor distT="0" distB="0" distL="114300" distR="114300" simplePos="0" relativeHeight="251658240" behindDoc="0" locked="0" layoutInCell="1" allowOverlap="1" wp14:anchorId="6302221C" wp14:editId="63E36A48">
          <wp:simplePos x="0" y="0"/>
          <wp:positionH relativeFrom="page">
            <wp:align>right</wp:align>
          </wp:positionH>
          <wp:positionV relativeFrom="paragraph">
            <wp:posOffset>-228700</wp:posOffset>
          </wp:positionV>
          <wp:extent cx="10659879" cy="866131"/>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ranjas_planificaciones_LENGUAJE-17 (1).png"/>
                  <pic:cNvPicPr/>
                </pic:nvPicPr>
                <pic:blipFill>
                  <a:blip r:embed="rId1">
                    <a:extLst>
                      <a:ext uri="{28A0092B-C50C-407E-A947-70E740481C1C}">
                        <a14:useLocalDpi xmlns:a14="http://schemas.microsoft.com/office/drawing/2010/main" val="0"/>
                      </a:ext>
                    </a:extLst>
                  </a:blip>
                  <a:stretch>
                    <a:fillRect/>
                  </a:stretch>
                </pic:blipFill>
                <pic:spPr>
                  <a:xfrm>
                    <a:off x="0" y="0"/>
                    <a:ext cx="10659879" cy="866131"/>
                  </a:xfrm>
                  <a:prstGeom prst="rect">
                    <a:avLst/>
                  </a:prstGeom>
                </pic:spPr>
              </pic:pic>
            </a:graphicData>
          </a:graphic>
          <wp14:sizeRelH relativeFrom="margin">
            <wp14:pctWidth>0</wp14:pctWidth>
          </wp14:sizeRelH>
          <wp14:sizeRelV relativeFrom="margin">
            <wp14:pctHeight>0</wp14:pctHeight>
          </wp14:sizeRelV>
        </wp:anchor>
      </w:drawing>
    </w:r>
    <w:r w:rsidR="00B15DDA">
      <w:tab/>
    </w:r>
    <w:r w:rsidR="00B15DDA">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D50A2" w14:textId="77777777" w:rsidR="006130E3" w:rsidRDefault="006130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F24B0"/>
    <w:multiLevelType w:val="multilevel"/>
    <w:tmpl w:val="79A649B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6A04A0D"/>
    <w:multiLevelType w:val="multilevel"/>
    <w:tmpl w:val="AEB62C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76B3E18"/>
    <w:multiLevelType w:val="multilevel"/>
    <w:tmpl w:val="C7ACB7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7C30789"/>
    <w:multiLevelType w:val="multilevel"/>
    <w:tmpl w:val="931AD98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1455247F"/>
    <w:multiLevelType w:val="multilevel"/>
    <w:tmpl w:val="B57838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6794B10"/>
    <w:multiLevelType w:val="multilevel"/>
    <w:tmpl w:val="B844BB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ADA5C7F"/>
    <w:multiLevelType w:val="multilevel"/>
    <w:tmpl w:val="9A567B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B1520F1"/>
    <w:multiLevelType w:val="multilevel"/>
    <w:tmpl w:val="CB2CD84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1EF83FA0"/>
    <w:multiLevelType w:val="multilevel"/>
    <w:tmpl w:val="363CF9F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2BE52E86"/>
    <w:multiLevelType w:val="multilevel"/>
    <w:tmpl w:val="1F626E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1FF32BF"/>
    <w:multiLevelType w:val="multilevel"/>
    <w:tmpl w:val="204A3C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3295DC4"/>
    <w:multiLevelType w:val="multilevel"/>
    <w:tmpl w:val="076029A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732" w:hanging="360"/>
      </w:pPr>
      <w:rPr>
        <w:rFonts w:ascii="Courier New" w:eastAsia="Courier New" w:hAnsi="Courier New" w:cs="Courier New"/>
      </w:rPr>
    </w:lvl>
    <w:lvl w:ilvl="2">
      <w:start w:val="1"/>
      <w:numFmt w:val="bullet"/>
      <w:lvlText w:val="▪"/>
      <w:lvlJc w:val="left"/>
      <w:pPr>
        <w:ind w:left="1452" w:hanging="360"/>
      </w:pPr>
      <w:rPr>
        <w:rFonts w:ascii="Noto Sans Symbols" w:eastAsia="Noto Sans Symbols" w:hAnsi="Noto Sans Symbols" w:cs="Noto Sans Symbols"/>
      </w:rPr>
    </w:lvl>
    <w:lvl w:ilvl="3">
      <w:start w:val="1"/>
      <w:numFmt w:val="bullet"/>
      <w:lvlText w:val="●"/>
      <w:lvlJc w:val="left"/>
      <w:pPr>
        <w:ind w:left="2172" w:hanging="360"/>
      </w:pPr>
      <w:rPr>
        <w:rFonts w:ascii="Noto Sans Symbols" w:eastAsia="Noto Sans Symbols" w:hAnsi="Noto Sans Symbols" w:cs="Noto Sans Symbols"/>
      </w:rPr>
    </w:lvl>
    <w:lvl w:ilvl="4">
      <w:start w:val="1"/>
      <w:numFmt w:val="bullet"/>
      <w:lvlText w:val="o"/>
      <w:lvlJc w:val="left"/>
      <w:pPr>
        <w:ind w:left="2892" w:hanging="360"/>
      </w:pPr>
      <w:rPr>
        <w:rFonts w:ascii="Courier New" w:eastAsia="Courier New" w:hAnsi="Courier New" w:cs="Courier New"/>
      </w:rPr>
    </w:lvl>
    <w:lvl w:ilvl="5">
      <w:start w:val="1"/>
      <w:numFmt w:val="bullet"/>
      <w:lvlText w:val="▪"/>
      <w:lvlJc w:val="left"/>
      <w:pPr>
        <w:ind w:left="3612" w:hanging="360"/>
      </w:pPr>
      <w:rPr>
        <w:rFonts w:ascii="Noto Sans Symbols" w:eastAsia="Noto Sans Symbols" w:hAnsi="Noto Sans Symbols" w:cs="Noto Sans Symbols"/>
      </w:rPr>
    </w:lvl>
    <w:lvl w:ilvl="6">
      <w:start w:val="1"/>
      <w:numFmt w:val="bullet"/>
      <w:lvlText w:val="●"/>
      <w:lvlJc w:val="left"/>
      <w:pPr>
        <w:ind w:left="4332" w:hanging="360"/>
      </w:pPr>
      <w:rPr>
        <w:rFonts w:ascii="Noto Sans Symbols" w:eastAsia="Noto Sans Symbols" w:hAnsi="Noto Sans Symbols" w:cs="Noto Sans Symbols"/>
      </w:rPr>
    </w:lvl>
    <w:lvl w:ilvl="7">
      <w:start w:val="1"/>
      <w:numFmt w:val="bullet"/>
      <w:lvlText w:val="o"/>
      <w:lvlJc w:val="left"/>
      <w:pPr>
        <w:ind w:left="5052" w:hanging="360"/>
      </w:pPr>
      <w:rPr>
        <w:rFonts w:ascii="Courier New" w:eastAsia="Courier New" w:hAnsi="Courier New" w:cs="Courier New"/>
      </w:rPr>
    </w:lvl>
    <w:lvl w:ilvl="8">
      <w:start w:val="1"/>
      <w:numFmt w:val="bullet"/>
      <w:lvlText w:val="▪"/>
      <w:lvlJc w:val="left"/>
      <w:pPr>
        <w:ind w:left="5772" w:hanging="360"/>
      </w:pPr>
      <w:rPr>
        <w:rFonts w:ascii="Noto Sans Symbols" w:eastAsia="Noto Sans Symbols" w:hAnsi="Noto Sans Symbols" w:cs="Noto Sans Symbols"/>
      </w:rPr>
    </w:lvl>
  </w:abstractNum>
  <w:abstractNum w:abstractNumId="12" w15:restartNumberingAfterBreak="0">
    <w:nsid w:val="33FD3807"/>
    <w:multiLevelType w:val="multilevel"/>
    <w:tmpl w:val="5A3AC81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3B4217F6"/>
    <w:multiLevelType w:val="multilevel"/>
    <w:tmpl w:val="CB7A888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3E76027D"/>
    <w:multiLevelType w:val="multilevel"/>
    <w:tmpl w:val="50565D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19F396D"/>
    <w:multiLevelType w:val="multilevel"/>
    <w:tmpl w:val="B42C831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6" w15:restartNumberingAfterBreak="0">
    <w:nsid w:val="41AC24CA"/>
    <w:multiLevelType w:val="multilevel"/>
    <w:tmpl w:val="3482C47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41CE2EAC"/>
    <w:multiLevelType w:val="multilevel"/>
    <w:tmpl w:val="77E4068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732" w:hanging="360"/>
      </w:pPr>
      <w:rPr>
        <w:rFonts w:ascii="Courier New" w:eastAsia="Courier New" w:hAnsi="Courier New" w:cs="Courier New"/>
      </w:rPr>
    </w:lvl>
    <w:lvl w:ilvl="2">
      <w:start w:val="1"/>
      <w:numFmt w:val="bullet"/>
      <w:lvlText w:val="▪"/>
      <w:lvlJc w:val="left"/>
      <w:pPr>
        <w:ind w:left="1452" w:hanging="360"/>
      </w:pPr>
      <w:rPr>
        <w:rFonts w:ascii="Noto Sans Symbols" w:eastAsia="Noto Sans Symbols" w:hAnsi="Noto Sans Symbols" w:cs="Noto Sans Symbols"/>
      </w:rPr>
    </w:lvl>
    <w:lvl w:ilvl="3">
      <w:start w:val="1"/>
      <w:numFmt w:val="bullet"/>
      <w:lvlText w:val="●"/>
      <w:lvlJc w:val="left"/>
      <w:pPr>
        <w:ind w:left="2172" w:hanging="360"/>
      </w:pPr>
      <w:rPr>
        <w:rFonts w:ascii="Noto Sans Symbols" w:eastAsia="Noto Sans Symbols" w:hAnsi="Noto Sans Symbols" w:cs="Noto Sans Symbols"/>
      </w:rPr>
    </w:lvl>
    <w:lvl w:ilvl="4">
      <w:start w:val="1"/>
      <w:numFmt w:val="bullet"/>
      <w:lvlText w:val="o"/>
      <w:lvlJc w:val="left"/>
      <w:pPr>
        <w:ind w:left="2892" w:hanging="360"/>
      </w:pPr>
      <w:rPr>
        <w:rFonts w:ascii="Courier New" w:eastAsia="Courier New" w:hAnsi="Courier New" w:cs="Courier New"/>
      </w:rPr>
    </w:lvl>
    <w:lvl w:ilvl="5">
      <w:start w:val="1"/>
      <w:numFmt w:val="bullet"/>
      <w:lvlText w:val="▪"/>
      <w:lvlJc w:val="left"/>
      <w:pPr>
        <w:ind w:left="3612" w:hanging="360"/>
      </w:pPr>
      <w:rPr>
        <w:rFonts w:ascii="Noto Sans Symbols" w:eastAsia="Noto Sans Symbols" w:hAnsi="Noto Sans Symbols" w:cs="Noto Sans Symbols"/>
      </w:rPr>
    </w:lvl>
    <w:lvl w:ilvl="6">
      <w:start w:val="1"/>
      <w:numFmt w:val="bullet"/>
      <w:lvlText w:val="●"/>
      <w:lvlJc w:val="left"/>
      <w:pPr>
        <w:ind w:left="4332" w:hanging="360"/>
      </w:pPr>
      <w:rPr>
        <w:rFonts w:ascii="Noto Sans Symbols" w:eastAsia="Noto Sans Symbols" w:hAnsi="Noto Sans Symbols" w:cs="Noto Sans Symbols"/>
      </w:rPr>
    </w:lvl>
    <w:lvl w:ilvl="7">
      <w:start w:val="1"/>
      <w:numFmt w:val="bullet"/>
      <w:lvlText w:val="o"/>
      <w:lvlJc w:val="left"/>
      <w:pPr>
        <w:ind w:left="5052" w:hanging="360"/>
      </w:pPr>
      <w:rPr>
        <w:rFonts w:ascii="Courier New" w:eastAsia="Courier New" w:hAnsi="Courier New" w:cs="Courier New"/>
      </w:rPr>
    </w:lvl>
    <w:lvl w:ilvl="8">
      <w:start w:val="1"/>
      <w:numFmt w:val="bullet"/>
      <w:lvlText w:val="▪"/>
      <w:lvlJc w:val="left"/>
      <w:pPr>
        <w:ind w:left="5772" w:hanging="360"/>
      </w:pPr>
      <w:rPr>
        <w:rFonts w:ascii="Noto Sans Symbols" w:eastAsia="Noto Sans Symbols" w:hAnsi="Noto Sans Symbols" w:cs="Noto Sans Symbols"/>
      </w:rPr>
    </w:lvl>
  </w:abstractNum>
  <w:abstractNum w:abstractNumId="18" w15:restartNumberingAfterBreak="0">
    <w:nsid w:val="436122EC"/>
    <w:multiLevelType w:val="multilevel"/>
    <w:tmpl w:val="C20CE7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5267B80"/>
    <w:multiLevelType w:val="multilevel"/>
    <w:tmpl w:val="71FE7A7E"/>
    <w:lvl w:ilvl="0">
      <w:start w:val="6"/>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 w15:restartNumberingAfterBreak="0">
    <w:nsid w:val="48325D40"/>
    <w:multiLevelType w:val="multilevel"/>
    <w:tmpl w:val="3050BDB8"/>
    <w:lvl w:ilvl="0">
      <w:start w:val="1"/>
      <w:numFmt w:val="bullet"/>
      <w:lvlText w:val="●"/>
      <w:lvlJc w:val="left"/>
      <w:pPr>
        <w:ind w:left="717" w:hanging="360"/>
      </w:pPr>
      <w:rPr>
        <w:rFonts w:ascii="Noto Sans Symbols" w:eastAsia="Noto Sans Symbols" w:hAnsi="Noto Sans Symbols" w:cs="Noto Sans Symbols"/>
      </w:rPr>
    </w:lvl>
    <w:lvl w:ilvl="1">
      <w:start w:val="1"/>
      <w:numFmt w:val="bullet"/>
      <w:lvlText w:val="●"/>
      <w:lvlJc w:val="left"/>
      <w:pPr>
        <w:ind w:left="1089" w:hanging="360"/>
      </w:pPr>
      <w:rPr>
        <w:rFonts w:ascii="Noto Sans Symbols" w:eastAsia="Noto Sans Symbols" w:hAnsi="Noto Sans Symbols" w:cs="Noto Sans Symbols"/>
      </w:rPr>
    </w:lvl>
    <w:lvl w:ilvl="2">
      <w:start w:val="1"/>
      <w:numFmt w:val="bullet"/>
      <w:lvlText w:val="▪"/>
      <w:lvlJc w:val="left"/>
      <w:pPr>
        <w:ind w:left="1809" w:hanging="360"/>
      </w:pPr>
      <w:rPr>
        <w:rFonts w:ascii="Noto Sans Symbols" w:eastAsia="Noto Sans Symbols" w:hAnsi="Noto Sans Symbols" w:cs="Noto Sans Symbols"/>
      </w:rPr>
    </w:lvl>
    <w:lvl w:ilvl="3">
      <w:start w:val="1"/>
      <w:numFmt w:val="bullet"/>
      <w:lvlText w:val="●"/>
      <w:lvlJc w:val="left"/>
      <w:pPr>
        <w:ind w:left="2529" w:hanging="360"/>
      </w:pPr>
      <w:rPr>
        <w:rFonts w:ascii="Noto Sans Symbols" w:eastAsia="Noto Sans Symbols" w:hAnsi="Noto Sans Symbols" w:cs="Noto Sans Symbols"/>
      </w:rPr>
    </w:lvl>
    <w:lvl w:ilvl="4">
      <w:start w:val="1"/>
      <w:numFmt w:val="bullet"/>
      <w:lvlText w:val="o"/>
      <w:lvlJc w:val="left"/>
      <w:pPr>
        <w:ind w:left="3249" w:hanging="360"/>
      </w:pPr>
      <w:rPr>
        <w:rFonts w:ascii="Courier New" w:eastAsia="Courier New" w:hAnsi="Courier New" w:cs="Courier New"/>
      </w:rPr>
    </w:lvl>
    <w:lvl w:ilvl="5">
      <w:start w:val="1"/>
      <w:numFmt w:val="bullet"/>
      <w:lvlText w:val="▪"/>
      <w:lvlJc w:val="left"/>
      <w:pPr>
        <w:ind w:left="3969" w:hanging="360"/>
      </w:pPr>
      <w:rPr>
        <w:rFonts w:ascii="Noto Sans Symbols" w:eastAsia="Noto Sans Symbols" w:hAnsi="Noto Sans Symbols" w:cs="Noto Sans Symbols"/>
      </w:rPr>
    </w:lvl>
    <w:lvl w:ilvl="6">
      <w:start w:val="1"/>
      <w:numFmt w:val="bullet"/>
      <w:lvlText w:val="●"/>
      <w:lvlJc w:val="left"/>
      <w:pPr>
        <w:ind w:left="4689" w:hanging="360"/>
      </w:pPr>
      <w:rPr>
        <w:rFonts w:ascii="Noto Sans Symbols" w:eastAsia="Noto Sans Symbols" w:hAnsi="Noto Sans Symbols" w:cs="Noto Sans Symbols"/>
      </w:rPr>
    </w:lvl>
    <w:lvl w:ilvl="7">
      <w:start w:val="1"/>
      <w:numFmt w:val="bullet"/>
      <w:lvlText w:val="o"/>
      <w:lvlJc w:val="left"/>
      <w:pPr>
        <w:ind w:left="5409" w:hanging="360"/>
      </w:pPr>
      <w:rPr>
        <w:rFonts w:ascii="Courier New" w:eastAsia="Courier New" w:hAnsi="Courier New" w:cs="Courier New"/>
      </w:rPr>
    </w:lvl>
    <w:lvl w:ilvl="8">
      <w:start w:val="1"/>
      <w:numFmt w:val="bullet"/>
      <w:lvlText w:val="▪"/>
      <w:lvlJc w:val="left"/>
      <w:pPr>
        <w:ind w:left="6129" w:hanging="360"/>
      </w:pPr>
      <w:rPr>
        <w:rFonts w:ascii="Noto Sans Symbols" w:eastAsia="Noto Sans Symbols" w:hAnsi="Noto Sans Symbols" w:cs="Noto Sans Symbols"/>
      </w:rPr>
    </w:lvl>
  </w:abstractNum>
  <w:abstractNum w:abstractNumId="21" w15:restartNumberingAfterBreak="0">
    <w:nsid w:val="48AB0AAB"/>
    <w:multiLevelType w:val="multilevel"/>
    <w:tmpl w:val="CDB4130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732" w:hanging="360"/>
      </w:pPr>
      <w:rPr>
        <w:rFonts w:ascii="Noto Sans Symbols" w:eastAsia="Noto Sans Symbols" w:hAnsi="Noto Sans Symbols" w:cs="Noto Sans Symbols"/>
      </w:rPr>
    </w:lvl>
    <w:lvl w:ilvl="2">
      <w:start w:val="1"/>
      <w:numFmt w:val="bullet"/>
      <w:lvlText w:val="▪"/>
      <w:lvlJc w:val="left"/>
      <w:pPr>
        <w:ind w:left="1452" w:hanging="360"/>
      </w:pPr>
      <w:rPr>
        <w:rFonts w:ascii="Noto Sans Symbols" w:eastAsia="Noto Sans Symbols" w:hAnsi="Noto Sans Symbols" w:cs="Noto Sans Symbols"/>
      </w:rPr>
    </w:lvl>
    <w:lvl w:ilvl="3">
      <w:start w:val="1"/>
      <w:numFmt w:val="bullet"/>
      <w:lvlText w:val="●"/>
      <w:lvlJc w:val="left"/>
      <w:pPr>
        <w:ind w:left="2172" w:hanging="360"/>
      </w:pPr>
      <w:rPr>
        <w:rFonts w:ascii="Noto Sans Symbols" w:eastAsia="Noto Sans Symbols" w:hAnsi="Noto Sans Symbols" w:cs="Noto Sans Symbols"/>
      </w:rPr>
    </w:lvl>
    <w:lvl w:ilvl="4">
      <w:start w:val="1"/>
      <w:numFmt w:val="bullet"/>
      <w:lvlText w:val="o"/>
      <w:lvlJc w:val="left"/>
      <w:pPr>
        <w:ind w:left="2892" w:hanging="360"/>
      </w:pPr>
      <w:rPr>
        <w:rFonts w:ascii="Courier New" w:eastAsia="Courier New" w:hAnsi="Courier New" w:cs="Courier New"/>
      </w:rPr>
    </w:lvl>
    <w:lvl w:ilvl="5">
      <w:start w:val="1"/>
      <w:numFmt w:val="bullet"/>
      <w:lvlText w:val="▪"/>
      <w:lvlJc w:val="left"/>
      <w:pPr>
        <w:ind w:left="3612" w:hanging="360"/>
      </w:pPr>
      <w:rPr>
        <w:rFonts w:ascii="Noto Sans Symbols" w:eastAsia="Noto Sans Symbols" w:hAnsi="Noto Sans Symbols" w:cs="Noto Sans Symbols"/>
      </w:rPr>
    </w:lvl>
    <w:lvl w:ilvl="6">
      <w:start w:val="1"/>
      <w:numFmt w:val="bullet"/>
      <w:lvlText w:val="●"/>
      <w:lvlJc w:val="left"/>
      <w:pPr>
        <w:ind w:left="4332" w:hanging="360"/>
      </w:pPr>
      <w:rPr>
        <w:rFonts w:ascii="Noto Sans Symbols" w:eastAsia="Noto Sans Symbols" w:hAnsi="Noto Sans Symbols" w:cs="Noto Sans Symbols"/>
      </w:rPr>
    </w:lvl>
    <w:lvl w:ilvl="7">
      <w:start w:val="1"/>
      <w:numFmt w:val="bullet"/>
      <w:lvlText w:val="o"/>
      <w:lvlJc w:val="left"/>
      <w:pPr>
        <w:ind w:left="5052" w:hanging="360"/>
      </w:pPr>
      <w:rPr>
        <w:rFonts w:ascii="Courier New" w:eastAsia="Courier New" w:hAnsi="Courier New" w:cs="Courier New"/>
      </w:rPr>
    </w:lvl>
    <w:lvl w:ilvl="8">
      <w:start w:val="1"/>
      <w:numFmt w:val="bullet"/>
      <w:lvlText w:val="▪"/>
      <w:lvlJc w:val="left"/>
      <w:pPr>
        <w:ind w:left="5772" w:hanging="360"/>
      </w:pPr>
      <w:rPr>
        <w:rFonts w:ascii="Noto Sans Symbols" w:eastAsia="Noto Sans Symbols" w:hAnsi="Noto Sans Symbols" w:cs="Noto Sans Symbols"/>
      </w:rPr>
    </w:lvl>
  </w:abstractNum>
  <w:abstractNum w:abstractNumId="22" w15:restartNumberingAfterBreak="0">
    <w:nsid w:val="4AC948E1"/>
    <w:multiLevelType w:val="multilevel"/>
    <w:tmpl w:val="40F6987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3" w15:restartNumberingAfterBreak="0">
    <w:nsid w:val="4BA83F2A"/>
    <w:multiLevelType w:val="multilevel"/>
    <w:tmpl w:val="F94A39E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4" w15:restartNumberingAfterBreak="0">
    <w:nsid w:val="4BFA75AB"/>
    <w:multiLevelType w:val="multilevel"/>
    <w:tmpl w:val="F5BE1A1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732" w:hanging="360"/>
      </w:pPr>
      <w:rPr>
        <w:rFonts w:ascii="Noto Sans Symbols" w:eastAsia="Noto Sans Symbols" w:hAnsi="Noto Sans Symbols" w:cs="Noto Sans Symbols"/>
      </w:rPr>
    </w:lvl>
    <w:lvl w:ilvl="2">
      <w:start w:val="1"/>
      <w:numFmt w:val="bullet"/>
      <w:lvlText w:val="▪"/>
      <w:lvlJc w:val="left"/>
      <w:pPr>
        <w:ind w:left="1452" w:hanging="360"/>
      </w:pPr>
      <w:rPr>
        <w:rFonts w:ascii="Noto Sans Symbols" w:eastAsia="Noto Sans Symbols" w:hAnsi="Noto Sans Symbols" w:cs="Noto Sans Symbols"/>
      </w:rPr>
    </w:lvl>
    <w:lvl w:ilvl="3">
      <w:start w:val="1"/>
      <w:numFmt w:val="bullet"/>
      <w:lvlText w:val="●"/>
      <w:lvlJc w:val="left"/>
      <w:pPr>
        <w:ind w:left="2172" w:hanging="360"/>
      </w:pPr>
      <w:rPr>
        <w:rFonts w:ascii="Noto Sans Symbols" w:eastAsia="Noto Sans Symbols" w:hAnsi="Noto Sans Symbols" w:cs="Noto Sans Symbols"/>
      </w:rPr>
    </w:lvl>
    <w:lvl w:ilvl="4">
      <w:start w:val="1"/>
      <w:numFmt w:val="bullet"/>
      <w:lvlText w:val="o"/>
      <w:lvlJc w:val="left"/>
      <w:pPr>
        <w:ind w:left="2892" w:hanging="360"/>
      </w:pPr>
      <w:rPr>
        <w:rFonts w:ascii="Courier New" w:eastAsia="Courier New" w:hAnsi="Courier New" w:cs="Courier New"/>
      </w:rPr>
    </w:lvl>
    <w:lvl w:ilvl="5">
      <w:start w:val="1"/>
      <w:numFmt w:val="bullet"/>
      <w:lvlText w:val="▪"/>
      <w:lvlJc w:val="left"/>
      <w:pPr>
        <w:ind w:left="3612" w:hanging="360"/>
      </w:pPr>
      <w:rPr>
        <w:rFonts w:ascii="Noto Sans Symbols" w:eastAsia="Noto Sans Symbols" w:hAnsi="Noto Sans Symbols" w:cs="Noto Sans Symbols"/>
      </w:rPr>
    </w:lvl>
    <w:lvl w:ilvl="6">
      <w:start w:val="1"/>
      <w:numFmt w:val="bullet"/>
      <w:lvlText w:val="●"/>
      <w:lvlJc w:val="left"/>
      <w:pPr>
        <w:ind w:left="4332" w:hanging="360"/>
      </w:pPr>
      <w:rPr>
        <w:rFonts w:ascii="Noto Sans Symbols" w:eastAsia="Noto Sans Symbols" w:hAnsi="Noto Sans Symbols" w:cs="Noto Sans Symbols"/>
      </w:rPr>
    </w:lvl>
    <w:lvl w:ilvl="7">
      <w:start w:val="1"/>
      <w:numFmt w:val="bullet"/>
      <w:lvlText w:val="o"/>
      <w:lvlJc w:val="left"/>
      <w:pPr>
        <w:ind w:left="5052" w:hanging="360"/>
      </w:pPr>
      <w:rPr>
        <w:rFonts w:ascii="Courier New" w:eastAsia="Courier New" w:hAnsi="Courier New" w:cs="Courier New"/>
      </w:rPr>
    </w:lvl>
    <w:lvl w:ilvl="8">
      <w:start w:val="1"/>
      <w:numFmt w:val="bullet"/>
      <w:lvlText w:val="▪"/>
      <w:lvlJc w:val="left"/>
      <w:pPr>
        <w:ind w:left="5772" w:hanging="360"/>
      </w:pPr>
      <w:rPr>
        <w:rFonts w:ascii="Noto Sans Symbols" w:eastAsia="Noto Sans Symbols" w:hAnsi="Noto Sans Symbols" w:cs="Noto Sans Symbols"/>
      </w:rPr>
    </w:lvl>
  </w:abstractNum>
  <w:abstractNum w:abstractNumId="25" w15:restartNumberingAfterBreak="0">
    <w:nsid w:val="4E2D6008"/>
    <w:multiLevelType w:val="multilevel"/>
    <w:tmpl w:val="DC2ACA44"/>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26" w15:restartNumberingAfterBreak="0">
    <w:nsid w:val="51422298"/>
    <w:multiLevelType w:val="multilevel"/>
    <w:tmpl w:val="8D9AF31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7" w15:restartNumberingAfterBreak="0">
    <w:nsid w:val="522E7945"/>
    <w:multiLevelType w:val="multilevel"/>
    <w:tmpl w:val="31EC8C3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8" w15:restartNumberingAfterBreak="0">
    <w:nsid w:val="537B5425"/>
    <w:multiLevelType w:val="hybridMultilevel"/>
    <w:tmpl w:val="C0D68140"/>
    <w:lvl w:ilvl="0" w:tplc="0C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9" w15:restartNumberingAfterBreak="0">
    <w:nsid w:val="541A2EA4"/>
    <w:multiLevelType w:val="multilevel"/>
    <w:tmpl w:val="0E1245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6774DB1"/>
    <w:multiLevelType w:val="multilevel"/>
    <w:tmpl w:val="812011C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 w15:restartNumberingAfterBreak="0">
    <w:nsid w:val="57300A33"/>
    <w:multiLevelType w:val="multilevel"/>
    <w:tmpl w:val="FA124E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59D62F1E"/>
    <w:multiLevelType w:val="multilevel"/>
    <w:tmpl w:val="7F148C5C"/>
    <w:lvl w:ilvl="0">
      <w:start w:val="1"/>
      <w:numFmt w:val="bullet"/>
      <w:lvlText w:val="•"/>
      <w:lvlJc w:val="left"/>
      <w:pPr>
        <w:ind w:left="705" w:hanging="705"/>
      </w:pPr>
      <w:rPr>
        <w:rFonts w:ascii="Calibri" w:eastAsia="Calibri" w:hAnsi="Calibri" w:cs="Calibri"/>
        <w:color w:val="000000"/>
        <w:sz w:val="22"/>
        <w:szCs w:val="2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3" w15:restartNumberingAfterBreak="0">
    <w:nsid w:val="5E397CBB"/>
    <w:multiLevelType w:val="multilevel"/>
    <w:tmpl w:val="F0DA611C"/>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63E91C69"/>
    <w:multiLevelType w:val="multilevel"/>
    <w:tmpl w:val="49C453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654310FB"/>
    <w:multiLevelType w:val="multilevel"/>
    <w:tmpl w:val="4C84C4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67DC25AD"/>
    <w:multiLevelType w:val="multilevel"/>
    <w:tmpl w:val="463E4A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6B212CCC"/>
    <w:multiLevelType w:val="multilevel"/>
    <w:tmpl w:val="7E2037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6B9B6615"/>
    <w:multiLevelType w:val="multilevel"/>
    <w:tmpl w:val="1A3CD4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32D5025"/>
    <w:multiLevelType w:val="multilevel"/>
    <w:tmpl w:val="BE7C35E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0" w15:restartNumberingAfterBreak="0">
    <w:nsid w:val="759243F3"/>
    <w:multiLevelType w:val="multilevel"/>
    <w:tmpl w:val="133A12D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1" w15:restartNumberingAfterBreak="0">
    <w:nsid w:val="76C24A28"/>
    <w:multiLevelType w:val="multilevel"/>
    <w:tmpl w:val="533204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7994062C"/>
    <w:multiLevelType w:val="multilevel"/>
    <w:tmpl w:val="C6288E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7C2E36CA"/>
    <w:multiLevelType w:val="multilevel"/>
    <w:tmpl w:val="5CA8250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4" w15:restartNumberingAfterBreak="0">
    <w:nsid w:val="7D933A70"/>
    <w:multiLevelType w:val="multilevel"/>
    <w:tmpl w:val="30C441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7F511321"/>
    <w:multiLevelType w:val="multilevel"/>
    <w:tmpl w:val="3118DC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81840741">
    <w:abstractNumId w:val="28"/>
  </w:num>
  <w:num w:numId="2" w16cid:durableId="274139072">
    <w:abstractNumId w:val="9"/>
  </w:num>
  <w:num w:numId="3" w16cid:durableId="1949773674">
    <w:abstractNumId w:val="37"/>
  </w:num>
  <w:num w:numId="4" w16cid:durableId="421072204">
    <w:abstractNumId w:val="38"/>
  </w:num>
  <w:num w:numId="5" w16cid:durableId="135998182">
    <w:abstractNumId w:val="10"/>
  </w:num>
  <w:num w:numId="6" w16cid:durableId="1706638503">
    <w:abstractNumId w:val="41"/>
  </w:num>
  <w:num w:numId="7" w16cid:durableId="697857158">
    <w:abstractNumId w:val="3"/>
  </w:num>
  <w:num w:numId="8" w16cid:durableId="1871988267">
    <w:abstractNumId w:val="12"/>
  </w:num>
  <w:num w:numId="9" w16cid:durableId="114713522">
    <w:abstractNumId w:val="13"/>
  </w:num>
  <w:num w:numId="10" w16cid:durableId="2068259110">
    <w:abstractNumId w:val="34"/>
  </w:num>
  <w:num w:numId="11" w16cid:durableId="676155641">
    <w:abstractNumId w:val="32"/>
  </w:num>
  <w:num w:numId="12" w16cid:durableId="322125490">
    <w:abstractNumId w:val="29"/>
  </w:num>
  <w:num w:numId="13" w16cid:durableId="605578207">
    <w:abstractNumId w:val="16"/>
  </w:num>
  <w:num w:numId="14" w16cid:durableId="19823376">
    <w:abstractNumId w:val="8"/>
  </w:num>
  <w:num w:numId="15" w16cid:durableId="1336031826">
    <w:abstractNumId w:val="43"/>
  </w:num>
  <w:num w:numId="16" w16cid:durableId="416171915">
    <w:abstractNumId w:val="0"/>
  </w:num>
  <w:num w:numId="17" w16cid:durableId="77020270">
    <w:abstractNumId w:val="11"/>
  </w:num>
  <w:num w:numId="18" w16cid:durableId="548495355">
    <w:abstractNumId w:val="30"/>
  </w:num>
  <w:num w:numId="19" w16cid:durableId="655916324">
    <w:abstractNumId w:val="25"/>
  </w:num>
  <w:num w:numId="20" w16cid:durableId="347022421">
    <w:abstractNumId w:val="4"/>
  </w:num>
  <w:num w:numId="21" w16cid:durableId="426343198">
    <w:abstractNumId w:val="35"/>
  </w:num>
  <w:num w:numId="22" w16cid:durableId="1643149120">
    <w:abstractNumId w:val="36"/>
  </w:num>
  <w:num w:numId="23" w16cid:durableId="881478137">
    <w:abstractNumId w:val="20"/>
  </w:num>
  <w:num w:numId="24" w16cid:durableId="346828435">
    <w:abstractNumId w:val="23"/>
  </w:num>
  <w:num w:numId="25" w16cid:durableId="1547180065">
    <w:abstractNumId w:val="40"/>
  </w:num>
  <w:num w:numId="26" w16cid:durableId="443959262">
    <w:abstractNumId w:val="15"/>
  </w:num>
  <w:num w:numId="27" w16cid:durableId="1034884987">
    <w:abstractNumId w:val="31"/>
  </w:num>
  <w:num w:numId="28" w16cid:durableId="2008945349">
    <w:abstractNumId w:val="7"/>
  </w:num>
  <w:num w:numId="29" w16cid:durableId="1957758153">
    <w:abstractNumId w:val="17"/>
  </w:num>
  <w:num w:numId="30" w16cid:durableId="1089812474">
    <w:abstractNumId w:val="2"/>
  </w:num>
  <w:num w:numId="31" w16cid:durableId="673143196">
    <w:abstractNumId w:val="44"/>
  </w:num>
  <w:num w:numId="32" w16cid:durableId="1433739255">
    <w:abstractNumId w:val="24"/>
  </w:num>
  <w:num w:numId="33" w16cid:durableId="1537349775">
    <w:abstractNumId w:val="5"/>
  </w:num>
  <w:num w:numId="34" w16cid:durableId="1866752372">
    <w:abstractNumId w:val="39"/>
  </w:num>
  <w:num w:numId="35" w16cid:durableId="1086923641">
    <w:abstractNumId w:val="22"/>
  </w:num>
  <w:num w:numId="36" w16cid:durableId="2018847018">
    <w:abstractNumId w:val="6"/>
  </w:num>
  <w:num w:numId="37" w16cid:durableId="959728226">
    <w:abstractNumId w:val="45"/>
  </w:num>
  <w:num w:numId="38" w16cid:durableId="620066113">
    <w:abstractNumId w:val="21"/>
  </w:num>
  <w:num w:numId="39" w16cid:durableId="1375428905">
    <w:abstractNumId w:val="42"/>
  </w:num>
  <w:num w:numId="40" w16cid:durableId="36319857">
    <w:abstractNumId w:val="33"/>
  </w:num>
  <w:num w:numId="41" w16cid:durableId="326330131">
    <w:abstractNumId w:val="14"/>
  </w:num>
  <w:num w:numId="42" w16cid:durableId="1675917312">
    <w:abstractNumId w:val="18"/>
  </w:num>
  <w:num w:numId="43" w16cid:durableId="242379264">
    <w:abstractNumId w:val="26"/>
  </w:num>
  <w:num w:numId="44" w16cid:durableId="943879335">
    <w:abstractNumId w:val="19"/>
  </w:num>
  <w:num w:numId="45" w16cid:durableId="15216997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9776421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4C0A"/>
    <w:rsid w:val="001115D0"/>
    <w:rsid w:val="001D67F3"/>
    <w:rsid w:val="001E7E8D"/>
    <w:rsid w:val="00250206"/>
    <w:rsid w:val="002E5E9C"/>
    <w:rsid w:val="00401756"/>
    <w:rsid w:val="00441D89"/>
    <w:rsid w:val="005259B8"/>
    <w:rsid w:val="00561D67"/>
    <w:rsid w:val="006130E3"/>
    <w:rsid w:val="007431F9"/>
    <w:rsid w:val="00901B6D"/>
    <w:rsid w:val="0091178D"/>
    <w:rsid w:val="00A1498E"/>
    <w:rsid w:val="00A749AB"/>
    <w:rsid w:val="00A95588"/>
    <w:rsid w:val="00B15DDA"/>
    <w:rsid w:val="00BF4C0A"/>
    <w:rsid w:val="00C30376"/>
    <w:rsid w:val="00C6266B"/>
    <w:rsid w:val="00CC14F9"/>
    <w:rsid w:val="00D44539"/>
    <w:rsid w:val="00DA77E8"/>
    <w:rsid w:val="00E558FA"/>
    <w:rsid w:val="00F02003"/>
    <w:rsid w:val="00F53FA2"/>
    <w:rsid w:val="00F97F56"/>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29A450"/>
  <w15:chartTrackingRefBased/>
  <w15:docId w15:val="{1CEF5D50-9B8C-4C26-80EF-CD44E6720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F4C0A"/>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F4C0A"/>
    <w:pPr>
      <w:tabs>
        <w:tab w:val="clear" w:pos="708"/>
        <w:tab w:val="center" w:pos="4513"/>
        <w:tab w:val="right" w:pos="9026"/>
      </w:tabs>
    </w:pPr>
  </w:style>
  <w:style w:type="character" w:customStyle="1" w:styleId="FooterChar">
    <w:name w:val="Footer Char"/>
    <w:basedOn w:val="DefaultParagraphFont"/>
    <w:link w:val="Footer"/>
    <w:uiPriority w:val="99"/>
    <w:rsid w:val="00BF4C0A"/>
    <w:rPr>
      <w:rFonts w:ascii="Times New Roman" w:eastAsia="Times New Roman" w:hAnsi="Times New Roman" w:cs="Times New Roman"/>
      <w:color w:val="00000A"/>
      <w:sz w:val="24"/>
      <w:szCs w:val="24"/>
      <w:lang w:eastAsia="es-ES"/>
    </w:rPr>
  </w:style>
  <w:style w:type="paragraph" w:styleId="Header">
    <w:name w:val="header"/>
    <w:basedOn w:val="Normal"/>
    <w:link w:val="HeaderChar"/>
    <w:uiPriority w:val="99"/>
    <w:unhideWhenUsed/>
    <w:rsid w:val="00BF4C0A"/>
    <w:pPr>
      <w:tabs>
        <w:tab w:val="clear" w:pos="708"/>
        <w:tab w:val="center" w:pos="4252"/>
        <w:tab w:val="right" w:pos="8504"/>
      </w:tabs>
    </w:pPr>
  </w:style>
  <w:style w:type="character" w:customStyle="1" w:styleId="HeaderChar">
    <w:name w:val="Header Char"/>
    <w:basedOn w:val="DefaultParagraphFont"/>
    <w:link w:val="Header"/>
    <w:uiPriority w:val="99"/>
    <w:rsid w:val="00BF4C0A"/>
    <w:rPr>
      <w:rFonts w:ascii="Times New Roman" w:eastAsia="Times New Roman" w:hAnsi="Times New Roman" w:cs="Times New Roman"/>
      <w:color w:val="00000A"/>
      <w:sz w:val="24"/>
      <w:szCs w:val="24"/>
      <w:lang w:eastAsia="es-ES"/>
    </w:rPr>
  </w:style>
  <w:style w:type="table" w:styleId="GridTable3-Accent1">
    <w:name w:val="Grid Table 3 Accent 1"/>
    <w:basedOn w:val="TableNormal"/>
    <w:uiPriority w:val="48"/>
    <w:rsid w:val="00B15DDA"/>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paragraph" w:styleId="NoSpacing">
    <w:name w:val="No Spacing"/>
    <w:uiPriority w:val="1"/>
    <w:qFormat/>
    <w:rsid w:val="00B15DDA"/>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eastAsia="es-ES"/>
    </w:rPr>
  </w:style>
  <w:style w:type="table" w:styleId="GridTable4-Accent1">
    <w:name w:val="Grid Table 4 Accent 1"/>
    <w:basedOn w:val="TableNormal"/>
    <w:uiPriority w:val="49"/>
    <w:rsid w:val="00C30376"/>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3-Accent2">
    <w:name w:val="Grid Table 3 Accent 2"/>
    <w:basedOn w:val="TableNormal"/>
    <w:uiPriority w:val="48"/>
    <w:rsid w:val="00C30376"/>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eastAsia="es-E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2-Accent2">
    <w:name w:val="Grid Table 2 Accent 2"/>
    <w:basedOn w:val="TableNormal"/>
    <w:uiPriority w:val="47"/>
    <w:rsid w:val="007431F9"/>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eastAsia="es-ES"/>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microsoft.com/office/2007/relationships/diagramDrawing" Target="diagrams/drawing1.xml"/><Relationship Id="rId26" Type="http://schemas.openxmlformats.org/officeDocument/2006/relationships/diagramQuickStyle" Target="diagrams/quickStyle3.xml"/><Relationship Id="rId39" Type="http://schemas.openxmlformats.org/officeDocument/2006/relationships/image" Target="media/image7.png"/><Relationship Id="rId21" Type="http://schemas.openxmlformats.org/officeDocument/2006/relationships/diagramQuickStyle" Target="diagrams/quickStyle2.xml"/><Relationship Id="rId34" Type="http://schemas.openxmlformats.org/officeDocument/2006/relationships/footer" Target="footer4.xml"/><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diagramQuickStyle" Target="diagrams/quickStyle1.xml"/><Relationship Id="rId20" Type="http://schemas.openxmlformats.org/officeDocument/2006/relationships/diagramLayout" Target="diagrams/layout2.xml"/><Relationship Id="rId29" Type="http://schemas.openxmlformats.org/officeDocument/2006/relationships/diagramData" Target="diagrams/data4.xm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diagramData" Target="diagrams/data3.xml"/><Relationship Id="rId32" Type="http://schemas.openxmlformats.org/officeDocument/2006/relationships/diagramColors" Target="diagrams/colors4.xml"/><Relationship Id="rId37" Type="http://schemas.openxmlformats.org/officeDocument/2006/relationships/image" Target="media/image5.jpeg"/><Relationship Id="rId40" Type="http://schemas.openxmlformats.org/officeDocument/2006/relationships/hyperlink" Target="http://www.eltiempo.com.ec/noticias/cultura/7/369961/guayasamin-el-pintor-ecuatoriano-que-retrato-el-sufrimiento-de-los-pueblos-latinoamericanos" TargetMode="External"/><Relationship Id="rId5" Type="http://schemas.openxmlformats.org/officeDocument/2006/relationships/footnotes" Target="footnotes.xml"/><Relationship Id="rId15" Type="http://schemas.openxmlformats.org/officeDocument/2006/relationships/diagramLayout" Target="diagrams/layout1.xml"/><Relationship Id="rId23" Type="http://schemas.microsoft.com/office/2007/relationships/diagramDrawing" Target="diagrams/drawing2.xml"/><Relationship Id="rId28" Type="http://schemas.microsoft.com/office/2007/relationships/diagramDrawing" Target="diagrams/drawing3.xml"/><Relationship Id="rId36"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diagramData" Target="diagrams/data2.xml"/><Relationship Id="rId31" Type="http://schemas.openxmlformats.org/officeDocument/2006/relationships/diagramQuickStyle" Target="diagrams/quickStyle4.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diagramColors" Target="diagrams/colors3.xml"/><Relationship Id="rId30" Type="http://schemas.openxmlformats.org/officeDocument/2006/relationships/diagramLayout" Target="diagrams/layout4.xml"/><Relationship Id="rId35" Type="http://schemas.openxmlformats.org/officeDocument/2006/relationships/image" Target="media/image3.jpeg"/><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diagramColors" Target="diagrams/colors1.xml"/><Relationship Id="rId25" Type="http://schemas.openxmlformats.org/officeDocument/2006/relationships/diagramLayout" Target="diagrams/layout3.xml"/><Relationship Id="rId33" Type="http://schemas.microsoft.com/office/2007/relationships/diagramDrawing" Target="diagrams/drawing4.xml"/><Relationship Id="rId38"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333F69A-D878-490E-AB41-935A4B3EE2C6}" type="doc">
      <dgm:prSet loTypeId="urn:microsoft.com/office/officeart/2008/layout/VerticalCircleList" loCatId="list" qsTypeId="urn:microsoft.com/office/officeart/2005/8/quickstyle/simple1" qsCatId="simple" csTypeId="urn:microsoft.com/office/officeart/2005/8/colors/accent1_2" csCatId="accent1" phldr="1"/>
      <dgm:spPr/>
      <dgm:t>
        <a:bodyPr/>
        <a:lstStyle/>
        <a:p>
          <a:endParaRPr lang="es-EC"/>
        </a:p>
      </dgm:t>
    </dgm:pt>
    <dgm:pt modelId="{A64D0957-A044-4C99-A997-CD3DECDB1765}">
      <dgm:prSet phldrT="[Texto]"/>
      <dgm:spPr>
        <a:xfrm>
          <a:off x="633459" y="47958"/>
          <a:ext cx="1098829" cy="205430"/>
        </a:xfrm>
        <a:noFill/>
        <a:ln>
          <a:noFill/>
        </a:ln>
        <a:effectLst/>
      </dgm:spPr>
      <dgm:t>
        <a:bodyPr/>
        <a:lstStyle/>
        <a:p>
          <a:r>
            <a:rPr lang="es-EC">
              <a:solidFill>
                <a:sysClr val="windowText" lastClr="000000">
                  <a:hueOff val="0"/>
                  <a:satOff val="0"/>
                  <a:lumOff val="0"/>
                  <a:alphaOff val="0"/>
                </a:sysClr>
              </a:solidFill>
              <a:latin typeface="Calibri"/>
              <a:ea typeface="+mn-ea"/>
              <a:cs typeface="+mn-cs"/>
            </a:rPr>
            <a:t>Lengua y cultura</a:t>
          </a:r>
        </a:p>
      </dgm:t>
    </dgm:pt>
    <dgm:pt modelId="{D814D4AD-DC16-44C6-AD22-7718182FFD5C}" type="parTrans" cxnId="{826F83BE-D230-4518-B821-4D4D1DF5DF04}">
      <dgm:prSet/>
      <dgm:spPr/>
      <dgm:t>
        <a:bodyPr/>
        <a:lstStyle/>
        <a:p>
          <a:endParaRPr lang="es-EC"/>
        </a:p>
      </dgm:t>
    </dgm:pt>
    <dgm:pt modelId="{6947DC82-B7D0-4B21-871A-4BEF0A176EE0}" type="sibTrans" cxnId="{826F83BE-D230-4518-B821-4D4D1DF5DF04}">
      <dgm:prSet/>
      <dgm:spPr/>
      <dgm:t>
        <a:bodyPr/>
        <a:lstStyle/>
        <a:p>
          <a:endParaRPr lang="es-EC"/>
        </a:p>
      </dgm:t>
    </dgm:pt>
    <dgm:pt modelId="{D9F9E521-1E6A-4FF0-BF06-C605FE8F6FF7}">
      <dgm:prSet phldrT="[Texto]"/>
      <dgm:spPr>
        <a:xfrm>
          <a:off x="633459" y="253388"/>
          <a:ext cx="1098829" cy="151615"/>
        </a:xfrm>
        <a:noFill/>
        <a:ln>
          <a:noFill/>
        </a:ln>
        <a:effectLst/>
      </dgm:spPr>
      <dgm:t>
        <a:bodyPr/>
        <a:lstStyle/>
        <a:p>
          <a:r>
            <a:rPr lang="es-EC">
              <a:solidFill>
                <a:sysClr val="windowText" lastClr="000000">
                  <a:hueOff val="0"/>
                  <a:satOff val="0"/>
                  <a:lumOff val="0"/>
                  <a:alphaOff val="0"/>
                </a:sysClr>
              </a:solidFill>
              <a:latin typeface="Calibri"/>
              <a:ea typeface="+mn-ea"/>
              <a:cs typeface="+mn-cs"/>
            </a:rPr>
            <a:t>Cultura escrita</a:t>
          </a:r>
        </a:p>
      </dgm:t>
    </dgm:pt>
    <dgm:pt modelId="{3D4B916C-C453-472D-8552-81A82714AB4A}" type="parTrans" cxnId="{7CE18A3D-DA2B-4EF5-8D00-B65BF6E51BC9}">
      <dgm:prSet/>
      <dgm:spPr/>
      <dgm:t>
        <a:bodyPr/>
        <a:lstStyle/>
        <a:p>
          <a:endParaRPr lang="es-EC"/>
        </a:p>
      </dgm:t>
    </dgm:pt>
    <dgm:pt modelId="{C5D97409-EDE1-4EAC-A0FF-658EAE212FBD}" type="sibTrans" cxnId="{7CE18A3D-DA2B-4EF5-8D00-B65BF6E51BC9}">
      <dgm:prSet/>
      <dgm:spPr/>
      <dgm:t>
        <a:bodyPr/>
        <a:lstStyle/>
        <a:p>
          <a:endParaRPr lang="es-EC"/>
        </a:p>
      </dgm:t>
    </dgm:pt>
    <dgm:pt modelId="{265EE8D5-9189-45A8-AEE8-479ACC51B6D2}">
      <dgm:prSet phldrT="[Texto]"/>
      <dgm:spPr>
        <a:xfrm>
          <a:off x="633459" y="1077494"/>
          <a:ext cx="1098829" cy="205430"/>
        </a:xfrm>
        <a:noFill/>
        <a:ln>
          <a:noFill/>
        </a:ln>
        <a:effectLst/>
      </dgm:spPr>
      <dgm:t>
        <a:bodyPr/>
        <a:lstStyle/>
        <a:p>
          <a:r>
            <a:rPr lang="es-EC">
              <a:solidFill>
                <a:sysClr val="windowText" lastClr="000000">
                  <a:hueOff val="0"/>
                  <a:satOff val="0"/>
                  <a:lumOff val="0"/>
                  <a:alphaOff val="0"/>
                </a:sysClr>
              </a:solidFill>
              <a:latin typeface="Calibri"/>
              <a:ea typeface="+mn-ea"/>
              <a:cs typeface="+mn-cs"/>
            </a:rPr>
            <a:t>Comunicación oral</a:t>
          </a:r>
        </a:p>
      </dgm:t>
    </dgm:pt>
    <dgm:pt modelId="{81F8772D-CE25-47B8-BEE6-C387DAB6A8F2}" type="parTrans" cxnId="{9E8158EC-BDED-43CE-824B-9A88D2F35970}">
      <dgm:prSet/>
      <dgm:spPr/>
      <dgm:t>
        <a:bodyPr/>
        <a:lstStyle/>
        <a:p>
          <a:endParaRPr lang="es-EC"/>
        </a:p>
      </dgm:t>
    </dgm:pt>
    <dgm:pt modelId="{BBEAB4C1-F24F-49B5-9650-F917F1BC400E}" type="sibTrans" cxnId="{9E8158EC-BDED-43CE-824B-9A88D2F35970}">
      <dgm:prSet/>
      <dgm:spPr/>
      <dgm:t>
        <a:bodyPr/>
        <a:lstStyle/>
        <a:p>
          <a:endParaRPr lang="es-EC"/>
        </a:p>
      </dgm:t>
    </dgm:pt>
    <dgm:pt modelId="{6F2C880A-C658-4D3F-96B6-1D7E3AAB5A4C}">
      <dgm:prSet phldrT="[Texto]"/>
      <dgm:spPr>
        <a:xfrm>
          <a:off x="633459" y="1282924"/>
          <a:ext cx="1098829" cy="245700"/>
        </a:xfrm>
        <a:noFill/>
        <a:ln>
          <a:noFill/>
        </a:ln>
        <a:effectLst/>
      </dgm:spPr>
      <dgm:t>
        <a:bodyPr/>
        <a:lstStyle/>
        <a:p>
          <a:r>
            <a:rPr lang="es-EC">
              <a:solidFill>
                <a:sysClr val="windowText" lastClr="000000">
                  <a:hueOff val="0"/>
                  <a:satOff val="0"/>
                  <a:lumOff val="0"/>
                  <a:alphaOff val="0"/>
                </a:sysClr>
              </a:solidFill>
              <a:latin typeface="Calibri"/>
              <a:ea typeface="+mn-ea"/>
              <a:cs typeface="+mn-cs"/>
            </a:rPr>
            <a:t>La lengua en la interacción social</a:t>
          </a:r>
        </a:p>
      </dgm:t>
    </dgm:pt>
    <dgm:pt modelId="{76B1BCE9-EBA5-4645-8E30-091334CE0BB7}" type="parTrans" cxnId="{3A2BB464-AB16-4C2E-91AD-DE22990A19C3}">
      <dgm:prSet/>
      <dgm:spPr/>
      <dgm:t>
        <a:bodyPr/>
        <a:lstStyle/>
        <a:p>
          <a:endParaRPr lang="es-EC"/>
        </a:p>
      </dgm:t>
    </dgm:pt>
    <dgm:pt modelId="{B88413A4-231C-4447-9512-9902671FA01A}" type="sibTrans" cxnId="{3A2BB464-AB16-4C2E-91AD-DE22990A19C3}">
      <dgm:prSet/>
      <dgm:spPr/>
      <dgm:t>
        <a:bodyPr/>
        <a:lstStyle/>
        <a:p>
          <a:endParaRPr lang="es-EC"/>
        </a:p>
      </dgm:t>
    </dgm:pt>
    <dgm:pt modelId="{6F560107-14AC-492F-A1F4-A32C8A9C8193}">
      <dgm:prSet phldrT="[Texto]"/>
      <dgm:spPr>
        <a:xfrm>
          <a:off x="633459" y="1568944"/>
          <a:ext cx="1098829" cy="133380"/>
        </a:xfrm>
        <a:noFill/>
        <a:ln>
          <a:noFill/>
        </a:ln>
        <a:effectLst/>
      </dgm:spPr>
      <dgm:t>
        <a:bodyPr/>
        <a:lstStyle/>
        <a:p>
          <a:r>
            <a:rPr lang="es-EC">
              <a:solidFill>
                <a:sysClr val="windowText" lastClr="000000">
                  <a:hueOff val="0"/>
                  <a:satOff val="0"/>
                  <a:lumOff val="0"/>
                  <a:alphaOff val="0"/>
                </a:sysClr>
              </a:solidFill>
              <a:latin typeface="Calibri"/>
              <a:ea typeface="+mn-ea"/>
              <a:cs typeface="+mn-cs"/>
            </a:rPr>
            <a:t>Expresión oral</a:t>
          </a:r>
        </a:p>
      </dgm:t>
    </dgm:pt>
    <dgm:pt modelId="{0B9A0AB6-FA2E-4D4E-98DB-E8F638DC534C}" type="parTrans" cxnId="{196F6919-1532-47C2-9783-41F2B1632372}">
      <dgm:prSet/>
      <dgm:spPr/>
      <dgm:t>
        <a:bodyPr/>
        <a:lstStyle/>
        <a:p>
          <a:endParaRPr lang="es-EC"/>
        </a:p>
      </dgm:t>
    </dgm:pt>
    <dgm:pt modelId="{61E92A5C-8B9E-49A2-8973-3E2E5A190684}" type="sibTrans" cxnId="{196F6919-1532-47C2-9783-41F2B1632372}">
      <dgm:prSet/>
      <dgm:spPr/>
      <dgm:t>
        <a:bodyPr/>
        <a:lstStyle/>
        <a:p>
          <a:endParaRPr lang="es-EC"/>
        </a:p>
      </dgm:t>
    </dgm:pt>
    <dgm:pt modelId="{BC49641A-35E1-4754-A49F-EDC45699BB3D}">
      <dgm:prSet phldrT="[Texto]"/>
      <dgm:spPr>
        <a:xfrm>
          <a:off x="633459" y="450836"/>
          <a:ext cx="1098829" cy="279291"/>
        </a:xfrm>
        <a:noFill/>
        <a:ln>
          <a:noFill/>
        </a:ln>
        <a:effectLst/>
      </dgm:spPr>
      <dgm:t>
        <a:bodyPr/>
        <a:lstStyle/>
        <a:p>
          <a:r>
            <a:rPr lang="es-EC">
              <a:solidFill>
                <a:sysClr val="windowText" lastClr="000000">
                  <a:hueOff val="0"/>
                  <a:satOff val="0"/>
                  <a:lumOff val="0"/>
                  <a:alphaOff val="0"/>
                </a:sysClr>
              </a:solidFill>
              <a:latin typeface="Calibri"/>
              <a:ea typeface="+mn-ea"/>
              <a:cs typeface="+mn-cs"/>
            </a:rPr>
            <a:t>Variedades lingüísticas e interculturalidad </a:t>
          </a:r>
        </a:p>
      </dgm:t>
    </dgm:pt>
    <dgm:pt modelId="{14DF41C7-6CF4-4BCA-AFAC-CA3A16C48649}" type="parTrans" cxnId="{DE5521F8-0C47-4ED9-B577-5F4074D1775F}">
      <dgm:prSet/>
      <dgm:spPr/>
      <dgm:t>
        <a:bodyPr/>
        <a:lstStyle/>
        <a:p>
          <a:endParaRPr lang="es-EC"/>
        </a:p>
      </dgm:t>
    </dgm:pt>
    <dgm:pt modelId="{D2459431-1755-45E5-B516-E7DB970F3316}" type="sibTrans" cxnId="{DE5521F8-0C47-4ED9-B577-5F4074D1775F}">
      <dgm:prSet/>
      <dgm:spPr/>
      <dgm:t>
        <a:bodyPr/>
        <a:lstStyle/>
        <a:p>
          <a:endParaRPr lang="es-EC"/>
        </a:p>
      </dgm:t>
    </dgm:pt>
    <dgm:pt modelId="{623A6C03-BD22-4CB3-B257-774A7567CE12}">
      <dgm:prSet phldrT="[Texto]"/>
      <dgm:spPr>
        <a:xfrm>
          <a:off x="633459" y="2107030"/>
          <a:ext cx="1098829" cy="205430"/>
        </a:xfrm>
        <a:noFill/>
        <a:ln>
          <a:noFill/>
        </a:ln>
        <a:effectLst/>
      </dgm:spPr>
      <dgm:t>
        <a:bodyPr/>
        <a:lstStyle/>
        <a:p>
          <a:r>
            <a:rPr lang="es-EC">
              <a:solidFill>
                <a:sysClr val="windowText" lastClr="000000">
                  <a:hueOff val="0"/>
                  <a:satOff val="0"/>
                  <a:lumOff val="0"/>
                  <a:alphaOff val="0"/>
                </a:sysClr>
              </a:solidFill>
              <a:latin typeface="Calibri"/>
              <a:ea typeface="+mn-ea"/>
              <a:cs typeface="+mn-cs"/>
            </a:rPr>
            <a:t>Lectura</a:t>
          </a:r>
        </a:p>
      </dgm:t>
    </dgm:pt>
    <dgm:pt modelId="{42ECF26E-5B0F-4AA1-856C-0B8FB2F98A81}" type="parTrans" cxnId="{2F0946AC-CE94-4F91-9485-34AB7E3EDF00}">
      <dgm:prSet/>
      <dgm:spPr/>
      <dgm:t>
        <a:bodyPr/>
        <a:lstStyle/>
        <a:p>
          <a:endParaRPr lang="es-EC"/>
        </a:p>
      </dgm:t>
    </dgm:pt>
    <dgm:pt modelId="{5176250D-7C42-43EC-AB06-ACC4C4F5A7FC}" type="sibTrans" cxnId="{2F0946AC-CE94-4F91-9485-34AB7E3EDF00}">
      <dgm:prSet/>
      <dgm:spPr/>
      <dgm:t>
        <a:bodyPr/>
        <a:lstStyle/>
        <a:p>
          <a:endParaRPr lang="es-EC"/>
        </a:p>
      </dgm:t>
    </dgm:pt>
    <dgm:pt modelId="{DB29E6CC-BE78-45B9-A4F2-B6400A7ACFB7}">
      <dgm:prSet phldrT="[Texto]"/>
      <dgm:spPr>
        <a:xfrm>
          <a:off x="633459" y="2312460"/>
          <a:ext cx="1098829" cy="133380"/>
        </a:xfrm>
        <a:noFill/>
        <a:ln>
          <a:noFill/>
        </a:ln>
        <a:effectLst/>
      </dgm:spPr>
      <dgm:t>
        <a:bodyPr/>
        <a:lstStyle/>
        <a:p>
          <a:r>
            <a:rPr lang="es-EC">
              <a:solidFill>
                <a:sysClr val="windowText" lastClr="000000">
                  <a:hueOff val="0"/>
                  <a:satOff val="0"/>
                  <a:lumOff val="0"/>
                  <a:alphaOff val="0"/>
                </a:sysClr>
              </a:solidFill>
              <a:latin typeface="Calibri"/>
              <a:ea typeface="+mn-ea"/>
              <a:cs typeface="+mn-cs"/>
            </a:rPr>
            <a:t>Compresión de textos</a:t>
          </a:r>
        </a:p>
      </dgm:t>
    </dgm:pt>
    <dgm:pt modelId="{061701C2-B592-4C52-932A-07BF741DC18A}" type="parTrans" cxnId="{AF5A75CE-F08F-4856-A669-A26202C558B4}">
      <dgm:prSet/>
      <dgm:spPr/>
      <dgm:t>
        <a:bodyPr/>
        <a:lstStyle/>
        <a:p>
          <a:endParaRPr lang="es-EC"/>
        </a:p>
      </dgm:t>
    </dgm:pt>
    <dgm:pt modelId="{771B3FE2-A80C-451D-9328-610078793A9D}" type="sibTrans" cxnId="{AF5A75CE-F08F-4856-A669-A26202C558B4}">
      <dgm:prSet/>
      <dgm:spPr/>
      <dgm:t>
        <a:bodyPr/>
        <a:lstStyle/>
        <a:p>
          <a:endParaRPr lang="es-EC"/>
        </a:p>
      </dgm:t>
    </dgm:pt>
    <dgm:pt modelId="{2C340E83-F975-4024-8FB4-1C9639E5544B}">
      <dgm:prSet phldrT="[Texto]"/>
      <dgm:spPr>
        <a:xfrm>
          <a:off x="633459" y="2486160"/>
          <a:ext cx="1098829" cy="133380"/>
        </a:xfrm>
        <a:noFill/>
        <a:ln>
          <a:noFill/>
        </a:ln>
        <a:effectLst/>
      </dgm:spPr>
      <dgm:t>
        <a:bodyPr/>
        <a:lstStyle/>
        <a:p>
          <a:r>
            <a:rPr lang="es-EC">
              <a:solidFill>
                <a:sysClr val="windowText" lastClr="000000">
                  <a:hueOff val="0"/>
                  <a:satOff val="0"/>
                  <a:lumOff val="0"/>
                  <a:alphaOff val="0"/>
                </a:sysClr>
              </a:solidFill>
              <a:latin typeface="Calibri"/>
              <a:ea typeface="+mn-ea"/>
              <a:cs typeface="+mn-cs"/>
            </a:rPr>
            <a:t>Uso de recursos</a:t>
          </a:r>
        </a:p>
      </dgm:t>
    </dgm:pt>
    <dgm:pt modelId="{3A8423AF-41B6-44DE-ADA8-BF227F457962}" type="parTrans" cxnId="{9A05F51C-B93A-4154-89D6-7CBF7AAB53C8}">
      <dgm:prSet/>
      <dgm:spPr/>
      <dgm:t>
        <a:bodyPr/>
        <a:lstStyle/>
        <a:p>
          <a:endParaRPr lang="es-EC"/>
        </a:p>
      </dgm:t>
    </dgm:pt>
    <dgm:pt modelId="{EA118EA0-0982-4B03-AA62-3B5F5EA5E2F6}" type="sibTrans" cxnId="{9A05F51C-B93A-4154-89D6-7CBF7AAB53C8}">
      <dgm:prSet/>
      <dgm:spPr/>
      <dgm:t>
        <a:bodyPr/>
        <a:lstStyle/>
        <a:p>
          <a:endParaRPr lang="es-EC"/>
        </a:p>
      </dgm:t>
    </dgm:pt>
    <dgm:pt modelId="{C9EE81DA-33E8-450E-864C-A2C5F125825F}" type="pres">
      <dgm:prSet presAssocID="{5333F69A-D878-490E-AB41-935A4B3EE2C6}" presName="Name0" presStyleCnt="0">
        <dgm:presLayoutVars>
          <dgm:dir/>
        </dgm:presLayoutVars>
      </dgm:prSet>
      <dgm:spPr/>
    </dgm:pt>
    <dgm:pt modelId="{474480A6-D189-4428-9D04-9B89883C965C}" type="pres">
      <dgm:prSet presAssocID="{A64D0957-A044-4C99-A997-CD3DECDB1765}" presName="withChildren" presStyleCnt="0"/>
      <dgm:spPr/>
    </dgm:pt>
    <dgm:pt modelId="{825892AF-65E7-4EAB-903F-A66FB21CE112}" type="pres">
      <dgm:prSet presAssocID="{A64D0957-A044-4C99-A997-CD3DECDB1765}" presName="bigCircle" presStyleLbl="vennNode1" presStyleIdx="0" presStyleCnt="9"/>
      <dgm:spPr>
        <a:xfrm>
          <a:off x="476756" y="24"/>
          <a:ext cx="1141278" cy="1141278"/>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FA5594D4-FE02-403B-A9B0-BC4C83EF443F}" type="pres">
      <dgm:prSet presAssocID="{A64D0957-A044-4C99-A997-CD3DECDB1765}" presName="medCircle" presStyleLbl="vennNode1" presStyleIdx="1" presStyleCnt="9"/>
      <dgm:spPr>
        <a:xfrm>
          <a:off x="530744" y="47958"/>
          <a:ext cx="205430" cy="20543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16D88BE6-1DFD-4A8C-A884-B5BD64135D0A}" type="pres">
      <dgm:prSet presAssocID="{A64D0957-A044-4C99-A997-CD3DECDB1765}" presName="txLvl1" presStyleLbl="revTx" presStyleIdx="0" presStyleCnt="9"/>
      <dgm:spPr>
        <a:prstGeom prst="rect">
          <a:avLst/>
        </a:prstGeom>
      </dgm:spPr>
    </dgm:pt>
    <dgm:pt modelId="{5F045E87-7487-4A6A-983D-502E66418612}" type="pres">
      <dgm:prSet presAssocID="{A64D0957-A044-4C99-A997-CD3DECDB1765}" presName="lin" presStyleCnt="0"/>
      <dgm:spPr/>
    </dgm:pt>
    <dgm:pt modelId="{0C41B185-FE03-46E7-B256-9282C9C276FA}" type="pres">
      <dgm:prSet presAssocID="{D9F9E521-1E6A-4FF0-BF06-C605FE8F6FF7}" presName="txLvl2" presStyleLbl="revTx" presStyleIdx="1" presStyleCnt="9"/>
      <dgm:spPr>
        <a:prstGeom prst="rect">
          <a:avLst/>
        </a:prstGeom>
      </dgm:spPr>
    </dgm:pt>
    <dgm:pt modelId="{E7D0EE34-54CF-4610-8C71-70893ADFC409}" type="pres">
      <dgm:prSet presAssocID="{C5D97409-EDE1-4EAC-A0FF-658EAE212FBD}" presName="smCircle" presStyleLbl="vennNode1" presStyleIdx="2" presStyleCnt="9"/>
      <dgm:spPr>
        <a:xfrm>
          <a:off x="633459" y="405003"/>
          <a:ext cx="45832" cy="45832"/>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2F5758FB-C609-45E6-B604-6C94743EAA12}" type="pres">
      <dgm:prSet presAssocID="{BC49641A-35E1-4754-A49F-EDC45699BB3D}" presName="txLvl2" presStyleLbl="revTx" presStyleIdx="2" presStyleCnt="9"/>
      <dgm:spPr>
        <a:prstGeom prst="rect">
          <a:avLst/>
        </a:prstGeom>
      </dgm:spPr>
    </dgm:pt>
    <dgm:pt modelId="{B57DB991-65DB-4D36-857E-292458248201}" type="pres">
      <dgm:prSet presAssocID="{A64D0957-A044-4C99-A997-CD3DECDB1765}" presName="overlap" presStyleCnt="0"/>
      <dgm:spPr/>
    </dgm:pt>
    <dgm:pt modelId="{7003AECB-4BEE-4B59-A214-F2D8B20D678D}" type="pres">
      <dgm:prSet presAssocID="{265EE8D5-9189-45A8-AEE8-479ACC51B6D2}" presName="withChildren" presStyleCnt="0"/>
      <dgm:spPr/>
    </dgm:pt>
    <dgm:pt modelId="{B616B838-D797-4FD9-869D-35B0803C8EA7}" type="pres">
      <dgm:prSet presAssocID="{265EE8D5-9189-45A8-AEE8-479ACC51B6D2}" presName="bigCircle" presStyleLbl="vennNode1" presStyleIdx="3" presStyleCnt="9"/>
      <dgm:spPr>
        <a:xfrm>
          <a:off x="476756" y="1029560"/>
          <a:ext cx="1141278" cy="1141278"/>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B700A453-EA11-4277-926E-B1D04DA2B9A8}" type="pres">
      <dgm:prSet presAssocID="{265EE8D5-9189-45A8-AEE8-479ACC51B6D2}" presName="medCircle" presStyleLbl="vennNode1" presStyleIdx="4" presStyleCnt="9"/>
      <dgm:spPr>
        <a:xfrm>
          <a:off x="530744" y="1077494"/>
          <a:ext cx="205430" cy="20543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983EAC37-AD03-4E2D-AA6C-AA41663F58DC}" type="pres">
      <dgm:prSet presAssocID="{265EE8D5-9189-45A8-AEE8-479ACC51B6D2}" presName="txLvl1" presStyleLbl="revTx" presStyleIdx="3" presStyleCnt="9"/>
      <dgm:spPr>
        <a:prstGeom prst="rect">
          <a:avLst/>
        </a:prstGeom>
      </dgm:spPr>
    </dgm:pt>
    <dgm:pt modelId="{C851A737-64F6-434F-97A8-30F90E3C3EA8}" type="pres">
      <dgm:prSet presAssocID="{265EE8D5-9189-45A8-AEE8-479ACC51B6D2}" presName="lin" presStyleCnt="0"/>
      <dgm:spPr/>
    </dgm:pt>
    <dgm:pt modelId="{97BFE1FB-9C35-4C3F-98C0-E8172146F490}" type="pres">
      <dgm:prSet presAssocID="{6F2C880A-C658-4D3F-96B6-1D7E3AAB5A4C}" presName="txLvl2" presStyleLbl="revTx" presStyleIdx="4" presStyleCnt="9"/>
      <dgm:spPr>
        <a:prstGeom prst="rect">
          <a:avLst/>
        </a:prstGeom>
      </dgm:spPr>
    </dgm:pt>
    <dgm:pt modelId="{2EE7C40D-0DA3-439A-A91C-94F30C1EC552}" type="pres">
      <dgm:prSet presAssocID="{B88413A4-231C-4447-9512-9902671FA01A}" presName="smCircle" presStyleLbl="vennNode1" presStyleIdx="5" presStyleCnt="9"/>
      <dgm:spPr>
        <a:xfrm>
          <a:off x="633459" y="1528624"/>
          <a:ext cx="40320" cy="4032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9BFA8D1F-1C45-4E54-AA7B-E8B24E6E871A}" type="pres">
      <dgm:prSet presAssocID="{6F560107-14AC-492F-A1F4-A32C8A9C8193}" presName="txLvl2" presStyleLbl="revTx" presStyleIdx="5" presStyleCnt="9"/>
      <dgm:spPr>
        <a:prstGeom prst="rect">
          <a:avLst/>
        </a:prstGeom>
      </dgm:spPr>
    </dgm:pt>
    <dgm:pt modelId="{ED7EBADC-3781-4CF4-8456-D80C434663E3}" type="pres">
      <dgm:prSet presAssocID="{265EE8D5-9189-45A8-AEE8-479ACC51B6D2}" presName="overlap" presStyleCnt="0"/>
      <dgm:spPr/>
    </dgm:pt>
    <dgm:pt modelId="{B2BFB2D4-F2DB-48CF-A832-8A2356C26159}" type="pres">
      <dgm:prSet presAssocID="{623A6C03-BD22-4CB3-B257-774A7567CE12}" presName="withChildren" presStyleCnt="0"/>
      <dgm:spPr/>
    </dgm:pt>
    <dgm:pt modelId="{F7D137FB-5291-4F17-888C-98E6E1632D13}" type="pres">
      <dgm:prSet presAssocID="{623A6C03-BD22-4CB3-B257-774A7567CE12}" presName="bigCircle" presStyleLbl="vennNode1" presStyleIdx="6" presStyleCnt="9"/>
      <dgm:spPr>
        <a:xfrm>
          <a:off x="476756" y="2059096"/>
          <a:ext cx="1141278" cy="1141278"/>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90D7523F-9464-4B2B-821E-BEF9CD6A68CD}" type="pres">
      <dgm:prSet presAssocID="{623A6C03-BD22-4CB3-B257-774A7567CE12}" presName="medCircle" presStyleLbl="vennNode1" presStyleIdx="7" presStyleCnt="9"/>
      <dgm:spPr>
        <a:xfrm>
          <a:off x="530744" y="2107030"/>
          <a:ext cx="205430" cy="20543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ED034C87-66F2-4060-95D5-E386950B2B8C}" type="pres">
      <dgm:prSet presAssocID="{623A6C03-BD22-4CB3-B257-774A7567CE12}" presName="txLvl1" presStyleLbl="revTx" presStyleIdx="6" presStyleCnt="9"/>
      <dgm:spPr>
        <a:prstGeom prst="rect">
          <a:avLst/>
        </a:prstGeom>
      </dgm:spPr>
    </dgm:pt>
    <dgm:pt modelId="{7AD8246A-C597-4AA6-8692-96C236C3610A}" type="pres">
      <dgm:prSet presAssocID="{623A6C03-BD22-4CB3-B257-774A7567CE12}" presName="lin" presStyleCnt="0"/>
      <dgm:spPr/>
    </dgm:pt>
    <dgm:pt modelId="{96B6674A-A812-463E-A172-D29D5E252A86}" type="pres">
      <dgm:prSet presAssocID="{DB29E6CC-BE78-45B9-A4F2-B6400A7ACFB7}" presName="txLvl2" presStyleLbl="revTx" presStyleIdx="7" presStyleCnt="9"/>
      <dgm:spPr>
        <a:prstGeom prst="rect">
          <a:avLst/>
        </a:prstGeom>
      </dgm:spPr>
    </dgm:pt>
    <dgm:pt modelId="{CF9B8B4B-2207-4B10-8E58-514FF6E3B92B}" type="pres">
      <dgm:prSet presAssocID="{771B3FE2-A80C-451D-9328-610078793A9D}" presName="smCircle" presStyleLbl="vennNode1" presStyleIdx="8" presStyleCnt="9"/>
      <dgm:spPr>
        <a:xfrm>
          <a:off x="633459" y="2445840"/>
          <a:ext cx="40320" cy="4032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F3A4CAB0-7AEC-473F-AF0B-E057641690A6}" type="pres">
      <dgm:prSet presAssocID="{2C340E83-F975-4024-8FB4-1C9639E5544B}" presName="txLvl2" presStyleLbl="revTx" presStyleIdx="8" presStyleCnt="9"/>
      <dgm:spPr>
        <a:prstGeom prst="rect">
          <a:avLst/>
        </a:prstGeom>
      </dgm:spPr>
    </dgm:pt>
  </dgm:ptLst>
  <dgm:cxnLst>
    <dgm:cxn modelId="{196F6919-1532-47C2-9783-41F2B1632372}" srcId="{265EE8D5-9189-45A8-AEE8-479ACC51B6D2}" destId="{6F560107-14AC-492F-A1F4-A32C8A9C8193}" srcOrd="1" destOrd="0" parTransId="{0B9A0AB6-FA2E-4D4E-98DB-E8F638DC534C}" sibTransId="{61E92A5C-8B9E-49A2-8973-3E2E5A190684}"/>
    <dgm:cxn modelId="{9A05F51C-B93A-4154-89D6-7CBF7AAB53C8}" srcId="{623A6C03-BD22-4CB3-B257-774A7567CE12}" destId="{2C340E83-F975-4024-8FB4-1C9639E5544B}" srcOrd="1" destOrd="0" parTransId="{3A8423AF-41B6-44DE-ADA8-BF227F457962}" sibTransId="{EA118EA0-0982-4B03-AA62-3B5F5EA5E2F6}"/>
    <dgm:cxn modelId="{2D31F630-2B02-4659-93C5-6690F584DAAE}" type="presOf" srcId="{6F560107-14AC-492F-A1F4-A32C8A9C8193}" destId="{9BFA8D1F-1C45-4E54-AA7B-E8B24E6E871A}" srcOrd="0" destOrd="0" presId="urn:microsoft.com/office/officeart/2008/layout/VerticalCircleList"/>
    <dgm:cxn modelId="{5F31DD32-73D5-4C49-9D25-060C8182C1EF}" type="presOf" srcId="{BC49641A-35E1-4754-A49F-EDC45699BB3D}" destId="{2F5758FB-C609-45E6-B604-6C94743EAA12}" srcOrd="0" destOrd="0" presId="urn:microsoft.com/office/officeart/2008/layout/VerticalCircleList"/>
    <dgm:cxn modelId="{25E1DA37-1A35-4802-9034-CF99C75F19A0}" type="presOf" srcId="{A64D0957-A044-4C99-A997-CD3DECDB1765}" destId="{16D88BE6-1DFD-4A8C-A884-B5BD64135D0A}" srcOrd="0" destOrd="0" presId="urn:microsoft.com/office/officeart/2008/layout/VerticalCircleList"/>
    <dgm:cxn modelId="{7CE18A3D-DA2B-4EF5-8D00-B65BF6E51BC9}" srcId="{A64D0957-A044-4C99-A997-CD3DECDB1765}" destId="{D9F9E521-1E6A-4FF0-BF06-C605FE8F6FF7}" srcOrd="0" destOrd="0" parTransId="{3D4B916C-C453-472D-8552-81A82714AB4A}" sibTransId="{C5D97409-EDE1-4EAC-A0FF-658EAE212FBD}"/>
    <dgm:cxn modelId="{DC931143-88AD-44E4-BD26-281C2C19107C}" type="presOf" srcId="{5333F69A-D878-490E-AB41-935A4B3EE2C6}" destId="{C9EE81DA-33E8-450E-864C-A2C5F125825F}" srcOrd="0" destOrd="0" presId="urn:microsoft.com/office/officeart/2008/layout/VerticalCircleList"/>
    <dgm:cxn modelId="{3A2BB464-AB16-4C2E-91AD-DE22990A19C3}" srcId="{265EE8D5-9189-45A8-AEE8-479ACC51B6D2}" destId="{6F2C880A-C658-4D3F-96B6-1D7E3AAB5A4C}" srcOrd="0" destOrd="0" parTransId="{76B1BCE9-EBA5-4645-8E30-091334CE0BB7}" sibTransId="{B88413A4-231C-4447-9512-9902671FA01A}"/>
    <dgm:cxn modelId="{9DBB6C79-12B7-4773-B742-63D0B958413D}" type="presOf" srcId="{D9F9E521-1E6A-4FF0-BF06-C605FE8F6FF7}" destId="{0C41B185-FE03-46E7-B256-9282C9C276FA}" srcOrd="0" destOrd="0" presId="urn:microsoft.com/office/officeart/2008/layout/VerticalCircleList"/>
    <dgm:cxn modelId="{B202409E-A41D-4CAA-9246-CB0D3DC52DC3}" type="presOf" srcId="{6F2C880A-C658-4D3F-96B6-1D7E3AAB5A4C}" destId="{97BFE1FB-9C35-4C3F-98C0-E8172146F490}" srcOrd="0" destOrd="0" presId="urn:microsoft.com/office/officeart/2008/layout/VerticalCircleList"/>
    <dgm:cxn modelId="{2F0946AC-CE94-4F91-9485-34AB7E3EDF00}" srcId="{5333F69A-D878-490E-AB41-935A4B3EE2C6}" destId="{623A6C03-BD22-4CB3-B257-774A7567CE12}" srcOrd="2" destOrd="0" parTransId="{42ECF26E-5B0F-4AA1-856C-0B8FB2F98A81}" sibTransId="{5176250D-7C42-43EC-AB06-ACC4C4F5A7FC}"/>
    <dgm:cxn modelId="{826F83BE-D230-4518-B821-4D4D1DF5DF04}" srcId="{5333F69A-D878-490E-AB41-935A4B3EE2C6}" destId="{A64D0957-A044-4C99-A997-CD3DECDB1765}" srcOrd="0" destOrd="0" parTransId="{D814D4AD-DC16-44C6-AD22-7718182FFD5C}" sibTransId="{6947DC82-B7D0-4B21-871A-4BEF0A176EE0}"/>
    <dgm:cxn modelId="{8769DEC0-7FE8-46ED-936A-F4FF583C5477}" type="presOf" srcId="{2C340E83-F975-4024-8FB4-1C9639E5544B}" destId="{F3A4CAB0-7AEC-473F-AF0B-E057641690A6}" srcOrd="0" destOrd="0" presId="urn:microsoft.com/office/officeart/2008/layout/VerticalCircleList"/>
    <dgm:cxn modelId="{2EA0A8C4-BC8B-46DF-9C1A-C4CF949C4470}" type="presOf" srcId="{623A6C03-BD22-4CB3-B257-774A7567CE12}" destId="{ED034C87-66F2-4060-95D5-E386950B2B8C}" srcOrd="0" destOrd="0" presId="urn:microsoft.com/office/officeart/2008/layout/VerticalCircleList"/>
    <dgm:cxn modelId="{DD21A5C8-657B-4F6A-BEF7-5D9BA58F85B2}" type="presOf" srcId="{265EE8D5-9189-45A8-AEE8-479ACC51B6D2}" destId="{983EAC37-AD03-4E2D-AA6C-AA41663F58DC}" srcOrd="0" destOrd="0" presId="urn:microsoft.com/office/officeart/2008/layout/VerticalCircleList"/>
    <dgm:cxn modelId="{C07630CB-7097-45D7-8CBE-0B485173C9C1}" type="presOf" srcId="{DB29E6CC-BE78-45B9-A4F2-B6400A7ACFB7}" destId="{96B6674A-A812-463E-A172-D29D5E252A86}" srcOrd="0" destOrd="0" presId="urn:microsoft.com/office/officeart/2008/layout/VerticalCircleList"/>
    <dgm:cxn modelId="{AF5A75CE-F08F-4856-A669-A26202C558B4}" srcId="{623A6C03-BD22-4CB3-B257-774A7567CE12}" destId="{DB29E6CC-BE78-45B9-A4F2-B6400A7ACFB7}" srcOrd="0" destOrd="0" parTransId="{061701C2-B592-4C52-932A-07BF741DC18A}" sibTransId="{771B3FE2-A80C-451D-9328-610078793A9D}"/>
    <dgm:cxn modelId="{9E8158EC-BDED-43CE-824B-9A88D2F35970}" srcId="{5333F69A-D878-490E-AB41-935A4B3EE2C6}" destId="{265EE8D5-9189-45A8-AEE8-479ACC51B6D2}" srcOrd="1" destOrd="0" parTransId="{81F8772D-CE25-47B8-BEE6-C387DAB6A8F2}" sibTransId="{BBEAB4C1-F24F-49B5-9650-F917F1BC400E}"/>
    <dgm:cxn modelId="{DE5521F8-0C47-4ED9-B577-5F4074D1775F}" srcId="{A64D0957-A044-4C99-A997-CD3DECDB1765}" destId="{BC49641A-35E1-4754-A49F-EDC45699BB3D}" srcOrd="1" destOrd="0" parTransId="{14DF41C7-6CF4-4BCA-AFAC-CA3A16C48649}" sibTransId="{D2459431-1755-45E5-B516-E7DB970F3316}"/>
    <dgm:cxn modelId="{D4FCD43A-56D5-4DBE-8082-C3868AF54BD2}" type="presParOf" srcId="{C9EE81DA-33E8-450E-864C-A2C5F125825F}" destId="{474480A6-D189-4428-9D04-9B89883C965C}" srcOrd="0" destOrd="0" presId="urn:microsoft.com/office/officeart/2008/layout/VerticalCircleList"/>
    <dgm:cxn modelId="{186C3F63-3092-4FCD-8784-0EEA67A927C1}" type="presParOf" srcId="{474480A6-D189-4428-9D04-9B89883C965C}" destId="{825892AF-65E7-4EAB-903F-A66FB21CE112}" srcOrd="0" destOrd="0" presId="urn:microsoft.com/office/officeart/2008/layout/VerticalCircleList"/>
    <dgm:cxn modelId="{C8B933D8-06C3-439E-9E28-D06B4A05FB3C}" type="presParOf" srcId="{474480A6-D189-4428-9D04-9B89883C965C}" destId="{FA5594D4-FE02-403B-A9B0-BC4C83EF443F}" srcOrd="1" destOrd="0" presId="urn:microsoft.com/office/officeart/2008/layout/VerticalCircleList"/>
    <dgm:cxn modelId="{278B8CE5-0F54-4AEB-AE62-E0202B29E2CC}" type="presParOf" srcId="{474480A6-D189-4428-9D04-9B89883C965C}" destId="{16D88BE6-1DFD-4A8C-A884-B5BD64135D0A}" srcOrd="2" destOrd="0" presId="urn:microsoft.com/office/officeart/2008/layout/VerticalCircleList"/>
    <dgm:cxn modelId="{A8B12B21-6557-4FBE-95D8-66B25BC0D156}" type="presParOf" srcId="{474480A6-D189-4428-9D04-9B89883C965C}" destId="{5F045E87-7487-4A6A-983D-502E66418612}" srcOrd="3" destOrd="0" presId="urn:microsoft.com/office/officeart/2008/layout/VerticalCircleList"/>
    <dgm:cxn modelId="{AFA0EB2D-534D-40C6-8777-F0881D14B102}" type="presParOf" srcId="{5F045E87-7487-4A6A-983D-502E66418612}" destId="{0C41B185-FE03-46E7-B256-9282C9C276FA}" srcOrd="0" destOrd="0" presId="urn:microsoft.com/office/officeart/2008/layout/VerticalCircleList"/>
    <dgm:cxn modelId="{942C1141-CEB9-4CB6-8E7E-5D17841763A4}" type="presParOf" srcId="{5F045E87-7487-4A6A-983D-502E66418612}" destId="{E7D0EE34-54CF-4610-8C71-70893ADFC409}" srcOrd="1" destOrd="0" presId="urn:microsoft.com/office/officeart/2008/layout/VerticalCircleList"/>
    <dgm:cxn modelId="{355846AB-5F2F-4776-B904-4E80A7F76074}" type="presParOf" srcId="{5F045E87-7487-4A6A-983D-502E66418612}" destId="{2F5758FB-C609-45E6-B604-6C94743EAA12}" srcOrd="2" destOrd="0" presId="urn:microsoft.com/office/officeart/2008/layout/VerticalCircleList"/>
    <dgm:cxn modelId="{0C758330-4DB7-45C2-988D-B6F69420C856}" type="presParOf" srcId="{C9EE81DA-33E8-450E-864C-A2C5F125825F}" destId="{B57DB991-65DB-4D36-857E-292458248201}" srcOrd="1" destOrd="0" presId="urn:microsoft.com/office/officeart/2008/layout/VerticalCircleList"/>
    <dgm:cxn modelId="{E3F8410A-36C7-429D-AD51-DAD0E07F3426}" type="presParOf" srcId="{C9EE81DA-33E8-450E-864C-A2C5F125825F}" destId="{7003AECB-4BEE-4B59-A214-F2D8B20D678D}" srcOrd="2" destOrd="0" presId="urn:microsoft.com/office/officeart/2008/layout/VerticalCircleList"/>
    <dgm:cxn modelId="{73DB1ACF-D948-4A36-B2A7-5BA80004F67C}" type="presParOf" srcId="{7003AECB-4BEE-4B59-A214-F2D8B20D678D}" destId="{B616B838-D797-4FD9-869D-35B0803C8EA7}" srcOrd="0" destOrd="0" presId="urn:microsoft.com/office/officeart/2008/layout/VerticalCircleList"/>
    <dgm:cxn modelId="{310DE623-4EF5-464E-8E8B-B63BC22B2493}" type="presParOf" srcId="{7003AECB-4BEE-4B59-A214-F2D8B20D678D}" destId="{B700A453-EA11-4277-926E-B1D04DA2B9A8}" srcOrd="1" destOrd="0" presId="urn:microsoft.com/office/officeart/2008/layout/VerticalCircleList"/>
    <dgm:cxn modelId="{AA3B5FCE-8055-4EBA-974C-52CD5971DF5C}" type="presParOf" srcId="{7003AECB-4BEE-4B59-A214-F2D8B20D678D}" destId="{983EAC37-AD03-4E2D-AA6C-AA41663F58DC}" srcOrd="2" destOrd="0" presId="urn:microsoft.com/office/officeart/2008/layout/VerticalCircleList"/>
    <dgm:cxn modelId="{82D0EBCF-3BCA-46FC-9502-48F6F53178D9}" type="presParOf" srcId="{7003AECB-4BEE-4B59-A214-F2D8B20D678D}" destId="{C851A737-64F6-434F-97A8-30F90E3C3EA8}" srcOrd="3" destOrd="0" presId="urn:microsoft.com/office/officeart/2008/layout/VerticalCircleList"/>
    <dgm:cxn modelId="{E0F6D637-6948-463B-8C3B-169564DF33D3}" type="presParOf" srcId="{C851A737-64F6-434F-97A8-30F90E3C3EA8}" destId="{97BFE1FB-9C35-4C3F-98C0-E8172146F490}" srcOrd="0" destOrd="0" presId="urn:microsoft.com/office/officeart/2008/layout/VerticalCircleList"/>
    <dgm:cxn modelId="{6E36E636-6D40-4381-96F4-8B34196C1BD3}" type="presParOf" srcId="{C851A737-64F6-434F-97A8-30F90E3C3EA8}" destId="{2EE7C40D-0DA3-439A-A91C-94F30C1EC552}" srcOrd="1" destOrd="0" presId="urn:microsoft.com/office/officeart/2008/layout/VerticalCircleList"/>
    <dgm:cxn modelId="{CEBFCDC7-C33C-4765-AD93-64F3CED68DA7}" type="presParOf" srcId="{C851A737-64F6-434F-97A8-30F90E3C3EA8}" destId="{9BFA8D1F-1C45-4E54-AA7B-E8B24E6E871A}" srcOrd="2" destOrd="0" presId="urn:microsoft.com/office/officeart/2008/layout/VerticalCircleList"/>
    <dgm:cxn modelId="{6FC1B4C0-F9CF-4A71-A9F0-CB6BB3B012B1}" type="presParOf" srcId="{C9EE81DA-33E8-450E-864C-A2C5F125825F}" destId="{ED7EBADC-3781-4CF4-8456-D80C434663E3}" srcOrd="3" destOrd="0" presId="urn:microsoft.com/office/officeart/2008/layout/VerticalCircleList"/>
    <dgm:cxn modelId="{35F10015-482B-4470-ACCF-17D926C89B21}" type="presParOf" srcId="{C9EE81DA-33E8-450E-864C-A2C5F125825F}" destId="{B2BFB2D4-F2DB-48CF-A832-8A2356C26159}" srcOrd="4" destOrd="0" presId="urn:microsoft.com/office/officeart/2008/layout/VerticalCircleList"/>
    <dgm:cxn modelId="{8DAB8D43-0884-48C7-BE2C-39D26F2E046C}" type="presParOf" srcId="{B2BFB2D4-F2DB-48CF-A832-8A2356C26159}" destId="{F7D137FB-5291-4F17-888C-98E6E1632D13}" srcOrd="0" destOrd="0" presId="urn:microsoft.com/office/officeart/2008/layout/VerticalCircleList"/>
    <dgm:cxn modelId="{9710C872-F690-4669-8502-420A6AF60D34}" type="presParOf" srcId="{B2BFB2D4-F2DB-48CF-A832-8A2356C26159}" destId="{90D7523F-9464-4B2B-821E-BEF9CD6A68CD}" srcOrd="1" destOrd="0" presId="urn:microsoft.com/office/officeart/2008/layout/VerticalCircleList"/>
    <dgm:cxn modelId="{AD26638C-6782-423A-9B21-5F409E9DF457}" type="presParOf" srcId="{B2BFB2D4-F2DB-48CF-A832-8A2356C26159}" destId="{ED034C87-66F2-4060-95D5-E386950B2B8C}" srcOrd="2" destOrd="0" presId="urn:microsoft.com/office/officeart/2008/layout/VerticalCircleList"/>
    <dgm:cxn modelId="{B7D3AD79-A26B-4E69-974B-3E257C7EF0F7}" type="presParOf" srcId="{B2BFB2D4-F2DB-48CF-A832-8A2356C26159}" destId="{7AD8246A-C597-4AA6-8692-96C236C3610A}" srcOrd="3" destOrd="0" presId="urn:microsoft.com/office/officeart/2008/layout/VerticalCircleList"/>
    <dgm:cxn modelId="{4A5C4725-FD21-4F4C-9F16-4A7B6F41EBD6}" type="presParOf" srcId="{7AD8246A-C597-4AA6-8692-96C236C3610A}" destId="{96B6674A-A812-463E-A172-D29D5E252A86}" srcOrd="0" destOrd="0" presId="urn:microsoft.com/office/officeart/2008/layout/VerticalCircleList"/>
    <dgm:cxn modelId="{8342B40A-4736-40BE-9D9F-8E937FC7B356}" type="presParOf" srcId="{7AD8246A-C597-4AA6-8692-96C236C3610A}" destId="{CF9B8B4B-2207-4B10-8E58-514FF6E3B92B}" srcOrd="1" destOrd="0" presId="urn:microsoft.com/office/officeart/2008/layout/VerticalCircleList"/>
    <dgm:cxn modelId="{F81D55DE-428D-4B8E-8C8B-38346848962D}" type="presParOf" srcId="{7AD8246A-C597-4AA6-8692-96C236C3610A}" destId="{F3A4CAB0-7AEC-473F-AF0B-E057641690A6}" srcOrd="2" destOrd="0" presId="urn:microsoft.com/office/officeart/2008/layout/VerticalCircleList"/>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333F69A-D878-490E-AB41-935A4B3EE2C6}" type="doc">
      <dgm:prSet loTypeId="urn:microsoft.com/office/officeart/2008/layout/VerticalCircleList" loCatId="list" qsTypeId="urn:microsoft.com/office/officeart/2005/8/quickstyle/simple1" qsCatId="simple" csTypeId="urn:microsoft.com/office/officeart/2005/8/colors/accent1_2" csCatId="accent1" phldr="1"/>
      <dgm:spPr/>
      <dgm:t>
        <a:bodyPr/>
        <a:lstStyle/>
        <a:p>
          <a:endParaRPr lang="es-EC"/>
        </a:p>
      </dgm:t>
    </dgm:pt>
    <dgm:pt modelId="{2C340E83-F975-4024-8FB4-1C9639E5544B}">
      <dgm:prSet phldrT="[Texto]"/>
      <dgm:spPr>
        <a:xfrm>
          <a:off x="645674" y="71431"/>
          <a:ext cx="1619178" cy="302711"/>
        </a:xfrm>
        <a:noFill/>
        <a:ln>
          <a:noFill/>
        </a:ln>
        <a:effectLst/>
      </dgm:spPr>
      <dgm:t>
        <a:bodyPr/>
        <a:lstStyle/>
        <a:p>
          <a:r>
            <a:rPr lang="es-EC">
              <a:solidFill>
                <a:sysClr val="windowText" lastClr="000000">
                  <a:hueOff val="0"/>
                  <a:satOff val="0"/>
                  <a:lumOff val="0"/>
                  <a:alphaOff val="0"/>
                </a:sysClr>
              </a:solidFill>
              <a:latin typeface="Calibri"/>
              <a:ea typeface="+mn-ea"/>
              <a:cs typeface="+mn-cs"/>
            </a:rPr>
            <a:t>Escritura</a:t>
          </a:r>
        </a:p>
      </dgm:t>
    </dgm:pt>
    <dgm:pt modelId="{3A8423AF-41B6-44DE-ADA8-BF227F457962}" type="parTrans" cxnId="{9A05F51C-B93A-4154-89D6-7CBF7AAB53C8}">
      <dgm:prSet/>
      <dgm:spPr/>
      <dgm:t>
        <a:bodyPr/>
        <a:lstStyle/>
        <a:p>
          <a:endParaRPr lang="es-EC"/>
        </a:p>
      </dgm:t>
    </dgm:pt>
    <dgm:pt modelId="{EA118EA0-0982-4B03-AA62-3B5F5EA5E2F6}" type="sibTrans" cxnId="{9A05F51C-B93A-4154-89D6-7CBF7AAB53C8}">
      <dgm:prSet/>
      <dgm:spPr/>
      <dgm:t>
        <a:bodyPr/>
        <a:lstStyle/>
        <a:p>
          <a:endParaRPr lang="es-EC"/>
        </a:p>
      </dgm:t>
    </dgm:pt>
    <dgm:pt modelId="{3D1231DB-79F8-4D4D-BAE5-42B7F052B012}">
      <dgm:prSet phldrT="[Texto]"/>
      <dgm:spPr>
        <a:xfrm>
          <a:off x="645674" y="374143"/>
          <a:ext cx="1619178" cy="230223"/>
        </a:xfrm>
        <a:noFill/>
        <a:ln>
          <a:noFill/>
        </a:ln>
        <a:effectLst/>
      </dgm:spPr>
      <dgm:t>
        <a:bodyPr/>
        <a:lstStyle/>
        <a:p>
          <a:r>
            <a:rPr lang="es-EC">
              <a:solidFill>
                <a:sysClr val="windowText" lastClr="000000">
                  <a:hueOff val="0"/>
                  <a:satOff val="0"/>
                  <a:lumOff val="0"/>
                  <a:alphaOff val="0"/>
                </a:sysClr>
              </a:solidFill>
              <a:latin typeface="Calibri"/>
              <a:ea typeface="+mn-ea"/>
              <a:cs typeface="+mn-cs"/>
            </a:rPr>
            <a:t>Producción de textos</a:t>
          </a:r>
        </a:p>
      </dgm:t>
    </dgm:pt>
    <dgm:pt modelId="{F99BDDD1-90B4-4214-A54C-391B96B78F22}" type="parTrans" cxnId="{EDF71CF5-796E-4408-97AF-C64705DD2265}">
      <dgm:prSet/>
      <dgm:spPr/>
      <dgm:t>
        <a:bodyPr/>
        <a:lstStyle/>
        <a:p>
          <a:endParaRPr lang="es-EC"/>
        </a:p>
      </dgm:t>
    </dgm:pt>
    <dgm:pt modelId="{B70AA449-697A-4F57-B119-46F41911778A}" type="sibTrans" cxnId="{EDF71CF5-796E-4408-97AF-C64705DD2265}">
      <dgm:prSet/>
      <dgm:spPr/>
      <dgm:t>
        <a:bodyPr/>
        <a:lstStyle/>
        <a:p>
          <a:endParaRPr lang="es-EC"/>
        </a:p>
      </dgm:t>
    </dgm:pt>
    <dgm:pt modelId="{59427558-3CBF-4C16-A585-36D3388FC3BF}">
      <dgm:prSet phldrT="[Texto]"/>
      <dgm:spPr>
        <a:xfrm>
          <a:off x="645674" y="673962"/>
          <a:ext cx="1619178" cy="424096"/>
        </a:xfrm>
        <a:noFill/>
        <a:ln>
          <a:noFill/>
        </a:ln>
        <a:effectLst/>
      </dgm:spPr>
      <dgm:t>
        <a:bodyPr/>
        <a:lstStyle/>
        <a:p>
          <a:r>
            <a:rPr lang="es-EC">
              <a:solidFill>
                <a:sysClr val="windowText" lastClr="000000">
                  <a:hueOff val="0"/>
                  <a:satOff val="0"/>
                  <a:lumOff val="0"/>
                  <a:alphaOff val="0"/>
                </a:sysClr>
              </a:solidFill>
              <a:latin typeface="Calibri"/>
              <a:ea typeface="+mn-ea"/>
              <a:cs typeface="+mn-cs"/>
            </a:rPr>
            <a:t>Reflexión sobre la lengua</a:t>
          </a:r>
        </a:p>
      </dgm:t>
    </dgm:pt>
    <dgm:pt modelId="{C5A2D260-9891-4A3D-819B-B5F900E89208}" type="parTrans" cxnId="{B0C91DA8-E909-4A9A-A8CC-413C151E5EFB}">
      <dgm:prSet/>
      <dgm:spPr/>
      <dgm:t>
        <a:bodyPr/>
        <a:lstStyle/>
        <a:p>
          <a:endParaRPr lang="es-EC"/>
        </a:p>
      </dgm:t>
    </dgm:pt>
    <dgm:pt modelId="{F88B5654-2DED-4C21-B18C-5491469E85CE}" type="sibTrans" cxnId="{B0C91DA8-E909-4A9A-A8CC-413C151E5EFB}">
      <dgm:prSet/>
      <dgm:spPr/>
      <dgm:t>
        <a:bodyPr/>
        <a:lstStyle/>
        <a:p>
          <a:endParaRPr lang="es-EC"/>
        </a:p>
      </dgm:t>
    </dgm:pt>
    <dgm:pt modelId="{31A54BC3-49A5-45EA-86C7-FB94F5ED82B2}">
      <dgm:prSet phldrT="[Texto]"/>
      <dgm:spPr>
        <a:xfrm>
          <a:off x="645674" y="1167653"/>
          <a:ext cx="1619178" cy="230223"/>
        </a:xfrm>
        <a:noFill/>
        <a:ln>
          <a:noFill/>
        </a:ln>
        <a:effectLst/>
      </dgm:spPr>
      <dgm:t>
        <a:bodyPr/>
        <a:lstStyle/>
        <a:p>
          <a:r>
            <a:rPr lang="es-EC">
              <a:solidFill>
                <a:sysClr val="windowText" lastClr="000000">
                  <a:hueOff val="0"/>
                  <a:satOff val="0"/>
                  <a:lumOff val="0"/>
                  <a:alphaOff val="0"/>
                </a:sysClr>
              </a:solidFill>
              <a:latin typeface="Calibri"/>
              <a:ea typeface="+mn-ea"/>
              <a:cs typeface="+mn-cs"/>
            </a:rPr>
            <a:t>Alfabetización inicial</a:t>
          </a:r>
        </a:p>
      </dgm:t>
    </dgm:pt>
    <dgm:pt modelId="{41F31D54-3833-49CC-AA4B-D3F3FCEA131D}" type="parTrans" cxnId="{8CF103B2-FDC5-4FA1-91A7-7F5B5153107C}">
      <dgm:prSet/>
      <dgm:spPr/>
      <dgm:t>
        <a:bodyPr/>
        <a:lstStyle/>
        <a:p>
          <a:endParaRPr lang="es-EC"/>
        </a:p>
      </dgm:t>
    </dgm:pt>
    <dgm:pt modelId="{3160C582-343A-4AFF-A211-9D989CB8E8A1}" type="sibTrans" cxnId="{8CF103B2-FDC5-4FA1-91A7-7F5B5153107C}">
      <dgm:prSet/>
      <dgm:spPr/>
      <dgm:t>
        <a:bodyPr/>
        <a:lstStyle/>
        <a:p>
          <a:endParaRPr lang="es-EC"/>
        </a:p>
      </dgm:t>
    </dgm:pt>
    <dgm:pt modelId="{31037B8F-3AA3-44DE-A52F-B1FD6CE9BB24}">
      <dgm:prSet phldrT="[Texto]"/>
      <dgm:spPr>
        <a:xfrm>
          <a:off x="645674" y="1588503"/>
          <a:ext cx="1619178" cy="302711"/>
        </a:xfrm>
        <a:noFill/>
        <a:ln>
          <a:noFill/>
        </a:ln>
        <a:effectLst/>
      </dgm:spPr>
      <dgm:t>
        <a:bodyPr/>
        <a:lstStyle/>
        <a:p>
          <a:r>
            <a:rPr lang="es-EC">
              <a:solidFill>
                <a:sysClr val="windowText" lastClr="000000">
                  <a:hueOff val="0"/>
                  <a:satOff val="0"/>
                  <a:lumOff val="0"/>
                  <a:alphaOff val="0"/>
                </a:sysClr>
              </a:solidFill>
              <a:latin typeface="Calibri"/>
              <a:ea typeface="+mn-ea"/>
              <a:cs typeface="+mn-cs"/>
            </a:rPr>
            <a:t>Literatura</a:t>
          </a:r>
        </a:p>
      </dgm:t>
    </dgm:pt>
    <dgm:pt modelId="{795DB24E-55B1-45D1-94E8-152132D4889D}" type="parTrans" cxnId="{0A672481-57A5-40EB-B6E1-0E2DDC8A112B}">
      <dgm:prSet/>
      <dgm:spPr/>
      <dgm:t>
        <a:bodyPr/>
        <a:lstStyle/>
        <a:p>
          <a:endParaRPr lang="es-EC"/>
        </a:p>
      </dgm:t>
    </dgm:pt>
    <dgm:pt modelId="{678015DD-DB21-493E-9D30-2F907C1612CC}" type="sibTrans" cxnId="{0A672481-57A5-40EB-B6E1-0E2DDC8A112B}">
      <dgm:prSet/>
      <dgm:spPr/>
      <dgm:t>
        <a:bodyPr/>
        <a:lstStyle/>
        <a:p>
          <a:endParaRPr lang="es-EC"/>
        </a:p>
      </dgm:t>
    </dgm:pt>
    <dgm:pt modelId="{5392112E-5430-47C5-8A06-3EE59CBBB3D6}">
      <dgm:prSet phldrT="[Texto]"/>
      <dgm:spPr>
        <a:xfrm>
          <a:off x="645674" y="1891215"/>
          <a:ext cx="1619178" cy="216742"/>
        </a:xfrm>
        <a:noFill/>
        <a:ln>
          <a:noFill/>
        </a:ln>
        <a:effectLst/>
      </dgm:spPr>
      <dgm:t>
        <a:bodyPr/>
        <a:lstStyle/>
        <a:p>
          <a:r>
            <a:rPr lang="es-EC">
              <a:solidFill>
                <a:sysClr val="windowText" lastClr="000000">
                  <a:hueOff val="0"/>
                  <a:satOff val="0"/>
                  <a:lumOff val="0"/>
                  <a:alphaOff val="0"/>
                </a:sysClr>
              </a:solidFill>
              <a:latin typeface="Calibri"/>
              <a:ea typeface="+mn-ea"/>
              <a:cs typeface="+mn-cs"/>
            </a:rPr>
            <a:t>Literatura en contexto</a:t>
          </a:r>
        </a:p>
      </dgm:t>
    </dgm:pt>
    <dgm:pt modelId="{E2B8CB9E-986A-4BA0-8CB0-C6BB237D3713}" type="parTrans" cxnId="{8DB9D0A8-E01B-4419-866D-900ED666D4D8}">
      <dgm:prSet/>
      <dgm:spPr/>
      <dgm:t>
        <a:bodyPr/>
        <a:lstStyle/>
        <a:p>
          <a:endParaRPr lang="es-EC"/>
        </a:p>
      </dgm:t>
    </dgm:pt>
    <dgm:pt modelId="{862CBA58-5B41-4428-8A0E-FAF8E2DE2BE3}" type="sibTrans" cxnId="{8DB9D0A8-E01B-4419-866D-900ED666D4D8}">
      <dgm:prSet/>
      <dgm:spPr/>
      <dgm:t>
        <a:bodyPr/>
        <a:lstStyle/>
        <a:p>
          <a:endParaRPr lang="es-EC"/>
        </a:p>
      </dgm:t>
    </dgm:pt>
    <dgm:pt modelId="{DB0827B4-19AC-4B51-9418-148BD6284929}">
      <dgm:prSet phldrT="[Texto]"/>
      <dgm:spPr>
        <a:xfrm>
          <a:off x="645674" y="2173477"/>
          <a:ext cx="1619178" cy="216742"/>
        </a:xfrm>
        <a:noFill/>
        <a:ln>
          <a:noFill/>
        </a:ln>
        <a:effectLst/>
      </dgm:spPr>
      <dgm:t>
        <a:bodyPr/>
        <a:lstStyle/>
        <a:p>
          <a:r>
            <a:rPr lang="es-EC">
              <a:solidFill>
                <a:sysClr val="windowText" lastClr="000000">
                  <a:hueOff val="0"/>
                  <a:satOff val="0"/>
                  <a:lumOff val="0"/>
                  <a:alphaOff val="0"/>
                </a:sysClr>
              </a:solidFill>
              <a:latin typeface="Calibri"/>
              <a:ea typeface="+mn-ea"/>
              <a:cs typeface="+mn-cs"/>
            </a:rPr>
            <a:t>Escritura creativa</a:t>
          </a:r>
        </a:p>
      </dgm:t>
    </dgm:pt>
    <dgm:pt modelId="{2AAA84DB-D6BB-49E8-B325-22C880394A14}" type="parTrans" cxnId="{76405410-D64D-4B32-813B-4CEC036AC13C}">
      <dgm:prSet/>
      <dgm:spPr/>
      <dgm:t>
        <a:bodyPr/>
        <a:lstStyle/>
        <a:p>
          <a:endParaRPr lang="es-EC"/>
        </a:p>
      </dgm:t>
    </dgm:pt>
    <dgm:pt modelId="{7E847E46-0C01-49E4-A0C0-2038FCF45CD9}" type="sibTrans" cxnId="{76405410-D64D-4B32-813B-4CEC036AC13C}">
      <dgm:prSet/>
      <dgm:spPr/>
      <dgm:t>
        <a:bodyPr/>
        <a:lstStyle/>
        <a:p>
          <a:endParaRPr lang="es-EC"/>
        </a:p>
      </dgm:t>
    </dgm:pt>
    <dgm:pt modelId="{C9EE81DA-33E8-450E-864C-A2C5F125825F}" type="pres">
      <dgm:prSet presAssocID="{5333F69A-D878-490E-AB41-935A4B3EE2C6}" presName="Name0" presStyleCnt="0">
        <dgm:presLayoutVars>
          <dgm:dir/>
        </dgm:presLayoutVars>
      </dgm:prSet>
      <dgm:spPr/>
    </dgm:pt>
    <dgm:pt modelId="{A7FDBF22-4397-4F91-82D6-9403358F8C85}" type="pres">
      <dgm:prSet presAssocID="{2C340E83-F975-4024-8FB4-1C9639E5544B}" presName="withChildren" presStyleCnt="0"/>
      <dgm:spPr/>
    </dgm:pt>
    <dgm:pt modelId="{DF5FFE53-D6B8-4C73-980D-B1DF3D488F8A}" type="pres">
      <dgm:prSet presAssocID="{2C340E83-F975-4024-8FB4-1C9639E5544B}" presName="bigCircle" presStyleLbl="vennNode1" presStyleIdx="0" presStyleCnt="7"/>
      <dgm:spPr>
        <a:xfrm>
          <a:off x="414765" y="799"/>
          <a:ext cx="1681729" cy="1681729"/>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72D0A3E7-88B0-4536-81BF-5D8FF274FE9E}" type="pres">
      <dgm:prSet presAssocID="{2C340E83-F975-4024-8FB4-1C9639E5544B}" presName="medCircle" presStyleLbl="vennNode1" presStyleIdx="1" presStyleCnt="7"/>
      <dgm:spPr>
        <a:xfrm>
          <a:off x="494318" y="71431"/>
          <a:ext cx="302711" cy="302711"/>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3EAFC974-504D-4C71-BB83-03005FF3D641}" type="pres">
      <dgm:prSet presAssocID="{2C340E83-F975-4024-8FB4-1C9639E5544B}" presName="txLvl1" presStyleLbl="revTx" presStyleIdx="0" presStyleCnt="7"/>
      <dgm:spPr>
        <a:prstGeom prst="rect">
          <a:avLst/>
        </a:prstGeom>
      </dgm:spPr>
    </dgm:pt>
    <dgm:pt modelId="{5F4171D4-A639-4635-A4A0-F5CC4ABA42A9}" type="pres">
      <dgm:prSet presAssocID="{2C340E83-F975-4024-8FB4-1C9639E5544B}" presName="lin" presStyleCnt="0"/>
      <dgm:spPr/>
    </dgm:pt>
    <dgm:pt modelId="{FCE0575B-08F8-416F-A81F-759DCE173481}" type="pres">
      <dgm:prSet presAssocID="{3D1231DB-79F8-4D4D-BAE5-42B7F052B012}" presName="txLvl2" presStyleLbl="revTx" presStyleIdx="1" presStyleCnt="7"/>
      <dgm:spPr>
        <a:prstGeom prst="rect">
          <a:avLst/>
        </a:prstGeom>
      </dgm:spPr>
    </dgm:pt>
    <dgm:pt modelId="{C37B8D2A-6521-44E7-9789-D619964B4746}" type="pres">
      <dgm:prSet presAssocID="{B70AA449-697A-4F57-B119-46F41911778A}" presName="smCircle" presStyleLbl="vennNode1" presStyleIdx="2" presStyleCnt="7"/>
      <dgm:spPr>
        <a:xfrm>
          <a:off x="645674" y="604366"/>
          <a:ext cx="69595" cy="69595"/>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1B0B81CD-C37A-47FC-897F-FB7D426AFA4E}" type="pres">
      <dgm:prSet presAssocID="{59427558-3CBF-4C16-A585-36D3388FC3BF}" presName="txLvl2" presStyleLbl="revTx" presStyleIdx="2" presStyleCnt="7"/>
      <dgm:spPr>
        <a:prstGeom prst="rect">
          <a:avLst/>
        </a:prstGeom>
      </dgm:spPr>
    </dgm:pt>
    <dgm:pt modelId="{7BEFE175-8253-4239-8631-86FD1C50BE3C}" type="pres">
      <dgm:prSet presAssocID="{F88B5654-2DED-4C21-B18C-5491469E85CE}" presName="smCircle" presStyleLbl="vennNode1" presStyleIdx="3" presStyleCnt="7"/>
      <dgm:spPr>
        <a:xfrm>
          <a:off x="645674" y="1098058"/>
          <a:ext cx="69595" cy="69595"/>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C8912C1A-6EDE-44A5-8A4B-17A09A7E338E}" type="pres">
      <dgm:prSet presAssocID="{31A54BC3-49A5-45EA-86C7-FB94F5ED82B2}" presName="txLvl2" presStyleLbl="revTx" presStyleIdx="3" presStyleCnt="7"/>
      <dgm:spPr>
        <a:prstGeom prst="rect">
          <a:avLst/>
        </a:prstGeom>
      </dgm:spPr>
    </dgm:pt>
    <dgm:pt modelId="{B2355EC8-C41C-4EB3-9902-8BC8EE2FEE28}" type="pres">
      <dgm:prSet presAssocID="{2C340E83-F975-4024-8FB4-1C9639E5544B}" presName="overlap" presStyleCnt="0"/>
      <dgm:spPr/>
    </dgm:pt>
    <dgm:pt modelId="{F64274DC-62A3-4A2F-B0D8-48B97D22E2C9}" type="pres">
      <dgm:prSet presAssocID="{31037B8F-3AA3-44DE-A52F-B1FD6CE9BB24}" presName="withChildren" presStyleCnt="0"/>
      <dgm:spPr/>
    </dgm:pt>
    <dgm:pt modelId="{9D30A152-99A0-418E-9F85-56ABE836D2F6}" type="pres">
      <dgm:prSet presAssocID="{31037B8F-3AA3-44DE-A52F-B1FD6CE9BB24}" presName="bigCircle" presStyleLbl="vennNode1" presStyleIdx="4" presStyleCnt="7"/>
      <dgm:spPr>
        <a:xfrm>
          <a:off x="414765" y="1517871"/>
          <a:ext cx="1681729" cy="1681729"/>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9D55C714-0D89-4E86-8683-A316A83DD21A}" type="pres">
      <dgm:prSet presAssocID="{31037B8F-3AA3-44DE-A52F-B1FD6CE9BB24}" presName="medCircle" presStyleLbl="vennNode1" presStyleIdx="5" presStyleCnt="7"/>
      <dgm:spPr>
        <a:xfrm>
          <a:off x="494318" y="1588503"/>
          <a:ext cx="302711" cy="302711"/>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A56FE00D-6CF8-4696-A0E5-01D0C423F271}" type="pres">
      <dgm:prSet presAssocID="{31037B8F-3AA3-44DE-A52F-B1FD6CE9BB24}" presName="txLvl1" presStyleLbl="revTx" presStyleIdx="4" presStyleCnt="7"/>
      <dgm:spPr>
        <a:prstGeom prst="rect">
          <a:avLst/>
        </a:prstGeom>
      </dgm:spPr>
    </dgm:pt>
    <dgm:pt modelId="{A027BEB5-5F74-437D-B3DC-430CB468A718}" type="pres">
      <dgm:prSet presAssocID="{31037B8F-3AA3-44DE-A52F-B1FD6CE9BB24}" presName="lin" presStyleCnt="0"/>
      <dgm:spPr/>
    </dgm:pt>
    <dgm:pt modelId="{667C602B-8A53-410E-870B-E4D2DBB650B0}" type="pres">
      <dgm:prSet presAssocID="{5392112E-5430-47C5-8A06-3EE59CBBB3D6}" presName="txLvl2" presStyleLbl="revTx" presStyleIdx="5" presStyleCnt="7"/>
      <dgm:spPr>
        <a:prstGeom prst="rect">
          <a:avLst/>
        </a:prstGeom>
      </dgm:spPr>
    </dgm:pt>
    <dgm:pt modelId="{CDF6777B-7EEE-4A0E-BD77-E041402558D8}" type="pres">
      <dgm:prSet presAssocID="{862CBA58-5B41-4428-8A0E-FAF8E2DE2BE3}" presName="smCircle" presStyleLbl="vennNode1" presStyleIdx="6" presStyleCnt="7"/>
      <dgm:spPr>
        <a:xfrm>
          <a:off x="645674" y="2107957"/>
          <a:ext cx="65520" cy="6552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FD950A04-85DA-42CF-8184-0AFB5DDFE587}" type="pres">
      <dgm:prSet presAssocID="{DB0827B4-19AC-4B51-9418-148BD6284929}" presName="txLvl2" presStyleLbl="revTx" presStyleIdx="6" presStyleCnt="7"/>
      <dgm:spPr>
        <a:prstGeom prst="rect">
          <a:avLst/>
        </a:prstGeom>
      </dgm:spPr>
    </dgm:pt>
  </dgm:ptLst>
  <dgm:cxnLst>
    <dgm:cxn modelId="{76405410-D64D-4B32-813B-4CEC036AC13C}" srcId="{31037B8F-3AA3-44DE-A52F-B1FD6CE9BB24}" destId="{DB0827B4-19AC-4B51-9418-148BD6284929}" srcOrd="1" destOrd="0" parTransId="{2AAA84DB-D6BB-49E8-B325-22C880394A14}" sibTransId="{7E847E46-0C01-49E4-A0C0-2038FCF45CD9}"/>
    <dgm:cxn modelId="{9A05F51C-B93A-4154-89D6-7CBF7AAB53C8}" srcId="{5333F69A-D878-490E-AB41-935A4B3EE2C6}" destId="{2C340E83-F975-4024-8FB4-1C9639E5544B}" srcOrd="0" destOrd="0" parTransId="{3A8423AF-41B6-44DE-ADA8-BF227F457962}" sibTransId="{EA118EA0-0982-4B03-AA62-3B5F5EA5E2F6}"/>
    <dgm:cxn modelId="{5A25E531-FBA5-43FC-AF46-ABE422265334}" type="presOf" srcId="{2C340E83-F975-4024-8FB4-1C9639E5544B}" destId="{3EAFC974-504D-4C71-BB83-03005FF3D641}" srcOrd="0" destOrd="0" presId="urn:microsoft.com/office/officeart/2008/layout/VerticalCircleList"/>
    <dgm:cxn modelId="{66140E4E-51BA-4C48-9E76-EBAB6D407829}" type="presOf" srcId="{31037B8F-3AA3-44DE-A52F-B1FD6CE9BB24}" destId="{A56FE00D-6CF8-4696-A0E5-01D0C423F271}" srcOrd="0" destOrd="0" presId="urn:microsoft.com/office/officeart/2008/layout/VerticalCircleList"/>
    <dgm:cxn modelId="{5EA5EE77-8956-4C0C-9C3B-C0A2C525BDAA}" type="presOf" srcId="{5392112E-5430-47C5-8A06-3EE59CBBB3D6}" destId="{667C602B-8A53-410E-870B-E4D2DBB650B0}" srcOrd="0" destOrd="0" presId="urn:microsoft.com/office/officeart/2008/layout/VerticalCircleList"/>
    <dgm:cxn modelId="{0A672481-57A5-40EB-B6E1-0E2DDC8A112B}" srcId="{5333F69A-D878-490E-AB41-935A4B3EE2C6}" destId="{31037B8F-3AA3-44DE-A52F-B1FD6CE9BB24}" srcOrd="1" destOrd="0" parTransId="{795DB24E-55B1-45D1-94E8-152132D4889D}" sibTransId="{678015DD-DB21-493E-9D30-2F907C1612CC}"/>
    <dgm:cxn modelId="{70583AA2-3479-4EF3-A100-0FEE3AA26CC8}" type="presOf" srcId="{31A54BC3-49A5-45EA-86C7-FB94F5ED82B2}" destId="{C8912C1A-6EDE-44A5-8A4B-17A09A7E338E}" srcOrd="0" destOrd="0" presId="urn:microsoft.com/office/officeart/2008/layout/VerticalCircleList"/>
    <dgm:cxn modelId="{879615A5-4A51-46B3-B749-F7105486B16E}" type="presOf" srcId="{59427558-3CBF-4C16-A585-36D3388FC3BF}" destId="{1B0B81CD-C37A-47FC-897F-FB7D426AFA4E}" srcOrd="0" destOrd="0" presId="urn:microsoft.com/office/officeart/2008/layout/VerticalCircleList"/>
    <dgm:cxn modelId="{B0C91DA8-E909-4A9A-A8CC-413C151E5EFB}" srcId="{2C340E83-F975-4024-8FB4-1C9639E5544B}" destId="{59427558-3CBF-4C16-A585-36D3388FC3BF}" srcOrd="1" destOrd="0" parTransId="{C5A2D260-9891-4A3D-819B-B5F900E89208}" sibTransId="{F88B5654-2DED-4C21-B18C-5491469E85CE}"/>
    <dgm:cxn modelId="{8DB9D0A8-E01B-4419-866D-900ED666D4D8}" srcId="{31037B8F-3AA3-44DE-A52F-B1FD6CE9BB24}" destId="{5392112E-5430-47C5-8A06-3EE59CBBB3D6}" srcOrd="0" destOrd="0" parTransId="{E2B8CB9E-986A-4BA0-8CB0-C6BB237D3713}" sibTransId="{862CBA58-5B41-4428-8A0E-FAF8E2DE2BE3}"/>
    <dgm:cxn modelId="{8CF103B2-FDC5-4FA1-91A7-7F5B5153107C}" srcId="{2C340E83-F975-4024-8FB4-1C9639E5544B}" destId="{31A54BC3-49A5-45EA-86C7-FB94F5ED82B2}" srcOrd="2" destOrd="0" parTransId="{41F31D54-3833-49CC-AA4B-D3F3FCEA131D}" sibTransId="{3160C582-343A-4AFF-A211-9D989CB8E8A1}"/>
    <dgm:cxn modelId="{24C0F0CD-B963-483C-81EF-EB70103836A4}" type="presOf" srcId="{DB0827B4-19AC-4B51-9418-148BD6284929}" destId="{FD950A04-85DA-42CF-8184-0AFB5DDFE587}" srcOrd="0" destOrd="0" presId="urn:microsoft.com/office/officeart/2008/layout/VerticalCircleList"/>
    <dgm:cxn modelId="{8CE1CFD2-A797-43A2-9ADF-983F39A015A6}" type="presOf" srcId="{3D1231DB-79F8-4D4D-BAE5-42B7F052B012}" destId="{FCE0575B-08F8-416F-A81F-759DCE173481}" srcOrd="0" destOrd="0" presId="urn:microsoft.com/office/officeart/2008/layout/VerticalCircleList"/>
    <dgm:cxn modelId="{688164E0-95DB-409D-8111-C06639F9F1EB}" type="presOf" srcId="{5333F69A-D878-490E-AB41-935A4B3EE2C6}" destId="{C9EE81DA-33E8-450E-864C-A2C5F125825F}" srcOrd="0" destOrd="0" presId="urn:microsoft.com/office/officeart/2008/layout/VerticalCircleList"/>
    <dgm:cxn modelId="{EDF71CF5-796E-4408-97AF-C64705DD2265}" srcId="{2C340E83-F975-4024-8FB4-1C9639E5544B}" destId="{3D1231DB-79F8-4D4D-BAE5-42B7F052B012}" srcOrd="0" destOrd="0" parTransId="{F99BDDD1-90B4-4214-A54C-391B96B78F22}" sibTransId="{B70AA449-697A-4F57-B119-46F41911778A}"/>
    <dgm:cxn modelId="{F2A02CBC-E8AB-40CA-A758-4374F60C9DD8}" type="presParOf" srcId="{C9EE81DA-33E8-450E-864C-A2C5F125825F}" destId="{A7FDBF22-4397-4F91-82D6-9403358F8C85}" srcOrd="0" destOrd="0" presId="urn:microsoft.com/office/officeart/2008/layout/VerticalCircleList"/>
    <dgm:cxn modelId="{42C5B27B-04B0-4F9E-B6C7-32C648E0D72C}" type="presParOf" srcId="{A7FDBF22-4397-4F91-82D6-9403358F8C85}" destId="{DF5FFE53-D6B8-4C73-980D-B1DF3D488F8A}" srcOrd="0" destOrd="0" presId="urn:microsoft.com/office/officeart/2008/layout/VerticalCircleList"/>
    <dgm:cxn modelId="{41AD8397-C09B-47B4-8EFD-F82CEF6AC330}" type="presParOf" srcId="{A7FDBF22-4397-4F91-82D6-9403358F8C85}" destId="{72D0A3E7-88B0-4536-81BF-5D8FF274FE9E}" srcOrd="1" destOrd="0" presId="urn:microsoft.com/office/officeart/2008/layout/VerticalCircleList"/>
    <dgm:cxn modelId="{6C276526-7E13-4566-B8BD-B770BBE8AFFE}" type="presParOf" srcId="{A7FDBF22-4397-4F91-82D6-9403358F8C85}" destId="{3EAFC974-504D-4C71-BB83-03005FF3D641}" srcOrd="2" destOrd="0" presId="urn:microsoft.com/office/officeart/2008/layout/VerticalCircleList"/>
    <dgm:cxn modelId="{F060B1BE-7F51-43CC-B1B2-85F33AE7257A}" type="presParOf" srcId="{A7FDBF22-4397-4F91-82D6-9403358F8C85}" destId="{5F4171D4-A639-4635-A4A0-F5CC4ABA42A9}" srcOrd="3" destOrd="0" presId="urn:microsoft.com/office/officeart/2008/layout/VerticalCircleList"/>
    <dgm:cxn modelId="{12D1C8EB-D910-479D-8443-BD83876FDE06}" type="presParOf" srcId="{5F4171D4-A639-4635-A4A0-F5CC4ABA42A9}" destId="{FCE0575B-08F8-416F-A81F-759DCE173481}" srcOrd="0" destOrd="0" presId="urn:microsoft.com/office/officeart/2008/layout/VerticalCircleList"/>
    <dgm:cxn modelId="{7CFBC9EB-8A65-4319-8219-A887B1267EE6}" type="presParOf" srcId="{5F4171D4-A639-4635-A4A0-F5CC4ABA42A9}" destId="{C37B8D2A-6521-44E7-9789-D619964B4746}" srcOrd="1" destOrd="0" presId="urn:microsoft.com/office/officeart/2008/layout/VerticalCircleList"/>
    <dgm:cxn modelId="{BBD7DF51-B219-467B-8554-5C3F60CE5735}" type="presParOf" srcId="{5F4171D4-A639-4635-A4A0-F5CC4ABA42A9}" destId="{1B0B81CD-C37A-47FC-897F-FB7D426AFA4E}" srcOrd="2" destOrd="0" presId="urn:microsoft.com/office/officeart/2008/layout/VerticalCircleList"/>
    <dgm:cxn modelId="{E05848E3-0C43-4735-9620-B6D134089F1A}" type="presParOf" srcId="{5F4171D4-A639-4635-A4A0-F5CC4ABA42A9}" destId="{7BEFE175-8253-4239-8631-86FD1C50BE3C}" srcOrd="3" destOrd="0" presId="urn:microsoft.com/office/officeart/2008/layout/VerticalCircleList"/>
    <dgm:cxn modelId="{C885191C-5367-487D-8E95-56FA0DCB1EB8}" type="presParOf" srcId="{5F4171D4-A639-4635-A4A0-F5CC4ABA42A9}" destId="{C8912C1A-6EDE-44A5-8A4B-17A09A7E338E}" srcOrd="4" destOrd="0" presId="urn:microsoft.com/office/officeart/2008/layout/VerticalCircleList"/>
    <dgm:cxn modelId="{AE74EB17-C04C-4FEA-BA60-E35AB45502BA}" type="presParOf" srcId="{C9EE81DA-33E8-450E-864C-A2C5F125825F}" destId="{B2355EC8-C41C-4EB3-9902-8BC8EE2FEE28}" srcOrd="1" destOrd="0" presId="urn:microsoft.com/office/officeart/2008/layout/VerticalCircleList"/>
    <dgm:cxn modelId="{585E3726-656F-4A3A-98B6-7D0AAF5E0B7B}" type="presParOf" srcId="{C9EE81DA-33E8-450E-864C-A2C5F125825F}" destId="{F64274DC-62A3-4A2F-B0D8-48B97D22E2C9}" srcOrd="2" destOrd="0" presId="urn:microsoft.com/office/officeart/2008/layout/VerticalCircleList"/>
    <dgm:cxn modelId="{0F8A9326-397E-4B21-80BA-A2AFF7F20957}" type="presParOf" srcId="{F64274DC-62A3-4A2F-B0D8-48B97D22E2C9}" destId="{9D30A152-99A0-418E-9F85-56ABE836D2F6}" srcOrd="0" destOrd="0" presId="urn:microsoft.com/office/officeart/2008/layout/VerticalCircleList"/>
    <dgm:cxn modelId="{AA2545D6-0A5B-47F1-AA4E-D537317BF363}" type="presParOf" srcId="{F64274DC-62A3-4A2F-B0D8-48B97D22E2C9}" destId="{9D55C714-0D89-4E86-8683-A316A83DD21A}" srcOrd="1" destOrd="0" presId="urn:microsoft.com/office/officeart/2008/layout/VerticalCircleList"/>
    <dgm:cxn modelId="{8DEFD138-8BEF-4298-8755-531ED11CE200}" type="presParOf" srcId="{F64274DC-62A3-4A2F-B0D8-48B97D22E2C9}" destId="{A56FE00D-6CF8-4696-A0E5-01D0C423F271}" srcOrd="2" destOrd="0" presId="urn:microsoft.com/office/officeart/2008/layout/VerticalCircleList"/>
    <dgm:cxn modelId="{B0F65015-60B5-467E-9984-9E3AFE200358}" type="presParOf" srcId="{F64274DC-62A3-4A2F-B0D8-48B97D22E2C9}" destId="{A027BEB5-5F74-437D-B3DC-430CB468A718}" srcOrd="3" destOrd="0" presId="urn:microsoft.com/office/officeart/2008/layout/VerticalCircleList"/>
    <dgm:cxn modelId="{3D20386D-7958-4A44-BC16-3B5909E4AA2E}" type="presParOf" srcId="{A027BEB5-5F74-437D-B3DC-430CB468A718}" destId="{667C602B-8A53-410E-870B-E4D2DBB650B0}" srcOrd="0" destOrd="0" presId="urn:microsoft.com/office/officeart/2008/layout/VerticalCircleList"/>
    <dgm:cxn modelId="{EE3CE2E8-204C-4652-B9C2-6DAD4FDDE1DA}" type="presParOf" srcId="{A027BEB5-5F74-437D-B3DC-430CB468A718}" destId="{CDF6777B-7EEE-4A0E-BD77-E041402558D8}" srcOrd="1" destOrd="0" presId="urn:microsoft.com/office/officeart/2008/layout/VerticalCircleList"/>
    <dgm:cxn modelId="{F9D326CC-036D-4CA2-811B-784B070C5DA9}" type="presParOf" srcId="{A027BEB5-5F74-437D-B3DC-430CB468A718}" destId="{FD950A04-85DA-42CF-8184-0AFB5DDFE587}" srcOrd="2" destOrd="0" presId="urn:microsoft.com/office/officeart/2008/layout/VerticalCircleList"/>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E75422F-BD9B-4B41-A611-672DB1019F9C}"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s-EC"/>
        </a:p>
      </dgm:t>
    </dgm:pt>
    <dgm:pt modelId="{723BF87E-D76E-4D06-A95E-B0216638FDDC}">
      <dgm:prSet phldrT="[Texto]"/>
      <dgm:spPr/>
      <dgm:t>
        <a:bodyPr/>
        <a:lstStyle/>
        <a:p>
          <a:r>
            <a:rPr lang="es-EC" b="1"/>
            <a:t>Hablar</a:t>
          </a:r>
          <a:endParaRPr lang="es-EC"/>
        </a:p>
      </dgm:t>
    </dgm:pt>
    <dgm:pt modelId="{25202B87-05B1-4F3C-A0F5-AB11BE390EAA}" type="parTrans" cxnId="{85D99C9A-F662-4512-B69A-43B4A463DA64}">
      <dgm:prSet/>
      <dgm:spPr/>
      <dgm:t>
        <a:bodyPr/>
        <a:lstStyle/>
        <a:p>
          <a:endParaRPr lang="es-EC"/>
        </a:p>
      </dgm:t>
    </dgm:pt>
    <dgm:pt modelId="{CC7DB5F6-F4F3-4A9F-8437-27D32F895777}" type="sibTrans" cxnId="{85D99C9A-F662-4512-B69A-43B4A463DA64}">
      <dgm:prSet/>
      <dgm:spPr/>
      <dgm:t>
        <a:bodyPr/>
        <a:lstStyle/>
        <a:p>
          <a:endParaRPr lang="es-EC"/>
        </a:p>
      </dgm:t>
    </dgm:pt>
    <dgm:pt modelId="{001AC411-BD10-4898-82A7-1B1210429327}">
      <dgm:prSet/>
      <dgm:spPr/>
      <dgm:t>
        <a:bodyPr/>
        <a:lstStyle/>
        <a:p>
          <a:r>
            <a:rPr lang="es-EC" b="1"/>
            <a:t>Proceso</a:t>
          </a:r>
          <a:r>
            <a:rPr lang="es-EC"/>
            <a:t>: planificar el discurso, conducir el discurso y producir el texto.</a:t>
          </a:r>
        </a:p>
      </dgm:t>
    </dgm:pt>
    <dgm:pt modelId="{1D70E77A-D49A-4D1D-8EBC-DE7FF0F74975}" type="parTrans" cxnId="{980222D1-3E56-48F0-A05F-AD1A5E570E22}">
      <dgm:prSet/>
      <dgm:spPr/>
      <dgm:t>
        <a:bodyPr/>
        <a:lstStyle/>
        <a:p>
          <a:endParaRPr lang="es-EC"/>
        </a:p>
      </dgm:t>
    </dgm:pt>
    <dgm:pt modelId="{BA0EB78C-28B8-49C4-BE0C-E3A5D7943DE4}" type="sibTrans" cxnId="{980222D1-3E56-48F0-A05F-AD1A5E570E22}">
      <dgm:prSet/>
      <dgm:spPr/>
      <dgm:t>
        <a:bodyPr/>
        <a:lstStyle/>
        <a:p>
          <a:endParaRPr lang="es-EC"/>
        </a:p>
      </dgm:t>
    </dgm:pt>
    <dgm:pt modelId="{BBFF3130-2774-4E30-B8A9-0427DBA5E6F9}">
      <dgm:prSet/>
      <dgm:spPr/>
      <dgm:t>
        <a:bodyPr/>
        <a:lstStyle/>
        <a:p>
          <a:r>
            <a:rPr lang="es-EC" b="1"/>
            <a:t>Escuchar</a:t>
          </a:r>
          <a:endParaRPr lang="es-EC"/>
        </a:p>
      </dgm:t>
    </dgm:pt>
    <dgm:pt modelId="{666F9569-AE6F-40BA-B633-86BF003D08A8}" type="parTrans" cxnId="{698CF18D-164D-4B9E-B3EC-7B616921439D}">
      <dgm:prSet/>
      <dgm:spPr/>
      <dgm:t>
        <a:bodyPr/>
        <a:lstStyle/>
        <a:p>
          <a:endParaRPr lang="es-EC"/>
        </a:p>
      </dgm:t>
    </dgm:pt>
    <dgm:pt modelId="{09A0778B-9097-4217-BCC8-BA3CA7315535}" type="sibTrans" cxnId="{698CF18D-164D-4B9E-B3EC-7B616921439D}">
      <dgm:prSet/>
      <dgm:spPr/>
      <dgm:t>
        <a:bodyPr/>
        <a:lstStyle/>
        <a:p>
          <a:endParaRPr lang="es-EC"/>
        </a:p>
      </dgm:t>
    </dgm:pt>
    <dgm:pt modelId="{8A8037B3-E94F-45AE-A3E2-DEBE16BDEDD5}">
      <dgm:prSet/>
      <dgm:spPr/>
      <dgm:t>
        <a:bodyPr/>
        <a:lstStyle/>
        <a:p>
          <a:r>
            <a:rPr lang="es-EC" b="1"/>
            <a:t>Proceso</a:t>
          </a:r>
          <a:r>
            <a:rPr lang="es-EC"/>
            <a:t>: reconocer, seleccionar, anticipar, inferir, interpretar y retener.</a:t>
          </a:r>
        </a:p>
      </dgm:t>
    </dgm:pt>
    <dgm:pt modelId="{E7FF83FB-BB6B-4405-8757-5B0C8E1C7CED}" type="parTrans" cxnId="{7F39CD2E-A850-45BF-AF7F-5C5FE5AABE0C}">
      <dgm:prSet/>
      <dgm:spPr/>
      <dgm:t>
        <a:bodyPr/>
        <a:lstStyle/>
        <a:p>
          <a:endParaRPr lang="es-EC"/>
        </a:p>
      </dgm:t>
    </dgm:pt>
    <dgm:pt modelId="{3E809C00-1E4D-4149-8AC1-9139E5183FFA}" type="sibTrans" cxnId="{7F39CD2E-A850-45BF-AF7F-5C5FE5AABE0C}">
      <dgm:prSet/>
      <dgm:spPr/>
      <dgm:t>
        <a:bodyPr/>
        <a:lstStyle/>
        <a:p>
          <a:endParaRPr lang="es-EC"/>
        </a:p>
      </dgm:t>
    </dgm:pt>
    <dgm:pt modelId="{BD5DCDD9-DD04-4610-93CE-C237C93F4D55}">
      <dgm:prSet/>
      <dgm:spPr/>
      <dgm:t>
        <a:bodyPr/>
        <a:lstStyle/>
        <a:p>
          <a:r>
            <a:rPr lang="es-EC" b="1"/>
            <a:t>Leer</a:t>
          </a:r>
          <a:endParaRPr lang="es-EC"/>
        </a:p>
      </dgm:t>
    </dgm:pt>
    <dgm:pt modelId="{12E2B520-6D18-4958-B9CA-2BFE1F749AF1}" type="parTrans" cxnId="{D125D169-D64E-4C25-BE60-49D2BEC2735D}">
      <dgm:prSet/>
      <dgm:spPr/>
      <dgm:t>
        <a:bodyPr/>
        <a:lstStyle/>
        <a:p>
          <a:endParaRPr lang="es-EC"/>
        </a:p>
      </dgm:t>
    </dgm:pt>
    <dgm:pt modelId="{E075D936-8567-4E7E-B6D2-9999D20DEC52}" type="sibTrans" cxnId="{D125D169-D64E-4C25-BE60-49D2BEC2735D}">
      <dgm:prSet/>
      <dgm:spPr/>
      <dgm:t>
        <a:bodyPr/>
        <a:lstStyle/>
        <a:p>
          <a:endParaRPr lang="es-EC"/>
        </a:p>
      </dgm:t>
    </dgm:pt>
    <dgm:pt modelId="{178D4661-C8F6-48F4-9A52-C620782A25FB}">
      <dgm:prSet/>
      <dgm:spPr/>
      <dgm:t>
        <a:bodyPr/>
        <a:lstStyle/>
        <a:p>
          <a:r>
            <a:rPr lang="es-EC" b="1"/>
            <a:t>Proceso: </a:t>
          </a:r>
          <a:r>
            <a:rPr lang="es-EC"/>
            <a:t>prelectura, lectura y poslectura.</a:t>
          </a:r>
        </a:p>
      </dgm:t>
    </dgm:pt>
    <dgm:pt modelId="{A3AA0F12-FD3C-4287-90CD-B5932C624D74}" type="parTrans" cxnId="{DFB71686-9446-47EE-A8CB-73A96AE7BAC5}">
      <dgm:prSet/>
      <dgm:spPr/>
      <dgm:t>
        <a:bodyPr/>
        <a:lstStyle/>
        <a:p>
          <a:endParaRPr lang="es-EC"/>
        </a:p>
      </dgm:t>
    </dgm:pt>
    <dgm:pt modelId="{D3B746C2-5A73-4297-9E18-32B7D4556100}" type="sibTrans" cxnId="{DFB71686-9446-47EE-A8CB-73A96AE7BAC5}">
      <dgm:prSet/>
      <dgm:spPr/>
      <dgm:t>
        <a:bodyPr/>
        <a:lstStyle/>
        <a:p>
          <a:endParaRPr lang="es-EC"/>
        </a:p>
      </dgm:t>
    </dgm:pt>
    <dgm:pt modelId="{50F08D89-D806-4265-857D-D27CAFF00936}">
      <dgm:prSet/>
      <dgm:spPr/>
      <dgm:t>
        <a:bodyPr/>
        <a:lstStyle/>
        <a:p>
          <a:r>
            <a:rPr lang="es-EC" b="1"/>
            <a:t>Escribir</a:t>
          </a:r>
          <a:endParaRPr lang="es-EC"/>
        </a:p>
      </dgm:t>
    </dgm:pt>
    <dgm:pt modelId="{8D972BC7-C8CF-406A-BE13-2EDF6F7CDB13}" type="parTrans" cxnId="{3EF5F72A-DA10-425F-A95D-BF051ED628AF}">
      <dgm:prSet/>
      <dgm:spPr/>
      <dgm:t>
        <a:bodyPr/>
        <a:lstStyle/>
        <a:p>
          <a:endParaRPr lang="es-EC"/>
        </a:p>
      </dgm:t>
    </dgm:pt>
    <dgm:pt modelId="{AD1A2D1E-4F15-4AAF-9525-85D4C6245EE5}" type="sibTrans" cxnId="{3EF5F72A-DA10-425F-A95D-BF051ED628AF}">
      <dgm:prSet/>
      <dgm:spPr/>
      <dgm:t>
        <a:bodyPr/>
        <a:lstStyle/>
        <a:p>
          <a:endParaRPr lang="es-EC"/>
        </a:p>
      </dgm:t>
    </dgm:pt>
    <dgm:pt modelId="{3449CFB3-47B5-4966-9AD7-29A71C74B58D}">
      <dgm:prSet/>
      <dgm:spPr/>
      <dgm:t>
        <a:bodyPr/>
        <a:lstStyle/>
        <a:p>
          <a:r>
            <a:rPr lang="es-EC" b="1"/>
            <a:t>Proceso: </a:t>
          </a:r>
          <a:r>
            <a:rPr lang="es-EC"/>
            <a:t>planificar</a:t>
          </a:r>
          <a:r>
            <a:rPr lang="es-EC" b="1"/>
            <a:t>, </a:t>
          </a:r>
          <a:r>
            <a:rPr lang="es-EC"/>
            <a:t>redactar</a:t>
          </a:r>
          <a:r>
            <a:rPr lang="es-EC" b="1"/>
            <a:t>, </a:t>
          </a:r>
          <a:r>
            <a:rPr lang="es-EC"/>
            <a:t>revisar</a:t>
          </a:r>
          <a:r>
            <a:rPr lang="es-EC" b="1"/>
            <a:t> </a:t>
          </a:r>
          <a:r>
            <a:rPr lang="es-EC"/>
            <a:t>y publicar.</a:t>
          </a:r>
        </a:p>
      </dgm:t>
    </dgm:pt>
    <dgm:pt modelId="{8B606338-B846-4084-8F3A-0172BE100302}" type="parTrans" cxnId="{224AC0DD-A207-4184-BCC3-30A1F3828BE4}">
      <dgm:prSet/>
      <dgm:spPr/>
      <dgm:t>
        <a:bodyPr/>
        <a:lstStyle/>
        <a:p>
          <a:endParaRPr lang="es-EC"/>
        </a:p>
      </dgm:t>
    </dgm:pt>
    <dgm:pt modelId="{B31310A9-AD1A-4AB3-A664-7CE6749356C0}" type="sibTrans" cxnId="{224AC0DD-A207-4184-BCC3-30A1F3828BE4}">
      <dgm:prSet/>
      <dgm:spPr/>
      <dgm:t>
        <a:bodyPr/>
        <a:lstStyle/>
        <a:p>
          <a:endParaRPr lang="es-EC"/>
        </a:p>
      </dgm:t>
    </dgm:pt>
    <dgm:pt modelId="{30E09C9A-70E3-4B5E-8D6D-46AD474FA8E7}" type="pres">
      <dgm:prSet presAssocID="{5E75422F-BD9B-4B41-A611-672DB1019F9C}" presName="Name0" presStyleCnt="0">
        <dgm:presLayoutVars>
          <dgm:dir/>
          <dgm:animLvl val="lvl"/>
          <dgm:resizeHandles val="exact"/>
        </dgm:presLayoutVars>
      </dgm:prSet>
      <dgm:spPr/>
    </dgm:pt>
    <dgm:pt modelId="{E7342A3A-0E4B-4680-AFEC-E10E3A6F5AB6}" type="pres">
      <dgm:prSet presAssocID="{723BF87E-D76E-4D06-A95E-B0216638FDDC}" presName="composite" presStyleCnt="0"/>
      <dgm:spPr/>
    </dgm:pt>
    <dgm:pt modelId="{6DB812BD-7808-428E-AF82-0F4D21FB52B0}" type="pres">
      <dgm:prSet presAssocID="{723BF87E-D76E-4D06-A95E-B0216638FDDC}" presName="parTx" presStyleLbl="alignNode1" presStyleIdx="0" presStyleCnt="4">
        <dgm:presLayoutVars>
          <dgm:chMax val="0"/>
          <dgm:chPref val="0"/>
          <dgm:bulletEnabled val="1"/>
        </dgm:presLayoutVars>
      </dgm:prSet>
      <dgm:spPr/>
    </dgm:pt>
    <dgm:pt modelId="{826052C4-66EA-410A-880F-72A3074E8EE0}" type="pres">
      <dgm:prSet presAssocID="{723BF87E-D76E-4D06-A95E-B0216638FDDC}" presName="desTx" presStyleLbl="alignAccFollowNode1" presStyleIdx="0" presStyleCnt="4">
        <dgm:presLayoutVars>
          <dgm:bulletEnabled val="1"/>
        </dgm:presLayoutVars>
      </dgm:prSet>
      <dgm:spPr/>
    </dgm:pt>
    <dgm:pt modelId="{3CF5D5BB-01BC-4E68-8FFB-0AD7E70CD15C}" type="pres">
      <dgm:prSet presAssocID="{CC7DB5F6-F4F3-4A9F-8437-27D32F895777}" presName="space" presStyleCnt="0"/>
      <dgm:spPr/>
    </dgm:pt>
    <dgm:pt modelId="{A190F738-E6AD-471A-9586-46F765006E0B}" type="pres">
      <dgm:prSet presAssocID="{BBFF3130-2774-4E30-B8A9-0427DBA5E6F9}" presName="composite" presStyleCnt="0"/>
      <dgm:spPr/>
    </dgm:pt>
    <dgm:pt modelId="{D3FC61E4-FAAF-4EDF-8EA4-FE0818066D31}" type="pres">
      <dgm:prSet presAssocID="{BBFF3130-2774-4E30-B8A9-0427DBA5E6F9}" presName="parTx" presStyleLbl="alignNode1" presStyleIdx="1" presStyleCnt="4">
        <dgm:presLayoutVars>
          <dgm:chMax val="0"/>
          <dgm:chPref val="0"/>
          <dgm:bulletEnabled val="1"/>
        </dgm:presLayoutVars>
      </dgm:prSet>
      <dgm:spPr/>
    </dgm:pt>
    <dgm:pt modelId="{5986EB92-BA25-4328-AF8F-70019E2FB037}" type="pres">
      <dgm:prSet presAssocID="{BBFF3130-2774-4E30-B8A9-0427DBA5E6F9}" presName="desTx" presStyleLbl="alignAccFollowNode1" presStyleIdx="1" presStyleCnt="4">
        <dgm:presLayoutVars>
          <dgm:bulletEnabled val="1"/>
        </dgm:presLayoutVars>
      </dgm:prSet>
      <dgm:spPr/>
    </dgm:pt>
    <dgm:pt modelId="{FAAB6D50-7010-434A-A353-17810BDC7D24}" type="pres">
      <dgm:prSet presAssocID="{09A0778B-9097-4217-BCC8-BA3CA7315535}" presName="space" presStyleCnt="0"/>
      <dgm:spPr/>
    </dgm:pt>
    <dgm:pt modelId="{AB582275-111C-45BB-9C52-F62DDF64C118}" type="pres">
      <dgm:prSet presAssocID="{BD5DCDD9-DD04-4610-93CE-C237C93F4D55}" presName="composite" presStyleCnt="0"/>
      <dgm:spPr/>
    </dgm:pt>
    <dgm:pt modelId="{6820AA9C-3009-4363-B00C-49B60C76C4FA}" type="pres">
      <dgm:prSet presAssocID="{BD5DCDD9-DD04-4610-93CE-C237C93F4D55}" presName="parTx" presStyleLbl="alignNode1" presStyleIdx="2" presStyleCnt="4">
        <dgm:presLayoutVars>
          <dgm:chMax val="0"/>
          <dgm:chPref val="0"/>
          <dgm:bulletEnabled val="1"/>
        </dgm:presLayoutVars>
      </dgm:prSet>
      <dgm:spPr/>
    </dgm:pt>
    <dgm:pt modelId="{B45DFCC8-2CD8-4A0D-A558-61D4D8E75290}" type="pres">
      <dgm:prSet presAssocID="{BD5DCDD9-DD04-4610-93CE-C237C93F4D55}" presName="desTx" presStyleLbl="alignAccFollowNode1" presStyleIdx="2" presStyleCnt="4">
        <dgm:presLayoutVars>
          <dgm:bulletEnabled val="1"/>
        </dgm:presLayoutVars>
      </dgm:prSet>
      <dgm:spPr/>
    </dgm:pt>
    <dgm:pt modelId="{BDF0AEF2-717B-4125-A29D-79043AE81EFB}" type="pres">
      <dgm:prSet presAssocID="{E075D936-8567-4E7E-B6D2-9999D20DEC52}" presName="space" presStyleCnt="0"/>
      <dgm:spPr/>
    </dgm:pt>
    <dgm:pt modelId="{943139AF-8934-470C-9DAC-BAA4D4BED5CD}" type="pres">
      <dgm:prSet presAssocID="{50F08D89-D806-4265-857D-D27CAFF00936}" presName="composite" presStyleCnt="0"/>
      <dgm:spPr/>
    </dgm:pt>
    <dgm:pt modelId="{3CD3287A-DD74-408F-95A6-779862080B72}" type="pres">
      <dgm:prSet presAssocID="{50F08D89-D806-4265-857D-D27CAFF00936}" presName="parTx" presStyleLbl="alignNode1" presStyleIdx="3" presStyleCnt="4">
        <dgm:presLayoutVars>
          <dgm:chMax val="0"/>
          <dgm:chPref val="0"/>
          <dgm:bulletEnabled val="1"/>
        </dgm:presLayoutVars>
      </dgm:prSet>
      <dgm:spPr/>
    </dgm:pt>
    <dgm:pt modelId="{A9E4BDC7-1B6F-4498-8DB9-7FD652C53587}" type="pres">
      <dgm:prSet presAssocID="{50F08D89-D806-4265-857D-D27CAFF00936}" presName="desTx" presStyleLbl="alignAccFollowNode1" presStyleIdx="3" presStyleCnt="4">
        <dgm:presLayoutVars>
          <dgm:bulletEnabled val="1"/>
        </dgm:presLayoutVars>
      </dgm:prSet>
      <dgm:spPr/>
    </dgm:pt>
  </dgm:ptLst>
  <dgm:cxnLst>
    <dgm:cxn modelId="{41963702-9F79-48E1-A24A-725F0A6C441E}" type="presOf" srcId="{BBFF3130-2774-4E30-B8A9-0427DBA5E6F9}" destId="{D3FC61E4-FAAF-4EDF-8EA4-FE0818066D31}" srcOrd="0" destOrd="0" presId="urn:microsoft.com/office/officeart/2005/8/layout/hList1"/>
    <dgm:cxn modelId="{6C3FB506-2713-48B4-A62C-373995292126}" type="presOf" srcId="{3449CFB3-47B5-4966-9AD7-29A71C74B58D}" destId="{A9E4BDC7-1B6F-4498-8DB9-7FD652C53587}" srcOrd="0" destOrd="0" presId="urn:microsoft.com/office/officeart/2005/8/layout/hList1"/>
    <dgm:cxn modelId="{3EF5F72A-DA10-425F-A95D-BF051ED628AF}" srcId="{5E75422F-BD9B-4B41-A611-672DB1019F9C}" destId="{50F08D89-D806-4265-857D-D27CAFF00936}" srcOrd="3" destOrd="0" parTransId="{8D972BC7-C8CF-406A-BE13-2EDF6F7CDB13}" sibTransId="{AD1A2D1E-4F15-4AAF-9525-85D4C6245EE5}"/>
    <dgm:cxn modelId="{C81A732D-DAC5-4F40-B3C2-F3546BF575A3}" type="presOf" srcId="{723BF87E-D76E-4D06-A95E-B0216638FDDC}" destId="{6DB812BD-7808-428E-AF82-0F4D21FB52B0}" srcOrd="0" destOrd="0" presId="urn:microsoft.com/office/officeart/2005/8/layout/hList1"/>
    <dgm:cxn modelId="{7F39CD2E-A850-45BF-AF7F-5C5FE5AABE0C}" srcId="{BBFF3130-2774-4E30-B8A9-0427DBA5E6F9}" destId="{8A8037B3-E94F-45AE-A3E2-DEBE16BDEDD5}" srcOrd="0" destOrd="0" parTransId="{E7FF83FB-BB6B-4405-8757-5B0C8E1C7CED}" sibTransId="{3E809C00-1E4D-4149-8AC1-9139E5183FFA}"/>
    <dgm:cxn modelId="{D125D169-D64E-4C25-BE60-49D2BEC2735D}" srcId="{5E75422F-BD9B-4B41-A611-672DB1019F9C}" destId="{BD5DCDD9-DD04-4610-93CE-C237C93F4D55}" srcOrd="2" destOrd="0" parTransId="{12E2B520-6D18-4958-B9CA-2BFE1F749AF1}" sibTransId="{E075D936-8567-4E7E-B6D2-9999D20DEC52}"/>
    <dgm:cxn modelId="{7C448C50-E90F-417B-A629-2FBC43E42E4B}" type="presOf" srcId="{50F08D89-D806-4265-857D-D27CAFF00936}" destId="{3CD3287A-DD74-408F-95A6-779862080B72}" srcOrd="0" destOrd="0" presId="urn:microsoft.com/office/officeart/2005/8/layout/hList1"/>
    <dgm:cxn modelId="{426A5575-40DF-4EAC-BB16-013903B50B6C}" type="presOf" srcId="{BD5DCDD9-DD04-4610-93CE-C237C93F4D55}" destId="{6820AA9C-3009-4363-B00C-49B60C76C4FA}" srcOrd="0" destOrd="0" presId="urn:microsoft.com/office/officeart/2005/8/layout/hList1"/>
    <dgm:cxn modelId="{32716659-9C06-42BC-A811-DEEAC02EEE69}" type="presOf" srcId="{5E75422F-BD9B-4B41-A611-672DB1019F9C}" destId="{30E09C9A-70E3-4B5E-8D6D-46AD474FA8E7}" srcOrd="0" destOrd="0" presId="urn:microsoft.com/office/officeart/2005/8/layout/hList1"/>
    <dgm:cxn modelId="{DFB71686-9446-47EE-A8CB-73A96AE7BAC5}" srcId="{BD5DCDD9-DD04-4610-93CE-C237C93F4D55}" destId="{178D4661-C8F6-48F4-9A52-C620782A25FB}" srcOrd="0" destOrd="0" parTransId="{A3AA0F12-FD3C-4287-90CD-B5932C624D74}" sibTransId="{D3B746C2-5A73-4297-9E18-32B7D4556100}"/>
    <dgm:cxn modelId="{37C6EF86-46B8-4063-9173-79FBC6AFBB85}" type="presOf" srcId="{8A8037B3-E94F-45AE-A3E2-DEBE16BDEDD5}" destId="{5986EB92-BA25-4328-AF8F-70019E2FB037}" srcOrd="0" destOrd="0" presId="urn:microsoft.com/office/officeart/2005/8/layout/hList1"/>
    <dgm:cxn modelId="{698CF18D-164D-4B9E-B3EC-7B616921439D}" srcId="{5E75422F-BD9B-4B41-A611-672DB1019F9C}" destId="{BBFF3130-2774-4E30-B8A9-0427DBA5E6F9}" srcOrd="1" destOrd="0" parTransId="{666F9569-AE6F-40BA-B633-86BF003D08A8}" sibTransId="{09A0778B-9097-4217-BCC8-BA3CA7315535}"/>
    <dgm:cxn modelId="{85D99C9A-F662-4512-B69A-43B4A463DA64}" srcId="{5E75422F-BD9B-4B41-A611-672DB1019F9C}" destId="{723BF87E-D76E-4D06-A95E-B0216638FDDC}" srcOrd="0" destOrd="0" parTransId="{25202B87-05B1-4F3C-A0F5-AB11BE390EAA}" sibTransId="{CC7DB5F6-F4F3-4A9F-8437-27D32F895777}"/>
    <dgm:cxn modelId="{00D23AB4-E246-4BD1-8E60-F1206B840896}" type="presOf" srcId="{001AC411-BD10-4898-82A7-1B1210429327}" destId="{826052C4-66EA-410A-880F-72A3074E8EE0}" srcOrd="0" destOrd="0" presId="urn:microsoft.com/office/officeart/2005/8/layout/hList1"/>
    <dgm:cxn modelId="{980222D1-3E56-48F0-A05F-AD1A5E570E22}" srcId="{723BF87E-D76E-4D06-A95E-B0216638FDDC}" destId="{001AC411-BD10-4898-82A7-1B1210429327}" srcOrd="0" destOrd="0" parTransId="{1D70E77A-D49A-4D1D-8EBC-DE7FF0F74975}" sibTransId="{BA0EB78C-28B8-49C4-BE0C-E3A5D7943DE4}"/>
    <dgm:cxn modelId="{224AC0DD-A207-4184-BCC3-30A1F3828BE4}" srcId="{50F08D89-D806-4265-857D-D27CAFF00936}" destId="{3449CFB3-47B5-4966-9AD7-29A71C74B58D}" srcOrd="0" destOrd="0" parTransId="{8B606338-B846-4084-8F3A-0172BE100302}" sibTransId="{B31310A9-AD1A-4AB3-A664-7CE6749356C0}"/>
    <dgm:cxn modelId="{DBFB0CDF-32F5-4E26-A5C2-E94E47FC0AF5}" type="presOf" srcId="{178D4661-C8F6-48F4-9A52-C620782A25FB}" destId="{B45DFCC8-2CD8-4A0D-A558-61D4D8E75290}" srcOrd="0" destOrd="0" presId="urn:microsoft.com/office/officeart/2005/8/layout/hList1"/>
    <dgm:cxn modelId="{B74C8D88-088D-47BE-8252-E5C3F65A93DC}" type="presParOf" srcId="{30E09C9A-70E3-4B5E-8D6D-46AD474FA8E7}" destId="{E7342A3A-0E4B-4680-AFEC-E10E3A6F5AB6}" srcOrd="0" destOrd="0" presId="urn:microsoft.com/office/officeart/2005/8/layout/hList1"/>
    <dgm:cxn modelId="{3C4E4AF4-0D10-440D-88FB-A8882A23C0BE}" type="presParOf" srcId="{E7342A3A-0E4B-4680-AFEC-E10E3A6F5AB6}" destId="{6DB812BD-7808-428E-AF82-0F4D21FB52B0}" srcOrd="0" destOrd="0" presId="urn:microsoft.com/office/officeart/2005/8/layout/hList1"/>
    <dgm:cxn modelId="{1AD80929-8AAD-404B-A790-178B11F0E407}" type="presParOf" srcId="{E7342A3A-0E4B-4680-AFEC-E10E3A6F5AB6}" destId="{826052C4-66EA-410A-880F-72A3074E8EE0}" srcOrd="1" destOrd="0" presId="urn:microsoft.com/office/officeart/2005/8/layout/hList1"/>
    <dgm:cxn modelId="{AA8546F2-55A8-4A35-B969-2A99A9A0FA89}" type="presParOf" srcId="{30E09C9A-70E3-4B5E-8D6D-46AD474FA8E7}" destId="{3CF5D5BB-01BC-4E68-8FFB-0AD7E70CD15C}" srcOrd="1" destOrd="0" presId="urn:microsoft.com/office/officeart/2005/8/layout/hList1"/>
    <dgm:cxn modelId="{C837C624-C61D-4237-B339-8DED4D9DC907}" type="presParOf" srcId="{30E09C9A-70E3-4B5E-8D6D-46AD474FA8E7}" destId="{A190F738-E6AD-471A-9586-46F765006E0B}" srcOrd="2" destOrd="0" presId="urn:microsoft.com/office/officeart/2005/8/layout/hList1"/>
    <dgm:cxn modelId="{BC92CD62-D460-4227-B713-8C28C8CB1050}" type="presParOf" srcId="{A190F738-E6AD-471A-9586-46F765006E0B}" destId="{D3FC61E4-FAAF-4EDF-8EA4-FE0818066D31}" srcOrd="0" destOrd="0" presId="urn:microsoft.com/office/officeart/2005/8/layout/hList1"/>
    <dgm:cxn modelId="{D9D56467-0D2E-4CC2-B6B2-D2756D0C2568}" type="presParOf" srcId="{A190F738-E6AD-471A-9586-46F765006E0B}" destId="{5986EB92-BA25-4328-AF8F-70019E2FB037}" srcOrd="1" destOrd="0" presId="urn:microsoft.com/office/officeart/2005/8/layout/hList1"/>
    <dgm:cxn modelId="{E70CFBCF-0CCE-4E26-93E2-F6E4142DEF1A}" type="presParOf" srcId="{30E09C9A-70E3-4B5E-8D6D-46AD474FA8E7}" destId="{FAAB6D50-7010-434A-A353-17810BDC7D24}" srcOrd="3" destOrd="0" presId="urn:microsoft.com/office/officeart/2005/8/layout/hList1"/>
    <dgm:cxn modelId="{B78A92C7-276A-4CB4-BC72-C994C8FC8735}" type="presParOf" srcId="{30E09C9A-70E3-4B5E-8D6D-46AD474FA8E7}" destId="{AB582275-111C-45BB-9C52-F62DDF64C118}" srcOrd="4" destOrd="0" presId="urn:microsoft.com/office/officeart/2005/8/layout/hList1"/>
    <dgm:cxn modelId="{6E4A8B59-C3C3-4EC5-8223-5A554E7FFA04}" type="presParOf" srcId="{AB582275-111C-45BB-9C52-F62DDF64C118}" destId="{6820AA9C-3009-4363-B00C-49B60C76C4FA}" srcOrd="0" destOrd="0" presId="urn:microsoft.com/office/officeart/2005/8/layout/hList1"/>
    <dgm:cxn modelId="{82733BD1-99A5-43A0-8A2C-66770D4DC5F8}" type="presParOf" srcId="{AB582275-111C-45BB-9C52-F62DDF64C118}" destId="{B45DFCC8-2CD8-4A0D-A558-61D4D8E75290}" srcOrd="1" destOrd="0" presId="urn:microsoft.com/office/officeart/2005/8/layout/hList1"/>
    <dgm:cxn modelId="{54FA6FAB-20D0-4A27-A9A5-01E01B91C08A}" type="presParOf" srcId="{30E09C9A-70E3-4B5E-8D6D-46AD474FA8E7}" destId="{BDF0AEF2-717B-4125-A29D-79043AE81EFB}" srcOrd="5" destOrd="0" presId="urn:microsoft.com/office/officeart/2005/8/layout/hList1"/>
    <dgm:cxn modelId="{087C95F8-93F3-45F3-97D9-883618067BAA}" type="presParOf" srcId="{30E09C9A-70E3-4B5E-8D6D-46AD474FA8E7}" destId="{943139AF-8934-470C-9DAC-BAA4D4BED5CD}" srcOrd="6" destOrd="0" presId="urn:microsoft.com/office/officeart/2005/8/layout/hList1"/>
    <dgm:cxn modelId="{7FC586B3-8BA4-43C2-95F8-5035C1F10504}" type="presParOf" srcId="{943139AF-8934-470C-9DAC-BAA4D4BED5CD}" destId="{3CD3287A-DD74-408F-95A6-779862080B72}" srcOrd="0" destOrd="0" presId="urn:microsoft.com/office/officeart/2005/8/layout/hList1"/>
    <dgm:cxn modelId="{9772B5A9-F84F-4CE4-A4F7-5A4785E5B7C1}" type="presParOf" srcId="{943139AF-8934-470C-9DAC-BAA4D4BED5CD}" destId="{A9E4BDC7-1B6F-4498-8DB9-7FD652C53587}" srcOrd="1" destOrd="0" presId="urn:microsoft.com/office/officeart/2005/8/layout/hList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61F23D1-2A93-4633-A1D8-3BC04C405545}" type="doc">
      <dgm:prSet loTypeId="urn:microsoft.com/office/officeart/2008/layout/LinedList" loCatId="hierarchy" qsTypeId="urn:microsoft.com/office/officeart/2005/8/quickstyle/simple1" qsCatId="simple" csTypeId="urn:microsoft.com/office/officeart/2005/8/colors/colorful3" csCatId="colorful" phldr="1"/>
      <dgm:spPr/>
      <dgm:t>
        <a:bodyPr/>
        <a:lstStyle/>
        <a:p>
          <a:endParaRPr lang="es-ES"/>
        </a:p>
      </dgm:t>
    </dgm:pt>
    <dgm:pt modelId="{D8F64041-5E83-47C8-B8E9-AE23B9CC5F03}">
      <dgm:prSet phldrT="[Texto]" custT="1"/>
      <dgm:spPr/>
      <dgm:t>
        <a:bodyPr/>
        <a:lstStyle/>
        <a:p>
          <a:r>
            <a:rPr lang="es-ES" sz="1800"/>
            <a:t>Lengua y Literatura</a:t>
          </a:r>
        </a:p>
      </dgm:t>
    </dgm:pt>
    <dgm:pt modelId="{7CC22A64-63BF-4ED9-B818-D48729A60DC0}" type="parTrans" cxnId="{31B06650-5659-49ED-A3E3-0175F3608330}">
      <dgm:prSet/>
      <dgm:spPr/>
      <dgm:t>
        <a:bodyPr/>
        <a:lstStyle/>
        <a:p>
          <a:endParaRPr lang="es-ES" sz="1100"/>
        </a:p>
      </dgm:t>
    </dgm:pt>
    <dgm:pt modelId="{F3935736-1980-41F7-BEF0-604D37B78C47}" type="sibTrans" cxnId="{31B06650-5659-49ED-A3E3-0175F3608330}">
      <dgm:prSet/>
      <dgm:spPr/>
      <dgm:t>
        <a:bodyPr/>
        <a:lstStyle/>
        <a:p>
          <a:endParaRPr lang="es-ES" sz="1100"/>
        </a:p>
      </dgm:t>
    </dgm:pt>
    <dgm:pt modelId="{C69DD954-C87F-4F53-8B72-7DCE9479775B}" type="asst">
      <dgm:prSet phldrT="[Texto]" custT="1"/>
      <dgm:spPr/>
      <dgm:t>
        <a:bodyPr/>
        <a:lstStyle/>
        <a:p>
          <a:r>
            <a:rPr lang="es-ES" sz="1100"/>
            <a:t>Bloque 1: Lengua y Cultura</a:t>
          </a:r>
        </a:p>
      </dgm:t>
    </dgm:pt>
    <dgm:pt modelId="{8345159B-AD6C-45BA-A8BD-25D5BC00BBCB}" type="parTrans" cxnId="{052A4864-5555-479C-8259-E5FDBB861BA5}">
      <dgm:prSet/>
      <dgm:spPr/>
      <dgm:t>
        <a:bodyPr/>
        <a:lstStyle/>
        <a:p>
          <a:endParaRPr lang="es-ES" sz="1100"/>
        </a:p>
      </dgm:t>
    </dgm:pt>
    <dgm:pt modelId="{45A71B47-7F62-4502-8E22-9DFF6A000050}" type="sibTrans" cxnId="{052A4864-5555-479C-8259-E5FDBB861BA5}">
      <dgm:prSet/>
      <dgm:spPr/>
      <dgm:t>
        <a:bodyPr/>
        <a:lstStyle/>
        <a:p>
          <a:endParaRPr lang="es-ES" sz="1100"/>
        </a:p>
      </dgm:t>
    </dgm:pt>
    <dgm:pt modelId="{77241F70-D43F-47EE-AC6C-6FB4646AD675}">
      <dgm:prSet phldrT="[Texto]" custT="1"/>
      <dgm:spPr/>
      <dgm:t>
        <a:bodyPr/>
        <a:lstStyle/>
        <a:p>
          <a:r>
            <a:rPr lang="es-ES" sz="1100"/>
            <a:t>Variedades lingü</a:t>
          </a:r>
          <a:r>
            <a:rPr lang="es-EC" sz="1100" b="0" i="0"/>
            <a:t>í</a:t>
          </a:r>
          <a:r>
            <a:rPr lang="es-ES" sz="1100"/>
            <a:t>sticas </a:t>
          </a:r>
        </a:p>
      </dgm:t>
    </dgm:pt>
    <dgm:pt modelId="{902E2E56-D9C4-4D69-ADE5-65B9210D1BD7}" type="parTrans" cxnId="{2A439D9C-0940-44E1-866B-305D21576FA2}">
      <dgm:prSet/>
      <dgm:spPr/>
      <dgm:t>
        <a:bodyPr/>
        <a:lstStyle/>
        <a:p>
          <a:endParaRPr lang="es-ES" sz="1100"/>
        </a:p>
      </dgm:t>
    </dgm:pt>
    <dgm:pt modelId="{C597EF34-F324-4F88-BD48-E42263CF3F21}" type="sibTrans" cxnId="{2A439D9C-0940-44E1-866B-305D21576FA2}">
      <dgm:prSet/>
      <dgm:spPr/>
      <dgm:t>
        <a:bodyPr/>
        <a:lstStyle/>
        <a:p>
          <a:endParaRPr lang="es-ES" sz="1100"/>
        </a:p>
      </dgm:t>
    </dgm:pt>
    <dgm:pt modelId="{F679A482-34C3-45F2-A573-4FBAEC784AED}">
      <dgm:prSet phldrT="[Texto]" custT="1"/>
      <dgm:spPr/>
      <dgm:t>
        <a:bodyPr/>
        <a:lstStyle/>
        <a:p>
          <a:r>
            <a:rPr lang="es-ES" sz="1100"/>
            <a:t>Bloque 2: Comunicación oral</a:t>
          </a:r>
        </a:p>
      </dgm:t>
    </dgm:pt>
    <dgm:pt modelId="{0366BCEE-0FF1-4331-8F5E-D89E150E33AF}" type="parTrans" cxnId="{92406F00-5DD0-47CE-88C5-B703057658C7}">
      <dgm:prSet/>
      <dgm:spPr/>
      <dgm:t>
        <a:bodyPr/>
        <a:lstStyle/>
        <a:p>
          <a:endParaRPr lang="es-ES" sz="1100"/>
        </a:p>
      </dgm:t>
    </dgm:pt>
    <dgm:pt modelId="{7EF80C74-E6B9-432C-9CCB-72AB4274708E}" type="sibTrans" cxnId="{92406F00-5DD0-47CE-88C5-B703057658C7}">
      <dgm:prSet/>
      <dgm:spPr/>
      <dgm:t>
        <a:bodyPr/>
        <a:lstStyle/>
        <a:p>
          <a:endParaRPr lang="es-ES" sz="1100"/>
        </a:p>
      </dgm:t>
    </dgm:pt>
    <dgm:pt modelId="{87AABF80-B7B5-43DF-B3BF-E8E4280B8D2C}">
      <dgm:prSet phldrT="[Texto]" custT="1"/>
      <dgm:spPr/>
      <dgm:t>
        <a:bodyPr/>
        <a:lstStyle/>
        <a:p>
          <a:r>
            <a:rPr lang="es-ES" sz="1100"/>
            <a:t>Bloque 3: Lectura</a:t>
          </a:r>
        </a:p>
      </dgm:t>
    </dgm:pt>
    <dgm:pt modelId="{D786ECEB-1E89-47DB-81F3-DF64D51503CA}" type="parTrans" cxnId="{F5DA8D2F-4E0A-40D8-BAC0-31D1E2361213}">
      <dgm:prSet/>
      <dgm:spPr/>
      <dgm:t>
        <a:bodyPr/>
        <a:lstStyle/>
        <a:p>
          <a:endParaRPr lang="es-ES" sz="1100"/>
        </a:p>
      </dgm:t>
    </dgm:pt>
    <dgm:pt modelId="{D9339559-822F-4CD2-B5D6-3452F5CD2615}" type="sibTrans" cxnId="{F5DA8D2F-4E0A-40D8-BAC0-31D1E2361213}">
      <dgm:prSet/>
      <dgm:spPr/>
      <dgm:t>
        <a:bodyPr/>
        <a:lstStyle/>
        <a:p>
          <a:endParaRPr lang="es-ES" sz="1100"/>
        </a:p>
      </dgm:t>
    </dgm:pt>
    <dgm:pt modelId="{5749782B-0DE4-4D20-9BC3-924536958097}">
      <dgm:prSet phldrT="[Texto]" custT="1"/>
      <dgm:spPr/>
      <dgm:t>
        <a:bodyPr/>
        <a:lstStyle/>
        <a:p>
          <a:r>
            <a:rPr lang="es-ES" sz="1100"/>
            <a:t>La lengua en interacción social</a:t>
          </a:r>
        </a:p>
      </dgm:t>
    </dgm:pt>
    <dgm:pt modelId="{E582F1F7-3581-4508-A7DD-D3A23B76B03D}" type="parTrans" cxnId="{018B6FD6-8EA0-4730-B4D7-5C0B2B318AE1}">
      <dgm:prSet/>
      <dgm:spPr/>
      <dgm:t>
        <a:bodyPr/>
        <a:lstStyle/>
        <a:p>
          <a:endParaRPr lang="es-ES" sz="1100"/>
        </a:p>
      </dgm:t>
    </dgm:pt>
    <dgm:pt modelId="{DE80CAF0-0C00-4D98-8DD2-083DEA23FB65}" type="sibTrans" cxnId="{018B6FD6-8EA0-4730-B4D7-5C0B2B318AE1}">
      <dgm:prSet/>
      <dgm:spPr/>
      <dgm:t>
        <a:bodyPr/>
        <a:lstStyle/>
        <a:p>
          <a:endParaRPr lang="es-ES" sz="1100"/>
        </a:p>
      </dgm:t>
    </dgm:pt>
    <dgm:pt modelId="{EC3F8CC5-CA03-4D79-BDF7-733DFD6C3AD9}">
      <dgm:prSet phldrT="[Texto]" custT="1"/>
      <dgm:spPr/>
      <dgm:t>
        <a:bodyPr/>
        <a:lstStyle/>
        <a:p>
          <a:r>
            <a:rPr lang="es-ES" sz="1100"/>
            <a:t>Bloque 4: Escritura</a:t>
          </a:r>
        </a:p>
      </dgm:t>
    </dgm:pt>
    <dgm:pt modelId="{A1681C38-6801-4681-9057-4BE45DC23DFE}" type="parTrans" cxnId="{125D8CB1-440B-4D68-886D-D4B32B47E4F9}">
      <dgm:prSet/>
      <dgm:spPr/>
      <dgm:t>
        <a:bodyPr/>
        <a:lstStyle/>
        <a:p>
          <a:endParaRPr lang="es-MX"/>
        </a:p>
      </dgm:t>
    </dgm:pt>
    <dgm:pt modelId="{BCD95329-A3B6-4333-9034-5DD6124D5373}" type="sibTrans" cxnId="{125D8CB1-440B-4D68-886D-D4B32B47E4F9}">
      <dgm:prSet/>
      <dgm:spPr/>
      <dgm:t>
        <a:bodyPr/>
        <a:lstStyle/>
        <a:p>
          <a:endParaRPr lang="es-MX"/>
        </a:p>
      </dgm:t>
    </dgm:pt>
    <dgm:pt modelId="{A236C41E-AD37-46D1-9919-0048F713469E}">
      <dgm:prSet phldrT="[Texto]" custT="1"/>
      <dgm:spPr/>
      <dgm:t>
        <a:bodyPr/>
        <a:lstStyle/>
        <a:p>
          <a:r>
            <a:rPr lang="es-ES" sz="1100"/>
            <a:t>Bloque 5: Literatura</a:t>
          </a:r>
        </a:p>
      </dgm:t>
    </dgm:pt>
    <dgm:pt modelId="{E27F7C3E-71BD-47C1-96F9-A2E6537687C6}" type="parTrans" cxnId="{E4108887-A598-4787-826C-3C1D77B4B6A0}">
      <dgm:prSet/>
      <dgm:spPr/>
      <dgm:t>
        <a:bodyPr/>
        <a:lstStyle/>
        <a:p>
          <a:endParaRPr lang="es-MX"/>
        </a:p>
      </dgm:t>
    </dgm:pt>
    <dgm:pt modelId="{07E6B7CB-AA02-48CF-8A27-F46C626EB25C}" type="sibTrans" cxnId="{E4108887-A598-4787-826C-3C1D77B4B6A0}">
      <dgm:prSet/>
      <dgm:spPr/>
      <dgm:t>
        <a:bodyPr/>
        <a:lstStyle/>
        <a:p>
          <a:endParaRPr lang="es-MX"/>
        </a:p>
      </dgm:t>
    </dgm:pt>
    <dgm:pt modelId="{48678563-BBCE-4512-8BC6-F7947AA5EDF7}">
      <dgm:prSet phldrT="[Texto]" custT="1"/>
      <dgm:spPr/>
      <dgm:t>
        <a:bodyPr/>
        <a:lstStyle/>
        <a:p>
          <a:r>
            <a:rPr lang="es-ES" sz="1100"/>
            <a:t>Literatura en contexto</a:t>
          </a:r>
        </a:p>
      </dgm:t>
    </dgm:pt>
    <dgm:pt modelId="{B9F24B2D-C8E7-4F84-8DE8-AF870DA85BD5}" type="parTrans" cxnId="{B5079DD4-3CB3-4292-A70A-7DAEE2AAA2CF}">
      <dgm:prSet/>
      <dgm:spPr/>
      <dgm:t>
        <a:bodyPr/>
        <a:lstStyle/>
        <a:p>
          <a:endParaRPr lang="es-MX"/>
        </a:p>
      </dgm:t>
    </dgm:pt>
    <dgm:pt modelId="{15A65408-EA8F-4535-8333-6FBFD5971AA3}" type="sibTrans" cxnId="{B5079DD4-3CB3-4292-A70A-7DAEE2AAA2CF}">
      <dgm:prSet/>
      <dgm:spPr/>
      <dgm:t>
        <a:bodyPr/>
        <a:lstStyle/>
        <a:p>
          <a:endParaRPr lang="es-MX"/>
        </a:p>
      </dgm:t>
    </dgm:pt>
    <dgm:pt modelId="{14DE4A97-5359-4B9C-8868-73D683158DDC}">
      <dgm:prSet phldrT="[Texto]" custT="1"/>
      <dgm:spPr/>
      <dgm:t>
        <a:bodyPr/>
        <a:lstStyle/>
        <a:p>
          <a:r>
            <a:rPr lang="es-ES" sz="1100"/>
            <a:t>Cultura escrita</a:t>
          </a:r>
        </a:p>
      </dgm:t>
    </dgm:pt>
    <dgm:pt modelId="{87FA0684-BE3F-432C-8C3D-118BE2416C67}" type="parTrans" cxnId="{76DB13F7-97F5-4ADD-B5BB-AA593477A635}">
      <dgm:prSet/>
      <dgm:spPr/>
      <dgm:t>
        <a:bodyPr/>
        <a:lstStyle/>
        <a:p>
          <a:endParaRPr lang="es-EC"/>
        </a:p>
      </dgm:t>
    </dgm:pt>
    <dgm:pt modelId="{6A68529D-3F30-46F9-9B4E-990AFD724A53}" type="sibTrans" cxnId="{76DB13F7-97F5-4ADD-B5BB-AA593477A635}">
      <dgm:prSet/>
      <dgm:spPr/>
      <dgm:t>
        <a:bodyPr/>
        <a:lstStyle/>
        <a:p>
          <a:endParaRPr lang="es-EC"/>
        </a:p>
      </dgm:t>
    </dgm:pt>
    <dgm:pt modelId="{101E2F27-3CAE-4EB0-97D1-22EBF02CD104}">
      <dgm:prSet phldrT="[Texto]" custT="1"/>
      <dgm:spPr/>
      <dgm:t>
        <a:bodyPr/>
        <a:lstStyle/>
        <a:p>
          <a:r>
            <a:rPr lang="es-ES" sz="1100"/>
            <a:t>Comunicación oral</a:t>
          </a:r>
        </a:p>
      </dgm:t>
    </dgm:pt>
    <dgm:pt modelId="{53293B13-C69B-4E33-AE73-1C5D5439A0FB}" type="parTrans" cxnId="{3E608A57-CAB0-4756-98FA-CE4116BF89F6}">
      <dgm:prSet/>
      <dgm:spPr/>
      <dgm:t>
        <a:bodyPr/>
        <a:lstStyle/>
        <a:p>
          <a:endParaRPr lang="es-EC"/>
        </a:p>
      </dgm:t>
    </dgm:pt>
    <dgm:pt modelId="{59E8DD0A-A0E1-4A9E-83DD-1834D107F181}" type="sibTrans" cxnId="{3E608A57-CAB0-4756-98FA-CE4116BF89F6}">
      <dgm:prSet/>
      <dgm:spPr/>
      <dgm:t>
        <a:bodyPr/>
        <a:lstStyle/>
        <a:p>
          <a:endParaRPr lang="es-EC"/>
        </a:p>
      </dgm:t>
    </dgm:pt>
    <dgm:pt modelId="{6C387F3C-B712-4EAC-8E4A-EB8C1C6981EC}">
      <dgm:prSet phldrT="[Texto]" custT="1"/>
      <dgm:spPr/>
      <dgm:t>
        <a:bodyPr/>
        <a:lstStyle/>
        <a:p>
          <a:r>
            <a:rPr lang="es-ES" sz="1100"/>
            <a:t>Comprensión de textos </a:t>
          </a:r>
        </a:p>
      </dgm:t>
    </dgm:pt>
    <dgm:pt modelId="{5E7B58EF-F181-4931-8EFB-3BB4D74AEF4A}" type="parTrans" cxnId="{238CCB21-0362-4E6F-BE34-0D616EDC62A8}">
      <dgm:prSet/>
      <dgm:spPr/>
      <dgm:t>
        <a:bodyPr/>
        <a:lstStyle/>
        <a:p>
          <a:endParaRPr lang="es-EC"/>
        </a:p>
      </dgm:t>
    </dgm:pt>
    <dgm:pt modelId="{F4BEE5DE-5403-4D6D-9C86-5B7398DC6F93}" type="sibTrans" cxnId="{238CCB21-0362-4E6F-BE34-0D616EDC62A8}">
      <dgm:prSet/>
      <dgm:spPr/>
      <dgm:t>
        <a:bodyPr/>
        <a:lstStyle/>
        <a:p>
          <a:endParaRPr lang="es-EC"/>
        </a:p>
      </dgm:t>
    </dgm:pt>
    <dgm:pt modelId="{B3EFF376-3C58-462B-9F3F-CA5B4A8C342E}">
      <dgm:prSet phldrT="[Texto]" custT="1"/>
      <dgm:spPr/>
      <dgm:t>
        <a:bodyPr/>
        <a:lstStyle/>
        <a:p>
          <a:r>
            <a:rPr lang="es-ES" sz="1100"/>
            <a:t>Uso de recursos</a:t>
          </a:r>
        </a:p>
      </dgm:t>
    </dgm:pt>
    <dgm:pt modelId="{9FEB0BC1-8B87-47F4-9BA0-256FC68B454A}" type="parTrans" cxnId="{90F6817B-88A0-4EF4-809A-8612F3EBB831}">
      <dgm:prSet/>
      <dgm:spPr/>
      <dgm:t>
        <a:bodyPr/>
        <a:lstStyle/>
        <a:p>
          <a:endParaRPr lang="es-EC"/>
        </a:p>
      </dgm:t>
    </dgm:pt>
    <dgm:pt modelId="{DAA4BCA8-E3B5-4BEF-BA4A-A4587D93672F}" type="sibTrans" cxnId="{90F6817B-88A0-4EF4-809A-8612F3EBB831}">
      <dgm:prSet/>
      <dgm:spPr/>
      <dgm:t>
        <a:bodyPr/>
        <a:lstStyle/>
        <a:p>
          <a:endParaRPr lang="es-EC"/>
        </a:p>
      </dgm:t>
    </dgm:pt>
    <dgm:pt modelId="{9764520D-4A2B-4D51-B5E8-7F8D231E059B}">
      <dgm:prSet phldrT="[Texto]" custT="1"/>
      <dgm:spPr/>
      <dgm:t>
        <a:bodyPr/>
        <a:lstStyle/>
        <a:p>
          <a:r>
            <a:rPr lang="es-ES" sz="1100"/>
            <a:t>Producción de textos</a:t>
          </a:r>
        </a:p>
      </dgm:t>
    </dgm:pt>
    <dgm:pt modelId="{0B871471-6062-47C5-BC3A-BE1AF2215AD4}" type="parTrans" cxnId="{AB3E93C8-1432-4290-9E9A-2B3999591371}">
      <dgm:prSet/>
      <dgm:spPr/>
      <dgm:t>
        <a:bodyPr/>
        <a:lstStyle/>
        <a:p>
          <a:endParaRPr lang="es-EC"/>
        </a:p>
      </dgm:t>
    </dgm:pt>
    <dgm:pt modelId="{65F3728A-A35E-4D24-8A30-0142805572F3}" type="sibTrans" cxnId="{AB3E93C8-1432-4290-9E9A-2B3999591371}">
      <dgm:prSet/>
      <dgm:spPr/>
      <dgm:t>
        <a:bodyPr/>
        <a:lstStyle/>
        <a:p>
          <a:endParaRPr lang="es-EC"/>
        </a:p>
      </dgm:t>
    </dgm:pt>
    <dgm:pt modelId="{26B5DC70-2E52-4485-ABF9-24BC24D7CFA9}">
      <dgm:prSet phldrT="[Texto]" custT="1"/>
      <dgm:spPr/>
      <dgm:t>
        <a:bodyPr/>
        <a:lstStyle/>
        <a:p>
          <a:r>
            <a:rPr lang="es-ES" sz="1100"/>
            <a:t>Alfabetización inicial</a:t>
          </a:r>
        </a:p>
      </dgm:t>
    </dgm:pt>
    <dgm:pt modelId="{CFF2828A-37CB-48FE-B830-E224194EF40F}" type="parTrans" cxnId="{5097C4A9-8E59-441E-B6E4-4D37D4CF7C68}">
      <dgm:prSet/>
      <dgm:spPr/>
      <dgm:t>
        <a:bodyPr/>
        <a:lstStyle/>
        <a:p>
          <a:endParaRPr lang="es-EC"/>
        </a:p>
      </dgm:t>
    </dgm:pt>
    <dgm:pt modelId="{8A0CACE8-3866-4014-BB16-8F008421BA0F}" type="sibTrans" cxnId="{5097C4A9-8E59-441E-B6E4-4D37D4CF7C68}">
      <dgm:prSet/>
      <dgm:spPr/>
      <dgm:t>
        <a:bodyPr/>
        <a:lstStyle/>
        <a:p>
          <a:endParaRPr lang="es-EC"/>
        </a:p>
      </dgm:t>
    </dgm:pt>
    <dgm:pt modelId="{8886DCC8-0BD3-456D-9AF5-5D710EF9470D}">
      <dgm:prSet phldrT="[Texto]" custT="1"/>
      <dgm:spPr/>
      <dgm:t>
        <a:bodyPr/>
        <a:lstStyle/>
        <a:p>
          <a:r>
            <a:rPr lang="es-ES" sz="1100"/>
            <a:t>Reflexión sobre la lengua</a:t>
          </a:r>
        </a:p>
      </dgm:t>
    </dgm:pt>
    <dgm:pt modelId="{98DC8C2C-7FB5-4233-96A9-8509ADCF4272}" type="parTrans" cxnId="{2A7C67F9-6409-4449-A9CF-1E1D708EDCED}">
      <dgm:prSet/>
      <dgm:spPr/>
      <dgm:t>
        <a:bodyPr/>
        <a:lstStyle/>
        <a:p>
          <a:endParaRPr lang="es-EC"/>
        </a:p>
      </dgm:t>
    </dgm:pt>
    <dgm:pt modelId="{72D14B49-F30A-4168-BAAA-61096B7AA235}" type="sibTrans" cxnId="{2A7C67F9-6409-4449-A9CF-1E1D708EDCED}">
      <dgm:prSet/>
      <dgm:spPr/>
      <dgm:t>
        <a:bodyPr/>
        <a:lstStyle/>
        <a:p>
          <a:endParaRPr lang="es-EC"/>
        </a:p>
      </dgm:t>
    </dgm:pt>
    <dgm:pt modelId="{1482C87A-EEB1-4468-A553-1DE943B8198E}">
      <dgm:prSet phldrT="[Texto]" custT="1"/>
      <dgm:spPr/>
      <dgm:t>
        <a:bodyPr/>
        <a:lstStyle/>
        <a:p>
          <a:r>
            <a:rPr lang="es-ES" sz="1100"/>
            <a:t>Escritura creativa</a:t>
          </a:r>
        </a:p>
      </dgm:t>
    </dgm:pt>
    <dgm:pt modelId="{6694D6E6-2D68-44B3-818C-14085A4F7418}" type="parTrans" cxnId="{2B286C45-04DA-4E37-A3B7-C4E0A0AF06B9}">
      <dgm:prSet/>
      <dgm:spPr/>
      <dgm:t>
        <a:bodyPr/>
        <a:lstStyle/>
        <a:p>
          <a:endParaRPr lang="es-EC"/>
        </a:p>
      </dgm:t>
    </dgm:pt>
    <dgm:pt modelId="{BC1B9E86-2479-4686-B57A-610A5C65277B}" type="sibTrans" cxnId="{2B286C45-04DA-4E37-A3B7-C4E0A0AF06B9}">
      <dgm:prSet/>
      <dgm:spPr/>
      <dgm:t>
        <a:bodyPr/>
        <a:lstStyle/>
        <a:p>
          <a:endParaRPr lang="es-EC"/>
        </a:p>
      </dgm:t>
    </dgm:pt>
    <dgm:pt modelId="{5B1F76E7-414F-430A-808E-75B330C60B85}" type="pres">
      <dgm:prSet presAssocID="{061F23D1-2A93-4633-A1D8-3BC04C405545}" presName="vert0" presStyleCnt="0">
        <dgm:presLayoutVars>
          <dgm:dir/>
          <dgm:animOne val="branch"/>
          <dgm:animLvl val="lvl"/>
        </dgm:presLayoutVars>
      </dgm:prSet>
      <dgm:spPr/>
    </dgm:pt>
    <dgm:pt modelId="{EB5ED569-094C-4B1A-BD1F-3123DBBAAE94}" type="pres">
      <dgm:prSet presAssocID="{D8F64041-5E83-47C8-B8E9-AE23B9CC5F03}" presName="thickLine" presStyleLbl="alignNode1" presStyleIdx="0" presStyleCnt="1"/>
      <dgm:spPr/>
    </dgm:pt>
    <dgm:pt modelId="{6D996FB2-526B-4DA1-BFA7-5874D8992F11}" type="pres">
      <dgm:prSet presAssocID="{D8F64041-5E83-47C8-B8E9-AE23B9CC5F03}" presName="horz1" presStyleCnt="0"/>
      <dgm:spPr/>
    </dgm:pt>
    <dgm:pt modelId="{22888A38-B5EB-43A1-92C2-6C0063524EB0}" type="pres">
      <dgm:prSet presAssocID="{D8F64041-5E83-47C8-B8E9-AE23B9CC5F03}" presName="tx1" presStyleLbl="revTx" presStyleIdx="0" presStyleCnt="17"/>
      <dgm:spPr/>
    </dgm:pt>
    <dgm:pt modelId="{F2BB51E4-4616-44D2-8EEF-7A1A22E821E0}" type="pres">
      <dgm:prSet presAssocID="{D8F64041-5E83-47C8-B8E9-AE23B9CC5F03}" presName="vert1" presStyleCnt="0"/>
      <dgm:spPr/>
    </dgm:pt>
    <dgm:pt modelId="{CBDC3C07-3869-419E-B5D9-9EA887A6B7E4}" type="pres">
      <dgm:prSet presAssocID="{C69DD954-C87F-4F53-8B72-7DCE9479775B}" presName="vertSpace2a" presStyleCnt="0"/>
      <dgm:spPr/>
    </dgm:pt>
    <dgm:pt modelId="{9F7DEBE2-ED6C-40EB-937F-70565C3DDB80}" type="pres">
      <dgm:prSet presAssocID="{C69DD954-C87F-4F53-8B72-7DCE9479775B}" presName="horz2" presStyleCnt="0"/>
      <dgm:spPr/>
    </dgm:pt>
    <dgm:pt modelId="{C9C4C531-8444-4ADA-A794-2985E5CA5608}" type="pres">
      <dgm:prSet presAssocID="{C69DD954-C87F-4F53-8B72-7DCE9479775B}" presName="horzSpace2" presStyleCnt="0"/>
      <dgm:spPr/>
    </dgm:pt>
    <dgm:pt modelId="{6B819DDA-1086-4848-A3A4-F7993D3498B5}" type="pres">
      <dgm:prSet presAssocID="{C69DD954-C87F-4F53-8B72-7DCE9479775B}" presName="tx2" presStyleLbl="revTx" presStyleIdx="1" presStyleCnt="17"/>
      <dgm:spPr/>
    </dgm:pt>
    <dgm:pt modelId="{08637587-AE55-4EE4-BC26-4A42DF51BE65}" type="pres">
      <dgm:prSet presAssocID="{C69DD954-C87F-4F53-8B72-7DCE9479775B}" presName="vert2" presStyleCnt="0"/>
      <dgm:spPr/>
    </dgm:pt>
    <dgm:pt modelId="{CC1657ED-5478-4370-8EAF-0A45189B8541}" type="pres">
      <dgm:prSet presAssocID="{77241F70-D43F-47EE-AC6C-6FB4646AD675}" presName="horz3" presStyleCnt="0"/>
      <dgm:spPr/>
    </dgm:pt>
    <dgm:pt modelId="{6F35CA74-9E99-4F3B-8220-7B0170B619E5}" type="pres">
      <dgm:prSet presAssocID="{77241F70-D43F-47EE-AC6C-6FB4646AD675}" presName="horzSpace3" presStyleCnt="0"/>
      <dgm:spPr/>
    </dgm:pt>
    <dgm:pt modelId="{985C2EE1-8F8D-4762-9FC3-EDA5ABFC0C2E}" type="pres">
      <dgm:prSet presAssocID="{77241F70-D43F-47EE-AC6C-6FB4646AD675}" presName="tx3" presStyleLbl="revTx" presStyleIdx="2" presStyleCnt="17"/>
      <dgm:spPr/>
    </dgm:pt>
    <dgm:pt modelId="{E5716909-30C1-4D59-8E8A-0F4DC66EFBC5}" type="pres">
      <dgm:prSet presAssocID="{77241F70-D43F-47EE-AC6C-6FB4646AD675}" presName="vert3" presStyleCnt="0"/>
      <dgm:spPr/>
    </dgm:pt>
    <dgm:pt modelId="{5E09E1CD-959D-49C6-ACF6-771B3AF1EA3E}" type="pres">
      <dgm:prSet presAssocID="{C597EF34-F324-4F88-BD48-E42263CF3F21}" presName="thinLine3" presStyleLbl="callout" presStyleIdx="0" presStyleCnt="11"/>
      <dgm:spPr/>
    </dgm:pt>
    <dgm:pt modelId="{256537D6-3058-4A85-A063-CCB64FEE0C8A}" type="pres">
      <dgm:prSet presAssocID="{14DE4A97-5359-4B9C-8868-73D683158DDC}" presName="horz3" presStyleCnt="0"/>
      <dgm:spPr/>
    </dgm:pt>
    <dgm:pt modelId="{CD49002A-E63D-446C-B775-4A862AB473AC}" type="pres">
      <dgm:prSet presAssocID="{14DE4A97-5359-4B9C-8868-73D683158DDC}" presName="horzSpace3" presStyleCnt="0"/>
      <dgm:spPr/>
    </dgm:pt>
    <dgm:pt modelId="{24940FD4-EE88-42A6-97B5-049E0B672F89}" type="pres">
      <dgm:prSet presAssocID="{14DE4A97-5359-4B9C-8868-73D683158DDC}" presName="tx3" presStyleLbl="revTx" presStyleIdx="3" presStyleCnt="17"/>
      <dgm:spPr/>
    </dgm:pt>
    <dgm:pt modelId="{4323A27E-524F-48EE-8B06-9D72C95AEE52}" type="pres">
      <dgm:prSet presAssocID="{14DE4A97-5359-4B9C-8868-73D683158DDC}" presName="vert3" presStyleCnt="0"/>
      <dgm:spPr/>
    </dgm:pt>
    <dgm:pt modelId="{5D1166B0-41B9-47F6-BC7C-E2489C69E8BA}" type="pres">
      <dgm:prSet presAssocID="{C69DD954-C87F-4F53-8B72-7DCE9479775B}" presName="thinLine2b" presStyleLbl="callout" presStyleIdx="1" presStyleCnt="11"/>
      <dgm:spPr/>
    </dgm:pt>
    <dgm:pt modelId="{38842258-2DDE-4A57-9E48-EEA29E6933D8}" type="pres">
      <dgm:prSet presAssocID="{C69DD954-C87F-4F53-8B72-7DCE9479775B}" presName="vertSpace2b" presStyleCnt="0"/>
      <dgm:spPr/>
    </dgm:pt>
    <dgm:pt modelId="{BA3D5D0D-CD2B-4966-9D2B-845012BC25BC}" type="pres">
      <dgm:prSet presAssocID="{F679A482-34C3-45F2-A573-4FBAEC784AED}" presName="horz2" presStyleCnt="0"/>
      <dgm:spPr/>
    </dgm:pt>
    <dgm:pt modelId="{3199EF65-F0F0-46CC-A4FF-D7B28AB32BDD}" type="pres">
      <dgm:prSet presAssocID="{F679A482-34C3-45F2-A573-4FBAEC784AED}" presName="horzSpace2" presStyleCnt="0"/>
      <dgm:spPr/>
    </dgm:pt>
    <dgm:pt modelId="{DFCF52E9-6B4A-4BA1-A7C2-0C2669C54247}" type="pres">
      <dgm:prSet presAssocID="{F679A482-34C3-45F2-A573-4FBAEC784AED}" presName="tx2" presStyleLbl="revTx" presStyleIdx="4" presStyleCnt="17"/>
      <dgm:spPr/>
    </dgm:pt>
    <dgm:pt modelId="{FA2A932A-DF6D-41F5-B0A5-978FA2A8F890}" type="pres">
      <dgm:prSet presAssocID="{F679A482-34C3-45F2-A573-4FBAEC784AED}" presName="vert2" presStyleCnt="0"/>
      <dgm:spPr/>
    </dgm:pt>
    <dgm:pt modelId="{3A6FD6FF-4700-461A-8570-9F44CC959EEA}" type="pres">
      <dgm:prSet presAssocID="{5749782B-0DE4-4D20-9BC3-924536958097}" presName="horz3" presStyleCnt="0"/>
      <dgm:spPr/>
    </dgm:pt>
    <dgm:pt modelId="{AB9A93D7-664E-479A-BBF3-F77CF77C2CE1}" type="pres">
      <dgm:prSet presAssocID="{5749782B-0DE4-4D20-9BC3-924536958097}" presName="horzSpace3" presStyleCnt="0"/>
      <dgm:spPr/>
    </dgm:pt>
    <dgm:pt modelId="{22007A70-F527-49CB-A23A-CD7B0C76194F}" type="pres">
      <dgm:prSet presAssocID="{5749782B-0DE4-4D20-9BC3-924536958097}" presName="tx3" presStyleLbl="revTx" presStyleIdx="5" presStyleCnt="17"/>
      <dgm:spPr/>
    </dgm:pt>
    <dgm:pt modelId="{427621CC-E933-4DF7-9056-27EDF3E28CFA}" type="pres">
      <dgm:prSet presAssocID="{5749782B-0DE4-4D20-9BC3-924536958097}" presName="vert3" presStyleCnt="0"/>
      <dgm:spPr/>
    </dgm:pt>
    <dgm:pt modelId="{F42AB86F-04E3-48FC-965E-745E2D97B2FB}" type="pres">
      <dgm:prSet presAssocID="{DE80CAF0-0C00-4D98-8DD2-083DEA23FB65}" presName="thinLine3" presStyleLbl="callout" presStyleIdx="2" presStyleCnt="11"/>
      <dgm:spPr/>
    </dgm:pt>
    <dgm:pt modelId="{C96DE7E3-5F33-4CBB-8D92-8F5569FA80C6}" type="pres">
      <dgm:prSet presAssocID="{101E2F27-3CAE-4EB0-97D1-22EBF02CD104}" presName="horz3" presStyleCnt="0"/>
      <dgm:spPr/>
    </dgm:pt>
    <dgm:pt modelId="{2773F33D-F56A-4A0A-9B14-84134EEA2F34}" type="pres">
      <dgm:prSet presAssocID="{101E2F27-3CAE-4EB0-97D1-22EBF02CD104}" presName="horzSpace3" presStyleCnt="0"/>
      <dgm:spPr/>
    </dgm:pt>
    <dgm:pt modelId="{7FBF0640-9559-403F-BB4B-9FAD07969BC8}" type="pres">
      <dgm:prSet presAssocID="{101E2F27-3CAE-4EB0-97D1-22EBF02CD104}" presName="tx3" presStyleLbl="revTx" presStyleIdx="6" presStyleCnt="17"/>
      <dgm:spPr/>
    </dgm:pt>
    <dgm:pt modelId="{570115C8-18C7-4E4D-9EB8-AD5C864E0D7C}" type="pres">
      <dgm:prSet presAssocID="{101E2F27-3CAE-4EB0-97D1-22EBF02CD104}" presName="vert3" presStyleCnt="0"/>
      <dgm:spPr/>
    </dgm:pt>
    <dgm:pt modelId="{E1912BFC-B038-4C7D-BB20-774AFDE75A77}" type="pres">
      <dgm:prSet presAssocID="{F679A482-34C3-45F2-A573-4FBAEC784AED}" presName="thinLine2b" presStyleLbl="callout" presStyleIdx="3" presStyleCnt="11"/>
      <dgm:spPr/>
    </dgm:pt>
    <dgm:pt modelId="{8E61CF58-4A62-4383-87E0-F7D994501361}" type="pres">
      <dgm:prSet presAssocID="{F679A482-34C3-45F2-A573-4FBAEC784AED}" presName="vertSpace2b" presStyleCnt="0"/>
      <dgm:spPr/>
    </dgm:pt>
    <dgm:pt modelId="{823EA016-E6BB-4B5D-AE13-292E9398A1E8}" type="pres">
      <dgm:prSet presAssocID="{87AABF80-B7B5-43DF-B3BF-E8E4280B8D2C}" presName="horz2" presStyleCnt="0"/>
      <dgm:spPr/>
    </dgm:pt>
    <dgm:pt modelId="{4017DD42-4568-481E-9BDC-F7C203BD0D30}" type="pres">
      <dgm:prSet presAssocID="{87AABF80-B7B5-43DF-B3BF-E8E4280B8D2C}" presName="horzSpace2" presStyleCnt="0"/>
      <dgm:spPr/>
    </dgm:pt>
    <dgm:pt modelId="{5FE5A7C1-E42C-42C6-A934-3BC9CF40615D}" type="pres">
      <dgm:prSet presAssocID="{87AABF80-B7B5-43DF-B3BF-E8E4280B8D2C}" presName="tx2" presStyleLbl="revTx" presStyleIdx="7" presStyleCnt="17"/>
      <dgm:spPr/>
    </dgm:pt>
    <dgm:pt modelId="{B3192F9C-D589-4317-984B-57502060C075}" type="pres">
      <dgm:prSet presAssocID="{87AABF80-B7B5-43DF-B3BF-E8E4280B8D2C}" presName="vert2" presStyleCnt="0"/>
      <dgm:spPr/>
    </dgm:pt>
    <dgm:pt modelId="{8EB94785-D101-4ECA-9489-6618D7680E2D}" type="pres">
      <dgm:prSet presAssocID="{6C387F3C-B712-4EAC-8E4A-EB8C1C6981EC}" presName="horz3" presStyleCnt="0"/>
      <dgm:spPr/>
    </dgm:pt>
    <dgm:pt modelId="{ED6BCB46-0932-4DFE-B065-F9E52472B989}" type="pres">
      <dgm:prSet presAssocID="{6C387F3C-B712-4EAC-8E4A-EB8C1C6981EC}" presName="horzSpace3" presStyleCnt="0"/>
      <dgm:spPr/>
    </dgm:pt>
    <dgm:pt modelId="{3F088661-9DA5-4C29-8391-62F9B24EC7F0}" type="pres">
      <dgm:prSet presAssocID="{6C387F3C-B712-4EAC-8E4A-EB8C1C6981EC}" presName="tx3" presStyleLbl="revTx" presStyleIdx="8" presStyleCnt="17"/>
      <dgm:spPr/>
    </dgm:pt>
    <dgm:pt modelId="{40A753C3-067A-4A28-9429-E050B918083E}" type="pres">
      <dgm:prSet presAssocID="{6C387F3C-B712-4EAC-8E4A-EB8C1C6981EC}" presName="vert3" presStyleCnt="0"/>
      <dgm:spPr/>
    </dgm:pt>
    <dgm:pt modelId="{318EC4B9-C389-4FD0-9FF6-680B5289E193}" type="pres">
      <dgm:prSet presAssocID="{F4BEE5DE-5403-4D6D-9C86-5B7398DC6F93}" presName="thinLine3" presStyleLbl="callout" presStyleIdx="4" presStyleCnt="11"/>
      <dgm:spPr/>
    </dgm:pt>
    <dgm:pt modelId="{73F39D11-FED3-4BC6-9F53-76DDA4646DF5}" type="pres">
      <dgm:prSet presAssocID="{B3EFF376-3C58-462B-9F3F-CA5B4A8C342E}" presName="horz3" presStyleCnt="0"/>
      <dgm:spPr/>
    </dgm:pt>
    <dgm:pt modelId="{1A400184-3EB0-4929-B593-577FB27C2796}" type="pres">
      <dgm:prSet presAssocID="{B3EFF376-3C58-462B-9F3F-CA5B4A8C342E}" presName="horzSpace3" presStyleCnt="0"/>
      <dgm:spPr/>
    </dgm:pt>
    <dgm:pt modelId="{38984F87-430F-45DB-9504-90E4CB0F7885}" type="pres">
      <dgm:prSet presAssocID="{B3EFF376-3C58-462B-9F3F-CA5B4A8C342E}" presName="tx3" presStyleLbl="revTx" presStyleIdx="9" presStyleCnt="17"/>
      <dgm:spPr/>
    </dgm:pt>
    <dgm:pt modelId="{3EBA1CBD-3531-419D-95EC-EA7CF79567DE}" type="pres">
      <dgm:prSet presAssocID="{B3EFF376-3C58-462B-9F3F-CA5B4A8C342E}" presName="vert3" presStyleCnt="0"/>
      <dgm:spPr/>
    </dgm:pt>
    <dgm:pt modelId="{E53BA457-8BF6-4D6E-97E4-67A834ABC61F}" type="pres">
      <dgm:prSet presAssocID="{87AABF80-B7B5-43DF-B3BF-E8E4280B8D2C}" presName="thinLine2b" presStyleLbl="callout" presStyleIdx="5" presStyleCnt="11"/>
      <dgm:spPr/>
    </dgm:pt>
    <dgm:pt modelId="{C9A685C7-469F-453E-938B-35571FC39316}" type="pres">
      <dgm:prSet presAssocID="{87AABF80-B7B5-43DF-B3BF-E8E4280B8D2C}" presName="vertSpace2b" presStyleCnt="0"/>
      <dgm:spPr/>
    </dgm:pt>
    <dgm:pt modelId="{AD6E45C0-78D1-4AA6-B774-29D2BC5E3F82}" type="pres">
      <dgm:prSet presAssocID="{EC3F8CC5-CA03-4D79-BDF7-733DFD6C3AD9}" presName="horz2" presStyleCnt="0"/>
      <dgm:spPr/>
    </dgm:pt>
    <dgm:pt modelId="{DB994024-D225-4D32-B43A-1E5D1BCD0049}" type="pres">
      <dgm:prSet presAssocID="{EC3F8CC5-CA03-4D79-BDF7-733DFD6C3AD9}" presName="horzSpace2" presStyleCnt="0"/>
      <dgm:spPr/>
    </dgm:pt>
    <dgm:pt modelId="{FEB39A79-421B-4A74-BB33-F6513561FA27}" type="pres">
      <dgm:prSet presAssocID="{EC3F8CC5-CA03-4D79-BDF7-733DFD6C3AD9}" presName="tx2" presStyleLbl="revTx" presStyleIdx="10" presStyleCnt="17"/>
      <dgm:spPr/>
    </dgm:pt>
    <dgm:pt modelId="{69888B7F-A627-4503-BFBD-271F8C9C332A}" type="pres">
      <dgm:prSet presAssocID="{EC3F8CC5-CA03-4D79-BDF7-733DFD6C3AD9}" presName="vert2" presStyleCnt="0"/>
      <dgm:spPr/>
    </dgm:pt>
    <dgm:pt modelId="{5397EF58-69D9-4509-8083-87D0747C9AF1}" type="pres">
      <dgm:prSet presAssocID="{9764520D-4A2B-4D51-B5E8-7F8D231E059B}" presName="horz3" presStyleCnt="0"/>
      <dgm:spPr/>
    </dgm:pt>
    <dgm:pt modelId="{FA38D9DA-CD58-4E5C-A17F-D13673965C4F}" type="pres">
      <dgm:prSet presAssocID="{9764520D-4A2B-4D51-B5E8-7F8D231E059B}" presName="horzSpace3" presStyleCnt="0"/>
      <dgm:spPr/>
    </dgm:pt>
    <dgm:pt modelId="{D57D855C-B4B4-4E62-A52A-3D8FF84653E2}" type="pres">
      <dgm:prSet presAssocID="{9764520D-4A2B-4D51-B5E8-7F8D231E059B}" presName="tx3" presStyleLbl="revTx" presStyleIdx="11" presStyleCnt="17"/>
      <dgm:spPr/>
    </dgm:pt>
    <dgm:pt modelId="{85BBF628-B9A1-4E78-9042-BA91DE3F043B}" type="pres">
      <dgm:prSet presAssocID="{9764520D-4A2B-4D51-B5E8-7F8D231E059B}" presName="vert3" presStyleCnt="0"/>
      <dgm:spPr/>
    </dgm:pt>
    <dgm:pt modelId="{87DB1EC6-1A81-4F4E-8681-2E472D5E37E1}" type="pres">
      <dgm:prSet presAssocID="{65F3728A-A35E-4D24-8A30-0142805572F3}" presName="thinLine3" presStyleLbl="callout" presStyleIdx="6" presStyleCnt="11"/>
      <dgm:spPr/>
    </dgm:pt>
    <dgm:pt modelId="{6790B745-9432-4D65-AF1D-9AD5F89FCEA3}" type="pres">
      <dgm:prSet presAssocID="{26B5DC70-2E52-4485-ABF9-24BC24D7CFA9}" presName="horz3" presStyleCnt="0"/>
      <dgm:spPr/>
    </dgm:pt>
    <dgm:pt modelId="{9F18733A-4EB9-4D43-96B4-192B61A968D4}" type="pres">
      <dgm:prSet presAssocID="{26B5DC70-2E52-4485-ABF9-24BC24D7CFA9}" presName="horzSpace3" presStyleCnt="0"/>
      <dgm:spPr/>
    </dgm:pt>
    <dgm:pt modelId="{76FB83FB-87A7-4E4B-8284-4D985DAD84BC}" type="pres">
      <dgm:prSet presAssocID="{26B5DC70-2E52-4485-ABF9-24BC24D7CFA9}" presName="tx3" presStyleLbl="revTx" presStyleIdx="12" presStyleCnt="17"/>
      <dgm:spPr/>
    </dgm:pt>
    <dgm:pt modelId="{F461B8D7-3289-44A8-BFC2-C2FA28C592A5}" type="pres">
      <dgm:prSet presAssocID="{26B5DC70-2E52-4485-ABF9-24BC24D7CFA9}" presName="vert3" presStyleCnt="0"/>
      <dgm:spPr/>
    </dgm:pt>
    <dgm:pt modelId="{33CC53B7-8CB9-4F6E-91A7-275B498977E7}" type="pres">
      <dgm:prSet presAssocID="{8A0CACE8-3866-4014-BB16-8F008421BA0F}" presName="thinLine3" presStyleLbl="callout" presStyleIdx="7" presStyleCnt="11"/>
      <dgm:spPr/>
    </dgm:pt>
    <dgm:pt modelId="{8DC96C35-D32B-499B-B8CE-C11F6999986B}" type="pres">
      <dgm:prSet presAssocID="{8886DCC8-0BD3-456D-9AF5-5D710EF9470D}" presName="horz3" presStyleCnt="0"/>
      <dgm:spPr/>
    </dgm:pt>
    <dgm:pt modelId="{CB447947-CA15-4697-8A74-103610A1C744}" type="pres">
      <dgm:prSet presAssocID="{8886DCC8-0BD3-456D-9AF5-5D710EF9470D}" presName="horzSpace3" presStyleCnt="0"/>
      <dgm:spPr/>
    </dgm:pt>
    <dgm:pt modelId="{5E1F4D8B-986C-45FB-969F-1EF865DD0E9A}" type="pres">
      <dgm:prSet presAssocID="{8886DCC8-0BD3-456D-9AF5-5D710EF9470D}" presName="tx3" presStyleLbl="revTx" presStyleIdx="13" presStyleCnt="17"/>
      <dgm:spPr/>
    </dgm:pt>
    <dgm:pt modelId="{9F1D0594-FED9-48DC-BBBE-38783EAD2E06}" type="pres">
      <dgm:prSet presAssocID="{8886DCC8-0BD3-456D-9AF5-5D710EF9470D}" presName="vert3" presStyleCnt="0"/>
      <dgm:spPr/>
    </dgm:pt>
    <dgm:pt modelId="{08F13E9C-51E6-4298-8100-EBF148509D13}" type="pres">
      <dgm:prSet presAssocID="{EC3F8CC5-CA03-4D79-BDF7-733DFD6C3AD9}" presName="thinLine2b" presStyleLbl="callout" presStyleIdx="8" presStyleCnt="11"/>
      <dgm:spPr/>
    </dgm:pt>
    <dgm:pt modelId="{DEB8722F-0643-4571-A499-3A9BDD1EB1C0}" type="pres">
      <dgm:prSet presAssocID="{EC3F8CC5-CA03-4D79-BDF7-733DFD6C3AD9}" presName="vertSpace2b" presStyleCnt="0"/>
      <dgm:spPr/>
    </dgm:pt>
    <dgm:pt modelId="{B584F19D-DDB4-4FC5-80FD-AB446DE2AC5C}" type="pres">
      <dgm:prSet presAssocID="{A236C41E-AD37-46D1-9919-0048F713469E}" presName="horz2" presStyleCnt="0"/>
      <dgm:spPr/>
    </dgm:pt>
    <dgm:pt modelId="{F79FB222-989C-412E-B57C-83658AEEEC56}" type="pres">
      <dgm:prSet presAssocID="{A236C41E-AD37-46D1-9919-0048F713469E}" presName="horzSpace2" presStyleCnt="0"/>
      <dgm:spPr/>
    </dgm:pt>
    <dgm:pt modelId="{ABD25CDB-4B6C-43BF-991B-FF6B936F3478}" type="pres">
      <dgm:prSet presAssocID="{A236C41E-AD37-46D1-9919-0048F713469E}" presName="tx2" presStyleLbl="revTx" presStyleIdx="14" presStyleCnt="17"/>
      <dgm:spPr/>
    </dgm:pt>
    <dgm:pt modelId="{F7640969-7917-4513-9F15-C1020C838E55}" type="pres">
      <dgm:prSet presAssocID="{A236C41E-AD37-46D1-9919-0048F713469E}" presName="vert2" presStyleCnt="0"/>
      <dgm:spPr/>
    </dgm:pt>
    <dgm:pt modelId="{9B4338D4-4548-4E9E-ACD8-7338C0CDC3A3}" type="pres">
      <dgm:prSet presAssocID="{48678563-BBCE-4512-8BC6-F7947AA5EDF7}" presName="horz3" presStyleCnt="0"/>
      <dgm:spPr/>
    </dgm:pt>
    <dgm:pt modelId="{7EECF804-93E5-435B-B03F-967A5B5DE111}" type="pres">
      <dgm:prSet presAssocID="{48678563-BBCE-4512-8BC6-F7947AA5EDF7}" presName="horzSpace3" presStyleCnt="0"/>
      <dgm:spPr/>
    </dgm:pt>
    <dgm:pt modelId="{1D4DE10B-ABF8-439C-B4BF-4F3A933FEA35}" type="pres">
      <dgm:prSet presAssocID="{48678563-BBCE-4512-8BC6-F7947AA5EDF7}" presName="tx3" presStyleLbl="revTx" presStyleIdx="15" presStyleCnt="17"/>
      <dgm:spPr/>
    </dgm:pt>
    <dgm:pt modelId="{3C1F9127-740C-4692-B3E0-C79F1C0E6AE8}" type="pres">
      <dgm:prSet presAssocID="{48678563-BBCE-4512-8BC6-F7947AA5EDF7}" presName="vert3" presStyleCnt="0"/>
      <dgm:spPr/>
    </dgm:pt>
    <dgm:pt modelId="{ECAECCE0-7F61-4D55-914F-08F46AA5F5BE}" type="pres">
      <dgm:prSet presAssocID="{15A65408-EA8F-4535-8333-6FBFD5971AA3}" presName="thinLine3" presStyleLbl="callout" presStyleIdx="9" presStyleCnt="11"/>
      <dgm:spPr/>
    </dgm:pt>
    <dgm:pt modelId="{73342353-A02D-479D-8338-F10B0D6A39B5}" type="pres">
      <dgm:prSet presAssocID="{1482C87A-EEB1-4468-A553-1DE943B8198E}" presName="horz3" presStyleCnt="0"/>
      <dgm:spPr/>
    </dgm:pt>
    <dgm:pt modelId="{817E2D5F-33EA-4DD4-A3DC-1463089FBB54}" type="pres">
      <dgm:prSet presAssocID="{1482C87A-EEB1-4468-A553-1DE943B8198E}" presName="horzSpace3" presStyleCnt="0"/>
      <dgm:spPr/>
    </dgm:pt>
    <dgm:pt modelId="{2D430C2C-5D6E-443C-A953-84F2A0817CD4}" type="pres">
      <dgm:prSet presAssocID="{1482C87A-EEB1-4468-A553-1DE943B8198E}" presName="tx3" presStyleLbl="revTx" presStyleIdx="16" presStyleCnt="17"/>
      <dgm:spPr/>
    </dgm:pt>
    <dgm:pt modelId="{78A6936A-A128-40AF-ABFD-79370979F967}" type="pres">
      <dgm:prSet presAssocID="{1482C87A-EEB1-4468-A553-1DE943B8198E}" presName="vert3" presStyleCnt="0"/>
      <dgm:spPr/>
    </dgm:pt>
    <dgm:pt modelId="{AB8F9B1F-AB70-47FA-901C-2642AC424524}" type="pres">
      <dgm:prSet presAssocID="{A236C41E-AD37-46D1-9919-0048F713469E}" presName="thinLine2b" presStyleLbl="callout" presStyleIdx="10" presStyleCnt="11"/>
      <dgm:spPr/>
    </dgm:pt>
    <dgm:pt modelId="{120206CC-DE93-46A8-A2B7-6A902091D2F9}" type="pres">
      <dgm:prSet presAssocID="{A236C41E-AD37-46D1-9919-0048F713469E}" presName="vertSpace2b" presStyleCnt="0"/>
      <dgm:spPr/>
    </dgm:pt>
  </dgm:ptLst>
  <dgm:cxnLst>
    <dgm:cxn modelId="{92406F00-5DD0-47CE-88C5-B703057658C7}" srcId="{D8F64041-5E83-47C8-B8E9-AE23B9CC5F03}" destId="{F679A482-34C3-45F2-A573-4FBAEC784AED}" srcOrd="1" destOrd="0" parTransId="{0366BCEE-0FF1-4331-8F5E-D89E150E33AF}" sibTransId="{7EF80C74-E6B9-432C-9CCB-72AB4274708E}"/>
    <dgm:cxn modelId="{B7C7AB20-AC67-427B-A8B8-3EC95C6C473C}" type="presOf" srcId="{A236C41E-AD37-46D1-9919-0048F713469E}" destId="{ABD25CDB-4B6C-43BF-991B-FF6B936F3478}" srcOrd="0" destOrd="0" presId="urn:microsoft.com/office/officeart/2008/layout/LinedList"/>
    <dgm:cxn modelId="{238CCB21-0362-4E6F-BE34-0D616EDC62A8}" srcId="{87AABF80-B7B5-43DF-B3BF-E8E4280B8D2C}" destId="{6C387F3C-B712-4EAC-8E4A-EB8C1C6981EC}" srcOrd="0" destOrd="0" parTransId="{5E7B58EF-F181-4931-8EFB-3BB4D74AEF4A}" sibTransId="{F4BEE5DE-5403-4D6D-9C86-5B7398DC6F93}"/>
    <dgm:cxn modelId="{98212F28-C481-4C26-AD7C-591D35CBE057}" type="presOf" srcId="{101E2F27-3CAE-4EB0-97D1-22EBF02CD104}" destId="{7FBF0640-9559-403F-BB4B-9FAD07969BC8}" srcOrd="0" destOrd="0" presId="urn:microsoft.com/office/officeart/2008/layout/LinedList"/>
    <dgm:cxn modelId="{09E4242A-ECD2-435C-9908-CFABBFA6BBAC}" type="presOf" srcId="{EC3F8CC5-CA03-4D79-BDF7-733DFD6C3AD9}" destId="{FEB39A79-421B-4A74-BB33-F6513561FA27}" srcOrd="0" destOrd="0" presId="urn:microsoft.com/office/officeart/2008/layout/LinedList"/>
    <dgm:cxn modelId="{F5DA8D2F-4E0A-40D8-BAC0-31D1E2361213}" srcId="{D8F64041-5E83-47C8-B8E9-AE23B9CC5F03}" destId="{87AABF80-B7B5-43DF-B3BF-E8E4280B8D2C}" srcOrd="2" destOrd="0" parTransId="{D786ECEB-1E89-47DB-81F3-DF64D51503CA}" sibTransId="{D9339559-822F-4CD2-B5D6-3452F5CD2615}"/>
    <dgm:cxn modelId="{77291A3E-C66E-4495-AB8D-2AD3A302E193}" type="presOf" srcId="{87AABF80-B7B5-43DF-B3BF-E8E4280B8D2C}" destId="{5FE5A7C1-E42C-42C6-A934-3BC9CF40615D}" srcOrd="0" destOrd="0" presId="urn:microsoft.com/office/officeart/2008/layout/LinedList"/>
    <dgm:cxn modelId="{052A4864-5555-479C-8259-E5FDBB861BA5}" srcId="{D8F64041-5E83-47C8-B8E9-AE23B9CC5F03}" destId="{C69DD954-C87F-4F53-8B72-7DCE9479775B}" srcOrd="0" destOrd="0" parTransId="{8345159B-AD6C-45BA-A8BD-25D5BC00BBCB}" sibTransId="{45A71B47-7F62-4502-8E22-9DFF6A000050}"/>
    <dgm:cxn modelId="{2B286C45-04DA-4E37-A3B7-C4E0A0AF06B9}" srcId="{A236C41E-AD37-46D1-9919-0048F713469E}" destId="{1482C87A-EEB1-4468-A553-1DE943B8198E}" srcOrd="1" destOrd="0" parTransId="{6694D6E6-2D68-44B3-818C-14085A4F7418}" sibTransId="{BC1B9E86-2479-4686-B57A-610A5C65277B}"/>
    <dgm:cxn modelId="{248C7B45-6A7D-4691-A9EE-11D65C6DEAD3}" type="presOf" srcId="{14DE4A97-5359-4B9C-8868-73D683158DDC}" destId="{24940FD4-EE88-42A6-97B5-049E0B672F89}" srcOrd="0" destOrd="0" presId="urn:microsoft.com/office/officeart/2008/layout/LinedList"/>
    <dgm:cxn modelId="{94318765-32AB-4791-AFB3-17C12670F707}" type="presOf" srcId="{F679A482-34C3-45F2-A573-4FBAEC784AED}" destId="{DFCF52E9-6B4A-4BA1-A7C2-0C2669C54247}" srcOrd="0" destOrd="0" presId="urn:microsoft.com/office/officeart/2008/layout/LinedList"/>
    <dgm:cxn modelId="{4584DB4D-9C4D-455D-83C5-6B6E1D464710}" type="presOf" srcId="{48678563-BBCE-4512-8BC6-F7947AA5EDF7}" destId="{1D4DE10B-ABF8-439C-B4BF-4F3A933FEA35}" srcOrd="0" destOrd="0" presId="urn:microsoft.com/office/officeart/2008/layout/LinedList"/>
    <dgm:cxn modelId="{31B06650-5659-49ED-A3E3-0175F3608330}" srcId="{061F23D1-2A93-4633-A1D8-3BC04C405545}" destId="{D8F64041-5E83-47C8-B8E9-AE23B9CC5F03}" srcOrd="0" destOrd="0" parTransId="{7CC22A64-63BF-4ED9-B818-D48729A60DC0}" sibTransId="{F3935736-1980-41F7-BEF0-604D37B78C47}"/>
    <dgm:cxn modelId="{126F6C53-FED7-4A74-8E3E-3CA58345F53C}" type="presOf" srcId="{77241F70-D43F-47EE-AC6C-6FB4646AD675}" destId="{985C2EE1-8F8D-4762-9FC3-EDA5ABFC0C2E}" srcOrd="0" destOrd="0" presId="urn:microsoft.com/office/officeart/2008/layout/LinedList"/>
    <dgm:cxn modelId="{3E608A57-CAB0-4756-98FA-CE4116BF89F6}" srcId="{F679A482-34C3-45F2-A573-4FBAEC784AED}" destId="{101E2F27-3CAE-4EB0-97D1-22EBF02CD104}" srcOrd="1" destOrd="0" parTransId="{53293B13-C69B-4E33-AE73-1C5D5439A0FB}" sibTransId="{59E8DD0A-A0E1-4A9E-83DD-1834D107F181}"/>
    <dgm:cxn modelId="{90F6817B-88A0-4EF4-809A-8612F3EBB831}" srcId="{87AABF80-B7B5-43DF-B3BF-E8E4280B8D2C}" destId="{B3EFF376-3C58-462B-9F3F-CA5B4A8C342E}" srcOrd="1" destOrd="0" parTransId="{9FEB0BC1-8B87-47F4-9BA0-256FC68B454A}" sibTransId="{DAA4BCA8-E3B5-4BEF-BA4A-A4587D93672F}"/>
    <dgm:cxn modelId="{3650E383-D62D-46A9-9E42-3B73DE21DB59}" type="presOf" srcId="{C69DD954-C87F-4F53-8B72-7DCE9479775B}" destId="{6B819DDA-1086-4848-A3A4-F7993D3498B5}" srcOrd="0" destOrd="0" presId="urn:microsoft.com/office/officeart/2008/layout/LinedList"/>
    <dgm:cxn modelId="{E4108887-A598-4787-826C-3C1D77B4B6A0}" srcId="{D8F64041-5E83-47C8-B8E9-AE23B9CC5F03}" destId="{A236C41E-AD37-46D1-9919-0048F713469E}" srcOrd="4" destOrd="0" parTransId="{E27F7C3E-71BD-47C1-96F9-A2E6537687C6}" sibTransId="{07E6B7CB-AA02-48CF-8A27-F46C626EB25C}"/>
    <dgm:cxn modelId="{AA216693-2A96-4DFA-B67A-FA61F8588044}" type="presOf" srcId="{1482C87A-EEB1-4468-A553-1DE943B8198E}" destId="{2D430C2C-5D6E-443C-A953-84F2A0817CD4}" srcOrd="0" destOrd="0" presId="urn:microsoft.com/office/officeart/2008/layout/LinedList"/>
    <dgm:cxn modelId="{2F182298-C2BB-4F08-8385-76E4D6CE62DD}" type="presOf" srcId="{061F23D1-2A93-4633-A1D8-3BC04C405545}" destId="{5B1F76E7-414F-430A-808E-75B330C60B85}" srcOrd="0" destOrd="0" presId="urn:microsoft.com/office/officeart/2008/layout/LinedList"/>
    <dgm:cxn modelId="{F792849C-3889-48F1-A80F-B55187670E5E}" type="presOf" srcId="{6C387F3C-B712-4EAC-8E4A-EB8C1C6981EC}" destId="{3F088661-9DA5-4C29-8391-62F9B24EC7F0}" srcOrd="0" destOrd="0" presId="urn:microsoft.com/office/officeart/2008/layout/LinedList"/>
    <dgm:cxn modelId="{2A439D9C-0940-44E1-866B-305D21576FA2}" srcId="{C69DD954-C87F-4F53-8B72-7DCE9479775B}" destId="{77241F70-D43F-47EE-AC6C-6FB4646AD675}" srcOrd="0" destOrd="0" parTransId="{902E2E56-D9C4-4D69-ADE5-65B9210D1BD7}" sibTransId="{C597EF34-F324-4F88-BD48-E42263CF3F21}"/>
    <dgm:cxn modelId="{5097C4A9-8E59-441E-B6E4-4D37D4CF7C68}" srcId="{EC3F8CC5-CA03-4D79-BDF7-733DFD6C3AD9}" destId="{26B5DC70-2E52-4485-ABF9-24BC24D7CFA9}" srcOrd="1" destOrd="0" parTransId="{CFF2828A-37CB-48FE-B830-E224194EF40F}" sibTransId="{8A0CACE8-3866-4014-BB16-8F008421BA0F}"/>
    <dgm:cxn modelId="{125D8CB1-440B-4D68-886D-D4B32B47E4F9}" srcId="{D8F64041-5E83-47C8-B8E9-AE23B9CC5F03}" destId="{EC3F8CC5-CA03-4D79-BDF7-733DFD6C3AD9}" srcOrd="3" destOrd="0" parTransId="{A1681C38-6801-4681-9057-4BE45DC23DFE}" sibTransId="{BCD95329-A3B6-4333-9034-5DD6124D5373}"/>
    <dgm:cxn modelId="{5DC371B5-7829-4940-8BC1-C523D22321AB}" type="presOf" srcId="{5749782B-0DE4-4D20-9BC3-924536958097}" destId="{22007A70-F527-49CB-A23A-CD7B0C76194F}" srcOrd="0" destOrd="0" presId="urn:microsoft.com/office/officeart/2008/layout/LinedList"/>
    <dgm:cxn modelId="{EEF124C6-761E-4991-B59C-716911BCF7BD}" type="presOf" srcId="{D8F64041-5E83-47C8-B8E9-AE23B9CC5F03}" destId="{22888A38-B5EB-43A1-92C2-6C0063524EB0}" srcOrd="0" destOrd="0" presId="urn:microsoft.com/office/officeart/2008/layout/LinedList"/>
    <dgm:cxn modelId="{425049C7-A96F-4206-B57B-D18CBC551116}" type="presOf" srcId="{8886DCC8-0BD3-456D-9AF5-5D710EF9470D}" destId="{5E1F4D8B-986C-45FB-969F-1EF865DD0E9A}" srcOrd="0" destOrd="0" presId="urn:microsoft.com/office/officeart/2008/layout/LinedList"/>
    <dgm:cxn modelId="{AB3E93C8-1432-4290-9E9A-2B3999591371}" srcId="{EC3F8CC5-CA03-4D79-BDF7-733DFD6C3AD9}" destId="{9764520D-4A2B-4D51-B5E8-7F8D231E059B}" srcOrd="0" destOrd="0" parTransId="{0B871471-6062-47C5-BC3A-BE1AF2215AD4}" sibTransId="{65F3728A-A35E-4D24-8A30-0142805572F3}"/>
    <dgm:cxn modelId="{35735AD1-8B40-410F-B345-A2F8CD157108}" type="presOf" srcId="{9764520D-4A2B-4D51-B5E8-7F8D231E059B}" destId="{D57D855C-B4B4-4E62-A52A-3D8FF84653E2}" srcOrd="0" destOrd="0" presId="urn:microsoft.com/office/officeart/2008/layout/LinedList"/>
    <dgm:cxn modelId="{B5079DD4-3CB3-4292-A70A-7DAEE2AAA2CF}" srcId="{A236C41E-AD37-46D1-9919-0048F713469E}" destId="{48678563-BBCE-4512-8BC6-F7947AA5EDF7}" srcOrd="0" destOrd="0" parTransId="{B9F24B2D-C8E7-4F84-8DE8-AF870DA85BD5}" sibTransId="{15A65408-EA8F-4535-8333-6FBFD5971AA3}"/>
    <dgm:cxn modelId="{018B6FD6-8EA0-4730-B4D7-5C0B2B318AE1}" srcId="{F679A482-34C3-45F2-A573-4FBAEC784AED}" destId="{5749782B-0DE4-4D20-9BC3-924536958097}" srcOrd="0" destOrd="0" parTransId="{E582F1F7-3581-4508-A7DD-D3A23B76B03D}" sibTransId="{DE80CAF0-0C00-4D98-8DD2-083DEA23FB65}"/>
    <dgm:cxn modelId="{CE81BFE4-CA03-4856-89A1-E4FFBB81CEF7}" type="presOf" srcId="{B3EFF376-3C58-462B-9F3F-CA5B4A8C342E}" destId="{38984F87-430F-45DB-9504-90E4CB0F7885}" srcOrd="0" destOrd="0" presId="urn:microsoft.com/office/officeart/2008/layout/LinedList"/>
    <dgm:cxn modelId="{13D3E1F6-921F-46EA-9414-402CC4DF3062}" type="presOf" srcId="{26B5DC70-2E52-4485-ABF9-24BC24D7CFA9}" destId="{76FB83FB-87A7-4E4B-8284-4D985DAD84BC}" srcOrd="0" destOrd="0" presId="urn:microsoft.com/office/officeart/2008/layout/LinedList"/>
    <dgm:cxn modelId="{76DB13F7-97F5-4ADD-B5BB-AA593477A635}" srcId="{C69DD954-C87F-4F53-8B72-7DCE9479775B}" destId="{14DE4A97-5359-4B9C-8868-73D683158DDC}" srcOrd="1" destOrd="0" parTransId="{87FA0684-BE3F-432C-8C3D-118BE2416C67}" sibTransId="{6A68529D-3F30-46F9-9B4E-990AFD724A53}"/>
    <dgm:cxn modelId="{2A7C67F9-6409-4449-A9CF-1E1D708EDCED}" srcId="{EC3F8CC5-CA03-4D79-BDF7-733DFD6C3AD9}" destId="{8886DCC8-0BD3-456D-9AF5-5D710EF9470D}" srcOrd="2" destOrd="0" parTransId="{98DC8C2C-7FB5-4233-96A9-8509ADCF4272}" sibTransId="{72D14B49-F30A-4168-BAAA-61096B7AA235}"/>
    <dgm:cxn modelId="{ACA7EFB2-17FD-4241-8AAA-63304DF405AB}" type="presParOf" srcId="{5B1F76E7-414F-430A-808E-75B330C60B85}" destId="{EB5ED569-094C-4B1A-BD1F-3123DBBAAE94}" srcOrd="0" destOrd="0" presId="urn:microsoft.com/office/officeart/2008/layout/LinedList"/>
    <dgm:cxn modelId="{D2595B59-07A9-4937-9EA8-2FC086EE9E79}" type="presParOf" srcId="{5B1F76E7-414F-430A-808E-75B330C60B85}" destId="{6D996FB2-526B-4DA1-BFA7-5874D8992F11}" srcOrd="1" destOrd="0" presId="urn:microsoft.com/office/officeart/2008/layout/LinedList"/>
    <dgm:cxn modelId="{ECD6EABF-9717-42E5-B013-80226A3F0157}" type="presParOf" srcId="{6D996FB2-526B-4DA1-BFA7-5874D8992F11}" destId="{22888A38-B5EB-43A1-92C2-6C0063524EB0}" srcOrd="0" destOrd="0" presId="urn:microsoft.com/office/officeart/2008/layout/LinedList"/>
    <dgm:cxn modelId="{DC70BC43-11FF-4806-918C-D973F52319BE}" type="presParOf" srcId="{6D996FB2-526B-4DA1-BFA7-5874D8992F11}" destId="{F2BB51E4-4616-44D2-8EEF-7A1A22E821E0}" srcOrd="1" destOrd="0" presId="urn:microsoft.com/office/officeart/2008/layout/LinedList"/>
    <dgm:cxn modelId="{B32A8D7A-624C-42AD-B565-D8A90FD14042}" type="presParOf" srcId="{F2BB51E4-4616-44D2-8EEF-7A1A22E821E0}" destId="{CBDC3C07-3869-419E-B5D9-9EA887A6B7E4}" srcOrd="0" destOrd="0" presId="urn:microsoft.com/office/officeart/2008/layout/LinedList"/>
    <dgm:cxn modelId="{A857AFDE-084E-4D1F-9783-A6629961DB43}" type="presParOf" srcId="{F2BB51E4-4616-44D2-8EEF-7A1A22E821E0}" destId="{9F7DEBE2-ED6C-40EB-937F-70565C3DDB80}" srcOrd="1" destOrd="0" presId="urn:microsoft.com/office/officeart/2008/layout/LinedList"/>
    <dgm:cxn modelId="{22D69221-A574-4026-9B5D-1B20F36211A4}" type="presParOf" srcId="{9F7DEBE2-ED6C-40EB-937F-70565C3DDB80}" destId="{C9C4C531-8444-4ADA-A794-2985E5CA5608}" srcOrd="0" destOrd="0" presId="urn:microsoft.com/office/officeart/2008/layout/LinedList"/>
    <dgm:cxn modelId="{B99A8A74-06FA-49C3-A1BB-57452A6E60BC}" type="presParOf" srcId="{9F7DEBE2-ED6C-40EB-937F-70565C3DDB80}" destId="{6B819DDA-1086-4848-A3A4-F7993D3498B5}" srcOrd="1" destOrd="0" presId="urn:microsoft.com/office/officeart/2008/layout/LinedList"/>
    <dgm:cxn modelId="{E498DAA8-5AD2-4742-9910-905BDAC1B272}" type="presParOf" srcId="{9F7DEBE2-ED6C-40EB-937F-70565C3DDB80}" destId="{08637587-AE55-4EE4-BC26-4A42DF51BE65}" srcOrd="2" destOrd="0" presId="urn:microsoft.com/office/officeart/2008/layout/LinedList"/>
    <dgm:cxn modelId="{6E35AE95-A09A-4F3F-82AF-847703247FA8}" type="presParOf" srcId="{08637587-AE55-4EE4-BC26-4A42DF51BE65}" destId="{CC1657ED-5478-4370-8EAF-0A45189B8541}" srcOrd="0" destOrd="0" presId="urn:microsoft.com/office/officeart/2008/layout/LinedList"/>
    <dgm:cxn modelId="{47C93DDB-3982-4ACF-9FD6-BC8BC620936A}" type="presParOf" srcId="{CC1657ED-5478-4370-8EAF-0A45189B8541}" destId="{6F35CA74-9E99-4F3B-8220-7B0170B619E5}" srcOrd="0" destOrd="0" presId="urn:microsoft.com/office/officeart/2008/layout/LinedList"/>
    <dgm:cxn modelId="{8EF62FB2-91D2-4AF6-A045-38D41BFF239B}" type="presParOf" srcId="{CC1657ED-5478-4370-8EAF-0A45189B8541}" destId="{985C2EE1-8F8D-4762-9FC3-EDA5ABFC0C2E}" srcOrd="1" destOrd="0" presId="urn:microsoft.com/office/officeart/2008/layout/LinedList"/>
    <dgm:cxn modelId="{96770C9C-8215-461C-8DF7-8B37C4528959}" type="presParOf" srcId="{CC1657ED-5478-4370-8EAF-0A45189B8541}" destId="{E5716909-30C1-4D59-8E8A-0F4DC66EFBC5}" srcOrd="2" destOrd="0" presId="urn:microsoft.com/office/officeart/2008/layout/LinedList"/>
    <dgm:cxn modelId="{6A750D36-F10A-4490-8448-D3CC1402F930}" type="presParOf" srcId="{08637587-AE55-4EE4-BC26-4A42DF51BE65}" destId="{5E09E1CD-959D-49C6-ACF6-771B3AF1EA3E}" srcOrd="1" destOrd="0" presId="urn:microsoft.com/office/officeart/2008/layout/LinedList"/>
    <dgm:cxn modelId="{2B98F24C-E393-4E4C-ABCF-65A256DCD1F2}" type="presParOf" srcId="{08637587-AE55-4EE4-BC26-4A42DF51BE65}" destId="{256537D6-3058-4A85-A063-CCB64FEE0C8A}" srcOrd="2" destOrd="0" presId="urn:microsoft.com/office/officeart/2008/layout/LinedList"/>
    <dgm:cxn modelId="{C79BFA18-1DC0-48CE-BBC1-DD8F0DA28E99}" type="presParOf" srcId="{256537D6-3058-4A85-A063-CCB64FEE0C8A}" destId="{CD49002A-E63D-446C-B775-4A862AB473AC}" srcOrd="0" destOrd="0" presId="urn:microsoft.com/office/officeart/2008/layout/LinedList"/>
    <dgm:cxn modelId="{920C13EF-B7EC-4394-9761-4444308F047C}" type="presParOf" srcId="{256537D6-3058-4A85-A063-CCB64FEE0C8A}" destId="{24940FD4-EE88-42A6-97B5-049E0B672F89}" srcOrd="1" destOrd="0" presId="urn:microsoft.com/office/officeart/2008/layout/LinedList"/>
    <dgm:cxn modelId="{0F584EDA-DB38-4C90-9C8E-A3DEEB0FC1E2}" type="presParOf" srcId="{256537D6-3058-4A85-A063-CCB64FEE0C8A}" destId="{4323A27E-524F-48EE-8B06-9D72C95AEE52}" srcOrd="2" destOrd="0" presId="urn:microsoft.com/office/officeart/2008/layout/LinedList"/>
    <dgm:cxn modelId="{41501410-05DF-4597-B9D1-36E1CA9C40D1}" type="presParOf" srcId="{F2BB51E4-4616-44D2-8EEF-7A1A22E821E0}" destId="{5D1166B0-41B9-47F6-BC7C-E2489C69E8BA}" srcOrd="2" destOrd="0" presId="urn:microsoft.com/office/officeart/2008/layout/LinedList"/>
    <dgm:cxn modelId="{5C24E094-36B9-494D-82A1-932E6EB77D9D}" type="presParOf" srcId="{F2BB51E4-4616-44D2-8EEF-7A1A22E821E0}" destId="{38842258-2DDE-4A57-9E48-EEA29E6933D8}" srcOrd="3" destOrd="0" presId="urn:microsoft.com/office/officeart/2008/layout/LinedList"/>
    <dgm:cxn modelId="{4489AFC4-A499-47EC-A0AA-F1E2C0D69ED6}" type="presParOf" srcId="{F2BB51E4-4616-44D2-8EEF-7A1A22E821E0}" destId="{BA3D5D0D-CD2B-4966-9D2B-845012BC25BC}" srcOrd="4" destOrd="0" presId="urn:microsoft.com/office/officeart/2008/layout/LinedList"/>
    <dgm:cxn modelId="{975E4FF7-8270-417E-8011-8BE78FADE340}" type="presParOf" srcId="{BA3D5D0D-CD2B-4966-9D2B-845012BC25BC}" destId="{3199EF65-F0F0-46CC-A4FF-D7B28AB32BDD}" srcOrd="0" destOrd="0" presId="urn:microsoft.com/office/officeart/2008/layout/LinedList"/>
    <dgm:cxn modelId="{A89E516F-52A9-46E2-8413-91CDC715A326}" type="presParOf" srcId="{BA3D5D0D-CD2B-4966-9D2B-845012BC25BC}" destId="{DFCF52E9-6B4A-4BA1-A7C2-0C2669C54247}" srcOrd="1" destOrd="0" presId="urn:microsoft.com/office/officeart/2008/layout/LinedList"/>
    <dgm:cxn modelId="{8DAD7B64-C5D6-40F3-A386-D18C3CAE2A42}" type="presParOf" srcId="{BA3D5D0D-CD2B-4966-9D2B-845012BC25BC}" destId="{FA2A932A-DF6D-41F5-B0A5-978FA2A8F890}" srcOrd="2" destOrd="0" presId="urn:microsoft.com/office/officeart/2008/layout/LinedList"/>
    <dgm:cxn modelId="{7FE7CEA6-B3A9-40D1-BF84-911B10756B1A}" type="presParOf" srcId="{FA2A932A-DF6D-41F5-B0A5-978FA2A8F890}" destId="{3A6FD6FF-4700-461A-8570-9F44CC959EEA}" srcOrd="0" destOrd="0" presId="urn:microsoft.com/office/officeart/2008/layout/LinedList"/>
    <dgm:cxn modelId="{83D3C131-21E3-410E-83A5-8B8E3161F4C8}" type="presParOf" srcId="{3A6FD6FF-4700-461A-8570-9F44CC959EEA}" destId="{AB9A93D7-664E-479A-BBF3-F77CF77C2CE1}" srcOrd="0" destOrd="0" presId="urn:microsoft.com/office/officeart/2008/layout/LinedList"/>
    <dgm:cxn modelId="{023AC059-4DF5-401E-A4E8-D542CD6E4D3E}" type="presParOf" srcId="{3A6FD6FF-4700-461A-8570-9F44CC959EEA}" destId="{22007A70-F527-49CB-A23A-CD7B0C76194F}" srcOrd="1" destOrd="0" presId="urn:microsoft.com/office/officeart/2008/layout/LinedList"/>
    <dgm:cxn modelId="{09B4F254-69EF-48B4-BD97-EC9577673D86}" type="presParOf" srcId="{3A6FD6FF-4700-461A-8570-9F44CC959EEA}" destId="{427621CC-E933-4DF7-9056-27EDF3E28CFA}" srcOrd="2" destOrd="0" presId="urn:microsoft.com/office/officeart/2008/layout/LinedList"/>
    <dgm:cxn modelId="{2D06F289-7EC5-490B-9D51-6114527B7243}" type="presParOf" srcId="{FA2A932A-DF6D-41F5-B0A5-978FA2A8F890}" destId="{F42AB86F-04E3-48FC-965E-745E2D97B2FB}" srcOrd="1" destOrd="0" presId="urn:microsoft.com/office/officeart/2008/layout/LinedList"/>
    <dgm:cxn modelId="{8E445C4D-9D04-47E8-B0E7-51EE4E91BA6E}" type="presParOf" srcId="{FA2A932A-DF6D-41F5-B0A5-978FA2A8F890}" destId="{C96DE7E3-5F33-4CBB-8D92-8F5569FA80C6}" srcOrd="2" destOrd="0" presId="urn:microsoft.com/office/officeart/2008/layout/LinedList"/>
    <dgm:cxn modelId="{81E929EE-3876-4203-A86B-F320E359653B}" type="presParOf" srcId="{C96DE7E3-5F33-4CBB-8D92-8F5569FA80C6}" destId="{2773F33D-F56A-4A0A-9B14-84134EEA2F34}" srcOrd="0" destOrd="0" presId="urn:microsoft.com/office/officeart/2008/layout/LinedList"/>
    <dgm:cxn modelId="{4181E43B-FBD9-4D29-AF12-E620A5F446EE}" type="presParOf" srcId="{C96DE7E3-5F33-4CBB-8D92-8F5569FA80C6}" destId="{7FBF0640-9559-403F-BB4B-9FAD07969BC8}" srcOrd="1" destOrd="0" presId="urn:microsoft.com/office/officeart/2008/layout/LinedList"/>
    <dgm:cxn modelId="{0496DE90-1DC9-42E3-8578-F7359B8C6B08}" type="presParOf" srcId="{C96DE7E3-5F33-4CBB-8D92-8F5569FA80C6}" destId="{570115C8-18C7-4E4D-9EB8-AD5C864E0D7C}" srcOrd="2" destOrd="0" presId="urn:microsoft.com/office/officeart/2008/layout/LinedList"/>
    <dgm:cxn modelId="{E43C5B12-81F3-407E-A482-CFE9B51CDC1E}" type="presParOf" srcId="{F2BB51E4-4616-44D2-8EEF-7A1A22E821E0}" destId="{E1912BFC-B038-4C7D-BB20-774AFDE75A77}" srcOrd="5" destOrd="0" presId="urn:microsoft.com/office/officeart/2008/layout/LinedList"/>
    <dgm:cxn modelId="{376EDBC1-EDB0-46E8-AFF7-6590D697E7F0}" type="presParOf" srcId="{F2BB51E4-4616-44D2-8EEF-7A1A22E821E0}" destId="{8E61CF58-4A62-4383-87E0-F7D994501361}" srcOrd="6" destOrd="0" presId="urn:microsoft.com/office/officeart/2008/layout/LinedList"/>
    <dgm:cxn modelId="{C68E44F5-E6B8-4F63-A041-5CDCC2E3F2BB}" type="presParOf" srcId="{F2BB51E4-4616-44D2-8EEF-7A1A22E821E0}" destId="{823EA016-E6BB-4B5D-AE13-292E9398A1E8}" srcOrd="7" destOrd="0" presId="urn:microsoft.com/office/officeart/2008/layout/LinedList"/>
    <dgm:cxn modelId="{1238693F-0F48-424F-9177-30A743F7CC26}" type="presParOf" srcId="{823EA016-E6BB-4B5D-AE13-292E9398A1E8}" destId="{4017DD42-4568-481E-9BDC-F7C203BD0D30}" srcOrd="0" destOrd="0" presId="urn:microsoft.com/office/officeart/2008/layout/LinedList"/>
    <dgm:cxn modelId="{1D9E065A-6D68-4CD9-BDED-4D8718D55D53}" type="presParOf" srcId="{823EA016-E6BB-4B5D-AE13-292E9398A1E8}" destId="{5FE5A7C1-E42C-42C6-A934-3BC9CF40615D}" srcOrd="1" destOrd="0" presId="urn:microsoft.com/office/officeart/2008/layout/LinedList"/>
    <dgm:cxn modelId="{6BEA02B4-202E-4141-91B8-0E7D9BD4D3E9}" type="presParOf" srcId="{823EA016-E6BB-4B5D-AE13-292E9398A1E8}" destId="{B3192F9C-D589-4317-984B-57502060C075}" srcOrd="2" destOrd="0" presId="urn:microsoft.com/office/officeart/2008/layout/LinedList"/>
    <dgm:cxn modelId="{298AB839-20A1-4901-BC54-DF3EA241BB03}" type="presParOf" srcId="{B3192F9C-D589-4317-984B-57502060C075}" destId="{8EB94785-D101-4ECA-9489-6618D7680E2D}" srcOrd="0" destOrd="0" presId="urn:microsoft.com/office/officeart/2008/layout/LinedList"/>
    <dgm:cxn modelId="{CCC7CC7A-BD75-4D4A-8CCB-C36ED692955A}" type="presParOf" srcId="{8EB94785-D101-4ECA-9489-6618D7680E2D}" destId="{ED6BCB46-0932-4DFE-B065-F9E52472B989}" srcOrd="0" destOrd="0" presId="urn:microsoft.com/office/officeart/2008/layout/LinedList"/>
    <dgm:cxn modelId="{48E39CA1-9C23-4028-8121-13B14D0F1713}" type="presParOf" srcId="{8EB94785-D101-4ECA-9489-6618D7680E2D}" destId="{3F088661-9DA5-4C29-8391-62F9B24EC7F0}" srcOrd="1" destOrd="0" presId="urn:microsoft.com/office/officeart/2008/layout/LinedList"/>
    <dgm:cxn modelId="{B3275412-73B7-4A15-BBA1-686FD496A616}" type="presParOf" srcId="{8EB94785-D101-4ECA-9489-6618D7680E2D}" destId="{40A753C3-067A-4A28-9429-E050B918083E}" srcOrd="2" destOrd="0" presId="urn:microsoft.com/office/officeart/2008/layout/LinedList"/>
    <dgm:cxn modelId="{1C31570B-9FD2-42E0-8464-CBF9D5AEAF52}" type="presParOf" srcId="{B3192F9C-D589-4317-984B-57502060C075}" destId="{318EC4B9-C389-4FD0-9FF6-680B5289E193}" srcOrd="1" destOrd="0" presId="urn:microsoft.com/office/officeart/2008/layout/LinedList"/>
    <dgm:cxn modelId="{B685ECF8-C3E6-4BC3-BACE-92D5D6664769}" type="presParOf" srcId="{B3192F9C-D589-4317-984B-57502060C075}" destId="{73F39D11-FED3-4BC6-9F53-76DDA4646DF5}" srcOrd="2" destOrd="0" presId="urn:microsoft.com/office/officeart/2008/layout/LinedList"/>
    <dgm:cxn modelId="{C5F76EE5-39DA-4783-A3F5-8090336439E5}" type="presParOf" srcId="{73F39D11-FED3-4BC6-9F53-76DDA4646DF5}" destId="{1A400184-3EB0-4929-B593-577FB27C2796}" srcOrd="0" destOrd="0" presId="urn:microsoft.com/office/officeart/2008/layout/LinedList"/>
    <dgm:cxn modelId="{982CA98F-5454-466F-B886-18CA1DB047F6}" type="presParOf" srcId="{73F39D11-FED3-4BC6-9F53-76DDA4646DF5}" destId="{38984F87-430F-45DB-9504-90E4CB0F7885}" srcOrd="1" destOrd="0" presId="urn:microsoft.com/office/officeart/2008/layout/LinedList"/>
    <dgm:cxn modelId="{E1ACAEF3-6A41-4CB3-ABD7-AE0E47CA078E}" type="presParOf" srcId="{73F39D11-FED3-4BC6-9F53-76DDA4646DF5}" destId="{3EBA1CBD-3531-419D-95EC-EA7CF79567DE}" srcOrd="2" destOrd="0" presId="urn:microsoft.com/office/officeart/2008/layout/LinedList"/>
    <dgm:cxn modelId="{433D8FB0-1242-4621-B138-D255EFC61294}" type="presParOf" srcId="{F2BB51E4-4616-44D2-8EEF-7A1A22E821E0}" destId="{E53BA457-8BF6-4D6E-97E4-67A834ABC61F}" srcOrd="8" destOrd="0" presId="urn:microsoft.com/office/officeart/2008/layout/LinedList"/>
    <dgm:cxn modelId="{1B0CADCA-1D78-4BF9-85FE-06491685795A}" type="presParOf" srcId="{F2BB51E4-4616-44D2-8EEF-7A1A22E821E0}" destId="{C9A685C7-469F-453E-938B-35571FC39316}" srcOrd="9" destOrd="0" presId="urn:microsoft.com/office/officeart/2008/layout/LinedList"/>
    <dgm:cxn modelId="{19893709-51D7-4B22-B460-11EE65EF109C}" type="presParOf" srcId="{F2BB51E4-4616-44D2-8EEF-7A1A22E821E0}" destId="{AD6E45C0-78D1-4AA6-B774-29D2BC5E3F82}" srcOrd="10" destOrd="0" presId="urn:microsoft.com/office/officeart/2008/layout/LinedList"/>
    <dgm:cxn modelId="{38967E2D-57D4-49B5-B014-CABB1648C644}" type="presParOf" srcId="{AD6E45C0-78D1-4AA6-B774-29D2BC5E3F82}" destId="{DB994024-D225-4D32-B43A-1E5D1BCD0049}" srcOrd="0" destOrd="0" presId="urn:microsoft.com/office/officeart/2008/layout/LinedList"/>
    <dgm:cxn modelId="{230ED9BD-48A1-4131-ABC7-01871AF1F12B}" type="presParOf" srcId="{AD6E45C0-78D1-4AA6-B774-29D2BC5E3F82}" destId="{FEB39A79-421B-4A74-BB33-F6513561FA27}" srcOrd="1" destOrd="0" presId="urn:microsoft.com/office/officeart/2008/layout/LinedList"/>
    <dgm:cxn modelId="{F12FF737-D87B-408E-9F14-308363326147}" type="presParOf" srcId="{AD6E45C0-78D1-4AA6-B774-29D2BC5E3F82}" destId="{69888B7F-A627-4503-BFBD-271F8C9C332A}" srcOrd="2" destOrd="0" presId="urn:microsoft.com/office/officeart/2008/layout/LinedList"/>
    <dgm:cxn modelId="{329DBE03-C203-47DF-8E51-CE12FD737953}" type="presParOf" srcId="{69888B7F-A627-4503-BFBD-271F8C9C332A}" destId="{5397EF58-69D9-4509-8083-87D0747C9AF1}" srcOrd="0" destOrd="0" presId="urn:microsoft.com/office/officeart/2008/layout/LinedList"/>
    <dgm:cxn modelId="{3EBB4937-C537-4343-960C-F32FBE641236}" type="presParOf" srcId="{5397EF58-69D9-4509-8083-87D0747C9AF1}" destId="{FA38D9DA-CD58-4E5C-A17F-D13673965C4F}" srcOrd="0" destOrd="0" presId="urn:microsoft.com/office/officeart/2008/layout/LinedList"/>
    <dgm:cxn modelId="{7A8A439B-4205-4C1D-8F55-E4AF510E550C}" type="presParOf" srcId="{5397EF58-69D9-4509-8083-87D0747C9AF1}" destId="{D57D855C-B4B4-4E62-A52A-3D8FF84653E2}" srcOrd="1" destOrd="0" presId="urn:microsoft.com/office/officeart/2008/layout/LinedList"/>
    <dgm:cxn modelId="{5574B17E-8BB4-419F-9A74-61F407EDD1BF}" type="presParOf" srcId="{5397EF58-69D9-4509-8083-87D0747C9AF1}" destId="{85BBF628-B9A1-4E78-9042-BA91DE3F043B}" srcOrd="2" destOrd="0" presId="urn:microsoft.com/office/officeart/2008/layout/LinedList"/>
    <dgm:cxn modelId="{3B604DE3-E5B6-483B-9C60-B03BC3E87E64}" type="presParOf" srcId="{69888B7F-A627-4503-BFBD-271F8C9C332A}" destId="{87DB1EC6-1A81-4F4E-8681-2E472D5E37E1}" srcOrd="1" destOrd="0" presId="urn:microsoft.com/office/officeart/2008/layout/LinedList"/>
    <dgm:cxn modelId="{4F599ADF-D9A7-464E-97DC-4F61AE4F29B2}" type="presParOf" srcId="{69888B7F-A627-4503-BFBD-271F8C9C332A}" destId="{6790B745-9432-4D65-AF1D-9AD5F89FCEA3}" srcOrd="2" destOrd="0" presId="urn:microsoft.com/office/officeart/2008/layout/LinedList"/>
    <dgm:cxn modelId="{75291741-019B-4979-9782-8BE2DC42F187}" type="presParOf" srcId="{6790B745-9432-4D65-AF1D-9AD5F89FCEA3}" destId="{9F18733A-4EB9-4D43-96B4-192B61A968D4}" srcOrd="0" destOrd="0" presId="urn:microsoft.com/office/officeart/2008/layout/LinedList"/>
    <dgm:cxn modelId="{20548069-915C-4164-954C-C794120C89EA}" type="presParOf" srcId="{6790B745-9432-4D65-AF1D-9AD5F89FCEA3}" destId="{76FB83FB-87A7-4E4B-8284-4D985DAD84BC}" srcOrd="1" destOrd="0" presId="urn:microsoft.com/office/officeart/2008/layout/LinedList"/>
    <dgm:cxn modelId="{DE6F6A8A-BD18-467E-9E1B-82DE35C4E1EA}" type="presParOf" srcId="{6790B745-9432-4D65-AF1D-9AD5F89FCEA3}" destId="{F461B8D7-3289-44A8-BFC2-C2FA28C592A5}" srcOrd="2" destOrd="0" presId="urn:microsoft.com/office/officeart/2008/layout/LinedList"/>
    <dgm:cxn modelId="{3E776822-A2A4-4881-9FDD-2DDB3D2D5424}" type="presParOf" srcId="{69888B7F-A627-4503-BFBD-271F8C9C332A}" destId="{33CC53B7-8CB9-4F6E-91A7-275B498977E7}" srcOrd="3" destOrd="0" presId="urn:microsoft.com/office/officeart/2008/layout/LinedList"/>
    <dgm:cxn modelId="{4FFFA9C1-EB5F-4F48-8459-07B16B6F13BA}" type="presParOf" srcId="{69888B7F-A627-4503-BFBD-271F8C9C332A}" destId="{8DC96C35-D32B-499B-B8CE-C11F6999986B}" srcOrd="4" destOrd="0" presId="urn:microsoft.com/office/officeart/2008/layout/LinedList"/>
    <dgm:cxn modelId="{ECE51ADB-8C44-4BDD-A30A-D5064DB5BA85}" type="presParOf" srcId="{8DC96C35-D32B-499B-B8CE-C11F6999986B}" destId="{CB447947-CA15-4697-8A74-103610A1C744}" srcOrd="0" destOrd="0" presId="urn:microsoft.com/office/officeart/2008/layout/LinedList"/>
    <dgm:cxn modelId="{8E247DED-A419-4E6D-B1E2-9D869ECFB3AD}" type="presParOf" srcId="{8DC96C35-D32B-499B-B8CE-C11F6999986B}" destId="{5E1F4D8B-986C-45FB-969F-1EF865DD0E9A}" srcOrd="1" destOrd="0" presId="urn:microsoft.com/office/officeart/2008/layout/LinedList"/>
    <dgm:cxn modelId="{6CB83A72-D74E-42E2-A05E-472B29502D7F}" type="presParOf" srcId="{8DC96C35-D32B-499B-B8CE-C11F6999986B}" destId="{9F1D0594-FED9-48DC-BBBE-38783EAD2E06}" srcOrd="2" destOrd="0" presId="urn:microsoft.com/office/officeart/2008/layout/LinedList"/>
    <dgm:cxn modelId="{629DD979-52A0-4D7E-A015-09F9ED5CDE22}" type="presParOf" srcId="{F2BB51E4-4616-44D2-8EEF-7A1A22E821E0}" destId="{08F13E9C-51E6-4298-8100-EBF148509D13}" srcOrd="11" destOrd="0" presId="urn:microsoft.com/office/officeart/2008/layout/LinedList"/>
    <dgm:cxn modelId="{318151F5-6263-4059-A1C4-F8E45F6F6F4D}" type="presParOf" srcId="{F2BB51E4-4616-44D2-8EEF-7A1A22E821E0}" destId="{DEB8722F-0643-4571-A499-3A9BDD1EB1C0}" srcOrd="12" destOrd="0" presId="urn:microsoft.com/office/officeart/2008/layout/LinedList"/>
    <dgm:cxn modelId="{170C5799-AFD9-4037-AEBB-8CE822C04BCA}" type="presParOf" srcId="{F2BB51E4-4616-44D2-8EEF-7A1A22E821E0}" destId="{B584F19D-DDB4-4FC5-80FD-AB446DE2AC5C}" srcOrd="13" destOrd="0" presId="urn:microsoft.com/office/officeart/2008/layout/LinedList"/>
    <dgm:cxn modelId="{F672486B-1954-43DA-9D25-A381C9955C06}" type="presParOf" srcId="{B584F19D-DDB4-4FC5-80FD-AB446DE2AC5C}" destId="{F79FB222-989C-412E-B57C-83658AEEEC56}" srcOrd="0" destOrd="0" presId="urn:microsoft.com/office/officeart/2008/layout/LinedList"/>
    <dgm:cxn modelId="{0A0E97A1-088C-4239-B227-685E7A4F56D0}" type="presParOf" srcId="{B584F19D-DDB4-4FC5-80FD-AB446DE2AC5C}" destId="{ABD25CDB-4B6C-43BF-991B-FF6B936F3478}" srcOrd="1" destOrd="0" presId="urn:microsoft.com/office/officeart/2008/layout/LinedList"/>
    <dgm:cxn modelId="{CD3E8541-C3F0-41AB-977C-06920126E07D}" type="presParOf" srcId="{B584F19D-DDB4-4FC5-80FD-AB446DE2AC5C}" destId="{F7640969-7917-4513-9F15-C1020C838E55}" srcOrd="2" destOrd="0" presId="urn:microsoft.com/office/officeart/2008/layout/LinedList"/>
    <dgm:cxn modelId="{9DA5C88C-3695-4168-B073-FBC9BEBBF725}" type="presParOf" srcId="{F7640969-7917-4513-9F15-C1020C838E55}" destId="{9B4338D4-4548-4E9E-ACD8-7338C0CDC3A3}" srcOrd="0" destOrd="0" presId="urn:microsoft.com/office/officeart/2008/layout/LinedList"/>
    <dgm:cxn modelId="{92A31A02-BBFC-4DEB-B6A0-F58F6A381DBD}" type="presParOf" srcId="{9B4338D4-4548-4E9E-ACD8-7338C0CDC3A3}" destId="{7EECF804-93E5-435B-B03F-967A5B5DE111}" srcOrd="0" destOrd="0" presId="urn:microsoft.com/office/officeart/2008/layout/LinedList"/>
    <dgm:cxn modelId="{9B71A720-C865-4463-AFB5-4481138F4DC1}" type="presParOf" srcId="{9B4338D4-4548-4E9E-ACD8-7338C0CDC3A3}" destId="{1D4DE10B-ABF8-439C-B4BF-4F3A933FEA35}" srcOrd="1" destOrd="0" presId="urn:microsoft.com/office/officeart/2008/layout/LinedList"/>
    <dgm:cxn modelId="{25A3EF5A-1AF6-42CE-8E67-F78665B8462E}" type="presParOf" srcId="{9B4338D4-4548-4E9E-ACD8-7338C0CDC3A3}" destId="{3C1F9127-740C-4692-B3E0-C79F1C0E6AE8}" srcOrd="2" destOrd="0" presId="urn:microsoft.com/office/officeart/2008/layout/LinedList"/>
    <dgm:cxn modelId="{0662790B-7787-4372-8F60-D729D3E990E2}" type="presParOf" srcId="{F7640969-7917-4513-9F15-C1020C838E55}" destId="{ECAECCE0-7F61-4D55-914F-08F46AA5F5BE}" srcOrd="1" destOrd="0" presId="urn:microsoft.com/office/officeart/2008/layout/LinedList"/>
    <dgm:cxn modelId="{BC697222-6265-4A8F-BE9C-F57CF0A5B11D}" type="presParOf" srcId="{F7640969-7917-4513-9F15-C1020C838E55}" destId="{73342353-A02D-479D-8338-F10B0D6A39B5}" srcOrd="2" destOrd="0" presId="urn:microsoft.com/office/officeart/2008/layout/LinedList"/>
    <dgm:cxn modelId="{6D32A8D5-5D11-42BE-AAEF-39CF5D5D6DE3}" type="presParOf" srcId="{73342353-A02D-479D-8338-F10B0D6A39B5}" destId="{817E2D5F-33EA-4DD4-A3DC-1463089FBB54}" srcOrd="0" destOrd="0" presId="urn:microsoft.com/office/officeart/2008/layout/LinedList"/>
    <dgm:cxn modelId="{6E307158-72B0-4A55-BAF9-46FD43AFAE11}" type="presParOf" srcId="{73342353-A02D-479D-8338-F10B0D6A39B5}" destId="{2D430C2C-5D6E-443C-A953-84F2A0817CD4}" srcOrd="1" destOrd="0" presId="urn:microsoft.com/office/officeart/2008/layout/LinedList"/>
    <dgm:cxn modelId="{96E8C7AB-124C-43DD-89B8-704486F7027F}" type="presParOf" srcId="{73342353-A02D-479D-8338-F10B0D6A39B5}" destId="{78A6936A-A128-40AF-ABFD-79370979F967}" srcOrd="2" destOrd="0" presId="urn:microsoft.com/office/officeart/2008/layout/LinedList"/>
    <dgm:cxn modelId="{D66678D5-6248-4844-94CB-DE08D4CC6BA1}" type="presParOf" srcId="{F2BB51E4-4616-44D2-8EEF-7A1A22E821E0}" destId="{AB8F9B1F-AB70-47FA-901C-2642AC424524}" srcOrd="14" destOrd="0" presId="urn:microsoft.com/office/officeart/2008/layout/LinedList"/>
    <dgm:cxn modelId="{D010818C-8736-4270-84FE-9E65809EB28F}" type="presParOf" srcId="{F2BB51E4-4616-44D2-8EEF-7A1A22E821E0}" destId="{120206CC-DE93-46A8-A2B7-6A902091D2F9}" srcOrd="15" destOrd="0" presId="urn:microsoft.com/office/officeart/2008/layout/LinedList"/>
  </dgm:cxnLst>
  <dgm:bg/>
  <dgm:whole>
    <a:ln w="28575">
      <a:noFill/>
    </a:ln>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5892AF-65E7-4EAB-903F-A66FB21CE112}">
      <dsp:nvSpPr>
        <dsp:cNvPr id="0" name=""/>
        <dsp:cNvSpPr/>
      </dsp:nvSpPr>
      <dsp:spPr>
        <a:xfrm>
          <a:off x="476756" y="24"/>
          <a:ext cx="1141278" cy="1141278"/>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FA5594D4-FE02-403B-A9B0-BC4C83EF443F}">
      <dsp:nvSpPr>
        <dsp:cNvPr id="0" name=""/>
        <dsp:cNvSpPr/>
      </dsp:nvSpPr>
      <dsp:spPr>
        <a:xfrm>
          <a:off x="530744" y="47958"/>
          <a:ext cx="205430" cy="20543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16D88BE6-1DFD-4A8C-A884-B5BD64135D0A}">
      <dsp:nvSpPr>
        <dsp:cNvPr id="0" name=""/>
        <dsp:cNvSpPr/>
      </dsp:nvSpPr>
      <dsp:spPr>
        <a:xfrm>
          <a:off x="633459" y="47958"/>
          <a:ext cx="1098829" cy="2054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3970" rIns="0" bIns="13970" numCol="1" spcCol="1270" anchor="ctr" anchorCtr="0">
          <a:noAutofit/>
        </a:bodyPr>
        <a:lstStyle/>
        <a:p>
          <a:pPr marL="0" lvl="0" indent="0" algn="l" defTabSz="488950">
            <a:lnSpc>
              <a:spcPct val="90000"/>
            </a:lnSpc>
            <a:spcBef>
              <a:spcPct val="0"/>
            </a:spcBef>
            <a:spcAft>
              <a:spcPct val="35000"/>
            </a:spcAft>
            <a:buNone/>
          </a:pPr>
          <a:r>
            <a:rPr lang="es-EC" sz="1100" kern="1200">
              <a:solidFill>
                <a:sysClr val="windowText" lastClr="000000">
                  <a:hueOff val="0"/>
                  <a:satOff val="0"/>
                  <a:lumOff val="0"/>
                  <a:alphaOff val="0"/>
                </a:sysClr>
              </a:solidFill>
              <a:latin typeface="Calibri"/>
              <a:ea typeface="+mn-ea"/>
              <a:cs typeface="+mn-cs"/>
            </a:rPr>
            <a:t>Lengua y cultura</a:t>
          </a:r>
        </a:p>
      </dsp:txBody>
      <dsp:txXfrm>
        <a:off x="633459" y="47958"/>
        <a:ext cx="1098829" cy="205430"/>
      </dsp:txXfrm>
    </dsp:sp>
    <dsp:sp modelId="{0C41B185-FE03-46E7-B256-9282C9C276FA}">
      <dsp:nvSpPr>
        <dsp:cNvPr id="0" name=""/>
        <dsp:cNvSpPr/>
      </dsp:nvSpPr>
      <dsp:spPr>
        <a:xfrm>
          <a:off x="633459" y="253388"/>
          <a:ext cx="1098829" cy="1516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0160" rIns="0" bIns="10160" numCol="1" spcCol="1270" anchor="ctr" anchorCtr="0">
          <a:noAutofit/>
        </a:bodyPr>
        <a:lstStyle/>
        <a:p>
          <a:pPr marL="0" lvl="0" indent="0" algn="l" defTabSz="355600">
            <a:lnSpc>
              <a:spcPct val="90000"/>
            </a:lnSpc>
            <a:spcBef>
              <a:spcPct val="0"/>
            </a:spcBef>
            <a:spcAft>
              <a:spcPct val="35000"/>
            </a:spcAft>
            <a:buNone/>
          </a:pPr>
          <a:r>
            <a:rPr lang="es-EC" sz="800" kern="1200">
              <a:solidFill>
                <a:sysClr val="windowText" lastClr="000000">
                  <a:hueOff val="0"/>
                  <a:satOff val="0"/>
                  <a:lumOff val="0"/>
                  <a:alphaOff val="0"/>
                </a:sysClr>
              </a:solidFill>
              <a:latin typeface="Calibri"/>
              <a:ea typeface="+mn-ea"/>
              <a:cs typeface="+mn-cs"/>
            </a:rPr>
            <a:t>Cultura escrita</a:t>
          </a:r>
        </a:p>
      </dsp:txBody>
      <dsp:txXfrm>
        <a:off x="633459" y="253388"/>
        <a:ext cx="1098829" cy="151615"/>
      </dsp:txXfrm>
    </dsp:sp>
    <dsp:sp modelId="{E7D0EE34-54CF-4610-8C71-70893ADFC409}">
      <dsp:nvSpPr>
        <dsp:cNvPr id="0" name=""/>
        <dsp:cNvSpPr/>
      </dsp:nvSpPr>
      <dsp:spPr>
        <a:xfrm>
          <a:off x="633459" y="405003"/>
          <a:ext cx="45832" cy="45832"/>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2F5758FB-C609-45E6-B604-6C94743EAA12}">
      <dsp:nvSpPr>
        <dsp:cNvPr id="0" name=""/>
        <dsp:cNvSpPr/>
      </dsp:nvSpPr>
      <dsp:spPr>
        <a:xfrm>
          <a:off x="633459" y="450836"/>
          <a:ext cx="1098829" cy="2792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0160" rIns="0" bIns="10160" numCol="1" spcCol="1270" anchor="ctr" anchorCtr="0">
          <a:noAutofit/>
        </a:bodyPr>
        <a:lstStyle/>
        <a:p>
          <a:pPr marL="0" lvl="0" indent="0" algn="l" defTabSz="355600">
            <a:lnSpc>
              <a:spcPct val="90000"/>
            </a:lnSpc>
            <a:spcBef>
              <a:spcPct val="0"/>
            </a:spcBef>
            <a:spcAft>
              <a:spcPct val="35000"/>
            </a:spcAft>
            <a:buNone/>
          </a:pPr>
          <a:r>
            <a:rPr lang="es-EC" sz="800" kern="1200">
              <a:solidFill>
                <a:sysClr val="windowText" lastClr="000000">
                  <a:hueOff val="0"/>
                  <a:satOff val="0"/>
                  <a:lumOff val="0"/>
                  <a:alphaOff val="0"/>
                </a:sysClr>
              </a:solidFill>
              <a:latin typeface="Calibri"/>
              <a:ea typeface="+mn-ea"/>
              <a:cs typeface="+mn-cs"/>
            </a:rPr>
            <a:t>Variedades lingüísticas e interculturalidad </a:t>
          </a:r>
        </a:p>
      </dsp:txBody>
      <dsp:txXfrm>
        <a:off x="633459" y="450836"/>
        <a:ext cx="1098829" cy="279291"/>
      </dsp:txXfrm>
    </dsp:sp>
    <dsp:sp modelId="{B616B838-D797-4FD9-869D-35B0803C8EA7}">
      <dsp:nvSpPr>
        <dsp:cNvPr id="0" name=""/>
        <dsp:cNvSpPr/>
      </dsp:nvSpPr>
      <dsp:spPr>
        <a:xfrm>
          <a:off x="476756" y="1029560"/>
          <a:ext cx="1141278" cy="1141278"/>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B700A453-EA11-4277-926E-B1D04DA2B9A8}">
      <dsp:nvSpPr>
        <dsp:cNvPr id="0" name=""/>
        <dsp:cNvSpPr/>
      </dsp:nvSpPr>
      <dsp:spPr>
        <a:xfrm>
          <a:off x="530744" y="1077494"/>
          <a:ext cx="205430" cy="20543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983EAC37-AD03-4E2D-AA6C-AA41663F58DC}">
      <dsp:nvSpPr>
        <dsp:cNvPr id="0" name=""/>
        <dsp:cNvSpPr/>
      </dsp:nvSpPr>
      <dsp:spPr>
        <a:xfrm>
          <a:off x="633459" y="1077494"/>
          <a:ext cx="1098829" cy="2054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3970" rIns="0" bIns="13970" numCol="1" spcCol="1270" anchor="ctr" anchorCtr="0">
          <a:noAutofit/>
        </a:bodyPr>
        <a:lstStyle/>
        <a:p>
          <a:pPr marL="0" lvl="0" indent="0" algn="l" defTabSz="488950">
            <a:lnSpc>
              <a:spcPct val="90000"/>
            </a:lnSpc>
            <a:spcBef>
              <a:spcPct val="0"/>
            </a:spcBef>
            <a:spcAft>
              <a:spcPct val="35000"/>
            </a:spcAft>
            <a:buNone/>
          </a:pPr>
          <a:r>
            <a:rPr lang="es-EC" sz="1100" kern="1200">
              <a:solidFill>
                <a:sysClr val="windowText" lastClr="000000">
                  <a:hueOff val="0"/>
                  <a:satOff val="0"/>
                  <a:lumOff val="0"/>
                  <a:alphaOff val="0"/>
                </a:sysClr>
              </a:solidFill>
              <a:latin typeface="Calibri"/>
              <a:ea typeface="+mn-ea"/>
              <a:cs typeface="+mn-cs"/>
            </a:rPr>
            <a:t>Comunicación oral</a:t>
          </a:r>
        </a:p>
      </dsp:txBody>
      <dsp:txXfrm>
        <a:off x="633459" y="1077494"/>
        <a:ext cx="1098829" cy="205430"/>
      </dsp:txXfrm>
    </dsp:sp>
    <dsp:sp modelId="{97BFE1FB-9C35-4C3F-98C0-E8172146F490}">
      <dsp:nvSpPr>
        <dsp:cNvPr id="0" name=""/>
        <dsp:cNvSpPr/>
      </dsp:nvSpPr>
      <dsp:spPr>
        <a:xfrm>
          <a:off x="633459" y="1282924"/>
          <a:ext cx="1098829" cy="2457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0160" rIns="0" bIns="10160" numCol="1" spcCol="1270" anchor="ctr" anchorCtr="0">
          <a:noAutofit/>
        </a:bodyPr>
        <a:lstStyle/>
        <a:p>
          <a:pPr marL="0" lvl="0" indent="0" algn="l" defTabSz="355600">
            <a:lnSpc>
              <a:spcPct val="90000"/>
            </a:lnSpc>
            <a:spcBef>
              <a:spcPct val="0"/>
            </a:spcBef>
            <a:spcAft>
              <a:spcPct val="35000"/>
            </a:spcAft>
            <a:buNone/>
          </a:pPr>
          <a:r>
            <a:rPr lang="es-EC" sz="800" kern="1200">
              <a:solidFill>
                <a:sysClr val="windowText" lastClr="000000">
                  <a:hueOff val="0"/>
                  <a:satOff val="0"/>
                  <a:lumOff val="0"/>
                  <a:alphaOff val="0"/>
                </a:sysClr>
              </a:solidFill>
              <a:latin typeface="Calibri"/>
              <a:ea typeface="+mn-ea"/>
              <a:cs typeface="+mn-cs"/>
            </a:rPr>
            <a:t>La lengua en la interacción social</a:t>
          </a:r>
        </a:p>
      </dsp:txBody>
      <dsp:txXfrm>
        <a:off x="633459" y="1282924"/>
        <a:ext cx="1098829" cy="245700"/>
      </dsp:txXfrm>
    </dsp:sp>
    <dsp:sp modelId="{2EE7C40D-0DA3-439A-A91C-94F30C1EC552}">
      <dsp:nvSpPr>
        <dsp:cNvPr id="0" name=""/>
        <dsp:cNvSpPr/>
      </dsp:nvSpPr>
      <dsp:spPr>
        <a:xfrm>
          <a:off x="633459" y="1528624"/>
          <a:ext cx="40320" cy="4032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9BFA8D1F-1C45-4E54-AA7B-E8B24E6E871A}">
      <dsp:nvSpPr>
        <dsp:cNvPr id="0" name=""/>
        <dsp:cNvSpPr/>
      </dsp:nvSpPr>
      <dsp:spPr>
        <a:xfrm>
          <a:off x="633459" y="1568944"/>
          <a:ext cx="1098829" cy="1333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0160" rIns="0" bIns="10160" numCol="1" spcCol="1270" anchor="ctr" anchorCtr="0">
          <a:noAutofit/>
        </a:bodyPr>
        <a:lstStyle/>
        <a:p>
          <a:pPr marL="0" lvl="0" indent="0" algn="l" defTabSz="355600">
            <a:lnSpc>
              <a:spcPct val="90000"/>
            </a:lnSpc>
            <a:spcBef>
              <a:spcPct val="0"/>
            </a:spcBef>
            <a:spcAft>
              <a:spcPct val="35000"/>
            </a:spcAft>
            <a:buNone/>
          </a:pPr>
          <a:r>
            <a:rPr lang="es-EC" sz="800" kern="1200">
              <a:solidFill>
                <a:sysClr val="windowText" lastClr="000000">
                  <a:hueOff val="0"/>
                  <a:satOff val="0"/>
                  <a:lumOff val="0"/>
                  <a:alphaOff val="0"/>
                </a:sysClr>
              </a:solidFill>
              <a:latin typeface="Calibri"/>
              <a:ea typeface="+mn-ea"/>
              <a:cs typeface="+mn-cs"/>
            </a:rPr>
            <a:t>Expresión oral</a:t>
          </a:r>
        </a:p>
      </dsp:txBody>
      <dsp:txXfrm>
        <a:off x="633459" y="1568944"/>
        <a:ext cx="1098829" cy="133380"/>
      </dsp:txXfrm>
    </dsp:sp>
    <dsp:sp modelId="{F7D137FB-5291-4F17-888C-98E6E1632D13}">
      <dsp:nvSpPr>
        <dsp:cNvPr id="0" name=""/>
        <dsp:cNvSpPr/>
      </dsp:nvSpPr>
      <dsp:spPr>
        <a:xfrm>
          <a:off x="476756" y="2059096"/>
          <a:ext cx="1141278" cy="1141278"/>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90D7523F-9464-4B2B-821E-BEF9CD6A68CD}">
      <dsp:nvSpPr>
        <dsp:cNvPr id="0" name=""/>
        <dsp:cNvSpPr/>
      </dsp:nvSpPr>
      <dsp:spPr>
        <a:xfrm>
          <a:off x="530744" y="2107030"/>
          <a:ext cx="205430" cy="20543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ED034C87-66F2-4060-95D5-E386950B2B8C}">
      <dsp:nvSpPr>
        <dsp:cNvPr id="0" name=""/>
        <dsp:cNvSpPr/>
      </dsp:nvSpPr>
      <dsp:spPr>
        <a:xfrm>
          <a:off x="633459" y="2107030"/>
          <a:ext cx="1098829" cy="2054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3970" rIns="0" bIns="13970" numCol="1" spcCol="1270" anchor="ctr" anchorCtr="0">
          <a:noAutofit/>
        </a:bodyPr>
        <a:lstStyle/>
        <a:p>
          <a:pPr marL="0" lvl="0" indent="0" algn="l" defTabSz="488950">
            <a:lnSpc>
              <a:spcPct val="90000"/>
            </a:lnSpc>
            <a:spcBef>
              <a:spcPct val="0"/>
            </a:spcBef>
            <a:spcAft>
              <a:spcPct val="35000"/>
            </a:spcAft>
            <a:buNone/>
          </a:pPr>
          <a:r>
            <a:rPr lang="es-EC" sz="1100" kern="1200">
              <a:solidFill>
                <a:sysClr val="windowText" lastClr="000000">
                  <a:hueOff val="0"/>
                  <a:satOff val="0"/>
                  <a:lumOff val="0"/>
                  <a:alphaOff val="0"/>
                </a:sysClr>
              </a:solidFill>
              <a:latin typeface="Calibri"/>
              <a:ea typeface="+mn-ea"/>
              <a:cs typeface="+mn-cs"/>
            </a:rPr>
            <a:t>Lectura</a:t>
          </a:r>
        </a:p>
      </dsp:txBody>
      <dsp:txXfrm>
        <a:off x="633459" y="2107030"/>
        <a:ext cx="1098829" cy="205430"/>
      </dsp:txXfrm>
    </dsp:sp>
    <dsp:sp modelId="{96B6674A-A812-463E-A172-D29D5E252A86}">
      <dsp:nvSpPr>
        <dsp:cNvPr id="0" name=""/>
        <dsp:cNvSpPr/>
      </dsp:nvSpPr>
      <dsp:spPr>
        <a:xfrm>
          <a:off x="633459" y="2312460"/>
          <a:ext cx="1098829" cy="1333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0160" rIns="0" bIns="10160" numCol="1" spcCol="1270" anchor="ctr" anchorCtr="0">
          <a:noAutofit/>
        </a:bodyPr>
        <a:lstStyle/>
        <a:p>
          <a:pPr marL="0" lvl="0" indent="0" algn="l" defTabSz="355600">
            <a:lnSpc>
              <a:spcPct val="90000"/>
            </a:lnSpc>
            <a:spcBef>
              <a:spcPct val="0"/>
            </a:spcBef>
            <a:spcAft>
              <a:spcPct val="35000"/>
            </a:spcAft>
            <a:buNone/>
          </a:pPr>
          <a:r>
            <a:rPr lang="es-EC" sz="800" kern="1200">
              <a:solidFill>
                <a:sysClr val="windowText" lastClr="000000">
                  <a:hueOff val="0"/>
                  <a:satOff val="0"/>
                  <a:lumOff val="0"/>
                  <a:alphaOff val="0"/>
                </a:sysClr>
              </a:solidFill>
              <a:latin typeface="Calibri"/>
              <a:ea typeface="+mn-ea"/>
              <a:cs typeface="+mn-cs"/>
            </a:rPr>
            <a:t>Compresión de textos</a:t>
          </a:r>
        </a:p>
      </dsp:txBody>
      <dsp:txXfrm>
        <a:off x="633459" y="2312460"/>
        <a:ext cx="1098829" cy="133380"/>
      </dsp:txXfrm>
    </dsp:sp>
    <dsp:sp modelId="{CF9B8B4B-2207-4B10-8E58-514FF6E3B92B}">
      <dsp:nvSpPr>
        <dsp:cNvPr id="0" name=""/>
        <dsp:cNvSpPr/>
      </dsp:nvSpPr>
      <dsp:spPr>
        <a:xfrm>
          <a:off x="633459" y="2445840"/>
          <a:ext cx="40320" cy="4032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F3A4CAB0-7AEC-473F-AF0B-E057641690A6}">
      <dsp:nvSpPr>
        <dsp:cNvPr id="0" name=""/>
        <dsp:cNvSpPr/>
      </dsp:nvSpPr>
      <dsp:spPr>
        <a:xfrm>
          <a:off x="633459" y="2486160"/>
          <a:ext cx="1098829" cy="1333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0160" rIns="0" bIns="10160" numCol="1" spcCol="1270" anchor="ctr" anchorCtr="0">
          <a:noAutofit/>
        </a:bodyPr>
        <a:lstStyle/>
        <a:p>
          <a:pPr marL="0" lvl="0" indent="0" algn="l" defTabSz="355600">
            <a:lnSpc>
              <a:spcPct val="90000"/>
            </a:lnSpc>
            <a:spcBef>
              <a:spcPct val="0"/>
            </a:spcBef>
            <a:spcAft>
              <a:spcPct val="35000"/>
            </a:spcAft>
            <a:buNone/>
          </a:pPr>
          <a:r>
            <a:rPr lang="es-EC" sz="800" kern="1200">
              <a:solidFill>
                <a:sysClr val="windowText" lastClr="000000">
                  <a:hueOff val="0"/>
                  <a:satOff val="0"/>
                  <a:lumOff val="0"/>
                  <a:alphaOff val="0"/>
                </a:sysClr>
              </a:solidFill>
              <a:latin typeface="Calibri"/>
              <a:ea typeface="+mn-ea"/>
              <a:cs typeface="+mn-cs"/>
            </a:rPr>
            <a:t>Uso de recursos</a:t>
          </a:r>
        </a:p>
      </dsp:txBody>
      <dsp:txXfrm>
        <a:off x="633459" y="2486160"/>
        <a:ext cx="1098829" cy="13338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5FFE53-D6B8-4C73-980D-B1DF3D488F8A}">
      <dsp:nvSpPr>
        <dsp:cNvPr id="0" name=""/>
        <dsp:cNvSpPr/>
      </dsp:nvSpPr>
      <dsp:spPr>
        <a:xfrm>
          <a:off x="414765" y="799"/>
          <a:ext cx="1681729" cy="1681729"/>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72D0A3E7-88B0-4536-81BF-5D8FF274FE9E}">
      <dsp:nvSpPr>
        <dsp:cNvPr id="0" name=""/>
        <dsp:cNvSpPr/>
      </dsp:nvSpPr>
      <dsp:spPr>
        <a:xfrm>
          <a:off x="494318" y="71431"/>
          <a:ext cx="302711" cy="302711"/>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3EAFC974-504D-4C71-BB83-03005FF3D641}">
      <dsp:nvSpPr>
        <dsp:cNvPr id="0" name=""/>
        <dsp:cNvSpPr/>
      </dsp:nvSpPr>
      <dsp:spPr>
        <a:xfrm>
          <a:off x="645674" y="71431"/>
          <a:ext cx="1619178" cy="3027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21590" rIns="0" bIns="21590" numCol="1" spcCol="1270" anchor="ctr" anchorCtr="0">
          <a:noAutofit/>
        </a:bodyPr>
        <a:lstStyle/>
        <a:p>
          <a:pPr marL="0" lvl="0" indent="0" algn="l" defTabSz="755650">
            <a:lnSpc>
              <a:spcPct val="90000"/>
            </a:lnSpc>
            <a:spcBef>
              <a:spcPct val="0"/>
            </a:spcBef>
            <a:spcAft>
              <a:spcPct val="35000"/>
            </a:spcAft>
            <a:buNone/>
          </a:pPr>
          <a:r>
            <a:rPr lang="es-EC" sz="1700" kern="1200">
              <a:solidFill>
                <a:sysClr val="windowText" lastClr="000000">
                  <a:hueOff val="0"/>
                  <a:satOff val="0"/>
                  <a:lumOff val="0"/>
                  <a:alphaOff val="0"/>
                </a:sysClr>
              </a:solidFill>
              <a:latin typeface="Calibri"/>
              <a:ea typeface="+mn-ea"/>
              <a:cs typeface="+mn-cs"/>
            </a:rPr>
            <a:t>Escritura</a:t>
          </a:r>
        </a:p>
      </dsp:txBody>
      <dsp:txXfrm>
        <a:off x="645674" y="71431"/>
        <a:ext cx="1619178" cy="302711"/>
      </dsp:txXfrm>
    </dsp:sp>
    <dsp:sp modelId="{FCE0575B-08F8-416F-A81F-759DCE173481}">
      <dsp:nvSpPr>
        <dsp:cNvPr id="0" name=""/>
        <dsp:cNvSpPr/>
      </dsp:nvSpPr>
      <dsp:spPr>
        <a:xfrm>
          <a:off x="645674" y="374143"/>
          <a:ext cx="1619178" cy="23022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6510" rIns="0" bIns="16510" numCol="1" spcCol="1270" anchor="ctr" anchorCtr="0">
          <a:noAutofit/>
        </a:bodyPr>
        <a:lstStyle/>
        <a:p>
          <a:pPr marL="0" lvl="0" indent="0" algn="l" defTabSz="577850">
            <a:lnSpc>
              <a:spcPct val="90000"/>
            </a:lnSpc>
            <a:spcBef>
              <a:spcPct val="0"/>
            </a:spcBef>
            <a:spcAft>
              <a:spcPct val="35000"/>
            </a:spcAft>
            <a:buNone/>
          </a:pPr>
          <a:r>
            <a:rPr lang="es-EC" sz="1300" kern="1200">
              <a:solidFill>
                <a:sysClr val="windowText" lastClr="000000">
                  <a:hueOff val="0"/>
                  <a:satOff val="0"/>
                  <a:lumOff val="0"/>
                  <a:alphaOff val="0"/>
                </a:sysClr>
              </a:solidFill>
              <a:latin typeface="Calibri"/>
              <a:ea typeface="+mn-ea"/>
              <a:cs typeface="+mn-cs"/>
            </a:rPr>
            <a:t>Producción de textos</a:t>
          </a:r>
        </a:p>
      </dsp:txBody>
      <dsp:txXfrm>
        <a:off x="645674" y="374143"/>
        <a:ext cx="1619178" cy="230223"/>
      </dsp:txXfrm>
    </dsp:sp>
    <dsp:sp modelId="{C37B8D2A-6521-44E7-9789-D619964B4746}">
      <dsp:nvSpPr>
        <dsp:cNvPr id="0" name=""/>
        <dsp:cNvSpPr/>
      </dsp:nvSpPr>
      <dsp:spPr>
        <a:xfrm>
          <a:off x="645674" y="604366"/>
          <a:ext cx="69595" cy="69595"/>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1B0B81CD-C37A-47FC-897F-FB7D426AFA4E}">
      <dsp:nvSpPr>
        <dsp:cNvPr id="0" name=""/>
        <dsp:cNvSpPr/>
      </dsp:nvSpPr>
      <dsp:spPr>
        <a:xfrm>
          <a:off x="645674" y="673962"/>
          <a:ext cx="1619178" cy="4240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6510" rIns="0" bIns="16510" numCol="1" spcCol="1270" anchor="ctr" anchorCtr="0">
          <a:noAutofit/>
        </a:bodyPr>
        <a:lstStyle/>
        <a:p>
          <a:pPr marL="0" lvl="0" indent="0" algn="l" defTabSz="577850">
            <a:lnSpc>
              <a:spcPct val="90000"/>
            </a:lnSpc>
            <a:spcBef>
              <a:spcPct val="0"/>
            </a:spcBef>
            <a:spcAft>
              <a:spcPct val="35000"/>
            </a:spcAft>
            <a:buNone/>
          </a:pPr>
          <a:r>
            <a:rPr lang="es-EC" sz="1300" kern="1200">
              <a:solidFill>
                <a:sysClr val="windowText" lastClr="000000">
                  <a:hueOff val="0"/>
                  <a:satOff val="0"/>
                  <a:lumOff val="0"/>
                  <a:alphaOff val="0"/>
                </a:sysClr>
              </a:solidFill>
              <a:latin typeface="Calibri"/>
              <a:ea typeface="+mn-ea"/>
              <a:cs typeface="+mn-cs"/>
            </a:rPr>
            <a:t>Reflexión sobre la lengua</a:t>
          </a:r>
        </a:p>
      </dsp:txBody>
      <dsp:txXfrm>
        <a:off x="645674" y="673962"/>
        <a:ext cx="1619178" cy="424096"/>
      </dsp:txXfrm>
    </dsp:sp>
    <dsp:sp modelId="{7BEFE175-8253-4239-8631-86FD1C50BE3C}">
      <dsp:nvSpPr>
        <dsp:cNvPr id="0" name=""/>
        <dsp:cNvSpPr/>
      </dsp:nvSpPr>
      <dsp:spPr>
        <a:xfrm>
          <a:off x="645674" y="1098058"/>
          <a:ext cx="69595" cy="69595"/>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C8912C1A-6EDE-44A5-8A4B-17A09A7E338E}">
      <dsp:nvSpPr>
        <dsp:cNvPr id="0" name=""/>
        <dsp:cNvSpPr/>
      </dsp:nvSpPr>
      <dsp:spPr>
        <a:xfrm>
          <a:off x="645674" y="1167653"/>
          <a:ext cx="1619178" cy="23022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6510" rIns="0" bIns="16510" numCol="1" spcCol="1270" anchor="ctr" anchorCtr="0">
          <a:noAutofit/>
        </a:bodyPr>
        <a:lstStyle/>
        <a:p>
          <a:pPr marL="0" lvl="0" indent="0" algn="l" defTabSz="577850">
            <a:lnSpc>
              <a:spcPct val="90000"/>
            </a:lnSpc>
            <a:spcBef>
              <a:spcPct val="0"/>
            </a:spcBef>
            <a:spcAft>
              <a:spcPct val="35000"/>
            </a:spcAft>
            <a:buNone/>
          </a:pPr>
          <a:r>
            <a:rPr lang="es-EC" sz="1300" kern="1200">
              <a:solidFill>
                <a:sysClr val="windowText" lastClr="000000">
                  <a:hueOff val="0"/>
                  <a:satOff val="0"/>
                  <a:lumOff val="0"/>
                  <a:alphaOff val="0"/>
                </a:sysClr>
              </a:solidFill>
              <a:latin typeface="Calibri"/>
              <a:ea typeface="+mn-ea"/>
              <a:cs typeface="+mn-cs"/>
            </a:rPr>
            <a:t>Alfabetización inicial</a:t>
          </a:r>
        </a:p>
      </dsp:txBody>
      <dsp:txXfrm>
        <a:off x="645674" y="1167653"/>
        <a:ext cx="1619178" cy="230223"/>
      </dsp:txXfrm>
    </dsp:sp>
    <dsp:sp modelId="{9D30A152-99A0-418E-9F85-56ABE836D2F6}">
      <dsp:nvSpPr>
        <dsp:cNvPr id="0" name=""/>
        <dsp:cNvSpPr/>
      </dsp:nvSpPr>
      <dsp:spPr>
        <a:xfrm>
          <a:off x="414765" y="1517871"/>
          <a:ext cx="1681729" cy="1681729"/>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9D55C714-0D89-4E86-8683-A316A83DD21A}">
      <dsp:nvSpPr>
        <dsp:cNvPr id="0" name=""/>
        <dsp:cNvSpPr/>
      </dsp:nvSpPr>
      <dsp:spPr>
        <a:xfrm>
          <a:off x="494318" y="1588503"/>
          <a:ext cx="302711" cy="302711"/>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A56FE00D-6CF8-4696-A0E5-01D0C423F271}">
      <dsp:nvSpPr>
        <dsp:cNvPr id="0" name=""/>
        <dsp:cNvSpPr/>
      </dsp:nvSpPr>
      <dsp:spPr>
        <a:xfrm>
          <a:off x="645674" y="1588503"/>
          <a:ext cx="1619178" cy="3027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21590" rIns="0" bIns="21590" numCol="1" spcCol="1270" anchor="ctr" anchorCtr="0">
          <a:noAutofit/>
        </a:bodyPr>
        <a:lstStyle/>
        <a:p>
          <a:pPr marL="0" lvl="0" indent="0" algn="l" defTabSz="755650">
            <a:lnSpc>
              <a:spcPct val="90000"/>
            </a:lnSpc>
            <a:spcBef>
              <a:spcPct val="0"/>
            </a:spcBef>
            <a:spcAft>
              <a:spcPct val="35000"/>
            </a:spcAft>
            <a:buNone/>
          </a:pPr>
          <a:r>
            <a:rPr lang="es-EC" sz="1700" kern="1200">
              <a:solidFill>
                <a:sysClr val="windowText" lastClr="000000">
                  <a:hueOff val="0"/>
                  <a:satOff val="0"/>
                  <a:lumOff val="0"/>
                  <a:alphaOff val="0"/>
                </a:sysClr>
              </a:solidFill>
              <a:latin typeface="Calibri"/>
              <a:ea typeface="+mn-ea"/>
              <a:cs typeface="+mn-cs"/>
            </a:rPr>
            <a:t>Literatura</a:t>
          </a:r>
        </a:p>
      </dsp:txBody>
      <dsp:txXfrm>
        <a:off x="645674" y="1588503"/>
        <a:ext cx="1619178" cy="302711"/>
      </dsp:txXfrm>
    </dsp:sp>
    <dsp:sp modelId="{667C602B-8A53-410E-870B-E4D2DBB650B0}">
      <dsp:nvSpPr>
        <dsp:cNvPr id="0" name=""/>
        <dsp:cNvSpPr/>
      </dsp:nvSpPr>
      <dsp:spPr>
        <a:xfrm>
          <a:off x="645674" y="1891215"/>
          <a:ext cx="1619178" cy="2167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6510" rIns="0" bIns="16510" numCol="1" spcCol="1270" anchor="ctr" anchorCtr="0">
          <a:noAutofit/>
        </a:bodyPr>
        <a:lstStyle/>
        <a:p>
          <a:pPr marL="0" lvl="0" indent="0" algn="l" defTabSz="577850">
            <a:lnSpc>
              <a:spcPct val="90000"/>
            </a:lnSpc>
            <a:spcBef>
              <a:spcPct val="0"/>
            </a:spcBef>
            <a:spcAft>
              <a:spcPct val="35000"/>
            </a:spcAft>
            <a:buNone/>
          </a:pPr>
          <a:r>
            <a:rPr lang="es-EC" sz="1300" kern="1200">
              <a:solidFill>
                <a:sysClr val="windowText" lastClr="000000">
                  <a:hueOff val="0"/>
                  <a:satOff val="0"/>
                  <a:lumOff val="0"/>
                  <a:alphaOff val="0"/>
                </a:sysClr>
              </a:solidFill>
              <a:latin typeface="Calibri"/>
              <a:ea typeface="+mn-ea"/>
              <a:cs typeface="+mn-cs"/>
            </a:rPr>
            <a:t>Literatura en contexto</a:t>
          </a:r>
        </a:p>
      </dsp:txBody>
      <dsp:txXfrm>
        <a:off x="645674" y="1891215"/>
        <a:ext cx="1619178" cy="216742"/>
      </dsp:txXfrm>
    </dsp:sp>
    <dsp:sp modelId="{CDF6777B-7EEE-4A0E-BD77-E041402558D8}">
      <dsp:nvSpPr>
        <dsp:cNvPr id="0" name=""/>
        <dsp:cNvSpPr/>
      </dsp:nvSpPr>
      <dsp:spPr>
        <a:xfrm>
          <a:off x="645674" y="2107957"/>
          <a:ext cx="65520" cy="6552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FD950A04-85DA-42CF-8184-0AFB5DDFE587}">
      <dsp:nvSpPr>
        <dsp:cNvPr id="0" name=""/>
        <dsp:cNvSpPr/>
      </dsp:nvSpPr>
      <dsp:spPr>
        <a:xfrm>
          <a:off x="645674" y="2173477"/>
          <a:ext cx="1619178" cy="2167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6510" rIns="0" bIns="16510" numCol="1" spcCol="1270" anchor="ctr" anchorCtr="0">
          <a:noAutofit/>
        </a:bodyPr>
        <a:lstStyle/>
        <a:p>
          <a:pPr marL="0" lvl="0" indent="0" algn="l" defTabSz="577850">
            <a:lnSpc>
              <a:spcPct val="90000"/>
            </a:lnSpc>
            <a:spcBef>
              <a:spcPct val="0"/>
            </a:spcBef>
            <a:spcAft>
              <a:spcPct val="35000"/>
            </a:spcAft>
            <a:buNone/>
          </a:pPr>
          <a:r>
            <a:rPr lang="es-EC" sz="1300" kern="1200">
              <a:solidFill>
                <a:sysClr val="windowText" lastClr="000000">
                  <a:hueOff val="0"/>
                  <a:satOff val="0"/>
                  <a:lumOff val="0"/>
                  <a:alphaOff val="0"/>
                </a:sysClr>
              </a:solidFill>
              <a:latin typeface="Calibri"/>
              <a:ea typeface="+mn-ea"/>
              <a:cs typeface="+mn-cs"/>
            </a:rPr>
            <a:t>Escritura creativa</a:t>
          </a:r>
        </a:p>
      </dsp:txBody>
      <dsp:txXfrm>
        <a:off x="645674" y="2173477"/>
        <a:ext cx="1619178" cy="21674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B812BD-7808-428E-AF82-0F4D21FB52B0}">
      <dsp:nvSpPr>
        <dsp:cNvPr id="0" name=""/>
        <dsp:cNvSpPr/>
      </dsp:nvSpPr>
      <dsp:spPr>
        <a:xfrm>
          <a:off x="2062" y="104412"/>
          <a:ext cx="1240333" cy="316800"/>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88950">
            <a:lnSpc>
              <a:spcPct val="90000"/>
            </a:lnSpc>
            <a:spcBef>
              <a:spcPct val="0"/>
            </a:spcBef>
            <a:spcAft>
              <a:spcPct val="35000"/>
            </a:spcAft>
            <a:buNone/>
          </a:pPr>
          <a:r>
            <a:rPr lang="es-EC" sz="1100" b="1" kern="1200"/>
            <a:t>Hablar</a:t>
          </a:r>
          <a:endParaRPr lang="es-EC" sz="1100" kern="1200"/>
        </a:p>
      </dsp:txBody>
      <dsp:txXfrm>
        <a:off x="2062" y="104412"/>
        <a:ext cx="1240333" cy="316800"/>
      </dsp:txXfrm>
    </dsp:sp>
    <dsp:sp modelId="{826052C4-66EA-410A-880F-72A3074E8EE0}">
      <dsp:nvSpPr>
        <dsp:cNvPr id="0" name=""/>
        <dsp:cNvSpPr/>
      </dsp:nvSpPr>
      <dsp:spPr>
        <a:xfrm>
          <a:off x="2062" y="421212"/>
          <a:ext cx="1240333" cy="1093625"/>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es-EC" sz="1100" b="1" kern="1200"/>
            <a:t>Proceso</a:t>
          </a:r>
          <a:r>
            <a:rPr lang="es-EC" sz="1100" kern="1200"/>
            <a:t>: planificar el discurso, conducir el discurso y producir el texto.</a:t>
          </a:r>
        </a:p>
      </dsp:txBody>
      <dsp:txXfrm>
        <a:off x="2062" y="421212"/>
        <a:ext cx="1240333" cy="1093625"/>
      </dsp:txXfrm>
    </dsp:sp>
    <dsp:sp modelId="{D3FC61E4-FAAF-4EDF-8EA4-FE0818066D31}">
      <dsp:nvSpPr>
        <dsp:cNvPr id="0" name=""/>
        <dsp:cNvSpPr/>
      </dsp:nvSpPr>
      <dsp:spPr>
        <a:xfrm>
          <a:off x="1416043" y="104412"/>
          <a:ext cx="1240333" cy="316800"/>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88950">
            <a:lnSpc>
              <a:spcPct val="90000"/>
            </a:lnSpc>
            <a:spcBef>
              <a:spcPct val="0"/>
            </a:spcBef>
            <a:spcAft>
              <a:spcPct val="35000"/>
            </a:spcAft>
            <a:buNone/>
          </a:pPr>
          <a:r>
            <a:rPr lang="es-EC" sz="1100" b="1" kern="1200"/>
            <a:t>Escuchar</a:t>
          </a:r>
          <a:endParaRPr lang="es-EC" sz="1100" kern="1200"/>
        </a:p>
      </dsp:txBody>
      <dsp:txXfrm>
        <a:off x="1416043" y="104412"/>
        <a:ext cx="1240333" cy="316800"/>
      </dsp:txXfrm>
    </dsp:sp>
    <dsp:sp modelId="{5986EB92-BA25-4328-AF8F-70019E2FB037}">
      <dsp:nvSpPr>
        <dsp:cNvPr id="0" name=""/>
        <dsp:cNvSpPr/>
      </dsp:nvSpPr>
      <dsp:spPr>
        <a:xfrm>
          <a:off x="1416043" y="421212"/>
          <a:ext cx="1240333" cy="1093625"/>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es-EC" sz="1100" b="1" kern="1200"/>
            <a:t>Proceso</a:t>
          </a:r>
          <a:r>
            <a:rPr lang="es-EC" sz="1100" kern="1200"/>
            <a:t>: reconocer, seleccionar, anticipar, inferir, interpretar y retener.</a:t>
          </a:r>
        </a:p>
      </dsp:txBody>
      <dsp:txXfrm>
        <a:off x="1416043" y="421212"/>
        <a:ext cx="1240333" cy="1093625"/>
      </dsp:txXfrm>
    </dsp:sp>
    <dsp:sp modelId="{6820AA9C-3009-4363-B00C-49B60C76C4FA}">
      <dsp:nvSpPr>
        <dsp:cNvPr id="0" name=""/>
        <dsp:cNvSpPr/>
      </dsp:nvSpPr>
      <dsp:spPr>
        <a:xfrm>
          <a:off x="2830023" y="104412"/>
          <a:ext cx="1240333" cy="316800"/>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88950">
            <a:lnSpc>
              <a:spcPct val="90000"/>
            </a:lnSpc>
            <a:spcBef>
              <a:spcPct val="0"/>
            </a:spcBef>
            <a:spcAft>
              <a:spcPct val="35000"/>
            </a:spcAft>
            <a:buNone/>
          </a:pPr>
          <a:r>
            <a:rPr lang="es-EC" sz="1100" b="1" kern="1200"/>
            <a:t>Leer</a:t>
          </a:r>
          <a:endParaRPr lang="es-EC" sz="1100" kern="1200"/>
        </a:p>
      </dsp:txBody>
      <dsp:txXfrm>
        <a:off x="2830023" y="104412"/>
        <a:ext cx="1240333" cy="316800"/>
      </dsp:txXfrm>
    </dsp:sp>
    <dsp:sp modelId="{B45DFCC8-2CD8-4A0D-A558-61D4D8E75290}">
      <dsp:nvSpPr>
        <dsp:cNvPr id="0" name=""/>
        <dsp:cNvSpPr/>
      </dsp:nvSpPr>
      <dsp:spPr>
        <a:xfrm>
          <a:off x="2830023" y="421212"/>
          <a:ext cx="1240333" cy="1093625"/>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es-EC" sz="1100" b="1" kern="1200"/>
            <a:t>Proceso: </a:t>
          </a:r>
          <a:r>
            <a:rPr lang="es-EC" sz="1100" kern="1200"/>
            <a:t>prelectura, lectura y poslectura.</a:t>
          </a:r>
        </a:p>
      </dsp:txBody>
      <dsp:txXfrm>
        <a:off x="2830023" y="421212"/>
        <a:ext cx="1240333" cy="1093625"/>
      </dsp:txXfrm>
    </dsp:sp>
    <dsp:sp modelId="{3CD3287A-DD74-408F-95A6-779862080B72}">
      <dsp:nvSpPr>
        <dsp:cNvPr id="0" name=""/>
        <dsp:cNvSpPr/>
      </dsp:nvSpPr>
      <dsp:spPr>
        <a:xfrm>
          <a:off x="4244003" y="104412"/>
          <a:ext cx="1240333" cy="316800"/>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88950">
            <a:lnSpc>
              <a:spcPct val="90000"/>
            </a:lnSpc>
            <a:spcBef>
              <a:spcPct val="0"/>
            </a:spcBef>
            <a:spcAft>
              <a:spcPct val="35000"/>
            </a:spcAft>
            <a:buNone/>
          </a:pPr>
          <a:r>
            <a:rPr lang="es-EC" sz="1100" b="1" kern="1200"/>
            <a:t>Escribir</a:t>
          </a:r>
          <a:endParaRPr lang="es-EC" sz="1100" kern="1200"/>
        </a:p>
      </dsp:txBody>
      <dsp:txXfrm>
        <a:off x="4244003" y="104412"/>
        <a:ext cx="1240333" cy="316800"/>
      </dsp:txXfrm>
    </dsp:sp>
    <dsp:sp modelId="{A9E4BDC7-1B6F-4498-8DB9-7FD652C53587}">
      <dsp:nvSpPr>
        <dsp:cNvPr id="0" name=""/>
        <dsp:cNvSpPr/>
      </dsp:nvSpPr>
      <dsp:spPr>
        <a:xfrm>
          <a:off x="4244003" y="421212"/>
          <a:ext cx="1240333" cy="1093625"/>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es-EC" sz="1100" b="1" kern="1200"/>
            <a:t>Proceso: </a:t>
          </a:r>
          <a:r>
            <a:rPr lang="es-EC" sz="1100" kern="1200"/>
            <a:t>planificar</a:t>
          </a:r>
          <a:r>
            <a:rPr lang="es-EC" sz="1100" b="1" kern="1200"/>
            <a:t>, </a:t>
          </a:r>
          <a:r>
            <a:rPr lang="es-EC" sz="1100" kern="1200"/>
            <a:t>redactar</a:t>
          </a:r>
          <a:r>
            <a:rPr lang="es-EC" sz="1100" b="1" kern="1200"/>
            <a:t>, </a:t>
          </a:r>
          <a:r>
            <a:rPr lang="es-EC" sz="1100" kern="1200"/>
            <a:t>revisar</a:t>
          </a:r>
          <a:r>
            <a:rPr lang="es-EC" sz="1100" b="1" kern="1200"/>
            <a:t> </a:t>
          </a:r>
          <a:r>
            <a:rPr lang="es-EC" sz="1100" kern="1200"/>
            <a:t>y publicar.</a:t>
          </a:r>
        </a:p>
      </dsp:txBody>
      <dsp:txXfrm>
        <a:off x="4244003" y="421212"/>
        <a:ext cx="1240333" cy="109362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5ED569-094C-4B1A-BD1F-3123DBBAAE94}">
      <dsp:nvSpPr>
        <dsp:cNvPr id="0" name=""/>
        <dsp:cNvSpPr/>
      </dsp:nvSpPr>
      <dsp:spPr>
        <a:xfrm>
          <a:off x="0" y="0"/>
          <a:ext cx="8951495" cy="0"/>
        </a:xfrm>
        <a:prstGeom prst="line">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2888A38-B5EB-43A1-92C2-6C0063524EB0}">
      <dsp:nvSpPr>
        <dsp:cNvPr id="0" name=""/>
        <dsp:cNvSpPr/>
      </dsp:nvSpPr>
      <dsp:spPr>
        <a:xfrm>
          <a:off x="0" y="0"/>
          <a:ext cx="1790299" cy="53594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8580" tIns="68580" rIns="68580" bIns="68580" numCol="1" spcCol="1270" anchor="t" anchorCtr="0">
          <a:noAutofit/>
        </a:bodyPr>
        <a:lstStyle/>
        <a:p>
          <a:pPr marL="0" lvl="0" indent="0" algn="l" defTabSz="800100">
            <a:lnSpc>
              <a:spcPct val="90000"/>
            </a:lnSpc>
            <a:spcBef>
              <a:spcPct val="0"/>
            </a:spcBef>
            <a:spcAft>
              <a:spcPct val="35000"/>
            </a:spcAft>
            <a:buNone/>
          </a:pPr>
          <a:r>
            <a:rPr lang="es-ES" sz="1800" kern="1200"/>
            <a:t>Lengua y Literatura</a:t>
          </a:r>
        </a:p>
      </dsp:txBody>
      <dsp:txXfrm>
        <a:off x="0" y="0"/>
        <a:ext cx="1790299" cy="5359400"/>
      </dsp:txXfrm>
    </dsp:sp>
    <dsp:sp modelId="{6B819DDA-1086-4848-A3A4-F7993D3498B5}">
      <dsp:nvSpPr>
        <dsp:cNvPr id="0" name=""/>
        <dsp:cNvSpPr/>
      </dsp:nvSpPr>
      <dsp:spPr>
        <a:xfrm>
          <a:off x="1924571" y="50506"/>
          <a:ext cx="3446325" cy="10101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Bloque 1: Lengua y Cultura</a:t>
          </a:r>
        </a:p>
      </dsp:txBody>
      <dsp:txXfrm>
        <a:off x="1924571" y="50506"/>
        <a:ext cx="3446325" cy="1010121"/>
      </dsp:txXfrm>
    </dsp:sp>
    <dsp:sp modelId="{985C2EE1-8F8D-4762-9FC3-EDA5ABFC0C2E}">
      <dsp:nvSpPr>
        <dsp:cNvPr id="0" name=""/>
        <dsp:cNvSpPr/>
      </dsp:nvSpPr>
      <dsp:spPr>
        <a:xfrm>
          <a:off x="5505169" y="50506"/>
          <a:ext cx="3446325" cy="5050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Variedades lingü</a:t>
          </a:r>
          <a:r>
            <a:rPr lang="es-EC" sz="1100" b="0" i="0" kern="1200"/>
            <a:t>í</a:t>
          </a:r>
          <a:r>
            <a:rPr lang="es-ES" sz="1100" kern="1200"/>
            <a:t>sticas </a:t>
          </a:r>
        </a:p>
      </dsp:txBody>
      <dsp:txXfrm>
        <a:off x="5505169" y="50506"/>
        <a:ext cx="3446325" cy="505060"/>
      </dsp:txXfrm>
    </dsp:sp>
    <dsp:sp modelId="{5E09E1CD-959D-49C6-ACF6-771B3AF1EA3E}">
      <dsp:nvSpPr>
        <dsp:cNvPr id="0" name=""/>
        <dsp:cNvSpPr/>
      </dsp:nvSpPr>
      <dsp:spPr>
        <a:xfrm>
          <a:off x="5370897" y="555566"/>
          <a:ext cx="3446325"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4940FD4-EE88-42A6-97B5-049E0B672F89}">
      <dsp:nvSpPr>
        <dsp:cNvPr id="0" name=""/>
        <dsp:cNvSpPr/>
      </dsp:nvSpPr>
      <dsp:spPr>
        <a:xfrm>
          <a:off x="5505169" y="555566"/>
          <a:ext cx="3446325" cy="5050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Cultura escrita</a:t>
          </a:r>
        </a:p>
      </dsp:txBody>
      <dsp:txXfrm>
        <a:off x="5505169" y="555566"/>
        <a:ext cx="3446325" cy="505060"/>
      </dsp:txXfrm>
    </dsp:sp>
    <dsp:sp modelId="{5D1166B0-41B9-47F6-BC7C-E2489C69E8BA}">
      <dsp:nvSpPr>
        <dsp:cNvPr id="0" name=""/>
        <dsp:cNvSpPr/>
      </dsp:nvSpPr>
      <dsp:spPr>
        <a:xfrm>
          <a:off x="1790299" y="1060627"/>
          <a:ext cx="7161196"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FCF52E9-6B4A-4BA1-A7C2-0C2669C54247}">
      <dsp:nvSpPr>
        <dsp:cNvPr id="0" name=""/>
        <dsp:cNvSpPr/>
      </dsp:nvSpPr>
      <dsp:spPr>
        <a:xfrm>
          <a:off x="1924571" y="1111133"/>
          <a:ext cx="3446325" cy="10101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Bloque 2: Comunicación oral</a:t>
          </a:r>
        </a:p>
      </dsp:txBody>
      <dsp:txXfrm>
        <a:off x="1924571" y="1111133"/>
        <a:ext cx="3446325" cy="1010121"/>
      </dsp:txXfrm>
    </dsp:sp>
    <dsp:sp modelId="{22007A70-F527-49CB-A23A-CD7B0C76194F}">
      <dsp:nvSpPr>
        <dsp:cNvPr id="0" name=""/>
        <dsp:cNvSpPr/>
      </dsp:nvSpPr>
      <dsp:spPr>
        <a:xfrm>
          <a:off x="5505169" y="1111133"/>
          <a:ext cx="3446325" cy="5050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La lengua en interacción social</a:t>
          </a:r>
        </a:p>
      </dsp:txBody>
      <dsp:txXfrm>
        <a:off x="5505169" y="1111133"/>
        <a:ext cx="3446325" cy="505060"/>
      </dsp:txXfrm>
    </dsp:sp>
    <dsp:sp modelId="{F42AB86F-04E3-48FC-965E-745E2D97B2FB}">
      <dsp:nvSpPr>
        <dsp:cNvPr id="0" name=""/>
        <dsp:cNvSpPr/>
      </dsp:nvSpPr>
      <dsp:spPr>
        <a:xfrm>
          <a:off x="5370897" y="1616194"/>
          <a:ext cx="3446325"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FBF0640-9559-403F-BB4B-9FAD07969BC8}">
      <dsp:nvSpPr>
        <dsp:cNvPr id="0" name=""/>
        <dsp:cNvSpPr/>
      </dsp:nvSpPr>
      <dsp:spPr>
        <a:xfrm>
          <a:off x="5505169" y="1616194"/>
          <a:ext cx="3446325" cy="5050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Comunicación oral</a:t>
          </a:r>
        </a:p>
      </dsp:txBody>
      <dsp:txXfrm>
        <a:off x="5505169" y="1616194"/>
        <a:ext cx="3446325" cy="505060"/>
      </dsp:txXfrm>
    </dsp:sp>
    <dsp:sp modelId="{E1912BFC-B038-4C7D-BB20-774AFDE75A77}">
      <dsp:nvSpPr>
        <dsp:cNvPr id="0" name=""/>
        <dsp:cNvSpPr/>
      </dsp:nvSpPr>
      <dsp:spPr>
        <a:xfrm>
          <a:off x="1790299" y="2121254"/>
          <a:ext cx="7161196"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FE5A7C1-E42C-42C6-A934-3BC9CF40615D}">
      <dsp:nvSpPr>
        <dsp:cNvPr id="0" name=""/>
        <dsp:cNvSpPr/>
      </dsp:nvSpPr>
      <dsp:spPr>
        <a:xfrm>
          <a:off x="1924571" y="2171760"/>
          <a:ext cx="3446325" cy="10101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Bloque 3: Lectura</a:t>
          </a:r>
        </a:p>
      </dsp:txBody>
      <dsp:txXfrm>
        <a:off x="1924571" y="2171760"/>
        <a:ext cx="3446325" cy="1010121"/>
      </dsp:txXfrm>
    </dsp:sp>
    <dsp:sp modelId="{3F088661-9DA5-4C29-8391-62F9B24EC7F0}">
      <dsp:nvSpPr>
        <dsp:cNvPr id="0" name=""/>
        <dsp:cNvSpPr/>
      </dsp:nvSpPr>
      <dsp:spPr>
        <a:xfrm>
          <a:off x="5505169" y="2171760"/>
          <a:ext cx="3446325" cy="5050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Comprensión de textos </a:t>
          </a:r>
        </a:p>
      </dsp:txBody>
      <dsp:txXfrm>
        <a:off x="5505169" y="2171760"/>
        <a:ext cx="3446325" cy="505060"/>
      </dsp:txXfrm>
    </dsp:sp>
    <dsp:sp modelId="{318EC4B9-C389-4FD0-9FF6-680B5289E193}">
      <dsp:nvSpPr>
        <dsp:cNvPr id="0" name=""/>
        <dsp:cNvSpPr/>
      </dsp:nvSpPr>
      <dsp:spPr>
        <a:xfrm>
          <a:off x="5370897" y="2676821"/>
          <a:ext cx="3446325"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8984F87-430F-45DB-9504-90E4CB0F7885}">
      <dsp:nvSpPr>
        <dsp:cNvPr id="0" name=""/>
        <dsp:cNvSpPr/>
      </dsp:nvSpPr>
      <dsp:spPr>
        <a:xfrm>
          <a:off x="5505169" y="2676821"/>
          <a:ext cx="3446325" cy="5050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Uso de recursos</a:t>
          </a:r>
        </a:p>
      </dsp:txBody>
      <dsp:txXfrm>
        <a:off x="5505169" y="2676821"/>
        <a:ext cx="3446325" cy="505060"/>
      </dsp:txXfrm>
    </dsp:sp>
    <dsp:sp modelId="{E53BA457-8BF6-4D6E-97E4-67A834ABC61F}">
      <dsp:nvSpPr>
        <dsp:cNvPr id="0" name=""/>
        <dsp:cNvSpPr/>
      </dsp:nvSpPr>
      <dsp:spPr>
        <a:xfrm>
          <a:off x="1790299" y="3181882"/>
          <a:ext cx="7161196"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EB39A79-421B-4A74-BB33-F6513561FA27}">
      <dsp:nvSpPr>
        <dsp:cNvPr id="0" name=""/>
        <dsp:cNvSpPr/>
      </dsp:nvSpPr>
      <dsp:spPr>
        <a:xfrm>
          <a:off x="1924571" y="3232388"/>
          <a:ext cx="3446325" cy="10101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Bloque 4: Escritura</a:t>
          </a:r>
        </a:p>
      </dsp:txBody>
      <dsp:txXfrm>
        <a:off x="1924571" y="3232388"/>
        <a:ext cx="3446325" cy="1010121"/>
      </dsp:txXfrm>
    </dsp:sp>
    <dsp:sp modelId="{D57D855C-B4B4-4E62-A52A-3D8FF84653E2}">
      <dsp:nvSpPr>
        <dsp:cNvPr id="0" name=""/>
        <dsp:cNvSpPr/>
      </dsp:nvSpPr>
      <dsp:spPr>
        <a:xfrm>
          <a:off x="5505169" y="3232388"/>
          <a:ext cx="3446325" cy="33637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Producción de textos</a:t>
          </a:r>
        </a:p>
      </dsp:txBody>
      <dsp:txXfrm>
        <a:off x="5505169" y="3232388"/>
        <a:ext cx="3446325" cy="336378"/>
      </dsp:txXfrm>
    </dsp:sp>
    <dsp:sp modelId="{87DB1EC6-1A81-4F4E-8681-2E472D5E37E1}">
      <dsp:nvSpPr>
        <dsp:cNvPr id="0" name=""/>
        <dsp:cNvSpPr/>
      </dsp:nvSpPr>
      <dsp:spPr>
        <a:xfrm>
          <a:off x="5370897" y="3568766"/>
          <a:ext cx="3446325"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6FB83FB-87A7-4E4B-8284-4D985DAD84BC}">
      <dsp:nvSpPr>
        <dsp:cNvPr id="0" name=""/>
        <dsp:cNvSpPr/>
      </dsp:nvSpPr>
      <dsp:spPr>
        <a:xfrm>
          <a:off x="5505169" y="3568766"/>
          <a:ext cx="3446325" cy="33637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Alfabetización inicial</a:t>
          </a:r>
        </a:p>
      </dsp:txBody>
      <dsp:txXfrm>
        <a:off x="5505169" y="3568766"/>
        <a:ext cx="3446325" cy="336378"/>
      </dsp:txXfrm>
    </dsp:sp>
    <dsp:sp modelId="{33CC53B7-8CB9-4F6E-91A7-275B498977E7}">
      <dsp:nvSpPr>
        <dsp:cNvPr id="0" name=""/>
        <dsp:cNvSpPr/>
      </dsp:nvSpPr>
      <dsp:spPr>
        <a:xfrm>
          <a:off x="5370897" y="3905144"/>
          <a:ext cx="3446325"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E1F4D8B-986C-45FB-969F-1EF865DD0E9A}">
      <dsp:nvSpPr>
        <dsp:cNvPr id="0" name=""/>
        <dsp:cNvSpPr/>
      </dsp:nvSpPr>
      <dsp:spPr>
        <a:xfrm>
          <a:off x="5505169" y="3905144"/>
          <a:ext cx="3446325" cy="33637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Reflexión sobre la lengua</a:t>
          </a:r>
        </a:p>
      </dsp:txBody>
      <dsp:txXfrm>
        <a:off x="5505169" y="3905144"/>
        <a:ext cx="3446325" cy="336378"/>
      </dsp:txXfrm>
    </dsp:sp>
    <dsp:sp modelId="{08F13E9C-51E6-4298-8100-EBF148509D13}">
      <dsp:nvSpPr>
        <dsp:cNvPr id="0" name=""/>
        <dsp:cNvSpPr/>
      </dsp:nvSpPr>
      <dsp:spPr>
        <a:xfrm>
          <a:off x="1790299" y="4242509"/>
          <a:ext cx="7161196"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BD25CDB-4B6C-43BF-991B-FF6B936F3478}">
      <dsp:nvSpPr>
        <dsp:cNvPr id="0" name=""/>
        <dsp:cNvSpPr/>
      </dsp:nvSpPr>
      <dsp:spPr>
        <a:xfrm>
          <a:off x="1924571" y="4293015"/>
          <a:ext cx="3446325" cy="10101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Bloque 5: Literatura</a:t>
          </a:r>
        </a:p>
      </dsp:txBody>
      <dsp:txXfrm>
        <a:off x="1924571" y="4293015"/>
        <a:ext cx="3446325" cy="1010121"/>
      </dsp:txXfrm>
    </dsp:sp>
    <dsp:sp modelId="{1D4DE10B-ABF8-439C-B4BF-4F3A933FEA35}">
      <dsp:nvSpPr>
        <dsp:cNvPr id="0" name=""/>
        <dsp:cNvSpPr/>
      </dsp:nvSpPr>
      <dsp:spPr>
        <a:xfrm>
          <a:off x="5505169" y="4293015"/>
          <a:ext cx="3446325" cy="5050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Literatura en contexto</a:t>
          </a:r>
        </a:p>
      </dsp:txBody>
      <dsp:txXfrm>
        <a:off x="5505169" y="4293015"/>
        <a:ext cx="3446325" cy="505060"/>
      </dsp:txXfrm>
    </dsp:sp>
    <dsp:sp modelId="{ECAECCE0-7F61-4D55-914F-08F46AA5F5BE}">
      <dsp:nvSpPr>
        <dsp:cNvPr id="0" name=""/>
        <dsp:cNvSpPr/>
      </dsp:nvSpPr>
      <dsp:spPr>
        <a:xfrm>
          <a:off x="5370897" y="4798076"/>
          <a:ext cx="3446325"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D430C2C-5D6E-443C-A953-84F2A0817CD4}">
      <dsp:nvSpPr>
        <dsp:cNvPr id="0" name=""/>
        <dsp:cNvSpPr/>
      </dsp:nvSpPr>
      <dsp:spPr>
        <a:xfrm>
          <a:off x="5505169" y="4798076"/>
          <a:ext cx="3446325" cy="5050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Escritura creativa</a:t>
          </a:r>
        </a:p>
      </dsp:txBody>
      <dsp:txXfrm>
        <a:off x="5505169" y="4798076"/>
        <a:ext cx="3446325" cy="505060"/>
      </dsp:txXfrm>
    </dsp:sp>
    <dsp:sp modelId="{AB8F9B1F-AB70-47FA-901C-2642AC424524}">
      <dsp:nvSpPr>
        <dsp:cNvPr id="0" name=""/>
        <dsp:cNvSpPr/>
      </dsp:nvSpPr>
      <dsp:spPr>
        <a:xfrm>
          <a:off x="1790299" y="5303136"/>
          <a:ext cx="7161196"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VerticalCircleList">
  <dgm:title val=""/>
  <dgm:desc val=""/>
  <dgm:catLst>
    <dgm:cat type="list" pri="235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41" srcId="1" destId="11" srcOrd="0" destOrd="0"/>
        <dgm:cxn modelId="42" srcId="1" destId="12" srcOrd="1" destOrd="0"/>
        <dgm:cxn modelId="5" srcId="0" destId="2" srcOrd="0" destOrd="0"/>
        <dgm:cxn modelId="51" srcId="2" destId="21" srcOrd="0" destOrd="0"/>
        <dgm:cxn modelId="52" srcId="2" destId="22" srcOrd="1" destOrd="0"/>
      </dgm:cxnLst>
      <dgm:bg/>
      <dgm:whole/>
    </dgm:dataModel>
  </dgm:sampData>
  <dgm:styleData useDef="1">
    <dgm:dataModel>
      <dgm:ptLst/>
      <dgm:bg/>
      <dgm:whole/>
    </dgm:dataModel>
  </dgm:styleData>
  <dgm:clrData useDef="1">
    <dgm:dataModel>
      <dgm:ptLst/>
      <dgm:bg/>
      <dgm:whole/>
    </dgm:dataModel>
  </dgm:clrData>
  <dgm:layoutNode name="Name0">
    <dgm:varLst>
      <dgm:dir/>
    </dgm:varLst>
    <dgm:alg type="lin">
      <dgm:param type="linDir" val="fromT"/>
      <dgm:param type="fallback" val="2D"/>
    </dgm:alg>
    <dgm:shape xmlns:r="http://schemas.openxmlformats.org/officeDocument/2006/relationships" r:blip="">
      <dgm:adjLst/>
    </dgm:shape>
    <dgm:presOf/>
    <dgm:constrLst>
      <dgm:constr type="w" for="ch" forName="withChildren" refType="w"/>
      <dgm:constr type="h" for="ch" forName="withChildren" refType="w" fact="0.909"/>
      <dgm:constr type="w" for="ch" forName="noChildren" refType="w"/>
      <dgm:constr type="h" for="ch" forName="noChildren" refType="w" fact="0.164"/>
      <dgm:constr type="w" for="ch" forName="overlap" val="1"/>
      <dgm:constr type="h" for="ch" forName="overlap" refType="w" refFor="ch" refForName="withChildren" fact="-0.089"/>
      <dgm:constr type="primFontSz" for="des" forName="txLvl1" op="equ" val="65"/>
      <dgm:constr type="primFontSz" for="des" forName="txLvlOnly1" refType="primFontSz" refFor="des" refForName="txLvl1" op="equ"/>
      <dgm:constr type="primFontSz" for="des" forName="txLvl2" refType="primFontSz" refFor="des" refForName="txLvl1" op="equ" fact="0.78"/>
      <dgm:constr type="primFontSz" for="des" forName="txLvl3" refType="primFontSz" refFor="des" refForName="txLvl1" op="equ" fact="0.78"/>
      <dgm:constr type="userF" for="des" forName="lin" refType="primFontSz" refFor="des" refForName="txLvl2" op="equ"/>
    </dgm:constrLst>
    <dgm:forEach name="Name1" axis="ch" ptType="node">
      <dgm:choose name="Name2">
        <dgm:if name="Name3" axis="ch" ptType="node" func="cnt" op="gte" val="1">
          <dgm:layoutNode name="withChildren">
            <dgm:alg type="composite"/>
            <dgm:choose name="Name4">
              <dgm:if name="Name5" func="var" arg="dir" op="equ" val="norm">
                <dgm:constrLst>
                  <dgm:constr type="l" for="ch" forName="bigCircle"/>
                  <dgm:constr type="w" for="ch" forName="bigCircle" refType="h" refFor="ch" refForName="bigCircle"/>
                  <dgm:constr type="t" for="ch" forName="bigCircle"/>
                  <dgm:constr type="h" for="ch" forName="bigCircle" refType="h"/>
                  <dgm:constr type="l" for="ch" forName="medCircle" refType="w" fact="0.043"/>
                  <dgm:constr type="w" for="ch" forName="medCircle" refType="h" refFor="ch" refForName="medCircle"/>
                  <dgm:constr type="t" for="ch" forName="medCircle" refType="h" fact="0.042"/>
                  <dgm:constr type="h" for="ch" forName="medCircle" refType="h" fact="0.18"/>
                  <dgm:constr type="l" for="ch" forName="txLvl1" refType="ctrX" refFor="ch" refForName="medCircle"/>
                  <dgm:constr type="r" for="ch" forName="txLvl1" refType="w"/>
                  <dgm:constr type="h" for="ch" forName="txLvl1" refType="h" refFor="ch" refForName="medCircle"/>
                  <dgm:constr type="t" for="ch" forName="txLvl1" refType="t" refFor="ch" refForName="medCircle"/>
                  <dgm:constr type="l" for="ch" forName="lin" refType="ctrX" refFor="ch" refForName="medCircle"/>
                  <dgm:constr type="r" for="ch" forName="lin" refType="w"/>
                  <dgm:constr type="t" for="ch" forName="lin" refType="h" fact="0.222"/>
                  <dgm:constr type="h" for="ch" forName="lin" refType="h" fact="0.68"/>
                </dgm:constrLst>
              </dgm:if>
              <dgm:else name="Name6">
                <dgm:constrLst>
                  <dgm:constr type="r" for="ch" forName="bigCircle" refType="w"/>
                  <dgm:constr type="w" for="ch" forName="bigCircle" refType="h" refFor="ch" refForName="bigCircle"/>
                  <dgm:constr type="t" for="ch" forName="bigCircle"/>
                  <dgm:constr type="h" for="ch" forName="bigCircle" refType="h"/>
                  <dgm:constr type="r" for="ch" forName="medCircle" refType="w" fact="0.957"/>
                  <dgm:constr type="w" for="ch" forName="medCircle" refType="h" refFor="ch" refForName="medCircle"/>
                  <dgm:constr type="t" for="ch" forName="medCircle" refType="h" fact="0.042"/>
                  <dgm:constr type="h" for="ch" forName="medCircle" refType="h" fact="0.18"/>
                  <dgm:constr type="l" for="ch" forName="txLvl1"/>
                  <dgm:constr type="r" for="ch" forName="txLvl1" refType="ctrX" refFor="ch" refForName="medCircle"/>
                  <dgm:constr type="h" for="ch" forName="txLvl1" refType="h" refFor="ch" refForName="medCircle"/>
                  <dgm:constr type="t" for="ch" forName="txLvl1" refType="t" refFor="ch" refForName="medCircle"/>
                  <dgm:constr type="l" for="ch" forName="lin"/>
                  <dgm:constr type="r" for="ch" forName="lin" refType="ctrX" refFor="ch" refForName="medCircle"/>
                  <dgm:constr type="t" for="ch" forName="lin" refType="h" fact="0.222"/>
                  <dgm:constr type="h" for="ch" forName="lin" refType="h" fact="0.68"/>
                </dgm:constrLst>
              </dgm:else>
            </dgm:choose>
            <dgm:layoutNode name="bigCircle" styleLbl="vennNode1">
              <dgm:alg type="sp"/>
              <dgm:shape xmlns:r="http://schemas.openxmlformats.org/officeDocument/2006/relationships" type="ellipse" r:blip="">
                <dgm:adjLst/>
              </dgm:shape>
              <dgm:presOf/>
              <dgm:constrLst>
                <dgm:constr type="w" refType="h"/>
              </dgm:constrLst>
            </dgm:layoutNode>
            <dgm:layoutNode name="medCircle" styleLbl="vennNode1">
              <dgm:alg type="sp"/>
              <dgm:shape xmlns:r="http://schemas.openxmlformats.org/officeDocument/2006/relationships" type="ellipse" r:blip="">
                <dgm:adjLst/>
              </dgm:shape>
              <dgm:presOf/>
              <dgm:constrLst>
                <dgm:constr type="w" refType="h"/>
              </dgm:constrLst>
            </dgm:layoutNode>
            <dgm:layoutNode name="txLvl1" styleLbl="revTx">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primFontSz" val="5" fact="NaN" max="NaN"/>
              </dgm:ruleLst>
            </dgm:layoutNode>
            <dgm:layoutNode name="lin">
              <dgm:choose name="Name10">
                <dgm:if name="Name11" func="var" arg="dir" op="equ" val="norm">
                  <dgm:alg type="lin">
                    <dgm:param type="linDir" val="fromT"/>
                    <dgm:param type="vertAlign" val="t"/>
                    <dgm:param type="nodeHorzAlign" val="l"/>
                  </dgm:alg>
                </dgm:if>
                <dgm:else name="Name12">
                  <dgm:alg type="lin">
                    <dgm:param type="linDir" val="fromT"/>
                    <dgm:param type="vertAlign" val="t"/>
                    <dgm:param type="nodeHorzAlign" val="r"/>
                  </dgm:alg>
                </dgm:else>
              </dgm:choose>
              <dgm:shape xmlns:r="http://schemas.openxmlformats.org/officeDocument/2006/relationships" r:blip="">
                <dgm:adjLst/>
              </dgm:shape>
              <dgm:presOf/>
              <dgm:constrLst>
                <dgm:constr type="userF"/>
                <dgm:constr type="primFontSz" for="ch" forName="txLvl2" refType="userF"/>
                <dgm:constr type="w" for="ch" forName="txLvl2" refType="w"/>
                <dgm:constr type="h" for="ch" forName="txLvl2" refType="primFontSz" refFor="ch" refForName="txLvl2" fact="0.39"/>
                <dgm:constr type="w" for="ch" forName="txLvl3" refType="w"/>
                <dgm:constr type="h" for="ch" forName="txLvl3" refType="primFontSz" refFor="ch" refForName="txLvl2" fact="0.39"/>
                <dgm:constr type="h" for="ch" forName="smCircle" refType="primFontSz" refFor="ch" refForName="txLvl2" fact="0.14"/>
                <dgm:constr type="h" for="ch" forName="indentDot1" refType="primFontSz" refFor="ch" refForName="txLvl2" fact="0.14"/>
                <dgm:constr type="h" for="ch" forName="indentDot2" refType="primFontSz" refFor="ch" refForName="txLvl2" fact="0.14"/>
                <dgm:constr type="h" for="ch" forName="indentDot3" refType="primFontSz" refFor="ch" refForName="txLvl2" fact="0.14"/>
                <dgm:constr type="w" for="ch" forName="indentDot1" refType="w"/>
                <dgm:constr type="w" for="ch" forName="indentDot2" refType="w"/>
                <dgm:constr type="w" for="ch" forName="indentDot3" refType="w"/>
                <dgm:constr type="userI" for="ch" forName="txLvl3" refType="primFontSz" refFor="ch" refForName="txLvl2" fact="0.14"/>
                <dgm:constr type="userI" for="ch" forName="indentDot1" refType="primFontSz" refFor="ch" refForName="txLvl2" fact="0.14"/>
                <dgm:constr type="userI" for="ch" forName="indentDot2" refType="primFontSz" refFor="ch" refForName="txLvl2" fact="0.14"/>
                <dgm:constr type="userI" for="ch" forName="indentDot3" refType="primFontSz" refFor="ch" refForName="txLvl2" fact="0.14"/>
              </dgm:constrLst>
              <dgm:ruleLst>
                <dgm:rule type="primFontSz" for="ch" forName="txLvl2" val="5" fact="NaN" max="NaN"/>
              </dgm:ruleLst>
              <dgm:forEach name="Name13" axis="ch" ptType="node">
                <dgm:layoutNode name="txLvl2" styleLbl="revTx">
                  <dgm:choose name="Name14">
                    <dgm:if name="Name15" func="var" arg="dir" op="equ" val="norm">
                      <dgm:alg type="tx">
                        <dgm:param type="parTxLTRAlign" val="l"/>
                        <dgm:param type="parTxRTLAlign" val="l"/>
                      </dgm:alg>
                    </dgm:if>
                    <dgm:else name="Name16">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h" val="INF" fact="NaN" max="NaN"/>
                  </dgm:ruleLst>
                </dgm:layoutNode>
                <dgm:forEach name="Name17" axis="ch" ptType="node" cnt="1">
                  <dgm:layoutNode name="indentDot1">
                    <dgm:alg type="composite"/>
                    <dgm:shape xmlns:r="http://schemas.openxmlformats.org/officeDocument/2006/relationships" r:blip="">
                      <dgm:adjLst/>
                    </dgm:shape>
                    <dgm:presOf/>
                    <dgm:choose name="Name18">
                      <dgm:if name="Name19" func="var" arg="dir" op="equ" val="norm">
                        <dgm:constrLst>
                          <dgm:constr type="userI"/>
                          <dgm:constr type="w" for="ch" forName="gap1" refType="userI" fact="3"/>
                          <dgm:constr type="w" for="ch" forName="smCircle1" refType="h"/>
                          <dgm:constr type="l" for="ch" forName="smCircle1" refType="r" refFor="ch" refForName="gap1"/>
                        </dgm:constrLst>
                      </dgm:if>
                      <dgm:else name="Name20">
                        <dgm:constrLst>
                          <dgm:constr type="userI"/>
                          <dgm:constr type="w" for="ch" forName="gap1" refType="userI" fact="3"/>
                          <dgm:constr type="w" for="ch" forName="smCircle1" refType="h"/>
                          <dgm:constr type="r" for="ch" forName="smCircle1" refType="l" refFor="ch" refForName="gap1"/>
                        </dgm:constrLst>
                      </dgm:else>
                    </dgm:choose>
                    <dgm:layoutNode name="gap1">
                      <dgm:alg type="sp"/>
                      <dgm:shape xmlns:r="http://schemas.openxmlformats.org/officeDocument/2006/relationships" type="rect" r:blip="" hideGeom="1">
                        <dgm:adjLst/>
                      </dgm:shape>
                      <dgm:presOf/>
                    </dgm:layoutNode>
                    <dgm:layoutNode name="smCircle1" styleLbl="vennNode1">
                      <dgm:alg type="sp"/>
                      <dgm:shape xmlns:r="http://schemas.openxmlformats.org/officeDocument/2006/relationships" type="ellipse" r:blip="">
                        <dgm:adjLst/>
                      </dgm:shape>
                      <dgm:presOf/>
                      <dgm:constrLst>
                        <dgm:constr type="w" refType="h"/>
                      </dgm:constrLst>
                    </dgm:layoutNode>
                  </dgm:layoutNode>
                </dgm:forEach>
                <dgm:forEach name="Name21" axis="ch" ptType="node">
                  <dgm:layoutNode name="txLvl3" styleLbl="revTx">
                    <dgm:varLst>
                      <dgm:bulletEnabled val="1"/>
                    </dgm:varLst>
                    <dgm:choose name="Name22">
                      <dgm:if name="Name23" func="var" arg="dir" op="equ" val="norm">
                        <dgm:alg type="tx">
                          <dgm:param type="parTxLTRAlign" val="l"/>
                          <dgm:param type="parTxRTLAlign" val="l"/>
                          <dgm:param type="shpTxLTRAlignCh" val="l"/>
                          <dgm:param type="shpTxRTLAlignCh" val="l"/>
                        </dgm:alg>
                      </dgm:if>
                      <dgm:else name="Name24">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hoose name="Name25">
                      <dgm:if name="Name26" func="var" arg="dir" op="equ" val="norm">
                        <dgm:constrLst>
                          <dgm:constr type="userI"/>
                          <dgm:constr type="lMarg" refType="userI" fact="8.504"/>
                          <dgm:constr type="rMarg"/>
                          <dgm:constr type="tMarg" refType="primFontSz" fact="0.1"/>
                          <dgm:constr type="bMarg" refType="primFontSz" fact="0.1"/>
                        </dgm:constrLst>
                      </dgm:if>
                      <dgm:else name="Name27">
                        <dgm:constrLst>
                          <dgm:constr type="userI"/>
                          <dgm:constr type="lMarg"/>
                          <dgm:constr type="rMarg" refType="userI" fact="8.504"/>
                          <dgm:constr type="tMarg" refType="primFontSz" fact="0.1"/>
                          <dgm:constr type="bMarg" refType="primFontSz" fact="0.1"/>
                        </dgm:constrLst>
                      </dgm:else>
                    </dgm:choose>
                    <dgm:ruleLst>
                      <dgm:rule type="h" val="INF" fact="NaN" max="NaN"/>
                    </dgm:ruleLst>
                  </dgm:layoutNode>
                  <dgm:forEach name="Name28" axis="followSib" ptType="sibTrans" cnt="1">
                    <dgm:layoutNode name="indentDot2">
                      <dgm:alg type="composite"/>
                      <dgm:shape xmlns:r="http://schemas.openxmlformats.org/officeDocument/2006/relationships" r:blip="">
                        <dgm:adjLst/>
                      </dgm:shape>
                      <dgm:presOf/>
                      <dgm:choose name="Name29">
                        <dgm:if name="Name30" func="var" arg="dir" op="equ" val="norm">
                          <dgm:constrLst>
                            <dgm:constr type="userI"/>
                            <dgm:constr type="w" for="ch" forName="gap2" refType="userI" fact="3"/>
                            <dgm:constr type="w" for="ch" forName="smCircle2" refType="h"/>
                            <dgm:constr type="l" for="ch" forName="smCircle2" refType="r" refFor="ch" refForName="gap2"/>
                          </dgm:constrLst>
                        </dgm:if>
                        <dgm:else name="Name31">
                          <dgm:constrLst>
                            <dgm:constr type="userI"/>
                            <dgm:constr type="w" for="ch" forName="gap2" refType="userI" fact="3"/>
                            <dgm:constr type="w" for="ch" forName="smCircle2" refType="h"/>
                            <dgm:constr type="r" for="ch" forName="smCircle2" refType="l" refFor="ch" refForName="gap2"/>
                          </dgm:constrLst>
                        </dgm:else>
                      </dgm:choose>
                      <dgm:layoutNode name="gap2">
                        <dgm:alg type="sp"/>
                        <dgm:shape xmlns:r="http://schemas.openxmlformats.org/officeDocument/2006/relationships" type="rect" r:blip="" hideGeom="1">
                          <dgm:adjLst/>
                        </dgm:shape>
                        <dgm:presOf/>
                      </dgm:layoutNode>
                      <dgm:layoutNode name="smCircle2" styleLbl="vennNode1">
                        <dgm:alg type="sp"/>
                        <dgm:shape xmlns:r="http://schemas.openxmlformats.org/officeDocument/2006/relationships" type="ellipse" r:blip="">
                          <dgm:adjLst/>
                        </dgm:shape>
                        <dgm:presOf/>
                        <dgm:constrLst>
                          <dgm:constr type="w" refType="h"/>
                        </dgm:constrLst>
                      </dgm:layoutNode>
                    </dgm:layoutNode>
                  </dgm:forEach>
                </dgm:forEach>
                <dgm:choose name="Name32">
                  <dgm:if name="Name33" axis="ch" ptType="node" func="cnt" op="gte" val="1">
                    <dgm:forEach name="Name34" axis="followSib" ptType="sibTrans" cnt="1">
                      <dgm:layoutNode name="indentDot3">
                        <dgm:alg type="composite"/>
                        <dgm:shape xmlns:r="http://schemas.openxmlformats.org/officeDocument/2006/relationships" r:blip="">
                          <dgm:adjLst/>
                        </dgm:shape>
                        <dgm:presOf/>
                        <dgm:choose name="Name35">
                          <dgm:if name="Name36" func="var" arg="dir" op="equ" val="norm">
                            <dgm:constrLst>
                              <dgm:constr type="userI"/>
                              <dgm:constr type="w" for="ch" forName="gap3" refType="userI" fact="3"/>
                              <dgm:constr type="w" for="ch" forName="smCircle3" refType="h"/>
                              <dgm:constr type="l" for="ch" forName="smCircle3" refType="r" refFor="ch" refForName="gap3"/>
                            </dgm:constrLst>
                          </dgm:if>
                          <dgm:else name="Name37">
                            <dgm:constrLst>
                              <dgm:constr type="userI"/>
                              <dgm:constr type="w" for="ch" forName="gap3" refType="userI" fact="3"/>
                              <dgm:constr type="w" for="ch" forName="smCircle3" refType="h"/>
                              <dgm:constr type="r" for="ch" forName="smCircle3" refType="l" refFor="ch" refForName="gap3"/>
                            </dgm:constrLst>
                          </dgm:else>
                        </dgm:choose>
                        <dgm:layoutNode name="gap3">
                          <dgm:alg type="sp"/>
                          <dgm:shape xmlns:r="http://schemas.openxmlformats.org/officeDocument/2006/relationships" type="rect" r:blip="" hideGeom="1">
                            <dgm:adjLst/>
                          </dgm:shape>
                          <dgm:presOf/>
                        </dgm:layoutNode>
                        <dgm:layoutNode name="smCircle3" styleLbl="vennNode1">
                          <dgm:alg type="sp"/>
                          <dgm:shape xmlns:r="http://schemas.openxmlformats.org/officeDocument/2006/relationships" type="ellipse" r:blip="">
                            <dgm:adjLst/>
                          </dgm:shape>
                          <dgm:presOf/>
                          <dgm:constrLst>
                            <dgm:constr type="w" refType="h"/>
                          </dgm:constrLst>
                        </dgm:layoutNode>
                      </dgm:layoutNode>
                    </dgm:forEach>
                  </dgm:if>
                  <dgm:else name="Name38">
                    <dgm:forEach name="Name39" axis="followSib" ptType="sibTrans" cnt="1">
                      <dgm:layoutNode name="smCircle" styleLbl="vennNode1">
                        <dgm:alg type="sp"/>
                        <dgm:shape xmlns:r="http://schemas.openxmlformats.org/officeDocument/2006/relationships" type="ellipse" r:blip="">
                          <dgm:adjLst/>
                        </dgm:shape>
                        <dgm:presOf/>
                        <dgm:constrLst>
                          <dgm:constr type="w" refType="h"/>
                        </dgm:constrLst>
                      </dgm:layoutNode>
                    </dgm:forEach>
                  </dgm:else>
                </dgm:choose>
              </dgm:forEach>
            </dgm:layoutNode>
          </dgm:layoutNode>
          <dgm:choose name="Name40">
            <dgm:if name="Name41" axis="followSib ch" ptType="node node" cnt="1 0" func="cnt" op="gte" val="1">
              <dgm:layoutNode name="overlap">
                <dgm:alg type="sp"/>
                <dgm:shape xmlns:r="http://schemas.openxmlformats.org/officeDocument/2006/relationships" r:blip="">
                  <dgm:adjLst/>
                </dgm:shape>
                <dgm:presOf/>
              </dgm:layoutNode>
            </dgm:if>
            <dgm:else name="Name42"/>
          </dgm:choose>
        </dgm:if>
        <dgm:else name="Name43">
          <dgm:layoutNode name="noChildren">
            <dgm:alg type="composite"/>
            <dgm:choose name="Name44">
              <dgm:if name="Name45" func="var" arg="dir" op="equ" val="norm">
                <dgm:constrLst>
                  <dgm:constr type="l" for="ch" forName="gap"/>
                  <dgm:constr type="w" for="ch" forName="gap" refType="w" fact="0.043"/>
                  <dgm:constr type="h" for="ch" forName="gap" refType="h"/>
                  <dgm:constr type="t" for="ch" forName="gap"/>
                  <dgm:constr type="l" for="ch" forName="medCircle2" refType="r" refFor="ch" refForName="gap"/>
                  <dgm:constr type="w" for="ch" forName="medCircle2" refType="h" refFor="ch" refForName="medCircle2"/>
                  <dgm:constr type="t" for="ch" forName="medCircle2"/>
                  <dgm:constr type="h" for="ch" forName="medCircle2" refType="h"/>
                  <dgm:constr type="l" for="ch" forName="txLvlOnly1" refType="ctrX" refFor="ch" refForName="medCircle2"/>
                  <dgm:constr type="r" for="ch" forName="txLvlOnly1" refType="w"/>
                  <dgm:constr type="h" for="ch" forName="txLvlOnly1" refType="h"/>
                  <dgm:constr type="t" for="ch" forName="txLvlOnly1"/>
                </dgm:constrLst>
              </dgm:if>
              <dgm:else name="Name46">
                <dgm:constrLst>
                  <dgm:constr type="r" for="ch" forName="gap" refType="w"/>
                  <dgm:constr type="w" for="ch" forName="gap" refType="w" fact="0.043"/>
                  <dgm:constr type="h" for="ch" forName="gap" refType="h"/>
                  <dgm:constr type="t" for="ch" forName="gap"/>
                  <dgm:constr type="r" for="ch" forName="medCircle2" refType="l" refFor="ch" refForName="gap"/>
                  <dgm:constr type="w" for="ch" forName="medCircle2" refType="h" refFor="ch" refForName="medCircle2"/>
                  <dgm:constr type="t" for="ch" forName="medCircle2"/>
                  <dgm:constr type="h" for="ch" forName="medCircle2" refType="h"/>
                  <dgm:constr type="l" for="ch" forName="txLvlOnly1"/>
                  <dgm:constr type="r" for="ch" forName="txLvlOnly1" refType="ctrX" refFor="ch" refForName="medCircle2"/>
                  <dgm:constr type="h" for="ch" forName="txLvlOnly1" refType="h"/>
                  <dgm:constr type="t" for="ch" forName="txLvlOnly1"/>
                </dgm:constrLst>
              </dgm:else>
            </dgm:choose>
            <dgm:layoutNode name="gap">
              <dgm:alg type="sp"/>
              <dgm:shape xmlns:r="http://schemas.openxmlformats.org/officeDocument/2006/relationships" r:blip="">
                <dgm:adjLst/>
              </dgm:shape>
              <dgm:presOf/>
            </dgm:layoutNode>
            <dgm:layoutNode name="medCircle2" styleLbl="vennNode1">
              <dgm:alg type="sp"/>
              <dgm:shape xmlns:r="http://schemas.openxmlformats.org/officeDocument/2006/relationships" type="ellipse" r:blip="">
                <dgm:adjLst/>
              </dgm:shape>
              <dgm:presOf/>
              <dgm:constrLst>
                <dgm:constr type="w" refType="h"/>
              </dgm:constrLst>
            </dgm:layoutNode>
            <dgm:layoutNode name="txLvlOnly1" styleLbl="revTx">
              <dgm:choose name="Name47">
                <dgm:if name="Name48" func="var" arg="dir" op="equ" val="norm">
                  <dgm:alg type="tx">
                    <dgm:param type="parTxLTRAlign" val="l"/>
                    <dgm:param type="parTxRTLAlign" val="l"/>
                  </dgm:alg>
                </dgm:if>
                <dgm:else name="Name49">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primFontSz" val="5" fact="NaN" max="NaN"/>
              </dgm:ruleLst>
            </dgm:layoutNode>
          </dgm:layoutNod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8/layout/VerticalCircleList">
  <dgm:title val=""/>
  <dgm:desc val=""/>
  <dgm:catLst>
    <dgm:cat type="list" pri="235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41" srcId="1" destId="11" srcOrd="0" destOrd="0"/>
        <dgm:cxn modelId="42" srcId="1" destId="12" srcOrd="1" destOrd="0"/>
        <dgm:cxn modelId="5" srcId="0" destId="2" srcOrd="0" destOrd="0"/>
        <dgm:cxn modelId="51" srcId="2" destId="21" srcOrd="0" destOrd="0"/>
        <dgm:cxn modelId="52" srcId="2" destId="22" srcOrd="1" destOrd="0"/>
      </dgm:cxnLst>
      <dgm:bg/>
      <dgm:whole/>
    </dgm:dataModel>
  </dgm:sampData>
  <dgm:styleData useDef="1">
    <dgm:dataModel>
      <dgm:ptLst/>
      <dgm:bg/>
      <dgm:whole/>
    </dgm:dataModel>
  </dgm:styleData>
  <dgm:clrData useDef="1">
    <dgm:dataModel>
      <dgm:ptLst/>
      <dgm:bg/>
      <dgm:whole/>
    </dgm:dataModel>
  </dgm:clrData>
  <dgm:layoutNode name="Name0">
    <dgm:varLst>
      <dgm:dir/>
    </dgm:varLst>
    <dgm:alg type="lin">
      <dgm:param type="linDir" val="fromT"/>
      <dgm:param type="fallback" val="2D"/>
    </dgm:alg>
    <dgm:shape xmlns:r="http://schemas.openxmlformats.org/officeDocument/2006/relationships" r:blip="">
      <dgm:adjLst/>
    </dgm:shape>
    <dgm:presOf/>
    <dgm:constrLst>
      <dgm:constr type="w" for="ch" forName="withChildren" refType="w"/>
      <dgm:constr type="h" for="ch" forName="withChildren" refType="w" fact="0.909"/>
      <dgm:constr type="w" for="ch" forName="noChildren" refType="w"/>
      <dgm:constr type="h" for="ch" forName="noChildren" refType="w" fact="0.164"/>
      <dgm:constr type="w" for="ch" forName="overlap" val="1"/>
      <dgm:constr type="h" for="ch" forName="overlap" refType="w" refFor="ch" refForName="withChildren" fact="-0.089"/>
      <dgm:constr type="primFontSz" for="des" forName="txLvl1" op="equ" val="65"/>
      <dgm:constr type="primFontSz" for="des" forName="txLvlOnly1" refType="primFontSz" refFor="des" refForName="txLvl1" op="equ"/>
      <dgm:constr type="primFontSz" for="des" forName="txLvl2" refType="primFontSz" refFor="des" refForName="txLvl1" op="equ" fact="0.78"/>
      <dgm:constr type="primFontSz" for="des" forName="txLvl3" refType="primFontSz" refFor="des" refForName="txLvl1" op="equ" fact="0.78"/>
      <dgm:constr type="userF" for="des" forName="lin" refType="primFontSz" refFor="des" refForName="txLvl2" op="equ"/>
    </dgm:constrLst>
    <dgm:forEach name="Name1" axis="ch" ptType="node">
      <dgm:choose name="Name2">
        <dgm:if name="Name3" axis="ch" ptType="node" func="cnt" op="gte" val="1">
          <dgm:layoutNode name="withChildren">
            <dgm:alg type="composite"/>
            <dgm:choose name="Name4">
              <dgm:if name="Name5" func="var" arg="dir" op="equ" val="norm">
                <dgm:constrLst>
                  <dgm:constr type="l" for="ch" forName="bigCircle"/>
                  <dgm:constr type="w" for="ch" forName="bigCircle" refType="h" refFor="ch" refForName="bigCircle"/>
                  <dgm:constr type="t" for="ch" forName="bigCircle"/>
                  <dgm:constr type="h" for="ch" forName="bigCircle" refType="h"/>
                  <dgm:constr type="l" for="ch" forName="medCircle" refType="w" fact="0.043"/>
                  <dgm:constr type="w" for="ch" forName="medCircle" refType="h" refFor="ch" refForName="medCircle"/>
                  <dgm:constr type="t" for="ch" forName="medCircle" refType="h" fact="0.042"/>
                  <dgm:constr type="h" for="ch" forName="medCircle" refType="h" fact="0.18"/>
                  <dgm:constr type="l" for="ch" forName="txLvl1" refType="ctrX" refFor="ch" refForName="medCircle"/>
                  <dgm:constr type="r" for="ch" forName="txLvl1" refType="w"/>
                  <dgm:constr type="h" for="ch" forName="txLvl1" refType="h" refFor="ch" refForName="medCircle"/>
                  <dgm:constr type="t" for="ch" forName="txLvl1" refType="t" refFor="ch" refForName="medCircle"/>
                  <dgm:constr type="l" for="ch" forName="lin" refType="ctrX" refFor="ch" refForName="medCircle"/>
                  <dgm:constr type="r" for="ch" forName="lin" refType="w"/>
                  <dgm:constr type="t" for="ch" forName="lin" refType="h" fact="0.222"/>
                  <dgm:constr type="h" for="ch" forName="lin" refType="h" fact="0.68"/>
                </dgm:constrLst>
              </dgm:if>
              <dgm:else name="Name6">
                <dgm:constrLst>
                  <dgm:constr type="r" for="ch" forName="bigCircle" refType="w"/>
                  <dgm:constr type="w" for="ch" forName="bigCircle" refType="h" refFor="ch" refForName="bigCircle"/>
                  <dgm:constr type="t" for="ch" forName="bigCircle"/>
                  <dgm:constr type="h" for="ch" forName="bigCircle" refType="h"/>
                  <dgm:constr type="r" for="ch" forName="medCircle" refType="w" fact="0.957"/>
                  <dgm:constr type="w" for="ch" forName="medCircle" refType="h" refFor="ch" refForName="medCircle"/>
                  <dgm:constr type="t" for="ch" forName="medCircle" refType="h" fact="0.042"/>
                  <dgm:constr type="h" for="ch" forName="medCircle" refType="h" fact="0.18"/>
                  <dgm:constr type="l" for="ch" forName="txLvl1"/>
                  <dgm:constr type="r" for="ch" forName="txLvl1" refType="ctrX" refFor="ch" refForName="medCircle"/>
                  <dgm:constr type="h" for="ch" forName="txLvl1" refType="h" refFor="ch" refForName="medCircle"/>
                  <dgm:constr type="t" for="ch" forName="txLvl1" refType="t" refFor="ch" refForName="medCircle"/>
                  <dgm:constr type="l" for="ch" forName="lin"/>
                  <dgm:constr type="r" for="ch" forName="lin" refType="ctrX" refFor="ch" refForName="medCircle"/>
                  <dgm:constr type="t" for="ch" forName="lin" refType="h" fact="0.222"/>
                  <dgm:constr type="h" for="ch" forName="lin" refType="h" fact="0.68"/>
                </dgm:constrLst>
              </dgm:else>
            </dgm:choose>
            <dgm:layoutNode name="bigCircle" styleLbl="vennNode1">
              <dgm:alg type="sp"/>
              <dgm:shape xmlns:r="http://schemas.openxmlformats.org/officeDocument/2006/relationships" type="ellipse" r:blip="">
                <dgm:adjLst/>
              </dgm:shape>
              <dgm:presOf/>
              <dgm:constrLst>
                <dgm:constr type="w" refType="h"/>
              </dgm:constrLst>
            </dgm:layoutNode>
            <dgm:layoutNode name="medCircle" styleLbl="vennNode1">
              <dgm:alg type="sp"/>
              <dgm:shape xmlns:r="http://schemas.openxmlformats.org/officeDocument/2006/relationships" type="ellipse" r:blip="">
                <dgm:adjLst/>
              </dgm:shape>
              <dgm:presOf/>
              <dgm:constrLst>
                <dgm:constr type="w" refType="h"/>
              </dgm:constrLst>
            </dgm:layoutNode>
            <dgm:layoutNode name="txLvl1" styleLbl="revTx">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primFontSz" val="5" fact="NaN" max="NaN"/>
              </dgm:ruleLst>
            </dgm:layoutNode>
            <dgm:layoutNode name="lin">
              <dgm:choose name="Name10">
                <dgm:if name="Name11" func="var" arg="dir" op="equ" val="norm">
                  <dgm:alg type="lin">
                    <dgm:param type="linDir" val="fromT"/>
                    <dgm:param type="vertAlign" val="t"/>
                    <dgm:param type="nodeHorzAlign" val="l"/>
                  </dgm:alg>
                </dgm:if>
                <dgm:else name="Name12">
                  <dgm:alg type="lin">
                    <dgm:param type="linDir" val="fromT"/>
                    <dgm:param type="vertAlign" val="t"/>
                    <dgm:param type="nodeHorzAlign" val="r"/>
                  </dgm:alg>
                </dgm:else>
              </dgm:choose>
              <dgm:shape xmlns:r="http://schemas.openxmlformats.org/officeDocument/2006/relationships" r:blip="">
                <dgm:adjLst/>
              </dgm:shape>
              <dgm:presOf/>
              <dgm:constrLst>
                <dgm:constr type="userF"/>
                <dgm:constr type="primFontSz" for="ch" forName="txLvl2" refType="userF"/>
                <dgm:constr type="w" for="ch" forName="txLvl2" refType="w"/>
                <dgm:constr type="h" for="ch" forName="txLvl2" refType="primFontSz" refFor="ch" refForName="txLvl2" fact="0.39"/>
                <dgm:constr type="w" for="ch" forName="txLvl3" refType="w"/>
                <dgm:constr type="h" for="ch" forName="txLvl3" refType="primFontSz" refFor="ch" refForName="txLvl2" fact="0.39"/>
                <dgm:constr type="h" for="ch" forName="smCircle" refType="primFontSz" refFor="ch" refForName="txLvl2" fact="0.14"/>
                <dgm:constr type="h" for="ch" forName="indentDot1" refType="primFontSz" refFor="ch" refForName="txLvl2" fact="0.14"/>
                <dgm:constr type="h" for="ch" forName="indentDot2" refType="primFontSz" refFor="ch" refForName="txLvl2" fact="0.14"/>
                <dgm:constr type="h" for="ch" forName="indentDot3" refType="primFontSz" refFor="ch" refForName="txLvl2" fact="0.14"/>
                <dgm:constr type="w" for="ch" forName="indentDot1" refType="w"/>
                <dgm:constr type="w" for="ch" forName="indentDot2" refType="w"/>
                <dgm:constr type="w" for="ch" forName="indentDot3" refType="w"/>
                <dgm:constr type="userI" for="ch" forName="txLvl3" refType="primFontSz" refFor="ch" refForName="txLvl2" fact="0.14"/>
                <dgm:constr type="userI" for="ch" forName="indentDot1" refType="primFontSz" refFor="ch" refForName="txLvl2" fact="0.14"/>
                <dgm:constr type="userI" for="ch" forName="indentDot2" refType="primFontSz" refFor="ch" refForName="txLvl2" fact="0.14"/>
                <dgm:constr type="userI" for="ch" forName="indentDot3" refType="primFontSz" refFor="ch" refForName="txLvl2" fact="0.14"/>
              </dgm:constrLst>
              <dgm:ruleLst>
                <dgm:rule type="primFontSz" for="ch" forName="txLvl2" val="5" fact="NaN" max="NaN"/>
              </dgm:ruleLst>
              <dgm:forEach name="Name13" axis="ch" ptType="node">
                <dgm:layoutNode name="txLvl2" styleLbl="revTx">
                  <dgm:choose name="Name14">
                    <dgm:if name="Name15" func="var" arg="dir" op="equ" val="norm">
                      <dgm:alg type="tx">
                        <dgm:param type="parTxLTRAlign" val="l"/>
                        <dgm:param type="parTxRTLAlign" val="l"/>
                      </dgm:alg>
                    </dgm:if>
                    <dgm:else name="Name16">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h" val="INF" fact="NaN" max="NaN"/>
                  </dgm:ruleLst>
                </dgm:layoutNode>
                <dgm:forEach name="Name17" axis="ch" ptType="node" cnt="1">
                  <dgm:layoutNode name="indentDot1">
                    <dgm:alg type="composite"/>
                    <dgm:shape xmlns:r="http://schemas.openxmlformats.org/officeDocument/2006/relationships" r:blip="">
                      <dgm:adjLst/>
                    </dgm:shape>
                    <dgm:presOf/>
                    <dgm:choose name="Name18">
                      <dgm:if name="Name19" func="var" arg="dir" op="equ" val="norm">
                        <dgm:constrLst>
                          <dgm:constr type="userI"/>
                          <dgm:constr type="w" for="ch" forName="gap1" refType="userI" fact="3"/>
                          <dgm:constr type="w" for="ch" forName="smCircle1" refType="h"/>
                          <dgm:constr type="l" for="ch" forName="smCircle1" refType="r" refFor="ch" refForName="gap1"/>
                        </dgm:constrLst>
                      </dgm:if>
                      <dgm:else name="Name20">
                        <dgm:constrLst>
                          <dgm:constr type="userI"/>
                          <dgm:constr type="w" for="ch" forName="gap1" refType="userI" fact="3"/>
                          <dgm:constr type="w" for="ch" forName="smCircle1" refType="h"/>
                          <dgm:constr type="r" for="ch" forName="smCircle1" refType="l" refFor="ch" refForName="gap1"/>
                        </dgm:constrLst>
                      </dgm:else>
                    </dgm:choose>
                    <dgm:layoutNode name="gap1">
                      <dgm:alg type="sp"/>
                      <dgm:shape xmlns:r="http://schemas.openxmlformats.org/officeDocument/2006/relationships" type="rect" r:blip="" hideGeom="1">
                        <dgm:adjLst/>
                      </dgm:shape>
                      <dgm:presOf/>
                    </dgm:layoutNode>
                    <dgm:layoutNode name="smCircle1" styleLbl="vennNode1">
                      <dgm:alg type="sp"/>
                      <dgm:shape xmlns:r="http://schemas.openxmlformats.org/officeDocument/2006/relationships" type="ellipse" r:blip="">
                        <dgm:adjLst/>
                      </dgm:shape>
                      <dgm:presOf/>
                      <dgm:constrLst>
                        <dgm:constr type="w" refType="h"/>
                      </dgm:constrLst>
                    </dgm:layoutNode>
                  </dgm:layoutNode>
                </dgm:forEach>
                <dgm:forEach name="Name21" axis="ch" ptType="node">
                  <dgm:layoutNode name="txLvl3" styleLbl="revTx">
                    <dgm:varLst>
                      <dgm:bulletEnabled val="1"/>
                    </dgm:varLst>
                    <dgm:choose name="Name22">
                      <dgm:if name="Name23" func="var" arg="dir" op="equ" val="norm">
                        <dgm:alg type="tx">
                          <dgm:param type="parTxLTRAlign" val="l"/>
                          <dgm:param type="parTxRTLAlign" val="l"/>
                          <dgm:param type="shpTxLTRAlignCh" val="l"/>
                          <dgm:param type="shpTxRTLAlignCh" val="l"/>
                        </dgm:alg>
                      </dgm:if>
                      <dgm:else name="Name24">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hoose name="Name25">
                      <dgm:if name="Name26" func="var" arg="dir" op="equ" val="norm">
                        <dgm:constrLst>
                          <dgm:constr type="userI"/>
                          <dgm:constr type="lMarg" refType="userI" fact="8.504"/>
                          <dgm:constr type="rMarg"/>
                          <dgm:constr type="tMarg" refType="primFontSz" fact="0.1"/>
                          <dgm:constr type="bMarg" refType="primFontSz" fact="0.1"/>
                        </dgm:constrLst>
                      </dgm:if>
                      <dgm:else name="Name27">
                        <dgm:constrLst>
                          <dgm:constr type="userI"/>
                          <dgm:constr type="lMarg"/>
                          <dgm:constr type="rMarg" refType="userI" fact="8.504"/>
                          <dgm:constr type="tMarg" refType="primFontSz" fact="0.1"/>
                          <dgm:constr type="bMarg" refType="primFontSz" fact="0.1"/>
                        </dgm:constrLst>
                      </dgm:else>
                    </dgm:choose>
                    <dgm:ruleLst>
                      <dgm:rule type="h" val="INF" fact="NaN" max="NaN"/>
                    </dgm:ruleLst>
                  </dgm:layoutNode>
                  <dgm:forEach name="Name28" axis="followSib" ptType="sibTrans" cnt="1">
                    <dgm:layoutNode name="indentDot2">
                      <dgm:alg type="composite"/>
                      <dgm:shape xmlns:r="http://schemas.openxmlformats.org/officeDocument/2006/relationships" r:blip="">
                        <dgm:adjLst/>
                      </dgm:shape>
                      <dgm:presOf/>
                      <dgm:choose name="Name29">
                        <dgm:if name="Name30" func="var" arg="dir" op="equ" val="norm">
                          <dgm:constrLst>
                            <dgm:constr type="userI"/>
                            <dgm:constr type="w" for="ch" forName="gap2" refType="userI" fact="3"/>
                            <dgm:constr type="w" for="ch" forName="smCircle2" refType="h"/>
                            <dgm:constr type="l" for="ch" forName="smCircle2" refType="r" refFor="ch" refForName="gap2"/>
                          </dgm:constrLst>
                        </dgm:if>
                        <dgm:else name="Name31">
                          <dgm:constrLst>
                            <dgm:constr type="userI"/>
                            <dgm:constr type="w" for="ch" forName="gap2" refType="userI" fact="3"/>
                            <dgm:constr type="w" for="ch" forName="smCircle2" refType="h"/>
                            <dgm:constr type="r" for="ch" forName="smCircle2" refType="l" refFor="ch" refForName="gap2"/>
                          </dgm:constrLst>
                        </dgm:else>
                      </dgm:choose>
                      <dgm:layoutNode name="gap2">
                        <dgm:alg type="sp"/>
                        <dgm:shape xmlns:r="http://schemas.openxmlformats.org/officeDocument/2006/relationships" type="rect" r:blip="" hideGeom="1">
                          <dgm:adjLst/>
                        </dgm:shape>
                        <dgm:presOf/>
                      </dgm:layoutNode>
                      <dgm:layoutNode name="smCircle2" styleLbl="vennNode1">
                        <dgm:alg type="sp"/>
                        <dgm:shape xmlns:r="http://schemas.openxmlformats.org/officeDocument/2006/relationships" type="ellipse" r:blip="">
                          <dgm:adjLst/>
                        </dgm:shape>
                        <dgm:presOf/>
                        <dgm:constrLst>
                          <dgm:constr type="w" refType="h"/>
                        </dgm:constrLst>
                      </dgm:layoutNode>
                    </dgm:layoutNode>
                  </dgm:forEach>
                </dgm:forEach>
                <dgm:choose name="Name32">
                  <dgm:if name="Name33" axis="ch" ptType="node" func="cnt" op="gte" val="1">
                    <dgm:forEach name="Name34" axis="followSib" ptType="sibTrans" cnt="1">
                      <dgm:layoutNode name="indentDot3">
                        <dgm:alg type="composite"/>
                        <dgm:shape xmlns:r="http://schemas.openxmlformats.org/officeDocument/2006/relationships" r:blip="">
                          <dgm:adjLst/>
                        </dgm:shape>
                        <dgm:presOf/>
                        <dgm:choose name="Name35">
                          <dgm:if name="Name36" func="var" arg="dir" op="equ" val="norm">
                            <dgm:constrLst>
                              <dgm:constr type="userI"/>
                              <dgm:constr type="w" for="ch" forName="gap3" refType="userI" fact="3"/>
                              <dgm:constr type="w" for="ch" forName="smCircle3" refType="h"/>
                              <dgm:constr type="l" for="ch" forName="smCircle3" refType="r" refFor="ch" refForName="gap3"/>
                            </dgm:constrLst>
                          </dgm:if>
                          <dgm:else name="Name37">
                            <dgm:constrLst>
                              <dgm:constr type="userI"/>
                              <dgm:constr type="w" for="ch" forName="gap3" refType="userI" fact="3"/>
                              <dgm:constr type="w" for="ch" forName="smCircle3" refType="h"/>
                              <dgm:constr type="r" for="ch" forName="smCircle3" refType="l" refFor="ch" refForName="gap3"/>
                            </dgm:constrLst>
                          </dgm:else>
                        </dgm:choose>
                        <dgm:layoutNode name="gap3">
                          <dgm:alg type="sp"/>
                          <dgm:shape xmlns:r="http://schemas.openxmlformats.org/officeDocument/2006/relationships" type="rect" r:blip="" hideGeom="1">
                            <dgm:adjLst/>
                          </dgm:shape>
                          <dgm:presOf/>
                        </dgm:layoutNode>
                        <dgm:layoutNode name="smCircle3" styleLbl="vennNode1">
                          <dgm:alg type="sp"/>
                          <dgm:shape xmlns:r="http://schemas.openxmlformats.org/officeDocument/2006/relationships" type="ellipse" r:blip="">
                            <dgm:adjLst/>
                          </dgm:shape>
                          <dgm:presOf/>
                          <dgm:constrLst>
                            <dgm:constr type="w" refType="h"/>
                          </dgm:constrLst>
                        </dgm:layoutNode>
                      </dgm:layoutNode>
                    </dgm:forEach>
                  </dgm:if>
                  <dgm:else name="Name38">
                    <dgm:forEach name="Name39" axis="followSib" ptType="sibTrans" cnt="1">
                      <dgm:layoutNode name="smCircle" styleLbl="vennNode1">
                        <dgm:alg type="sp"/>
                        <dgm:shape xmlns:r="http://schemas.openxmlformats.org/officeDocument/2006/relationships" type="ellipse" r:blip="">
                          <dgm:adjLst/>
                        </dgm:shape>
                        <dgm:presOf/>
                        <dgm:constrLst>
                          <dgm:constr type="w" refType="h"/>
                        </dgm:constrLst>
                      </dgm:layoutNode>
                    </dgm:forEach>
                  </dgm:else>
                </dgm:choose>
              </dgm:forEach>
            </dgm:layoutNode>
          </dgm:layoutNode>
          <dgm:choose name="Name40">
            <dgm:if name="Name41" axis="followSib ch" ptType="node node" cnt="1 0" func="cnt" op="gte" val="1">
              <dgm:layoutNode name="overlap">
                <dgm:alg type="sp"/>
                <dgm:shape xmlns:r="http://schemas.openxmlformats.org/officeDocument/2006/relationships" r:blip="">
                  <dgm:adjLst/>
                </dgm:shape>
                <dgm:presOf/>
              </dgm:layoutNode>
            </dgm:if>
            <dgm:else name="Name42"/>
          </dgm:choose>
        </dgm:if>
        <dgm:else name="Name43">
          <dgm:layoutNode name="noChildren">
            <dgm:alg type="composite"/>
            <dgm:choose name="Name44">
              <dgm:if name="Name45" func="var" arg="dir" op="equ" val="norm">
                <dgm:constrLst>
                  <dgm:constr type="l" for="ch" forName="gap"/>
                  <dgm:constr type="w" for="ch" forName="gap" refType="w" fact="0.043"/>
                  <dgm:constr type="h" for="ch" forName="gap" refType="h"/>
                  <dgm:constr type="t" for="ch" forName="gap"/>
                  <dgm:constr type="l" for="ch" forName="medCircle2" refType="r" refFor="ch" refForName="gap"/>
                  <dgm:constr type="w" for="ch" forName="medCircle2" refType="h" refFor="ch" refForName="medCircle2"/>
                  <dgm:constr type="t" for="ch" forName="medCircle2"/>
                  <dgm:constr type="h" for="ch" forName="medCircle2" refType="h"/>
                  <dgm:constr type="l" for="ch" forName="txLvlOnly1" refType="ctrX" refFor="ch" refForName="medCircle2"/>
                  <dgm:constr type="r" for="ch" forName="txLvlOnly1" refType="w"/>
                  <dgm:constr type="h" for="ch" forName="txLvlOnly1" refType="h"/>
                  <dgm:constr type="t" for="ch" forName="txLvlOnly1"/>
                </dgm:constrLst>
              </dgm:if>
              <dgm:else name="Name46">
                <dgm:constrLst>
                  <dgm:constr type="r" for="ch" forName="gap" refType="w"/>
                  <dgm:constr type="w" for="ch" forName="gap" refType="w" fact="0.043"/>
                  <dgm:constr type="h" for="ch" forName="gap" refType="h"/>
                  <dgm:constr type="t" for="ch" forName="gap"/>
                  <dgm:constr type="r" for="ch" forName="medCircle2" refType="l" refFor="ch" refForName="gap"/>
                  <dgm:constr type="w" for="ch" forName="medCircle2" refType="h" refFor="ch" refForName="medCircle2"/>
                  <dgm:constr type="t" for="ch" forName="medCircle2"/>
                  <dgm:constr type="h" for="ch" forName="medCircle2" refType="h"/>
                  <dgm:constr type="l" for="ch" forName="txLvlOnly1"/>
                  <dgm:constr type="r" for="ch" forName="txLvlOnly1" refType="ctrX" refFor="ch" refForName="medCircle2"/>
                  <dgm:constr type="h" for="ch" forName="txLvlOnly1" refType="h"/>
                  <dgm:constr type="t" for="ch" forName="txLvlOnly1"/>
                </dgm:constrLst>
              </dgm:else>
            </dgm:choose>
            <dgm:layoutNode name="gap">
              <dgm:alg type="sp"/>
              <dgm:shape xmlns:r="http://schemas.openxmlformats.org/officeDocument/2006/relationships" r:blip="">
                <dgm:adjLst/>
              </dgm:shape>
              <dgm:presOf/>
            </dgm:layoutNode>
            <dgm:layoutNode name="medCircle2" styleLbl="vennNode1">
              <dgm:alg type="sp"/>
              <dgm:shape xmlns:r="http://schemas.openxmlformats.org/officeDocument/2006/relationships" type="ellipse" r:blip="">
                <dgm:adjLst/>
              </dgm:shape>
              <dgm:presOf/>
              <dgm:constrLst>
                <dgm:constr type="w" refType="h"/>
              </dgm:constrLst>
            </dgm:layoutNode>
            <dgm:layoutNode name="txLvlOnly1" styleLbl="revTx">
              <dgm:choose name="Name47">
                <dgm:if name="Name48" func="var" arg="dir" op="equ" val="norm">
                  <dgm:alg type="tx">
                    <dgm:param type="parTxLTRAlign" val="l"/>
                    <dgm:param type="parTxRTLAlign" val="l"/>
                  </dgm:alg>
                </dgm:if>
                <dgm:else name="Name49">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primFontSz" val="5" fact="NaN" max="NaN"/>
              </dgm:ruleLst>
            </dgm:layoutNode>
          </dgm:layoutNod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34061</Words>
  <Characters>194153</Characters>
  <Application>Microsoft Office Word</Application>
  <DocSecurity>0</DocSecurity>
  <Lines>1617</Lines>
  <Paragraphs>455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227759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Johanna Coronel Velez</dc:creator>
  <cp:keywords/>
  <dc:description/>
  <cp:lastModifiedBy>Rubén Darío Holguín Cabezas</cp:lastModifiedBy>
  <cp:revision>2</cp:revision>
  <dcterms:created xsi:type="dcterms:W3CDTF">2022-04-13T21:25:00Z</dcterms:created>
  <dcterms:modified xsi:type="dcterms:W3CDTF">2022-04-13T21:25:00Z</dcterms:modified>
</cp:coreProperties>
</file>